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Ownership and Authorship Declaration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sz w:val="20"/>
              </w:rPr>
              <w:t>Project Information</w:t>
            </w:r>
          </w:p>
        </w:tc>
        <w:tc>
          <w:tcPr>
            <w:tcW w:type="dxa" w:w="4320"/>
          </w:tcPr>
          <w:p>
            <w:r>
              <w:rPr>
                <w:b/>
              </w:rPr>
            </w:r>
            <w:r>
              <w:rPr>
                <w:b/>
                <w:sz w:val="20"/>
              </w:rPr>
              <w:t>Details</w:t>
            </w:r>
          </w:p>
        </w:tc>
      </w:tr>
      <w:tr>
        <w:tc>
          <w:tcPr>
            <w:tcW w:type="dxa" w:w="4320"/>
          </w:tcPr>
          <w:p>
            <w:r/>
            <w:r>
              <w:rPr>
                <w:sz w:val="20"/>
              </w:rPr>
              <w:t>Project title</w:t>
            </w:r>
          </w:p>
        </w:tc>
        <w:tc>
          <w:tcPr>
            <w:tcW w:type="dxa" w:w="4320"/>
          </w:tcPr>
          <w:p>
            <w:r>
              <w:t>Beyond 99%: Diagnostic Leakage in CKD Prediction and a Pre-lab Screening Check</w:t>
            </w:r>
          </w:p>
        </w:tc>
      </w:tr>
      <w:tr>
        <w:tc>
          <w:tcPr>
            <w:tcW w:type="dxa" w:w="4320"/>
          </w:tcPr>
          <w:p>
            <w:r/>
            <w:r>
              <w:rPr>
                <w:sz w:val="20"/>
              </w:rPr>
              <w:t>Course and section</w:t>
            </w:r>
          </w:p>
        </w:tc>
        <w:tc>
          <w:tcPr>
            <w:tcW w:type="dxa" w:w="4320"/>
          </w:tcPr>
          <w:p>
            <w:r>
              <w:t>COM241</w:t>
            </w:r>
          </w:p>
        </w:tc>
      </w:tr>
      <w:tr>
        <w:tc>
          <w:tcPr>
            <w:tcW w:type="dxa" w:w="4320"/>
          </w:tcPr>
          <w:p>
            <w:r/>
            <w:r>
              <w:rPr>
                <w:sz w:val="20"/>
              </w:rPr>
              <w:t>Group name or number</w:t>
            </w:r>
          </w:p>
        </w:tc>
        <w:tc>
          <w:tcPr>
            <w:tcW w:type="dxa" w:w="4320"/>
          </w:tcPr>
          <w:p>
            <w:r/>
            <w:r>
              <w:rPr>
                <w:sz w:val="20"/>
              </w:rPr>
              <w:t>____________________________________________</w:t>
            </w:r>
          </w:p>
        </w:tc>
      </w:tr>
      <w:tr>
        <w:tc>
          <w:tcPr>
            <w:tcW w:type="dxa" w:w="4320"/>
          </w:tcPr>
          <w:p>
            <w:r/>
            <w:r>
              <w:rPr>
                <w:sz w:val="20"/>
              </w:rPr>
              <w:t>Date submitted</w:t>
            </w:r>
          </w:p>
        </w:tc>
        <w:tc>
          <w:tcPr>
            <w:tcW w:type="dxa" w:w="4320"/>
          </w:tcPr>
          <w:p>
            <w:r>
              <w:t>10/15/2026</w:t>
            </w:r>
          </w:p>
        </w:tc>
      </w:tr>
    </w:tbl>
    <w:p>
      <w:pPr>
        <w:pStyle w:val="Heading2"/>
      </w:pPr>
      <w:r>
        <w:t>Declaration Statement</w:t>
      </w:r>
    </w:p>
    <w:p>
      <w:r>
        <w:t>We, Dr. Armida P. Salazar as the course instructor and the undersigned student group members, jointly declare that we are the owners and authors of the submitted project output identified above. The project output includes the application, source code, trained model and saved pipeline, exploratory data analysis, visualizations, technical documentation, research paper, and original materials produced specifically for this course project.</w:t>
      </w:r>
    </w:p>
    <w:p>
      <w:r>
        <w:t>We affirm that the submitted work accurately represents our documented contributions and that all external datasets, software libraries, code, models, frameworks, images, publications, and other third party materials have been properly cited, licensed, or acknowledged using IEEE citation format where applicable. This declaration does not transfer or claim ownership of pre-existing third party or institutional materials and remains subject to applicable National University policies, intellectual property rules, licenses, and Philippine law.</w:t>
      </w:r>
    </w:p>
    <w:p>
      <w:pPr>
        <w:pStyle w:val="Heading2"/>
      </w:pPr>
      <w:r>
        <w:t>Signatories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sz w:val="20"/>
              </w:rPr>
              <w:t>Name and Role</w:t>
            </w:r>
          </w:p>
        </w:tc>
        <w:tc>
          <w:tcPr>
            <w:tcW w:type="dxa" w:w="2880"/>
          </w:tcPr>
          <w:p>
            <w:r>
              <w:rPr>
                <w:b/>
              </w:rPr>
            </w:r>
            <w:r>
              <w:rPr>
                <w:b/>
                <w:sz w:val="20"/>
              </w:rPr>
              <w:t>Signature</w:t>
            </w:r>
          </w:p>
        </w:tc>
        <w:tc>
          <w:tcPr>
            <w:tcW w:type="dxa" w:w="2880"/>
          </w:tcPr>
          <w:p>
            <w:r>
              <w:rPr>
                <w:b/>
              </w:rPr>
            </w:r>
            <w:r>
              <w:rPr>
                <w:b/>
                <w:sz w:val="20"/>
              </w:rPr>
              <w:t>Date</w:t>
            </w:r>
          </w:p>
        </w:tc>
      </w:tr>
      <w:tr>
        <w:tc>
          <w:tcPr>
            <w:tcW w:type="dxa" w:w="2880"/>
          </w:tcPr>
          <w:p>
            <w:r/>
            <w:r>
              <w:rPr>
                <w:sz w:val="20"/>
              </w:rPr>
              <w:t>Dr. Armida P. Salazar</w:t>
              <w:br/>
              <w:t>Course Instructor</w:t>
            </w:r>
          </w:p>
        </w:tc>
        <w:tc>
          <w:tcPr>
            <w:tcW w:type="dxa" w:w="2880"/>
          </w:tcPr>
          <w:p>
            <w:r/>
          </w:p>
        </w:tc>
        <w:tc>
          <w:tcPr>
            <w:tcW w:type="dxa" w:w="2880"/>
          </w:tcPr>
          <w:p>
            <w:r/>
          </w:p>
        </w:tc>
      </w:tr>
      <w:tr>
        <w:tc>
          <w:tcPr>
            <w:tcW w:type="dxa" w:w="2880"/>
          </w:tcPr>
          <w:p>
            <w:r/>
            <w:r>
              <w:rPr>
                <w:sz w:val="20"/>
              </w:rPr>
              <w:t>Antonio B. Garcia Jr.</w:t>
              <w:br/>
              <w:t>Student Group Member</w:t>
            </w:r>
          </w:p>
        </w:tc>
        <w:tc>
          <w:tcPr>
            <w:tcW w:type="dxa" w:w="2880"/>
          </w:tcPr>
          <w:p>
            <w:r/>
          </w:p>
        </w:tc>
        <w:tc>
          <w:tcPr>
            <w:tcW w:type="dxa" w:w="288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Ownership and Authorship Declaration</dc:title>
  <dc:subject/>
  <dc:creator>Antonio B. Garcia Jr.</dc:creator>
  <cp:keywords/>
  <dc:description/>
  <cp:lastModifiedBy>Antonio B. Garcia Jr.</cp:lastModifiedBy>
  <cp:revision>1</cp:revision>
  <dcterms:created xsi:type="dcterms:W3CDTF">2013-12-23T23:15:00Z</dcterms:created>
  <dcterms:modified xsi:type="dcterms:W3CDTF">2013-12-23T23:15:00Z</dcterms:modified>
  <cp:category/>
</cp:coreProperties>
</file>