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27BAD" w14:textId="2757F36C" w:rsidR="00867A04" w:rsidRPr="00114692" w:rsidRDefault="00867A04" w:rsidP="00867A0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14692">
        <w:rPr>
          <w:rFonts w:ascii="Calibri" w:hAnsi="Calibri" w:cs="Calibri"/>
          <w:b/>
          <w:bCs/>
          <w:sz w:val="32"/>
          <w:szCs w:val="32"/>
        </w:rPr>
        <w:t>Summary: Data Science Ethics</w:t>
      </w:r>
    </w:p>
    <w:p w14:paraId="20761D5F" w14:textId="56025D95" w:rsidR="00867A04" w:rsidRPr="00114692" w:rsidRDefault="00867A04" w:rsidP="00867A04">
      <w:pPr>
        <w:rPr>
          <w:rFonts w:ascii="Calibri" w:hAnsi="Calibri" w:cs="Calibri"/>
          <w:b/>
          <w:bCs/>
          <w:sz w:val="32"/>
          <w:szCs w:val="32"/>
        </w:rPr>
      </w:pPr>
      <w:r w:rsidRPr="00114692">
        <w:rPr>
          <w:rFonts w:ascii="Calibri" w:hAnsi="Calibri" w:cs="Calibri"/>
          <w:b/>
          <w:bCs/>
          <w:sz w:val="32"/>
          <w:szCs w:val="32"/>
        </w:rPr>
        <w:t>Ethics</w:t>
      </w:r>
    </w:p>
    <w:p w14:paraId="508B0CB5" w14:textId="7B6597AF" w:rsidR="00867A04" w:rsidRPr="00114692" w:rsidRDefault="00867A04" w:rsidP="00867A04">
      <w:p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Ethics is about the shared values and moral principles that govern our behavior in society.</w:t>
      </w:r>
    </w:p>
    <w:p w14:paraId="596D40B8" w14:textId="77777777" w:rsidR="00867A04" w:rsidRPr="00114692" w:rsidRDefault="00867A04">
      <w:pPr>
        <w:rPr>
          <w:rFonts w:ascii="Calibri" w:hAnsi="Calibri" w:cs="Calibri"/>
          <w:b/>
          <w:bCs/>
          <w:sz w:val="32"/>
          <w:szCs w:val="32"/>
        </w:rPr>
      </w:pPr>
      <w:r w:rsidRPr="00114692">
        <w:rPr>
          <w:rFonts w:ascii="Calibri" w:hAnsi="Calibri" w:cs="Calibri"/>
          <w:b/>
          <w:bCs/>
          <w:sz w:val="32"/>
          <w:szCs w:val="32"/>
        </w:rPr>
        <w:t>Data Ethics</w:t>
      </w:r>
    </w:p>
    <w:p w14:paraId="32B58512" w14:textId="4F58AD6E" w:rsidR="00E359AC" w:rsidRPr="00114692" w:rsidRDefault="00867A04">
      <w:p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A branch of ethics evaluating moral issues related to data, algorithms, and corresponding practices.</w:t>
      </w:r>
    </w:p>
    <w:p w14:paraId="3122C25D" w14:textId="0D4449CA" w:rsidR="00867A04" w:rsidRPr="00114692" w:rsidRDefault="00867A04">
      <w:pPr>
        <w:rPr>
          <w:rFonts w:ascii="Calibri" w:hAnsi="Calibri" w:cs="Calibri"/>
          <w:b/>
          <w:bCs/>
          <w:sz w:val="32"/>
          <w:szCs w:val="32"/>
        </w:rPr>
      </w:pPr>
      <w:r w:rsidRPr="00114692">
        <w:rPr>
          <w:rFonts w:ascii="Calibri" w:hAnsi="Calibri" w:cs="Calibri"/>
          <w:b/>
          <w:bCs/>
          <w:sz w:val="32"/>
          <w:szCs w:val="32"/>
        </w:rPr>
        <w:t>Applied Ethics</w:t>
      </w:r>
    </w:p>
    <w:p w14:paraId="2A42782F" w14:textId="2C78CB7A" w:rsidR="00867A04" w:rsidRPr="00114692" w:rsidRDefault="00867A04">
      <w:p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Applied Ethics is the practical application of moral considerations.</w:t>
      </w:r>
    </w:p>
    <w:p w14:paraId="3597D00D" w14:textId="65F3E7B3" w:rsidR="00867A04" w:rsidRPr="00114692" w:rsidRDefault="00867A04">
      <w:pPr>
        <w:rPr>
          <w:rFonts w:ascii="Calibri" w:hAnsi="Calibri" w:cs="Calibri"/>
          <w:b/>
          <w:bCs/>
          <w:sz w:val="32"/>
          <w:szCs w:val="32"/>
        </w:rPr>
      </w:pPr>
      <w:r w:rsidRPr="00114692">
        <w:rPr>
          <w:rFonts w:ascii="Calibri" w:hAnsi="Calibri" w:cs="Calibri"/>
          <w:b/>
          <w:bCs/>
          <w:sz w:val="32"/>
          <w:szCs w:val="32"/>
        </w:rPr>
        <w:t>Ethics Culture</w:t>
      </w:r>
    </w:p>
    <w:p w14:paraId="6156DE38" w14:textId="5A3EC852" w:rsidR="00867A04" w:rsidRPr="00114692" w:rsidRDefault="00867A04">
      <w:p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 xml:space="preserve">Ethics Culture is about operationalizing applied ethics to make sure that </w:t>
      </w:r>
      <w:proofErr w:type="gramStart"/>
      <w:r w:rsidRPr="00114692">
        <w:rPr>
          <w:rFonts w:ascii="Calibri" w:hAnsi="Calibri" w:cs="Calibri"/>
          <w:sz w:val="32"/>
          <w:szCs w:val="32"/>
        </w:rPr>
        <w:t>our</w:t>
      </w:r>
      <w:proofErr w:type="gramEnd"/>
      <w:r w:rsidRPr="00114692">
        <w:rPr>
          <w:rFonts w:ascii="Calibri" w:hAnsi="Calibri" w:cs="Calibri"/>
          <w:sz w:val="32"/>
          <w:szCs w:val="32"/>
        </w:rPr>
        <w:t xml:space="preserve"> ethical principles and practices are adopted in a consistent and scalable manner across the entire organization.</w:t>
      </w:r>
    </w:p>
    <w:p w14:paraId="75312E5F" w14:textId="77777777" w:rsidR="00867A04" w:rsidRPr="00114692" w:rsidRDefault="00867A04" w:rsidP="00425601">
      <w:pPr>
        <w:rPr>
          <w:rFonts w:ascii="Calibri" w:hAnsi="Calibri" w:cs="Calibri"/>
          <w:b/>
          <w:bCs/>
          <w:sz w:val="32"/>
          <w:szCs w:val="32"/>
        </w:rPr>
      </w:pPr>
      <w:r w:rsidRPr="00114692">
        <w:rPr>
          <w:rFonts w:ascii="Calibri" w:hAnsi="Calibri" w:cs="Calibri"/>
          <w:b/>
          <w:bCs/>
          <w:sz w:val="32"/>
          <w:szCs w:val="32"/>
        </w:rPr>
        <w:t>Ethics Principles</w:t>
      </w:r>
    </w:p>
    <w:p w14:paraId="7ACCE30D" w14:textId="53BF9858" w:rsidR="00867A04" w:rsidRPr="00114692" w:rsidRDefault="00867A04" w:rsidP="00867A0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114692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These are </w:t>
      </w:r>
      <w:r w:rsidR="00425601" w:rsidRPr="00114692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some principles that were discussed</w:t>
      </w:r>
    </w:p>
    <w:p w14:paraId="212F6355" w14:textId="77777777" w:rsidR="00867A04" w:rsidRPr="00114692" w:rsidRDefault="00867A04" w:rsidP="00867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114692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Accountability</w:t>
      </w:r>
      <w:r w:rsidRPr="00114692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: Ensuring responsibility for data &amp; AI operations and compliance with ethical principles.</w:t>
      </w:r>
    </w:p>
    <w:p w14:paraId="3202863A" w14:textId="4A3BD32C" w:rsidR="00867A04" w:rsidRPr="00114692" w:rsidRDefault="00867A04" w:rsidP="00425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114692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Transparency</w:t>
      </w:r>
      <w:r w:rsidRPr="00114692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: Making data and AI actions understandable to users</w:t>
      </w:r>
      <w:r w:rsidR="00425601" w:rsidRPr="00114692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.</w:t>
      </w:r>
    </w:p>
    <w:p w14:paraId="25E42A73" w14:textId="77777777" w:rsidR="00867A04" w:rsidRPr="00114692" w:rsidRDefault="00867A04" w:rsidP="00867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114692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Fairness</w:t>
      </w:r>
      <w:r w:rsidRPr="00114692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: Ensuring AI treats all people fairly, addressing biases in data and systems.</w:t>
      </w:r>
    </w:p>
    <w:p w14:paraId="3D3D4D47" w14:textId="77777777" w:rsidR="00867A04" w:rsidRPr="00114692" w:rsidRDefault="00867A04" w:rsidP="00867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114692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Reliability &amp; Safety</w:t>
      </w:r>
      <w:r w:rsidRPr="00114692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: Ensuring AI operates consistently with defined values, minimizing harm.</w:t>
      </w:r>
    </w:p>
    <w:p w14:paraId="73CA6BEA" w14:textId="77777777" w:rsidR="00867A04" w:rsidRPr="00114692" w:rsidRDefault="00867A04" w:rsidP="00867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114692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Privacy &amp; Security</w:t>
      </w:r>
      <w:r w:rsidRPr="00114692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: Protecting data privacy and providing related protections to users.</w:t>
      </w:r>
    </w:p>
    <w:p w14:paraId="379AE905" w14:textId="77777777" w:rsidR="00867A04" w:rsidRPr="00114692" w:rsidRDefault="00867A04" w:rsidP="00867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114692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lastRenderedPageBreak/>
        <w:t>Inclusiveness</w:t>
      </w:r>
      <w:r w:rsidRPr="00114692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: Designing AI solutions to meet diverse human needs and capabilities.</w:t>
      </w:r>
    </w:p>
    <w:p w14:paraId="5CC336C1" w14:textId="77777777" w:rsidR="00425601" w:rsidRPr="00114692" w:rsidRDefault="00425601" w:rsidP="00425601">
      <w:pPr>
        <w:rPr>
          <w:rFonts w:ascii="Calibri" w:hAnsi="Calibri" w:cs="Calibri"/>
          <w:b/>
          <w:bCs/>
          <w:sz w:val="32"/>
          <w:szCs w:val="32"/>
        </w:rPr>
      </w:pPr>
      <w:r w:rsidRPr="00114692">
        <w:rPr>
          <w:rFonts w:ascii="Calibri" w:hAnsi="Calibri" w:cs="Calibri"/>
          <w:b/>
          <w:bCs/>
          <w:sz w:val="32"/>
          <w:szCs w:val="32"/>
        </w:rPr>
        <w:t>Ethics Challenges</w:t>
      </w:r>
    </w:p>
    <w:p w14:paraId="5BBEC0E9" w14:textId="358F0926" w:rsidR="00425601" w:rsidRPr="00114692" w:rsidRDefault="00425601" w:rsidP="00425601">
      <w:p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These are some challenges that were discussed</w:t>
      </w:r>
    </w:p>
    <w:p w14:paraId="6A749CAC" w14:textId="4B5EBC6A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Data Ownership</w:t>
      </w:r>
    </w:p>
    <w:p w14:paraId="16AB6A4C" w14:textId="0C6EFE89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Informed Consent</w:t>
      </w:r>
    </w:p>
    <w:p w14:paraId="4919AA18" w14:textId="192780F3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Intellectual Property</w:t>
      </w:r>
    </w:p>
    <w:p w14:paraId="789F354E" w14:textId="1B8AA014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Data Privacy</w:t>
      </w:r>
    </w:p>
    <w:p w14:paraId="0ECCE255" w14:textId="302BE2C7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Right To Be Forgotten</w:t>
      </w:r>
    </w:p>
    <w:p w14:paraId="6513870E" w14:textId="1EA7B906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Dataset Bias</w:t>
      </w:r>
    </w:p>
    <w:p w14:paraId="39311C6C" w14:textId="2371CEA8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Data Quality</w:t>
      </w:r>
    </w:p>
    <w:p w14:paraId="2C1C2A23" w14:textId="6011D4B4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Algorithm Fairness</w:t>
      </w:r>
    </w:p>
    <w:p w14:paraId="4F893E75" w14:textId="2719D6C8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Misrepresentation</w:t>
      </w:r>
    </w:p>
    <w:p w14:paraId="5F2DDBC1" w14:textId="255184E2" w:rsidR="00425601" w:rsidRPr="00114692" w:rsidRDefault="00425601" w:rsidP="0042560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>Free Choice</w:t>
      </w:r>
    </w:p>
    <w:p w14:paraId="2D84F76F" w14:textId="524B3DCA" w:rsidR="00867A04" w:rsidRPr="00114692" w:rsidRDefault="00425601">
      <w:pPr>
        <w:rPr>
          <w:rFonts w:ascii="Calibri" w:hAnsi="Calibri" w:cs="Calibri"/>
          <w:sz w:val="32"/>
          <w:szCs w:val="32"/>
        </w:rPr>
      </w:pPr>
      <w:r w:rsidRPr="00114692">
        <w:rPr>
          <w:rFonts w:ascii="Calibri" w:hAnsi="Calibri" w:cs="Calibri"/>
          <w:sz w:val="32"/>
          <w:szCs w:val="32"/>
        </w:rPr>
        <w:t xml:space="preserve">Some case studies including Tuskegee Syphilis Study (1972), Netflix Data Prize (2007) and Boston Street Bump App (2013) were also discussed in the topic. </w:t>
      </w:r>
    </w:p>
    <w:sectPr w:rsidR="00867A04" w:rsidRPr="0011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20DC8"/>
    <w:multiLevelType w:val="multilevel"/>
    <w:tmpl w:val="CECE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2569B"/>
    <w:multiLevelType w:val="hybridMultilevel"/>
    <w:tmpl w:val="7274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070766">
    <w:abstractNumId w:val="0"/>
  </w:num>
  <w:num w:numId="2" w16cid:durableId="146172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DD1"/>
    <w:rsid w:val="00114692"/>
    <w:rsid w:val="00425601"/>
    <w:rsid w:val="00867A04"/>
    <w:rsid w:val="008835F9"/>
    <w:rsid w:val="00BD4DD1"/>
    <w:rsid w:val="00E359AC"/>
    <w:rsid w:val="00E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6F9F"/>
  <w15:chartTrackingRefBased/>
  <w15:docId w15:val="{B42937A4-7F06-44F3-9605-E30D7A62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04"/>
  </w:style>
  <w:style w:type="paragraph" w:styleId="Heading1">
    <w:name w:val="heading 1"/>
    <w:basedOn w:val="Normal"/>
    <w:next w:val="Normal"/>
    <w:link w:val="Heading1Char"/>
    <w:uiPriority w:val="9"/>
    <w:qFormat/>
    <w:rsid w:val="00BD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</dc:creator>
  <cp:keywords/>
  <dc:description/>
  <cp:lastModifiedBy>Muhammad Zohaib</cp:lastModifiedBy>
  <cp:revision>3</cp:revision>
  <dcterms:created xsi:type="dcterms:W3CDTF">2024-06-16T13:59:00Z</dcterms:created>
  <dcterms:modified xsi:type="dcterms:W3CDTF">2024-06-16T14:19:00Z</dcterms:modified>
</cp:coreProperties>
</file>