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968B8" w14:textId="0FA9CBF9" w:rsidR="00901C85" w:rsidRPr="008E7693" w:rsidRDefault="008E7693" w:rsidP="008E7693">
      <w:pPr>
        <w:jc w:val="center"/>
        <w:rPr>
          <w:rFonts w:eastAsia="黑体"/>
          <w:sz w:val="30"/>
        </w:rPr>
      </w:pPr>
      <w:r>
        <w:rPr>
          <w:rFonts w:eastAsia="黑体" w:hint="eastAsia"/>
          <w:sz w:val="30"/>
        </w:rPr>
        <w:t>摘要</w:t>
      </w:r>
    </w:p>
    <w:p w14:paraId="6CF1D6E6" w14:textId="119AC1C4" w:rsidR="008372F7" w:rsidRDefault="008372F7" w:rsidP="008E7693">
      <w:pPr>
        <w:spacing w:line="360" w:lineRule="auto"/>
        <w:ind w:firstLine="420"/>
        <w:rPr>
          <w:rFonts w:hint="eastAsia"/>
        </w:rPr>
      </w:pPr>
      <w:r w:rsidRPr="008372F7">
        <w:t>为河口湿地的监测和预警，来弥补管理中的不足。在这种条件下，我们开发了该系统。实验人员上传该区域的气象数据（风速、气温、降水、蒸发、辐射等）、社会经济数据、土壤数据（土壤碳氮磷硫含量、重金属，</w:t>
      </w:r>
      <w:r w:rsidRPr="008372F7">
        <w:t>pH</w:t>
      </w:r>
      <w:r w:rsidRPr="008372F7">
        <w:t>，盐离子，土壤含水量）、生物指标（湿地植物、浮游植物、浮游动物、底栖生物和鱼类等种类、数量和生物量等）；生境指标包括水质指标（</w:t>
      </w:r>
      <w:r w:rsidRPr="008372F7">
        <w:t>PH</w:t>
      </w:r>
      <w:r w:rsidRPr="008372F7">
        <w:t>、溶解氧、电导率、浊度、温度、盐度、氨氮、总磷、总氮、高锰酸盐指数）、水文指标（流速、流向、水位）。定点在线监测，监测频率可以达到每天</w:t>
      </w:r>
      <w:r w:rsidRPr="008372F7">
        <w:t>24</w:t>
      </w:r>
      <w:r w:rsidRPr="008372F7">
        <w:t>小时每小时测试；数据可以通过工控机等设备实时传输到监控平台，</w:t>
      </w:r>
      <w:r w:rsidR="00070E6D">
        <w:rPr>
          <w:rFonts w:hint="eastAsia"/>
        </w:rPr>
        <w:t>也可以通过</w:t>
      </w:r>
      <w:r w:rsidR="00070E6D">
        <w:rPr>
          <w:rFonts w:hint="eastAsia"/>
        </w:rPr>
        <w:t>excel</w:t>
      </w:r>
      <w:r w:rsidR="00070E6D">
        <w:rPr>
          <w:rFonts w:hint="eastAsia"/>
        </w:rPr>
        <w:t>表格进行</w:t>
      </w:r>
      <w:r w:rsidR="00286462">
        <w:rPr>
          <w:rFonts w:hint="eastAsia"/>
        </w:rPr>
        <w:t>数据的</w:t>
      </w:r>
      <w:r w:rsidR="00070E6D">
        <w:rPr>
          <w:rFonts w:hint="eastAsia"/>
        </w:rPr>
        <w:t>批量导入。然后</w:t>
      </w:r>
      <w:r w:rsidRPr="008372F7">
        <w:t>通过电脑和手机在网上实时监控现场的情况</w:t>
      </w:r>
      <w:r w:rsidR="00070E6D">
        <w:rPr>
          <w:rFonts w:hint="eastAsia"/>
        </w:rPr>
        <w:t>。根据定点、</w:t>
      </w:r>
      <w:r>
        <w:rPr>
          <w:rFonts w:hint="eastAsia"/>
        </w:rPr>
        <w:t>段时间内元素、对象含量变化，预测之后的</w:t>
      </w:r>
      <w:r w:rsidR="00070E6D">
        <w:rPr>
          <w:rFonts w:hint="eastAsia"/>
        </w:rPr>
        <w:t>发展</w:t>
      </w:r>
      <w:r>
        <w:rPr>
          <w:rFonts w:hint="eastAsia"/>
        </w:rPr>
        <w:t>情况，或者数据详细分析。</w:t>
      </w:r>
      <w:r w:rsidR="00C1455C">
        <w:t>E</w:t>
      </w:r>
      <w:r w:rsidR="00C1455C">
        <w:rPr>
          <w:rFonts w:hint="eastAsia"/>
        </w:rPr>
        <w:t>chart</w:t>
      </w:r>
      <w:r w:rsidR="00C1455C">
        <w:rPr>
          <w:rFonts w:hint="eastAsia"/>
        </w:rPr>
        <w:t>帮助我们进行数据的可视化</w:t>
      </w:r>
      <w:r w:rsidR="00CE2FF7">
        <w:rPr>
          <w:rFonts w:hint="eastAsia"/>
        </w:rPr>
        <w:t>。</w:t>
      </w:r>
    </w:p>
    <w:p w14:paraId="4770824E" w14:textId="5030549F" w:rsidR="00070E6D" w:rsidRDefault="00437720" w:rsidP="00070E6D">
      <w:pPr>
        <w:ind w:firstLine="420"/>
      </w:pPr>
      <w:r w:rsidRPr="008E7693">
        <w:rPr>
          <w:rFonts w:eastAsia="黑体" w:hint="eastAsia"/>
        </w:rPr>
        <w:t>关键字</w:t>
      </w:r>
      <w:r>
        <w:rPr>
          <w:rFonts w:hint="eastAsia"/>
        </w:rPr>
        <w:t>：湿地</w:t>
      </w:r>
      <w:r w:rsidR="008E7693">
        <w:rPr>
          <w:rFonts w:hint="eastAsia"/>
        </w:rPr>
        <w:t xml:space="preserve">    </w:t>
      </w:r>
      <w:r>
        <w:rPr>
          <w:rFonts w:hint="eastAsia"/>
        </w:rPr>
        <w:t>气象</w:t>
      </w:r>
      <w:r w:rsidR="008E7693">
        <w:t xml:space="preserve">    </w:t>
      </w:r>
      <w:r>
        <w:rPr>
          <w:rFonts w:hint="eastAsia"/>
        </w:rPr>
        <w:t>土壤</w:t>
      </w:r>
      <w:r w:rsidR="008E7693">
        <w:t xml:space="preserve">   </w:t>
      </w:r>
      <w:r>
        <w:rPr>
          <w:rFonts w:hint="eastAsia"/>
        </w:rPr>
        <w:t>水文</w:t>
      </w:r>
      <w:r w:rsidR="008E7693">
        <w:t xml:space="preserve">    </w:t>
      </w:r>
      <w:r>
        <w:rPr>
          <w:rFonts w:hint="eastAsia"/>
        </w:rPr>
        <w:t>水质</w:t>
      </w:r>
      <w:r w:rsidR="008E7693">
        <w:t xml:space="preserve">    </w:t>
      </w:r>
      <w:r>
        <w:rPr>
          <w:rFonts w:hint="eastAsia"/>
        </w:rPr>
        <w:t>数据分析</w:t>
      </w:r>
      <w:r w:rsidR="008E7693">
        <w:t xml:space="preserve">    </w:t>
      </w:r>
      <w:r>
        <w:rPr>
          <w:rFonts w:hint="eastAsia"/>
        </w:rPr>
        <w:t>可视化</w:t>
      </w:r>
      <w:r>
        <w:rPr>
          <w:rFonts w:hint="eastAsia"/>
        </w:rPr>
        <w:t xml:space="preserve"> </w:t>
      </w:r>
    </w:p>
    <w:p w14:paraId="3CBE448A" w14:textId="77777777" w:rsidR="00070E6D" w:rsidRDefault="00070E6D" w:rsidP="00070E6D">
      <w:pPr>
        <w:ind w:firstLine="420"/>
      </w:pPr>
    </w:p>
    <w:p w14:paraId="62982247" w14:textId="0167DEAE" w:rsidR="008E7693" w:rsidRPr="008E7693" w:rsidRDefault="008E7693" w:rsidP="008E7693">
      <w:pPr>
        <w:ind w:firstLine="420"/>
        <w:jc w:val="center"/>
        <w:rPr>
          <w:rFonts w:ascii="黑体" w:eastAsia="黑体"/>
          <w:sz w:val="30"/>
        </w:rPr>
      </w:pPr>
      <w:r w:rsidRPr="008E7693">
        <w:rPr>
          <w:rFonts w:ascii="黑体" w:eastAsia="黑体" w:hAnsi="宋体" w:cs="宋体" w:hint="eastAsia"/>
          <w:bCs/>
          <w:color w:val="000000"/>
          <w:kern w:val="0"/>
          <w:sz w:val="30"/>
          <w:lang w:bidi="ar"/>
        </w:rPr>
        <w:t>Abstract</w:t>
      </w:r>
    </w:p>
    <w:p w14:paraId="263442C2" w14:textId="0F058C1C" w:rsidR="00070E6D" w:rsidRPr="008E7693" w:rsidRDefault="00070E6D" w:rsidP="008E7693">
      <w:pPr>
        <w:spacing w:line="360" w:lineRule="auto"/>
        <w:ind w:firstLine="420"/>
        <w:rPr>
          <w:rFonts w:ascii="Times New Roman" w:hAnsi="Times New Roman"/>
        </w:rPr>
      </w:pPr>
      <w:r w:rsidRPr="008E7693">
        <w:rPr>
          <w:rFonts w:ascii="Times New Roman" w:hAnsi="Times New Roman"/>
        </w:rPr>
        <w:t xml:space="preserve">For the estuarine wetland monitoring and early warning, to make up for the lack of management. Under this condition, we developed the system. Experimental personnel upload the area meteorological data (wind speed, temperature, precipitation, evaporation, radiation, etc.), social and economic data, soil data (the sulfur content of soil carbon and nitrogen and phosphorus, heavy metals, pH, salt ions, soil moisture content), biological indicators (wetland plants, phytoplankton, zooplankton, fish and benthic species, quantity and biomass, etc.); Habitat indicators include water quality </w:t>
      </w:r>
      <w:r w:rsidRPr="008E7693">
        <w:rPr>
          <w:rFonts w:ascii="Times New Roman" w:hAnsi="Times New Roman"/>
        </w:rPr>
        <w:lastRenderedPageBreak/>
        <w:t>indicators (PH, dissolved oxygen, conductivity, turbidity, temperature, salinity, ammonia nitrogen, total phosphorus, total nitrogen, permanganate index) and hydrological indicators (flow rate, direction and water level). Fixed point online monitoring, monitoring frequency can be up to 24 hours per day for testing; The data can be transmitted to the monitoring platform in real time by ipc and other devices, or can be imported in batch by excel. Then it monitors the scene in real time through computers and mobile phones on the Internet. According to the change of element and object content in fixed point and period of time, the development situation after prediction or data detailed analysis.</w:t>
      </w:r>
      <w:r w:rsidR="00CE2FF7" w:rsidRPr="008E7693">
        <w:rPr>
          <w:rFonts w:ascii="Times New Roman" w:hAnsi="Times New Roman"/>
        </w:rPr>
        <w:t xml:space="preserve"> Echart helps us visualize the data.</w:t>
      </w:r>
    </w:p>
    <w:p w14:paraId="29C02816" w14:textId="5A5F8904" w:rsidR="00070E6D" w:rsidRPr="008372F7" w:rsidRDefault="00070E6D" w:rsidP="008E7693">
      <w:pPr>
        <w:rPr>
          <w:rFonts w:hint="eastAsia"/>
        </w:rPr>
      </w:pPr>
      <w:r w:rsidRPr="008E7693">
        <w:rPr>
          <w:rFonts w:eastAsia="黑体"/>
          <w:sz w:val="30"/>
        </w:rPr>
        <w:t>Keyword</w:t>
      </w:r>
      <w:r w:rsidR="008E7693" w:rsidRPr="008E7693">
        <w:rPr>
          <w:rFonts w:eastAsia="黑体"/>
          <w:sz w:val="30"/>
        </w:rPr>
        <w:t>s</w:t>
      </w:r>
      <w:r>
        <w:t xml:space="preserve">: </w:t>
      </w:r>
      <w:r w:rsidRPr="00070E6D">
        <w:t>wetland</w:t>
      </w:r>
      <w:r w:rsidR="008E7693">
        <w:rPr>
          <w:rFonts w:hint="eastAsia"/>
        </w:rPr>
        <w:t xml:space="preserve">  </w:t>
      </w:r>
      <w:r w:rsidRPr="00070E6D">
        <w:t>meteorological</w:t>
      </w:r>
      <w:r w:rsidR="008E7693">
        <w:rPr>
          <w:rFonts w:hint="eastAsia"/>
        </w:rPr>
        <w:t xml:space="preserve">  </w:t>
      </w:r>
      <w:r w:rsidRPr="00070E6D">
        <w:t>hydrological</w:t>
      </w:r>
      <w:r w:rsidR="008E7693">
        <w:rPr>
          <w:rFonts w:hint="eastAsia"/>
        </w:rPr>
        <w:t xml:space="preserve">  </w:t>
      </w:r>
      <w:r>
        <w:t>water</w:t>
      </w:r>
      <w:r w:rsidRPr="00070E6D">
        <w:t>quality</w:t>
      </w:r>
      <w:r>
        <w:rPr>
          <w:rFonts w:hint="eastAsia"/>
        </w:rPr>
        <w:t xml:space="preserve">  </w:t>
      </w:r>
      <w:r>
        <w:t>data</w:t>
      </w:r>
      <w:r w:rsidRPr="00070E6D">
        <w:t>analysis</w:t>
      </w:r>
      <w:r>
        <w:rPr>
          <w:rFonts w:hint="eastAsia"/>
        </w:rPr>
        <w:t xml:space="preserve">  </w:t>
      </w:r>
      <w:r w:rsidR="008E7693">
        <w:t xml:space="preserve">  </w:t>
      </w:r>
      <w:r w:rsidRPr="00070E6D">
        <w:t>visualization</w:t>
      </w:r>
    </w:p>
    <w:p w14:paraId="6F9F5E1A" w14:textId="05F213BE" w:rsidR="008372F7" w:rsidRDefault="00286462" w:rsidP="00286462">
      <w:pPr>
        <w:pStyle w:val="1"/>
        <w:numPr>
          <w:ilvl w:val="0"/>
          <w:numId w:val="1"/>
        </w:numPr>
        <w:rPr>
          <w:rFonts w:hint="eastAsia"/>
        </w:rPr>
      </w:pPr>
      <w:r>
        <w:rPr>
          <w:rFonts w:hint="eastAsia"/>
        </w:rPr>
        <w:t>绪论</w:t>
      </w:r>
    </w:p>
    <w:p w14:paraId="199AB889" w14:textId="42ACA652" w:rsidR="00286462" w:rsidRDefault="00286462" w:rsidP="0076538F">
      <w:pPr>
        <w:pStyle w:val="2"/>
        <w:numPr>
          <w:ilvl w:val="0"/>
          <w:numId w:val="3"/>
        </w:numPr>
        <w:rPr>
          <w:rFonts w:hint="eastAsia"/>
        </w:rPr>
      </w:pPr>
      <w:r>
        <w:rPr>
          <w:rFonts w:hint="eastAsia"/>
        </w:rPr>
        <w:t>研究目的及意义</w:t>
      </w:r>
    </w:p>
    <w:p w14:paraId="30846189" w14:textId="0188249C" w:rsidR="00286462" w:rsidRDefault="00286462" w:rsidP="00286462">
      <w:pPr>
        <w:ind w:firstLine="420"/>
        <w:rPr>
          <w:rFonts w:hint="eastAsia"/>
        </w:rPr>
      </w:pPr>
      <w:r>
        <w:rPr>
          <w:rFonts w:hint="eastAsia"/>
        </w:rPr>
        <w:t>气象</w:t>
      </w:r>
      <w:r>
        <w:t>观测</w:t>
      </w:r>
      <w:r>
        <w:rPr>
          <w:rFonts w:hint="eastAsia"/>
        </w:rPr>
        <w:t>信息</w:t>
      </w:r>
      <w:r>
        <w:t>和数据是开展天气预报预警</w:t>
      </w:r>
      <w:r>
        <w:rPr>
          <w:rFonts w:hint="eastAsia"/>
        </w:rPr>
        <w:t>、</w:t>
      </w:r>
      <w:r>
        <w:t>气候预测预估及各类气象服务、科学研究的基础，是推动气象科学发展的原动力，综合气象观测系统是</w:t>
      </w:r>
      <w:r>
        <w:rPr>
          <w:rFonts w:hint="eastAsia"/>
        </w:rPr>
        <w:t>现代</w:t>
      </w:r>
      <w:r>
        <w:t>气象业务体系的重要组成部分，是提升</w:t>
      </w:r>
      <w:r>
        <w:rPr>
          <w:rFonts w:hint="eastAsia"/>
        </w:rPr>
        <w:t>公共</w:t>
      </w:r>
      <w:r>
        <w:t>气象服务能力和提高气象预报预测准确率的重要基础，</w:t>
      </w:r>
      <w:r>
        <w:rPr>
          <w:rFonts w:hint="eastAsia"/>
        </w:rPr>
        <w:t>其</w:t>
      </w:r>
      <w:r>
        <w:t>作用主要在以下六个方面：</w:t>
      </w:r>
    </w:p>
    <w:p w14:paraId="619E94DE" w14:textId="77777777" w:rsidR="00286462" w:rsidRDefault="00286462" w:rsidP="00286462">
      <w:pPr>
        <w:numPr>
          <w:ilvl w:val="0"/>
          <w:numId w:val="2"/>
        </w:numPr>
        <w:spacing w:line="360" w:lineRule="auto"/>
      </w:pPr>
      <w:r>
        <w:rPr>
          <w:rFonts w:hint="eastAsia"/>
        </w:rPr>
        <w:t>防灾</w:t>
      </w:r>
      <w:r>
        <w:t>减灾；</w:t>
      </w:r>
    </w:p>
    <w:p w14:paraId="1BC1E929" w14:textId="77777777" w:rsidR="00286462" w:rsidRDefault="00286462" w:rsidP="00286462">
      <w:pPr>
        <w:numPr>
          <w:ilvl w:val="0"/>
          <w:numId w:val="2"/>
        </w:numPr>
        <w:spacing w:line="360" w:lineRule="auto"/>
      </w:pPr>
      <w:r>
        <w:rPr>
          <w:rFonts w:hint="eastAsia"/>
        </w:rPr>
        <w:t>应对气候</w:t>
      </w:r>
      <w:r>
        <w:t>变化；</w:t>
      </w:r>
    </w:p>
    <w:p w14:paraId="791A7B92" w14:textId="77777777" w:rsidR="00286462" w:rsidRDefault="00286462" w:rsidP="00286462">
      <w:pPr>
        <w:numPr>
          <w:ilvl w:val="0"/>
          <w:numId w:val="2"/>
        </w:numPr>
        <w:spacing w:line="360" w:lineRule="auto"/>
      </w:pPr>
      <w:r>
        <w:rPr>
          <w:rFonts w:hint="eastAsia"/>
        </w:rPr>
        <w:t>提高</w:t>
      </w:r>
      <w:r>
        <w:t>气象预报预测准确率和精细化水平</w:t>
      </w:r>
      <w:r>
        <w:rPr>
          <w:rFonts w:hint="eastAsia"/>
        </w:rPr>
        <w:t>；</w:t>
      </w:r>
    </w:p>
    <w:p w14:paraId="08037A4B" w14:textId="77777777" w:rsidR="00286462" w:rsidRDefault="00286462" w:rsidP="00286462">
      <w:pPr>
        <w:numPr>
          <w:ilvl w:val="0"/>
          <w:numId w:val="2"/>
        </w:numPr>
        <w:spacing w:line="360" w:lineRule="auto"/>
      </w:pPr>
      <w:r>
        <w:rPr>
          <w:rFonts w:hint="eastAsia"/>
        </w:rPr>
        <w:t>加强</w:t>
      </w:r>
      <w:r>
        <w:t>国民经济各行业建设</w:t>
      </w:r>
      <w:r>
        <w:rPr>
          <w:rFonts w:hint="eastAsia"/>
        </w:rPr>
        <w:t>；</w:t>
      </w:r>
    </w:p>
    <w:p w14:paraId="0877323E" w14:textId="77777777" w:rsidR="00286462" w:rsidRDefault="00286462" w:rsidP="00286462">
      <w:pPr>
        <w:numPr>
          <w:ilvl w:val="0"/>
          <w:numId w:val="2"/>
        </w:numPr>
        <w:spacing w:line="360" w:lineRule="auto"/>
      </w:pPr>
      <w:r>
        <w:rPr>
          <w:rFonts w:hint="eastAsia"/>
        </w:rPr>
        <w:t>履行</w:t>
      </w:r>
      <w:r>
        <w:t>我国在国际的职责义务</w:t>
      </w:r>
      <w:r>
        <w:rPr>
          <w:rFonts w:hint="eastAsia"/>
        </w:rPr>
        <w:t>；</w:t>
      </w:r>
    </w:p>
    <w:p w14:paraId="5FCF2154" w14:textId="77777777" w:rsidR="00286462" w:rsidRDefault="00286462" w:rsidP="00286462">
      <w:pPr>
        <w:numPr>
          <w:ilvl w:val="0"/>
          <w:numId w:val="2"/>
        </w:numPr>
        <w:spacing w:line="360" w:lineRule="auto"/>
        <w:rPr>
          <w:rFonts w:hint="eastAsia"/>
        </w:rPr>
      </w:pPr>
      <w:r>
        <w:rPr>
          <w:rFonts w:hint="eastAsia"/>
        </w:rPr>
        <w:t>促进</w:t>
      </w:r>
      <w:r>
        <w:t>大气科学的发展</w:t>
      </w:r>
      <w:r>
        <w:rPr>
          <w:rFonts w:hint="eastAsia"/>
        </w:rPr>
        <w:t>。</w:t>
      </w:r>
    </w:p>
    <w:p w14:paraId="283E852F" w14:textId="011934FA" w:rsidR="00286462" w:rsidRDefault="00286462" w:rsidP="00286462">
      <w:pPr>
        <w:rPr>
          <w:rFonts w:hint="eastAsia"/>
        </w:rPr>
      </w:pPr>
      <w:r>
        <w:rPr>
          <w:rFonts w:hint="eastAsia"/>
        </w:rPr>
        <w:t xml:space="preserve">   </w:t>
      </w:r>
      <w:r w:rsidRPr="00286462">
        <w:t>土壤分析对土壤科学的发展有着重要的影响。早在</w:t>
      </w:r>
      <w:r w:rsidRPr="00286462">
        <w:t>19</w:t>
      </w:r>
      <w:r w:rsidRPr="00286462">
        <w:t>世纪中叶，德国化学家</w:t>
      </w:r>
      <w:r w:rsidRPr="00286462">
        <w:t>j.v</w:t>
      </w:r>
      <w:r w:rsidRPr="00286462">
        <w:t>。李比希将经典的化学方法应用于土壤和植物的分析，并根据测量结果提出了植物矿物营养理论和恢复理论，极大地促进了土壤科学的发展。在接下来的</w:t>
      </w:r>
      <w:r w:rsidRPr="00286462">
        <w:t>100</w:t>
      </w:r>
      <w:r w:rsidRPr="00286462">
        <w:t>年里，土壤分析方法增加了。到</w:t>
      </w:r>
      <w:r w:rsidRPr="00286462">
        <w:t>20</w:t>
      </w:r>
      <w:r w:rsidRPr="00286462">
        <w:t>世纪</w:t>
      </w:r>
      <w:r w:rsidRPr="00286462">
        <w:t>50</w:t>
      </w:r>
      <w:r w:rsidRPr="00286462">
        <w:t>年代末，许多自动和半自动分析仪器相继应用于土壤分析。目前，各种化学和物理传感器以及电子计算机和遥测装置已逐步得到应用，土壤分析正进入一个新的发展时期。</w:t>
      </w:r>
    </w:p>
    <w:p w14:paraId="76303F15" w14:textId="0A8F311D" w:rsidR="00286462" w:rsidRDefault="00286462" w:rsidP="0076538F">
      <w:pPr>
        <w:pStyle w:val="2"/>
        <w:numPr>
          <w:ilvl w:val="0"/>
          <w:numId w:val="3"/>
        </w:numPr>
        <w:rPr>
          <w:rFonts w:hint="eastAsia"/>
        </w:rPr>
      </w:pPr>
      <w:bookmarkStart w:id="0" w:name="_GoBack"/>
      <w:bookmarkEnd w:id="0"/>
      <w:r>
        <w:rPr>
          <w:rFonts w:hint="eastAsia"/>
        </w:rPr>
        <w:t>国内外现状</w:t>
      </w:r>
    </w:p>
    <w:p w14:paraId="398D8FC3" w14:textId="77777777" w:rsidR="00286462" w:rsidRDefault="00286462" w:rsidP="00286462">
      <w:pPr>
        <w:ind w:firstLine="420"/>
      </w:pPr>
      <w:r>
        <w:t>“2016</w:t>
      </w:r>
      <w:r>
        <w:t>大数据产业峰会</w:t>
      </w:r>
      <w:r>
        <w:t>”,</w:t>
      </w:r>
      <w:r>
        <w:t>韩寒的中国科学院信息和通信技术发表演讲题为</w:t>
      </w:r>
      <w:r>
        <w:t>“</w:t>
      </w:r>
      <w:r>
        <w:t>分析大数据的社会和经济价值</w:t>
      </w:r>
      <w:r>
        <w:t>,</w:t>
      </w:r>
      <w:r>
        <w:t>反思地方大数据</w:t>
      </w:r>
      <w:r>
        <w:t>”</w:t>
      </w:r>
      <w:r>
        <w:t>的发展</w:t>
      </w:r>
      <w:r>
        <w:t>,</w:t>
      </w:r>
      <w:r>
        <w:t>阐述了大数据的经济价值</w:t>
      </w:r>
      <w:r>
        <w:t>,</w:t>
      </w:r>
      <w:r>
        <w:t>大数据的地方发展所面临的困难</w:t>
      </w:r>
      <w:r>
        <w:t>,</w:t>
      </w:r>
      <w:r>
        <w:t>数据资源的利用率和其他方面的问题。</w:t>
      </w:r>
    </w:p>
    <w:p w14:paraId="6E7D033D" w14:textId="77777777" w:rsidR="004D15E1" w:rsidRDefault="00286462" w:rsidP="004D15E1">
      <w:pPr>
        <w:ind w:firstLine="420"/>
      </w:pPr>
      <w:r>
        <w:t>数据可视化是指以饼图等图形的形式表示数据。这有助于用户更快地识别模式。交互式可视化使决策者能够洞察细节级别。这种表示方式的更改允许用户查看分析背后的事实。</w:t>
      </w:r>
      <w:r>
        <w:rPr>
          <w:rFonts w:hint="eastAsia"/>
          <w:b/>
          <w:bCs/>
          <w:sz w:val="32"/>
        </w:rPr>
        <w:t xml:space="preserve">  </w:t>
      </w:r>
      <w:r>
        <w:t>可视化让数据分析更加便捷</w:t>
      </w:r>
      <w:r>
        <w:br/>
      </w:r>
      <w:r>
        <w:rPr>
          <w:rFonts w:hint="eastAsia"/>
        </w:rPr>
        <w:t xml:space="preserve">   </w:t>
      </w:r>
      <w:r w:rsidR="004D15E1" w:rsidRPr="004D15E1">
        <w:t>很多人对大数据的概念和具体含义还不是很清楚。因此，他们对大数据的可视化更加不熟悉，但是他们能够准确的说出数据可视化在生活中的应用，以及它所扮演的角色。数据可视化只不过是让人们更方便、更快、更准确地处理数据。这样的数据分析不仅能更贴近人们的生活，而且能满足人们实际生活的需要。在数据可视化分析过程中，也可以采用适当的标记进行处理。适当的标记可以减少数据分析过程中的误差，包括数据分析和传输过程中的误差。此外，数据可视化具有良好的交互性，不仅具有</w:t>
      </w:r>
      <w:r w:rsidR="004D15E1">
        <w:t>良好的设计功能，而且使使用过程更有意义，更容易被人们理解和接受。</w:t>
      </w:r>
    </w:p>
    <w:p w14:paraId="631042CC" w14:textId="61E53762" w:rsidR="00286462" w:rsidRDefault="00286462" w:rsidP="00C26CFD">
      <w:pPr>
        <w:ind w:firstLine="360"/>
        <w:rPr>
          <w:rFonts w:hint="eastAsia"/>
        </w:rPr>
      </w:pPr>
      <w:r>
        <w:t>实现数据可视化更方便的获取知识</w:t>
      </w:r>
      <w:r w:rsidR="00C26CFD">
        <w:rPr>
          <w:rFonts w:hint="eastAsia"/>
        </w:rPr>
        <w:t>。</w:t>
      </w:r>
    </w:p>
    <w:p w14:paraId="01DF64FA" w14:textId="58973313" w:rsidR="00286462" w:rsidRDefault="004D15E1" w:rsidP="00286462">
      <w:pPr>
        <w:ind w:firstLineChars="150" w:firstLine="360"/>
      </w:pPr>
      <w:r w:rsidRPr="004D15E1">
        <w:t>现代背景下的数据采集具有良好的准确性，采用新的软件技术和手段，不仅使人们更容易获得一个庞大的数据库，而且挖掘其隐藏的数据目标。然而，在分析的过程中，需要对一些有价值的数据进行深入的分析和收集。因此，有必要实现数据可视化。数据可视化不仅使数据易于理解，而且能更直接地表达所表达的信息。在我们的日常生活中，我们经常遇到的数据通常都是由一个识别系统来标记的，它不仅是方向性的，而且是文字性的。例如，街道标识不仅能让你更直观地获取信息，还能满足实际需求</w:t>
      </w:r>
      <w:r w:rsidR="00286462">
        <w:t>。</w:t>
      </w:r>
    </w:p>
    <w:p w14:paraId="19D7BF10" w14:textId="72318EA1" w:rsidR="00286462" w:rsidRDefault="00286462" w:rsidP="00C26CFD">
      <w:pPr>
        <w:ind w:firstLine="360"/>
        <w:rPr>
          <w:rFonts w:hint="eastAsia"/>
        </w:rPr>
      </w:pPr>
      <w:r>
        <w:t>综上所述，实现数据可视化不仅具有上述优点，在进行可视化的过程中，还需要注意一些象征性的，如对颜色、大小及位置的抽象元素所传达出的信息</w:t>
      </w:r>
      <w:r>
        <w:rPr>
          <w:rFonts w:hint="eastAsia"/>
        </w:rPr>
        <w:t>。</w:t>
      </w:r>
    </w:p>
    <w:p w14:paraId="4FB3CD04" w14:textId="77777777" w:rsidR="00363F9A" w:rsidRDefault="00363F9A" w:rsidP="00363F9A">
      <w:pPr>
        <w:pStyle w:val="1"/>
      </w:pPr>
      <w:r>
        <w:rPr>
          <w:rFonts w:hint="eastAsia"/>
        </w:rPr>
        <w:t>二、</w:t>
      </w:r>
      <w:r>
        <w:rPr>
          <w:rFonts w:hint="eastAsia"/>
        </w:rPr>
        <w:t>系统思路设计</w:t>
      </w:r>
    </w:p>
    <w:p w14:paraId="79DCB1DC" w14:textId="09418358" w:rsidR="00590D81" w:rsidRDefault="00363F9A" w:rsidP="00363F9A">
      <w:pPr>
        <w:pStyle w:val="2"/>
        <w:rPr>
          <w:rFonts w:hint="eastAsia"/>
        </w:rPr>
      </w:pPr>
      <w:r>
        <w:t>1</w:t>
      </w:r>
      <w:r>
        <w:rPr>
          <w:rFonts w:hint="eastAsia"/>
        </w:rPr>
        <w:t>.</w:t>
      </w:r>
      <w:r w:rsidR="00590D81">
        <w:rPr>
          <w:rFonts w:hint="eastAsia"/>
        </w:rPr>
        <w:t>系统结构</w:t>
      </w:r>
    </w:p>
    <w:p w14:paraId="7EEE102D" w14:textId="675224E1" w:rsidR="00590D81" w:rsidRPr="00590D81" w:rsidRDefault="00590D81" w:rsidP="00590D81">
      <w:r>
        <w:rPr>
          <w:rFonts w:hint="eastAsia"/>
        </w:rPr>
        <w:tab/>
      </w:r>
      <w:r>
        <w:rPr>
          <w:rFonts w:hint="eastAsia"/>
        </w:rPr>
        <w:t>系统承载在一个</w:t>
      </w:r>
      <w:r>
        <w:rPr>
          <w:rFonts w:hint="eastAsia"/>
        </w:rPr>
        <w:t>crm</w:t>
      </w:r>
      <w:r>
        <w:rPr>
          <w:rFonts w:hint="eastAsia"/>
        </w:rPr>
        <w:t>系统中，由笔者在之前开发的一套通用型的管理系统模版，发布至</w:t>
      </w:r>
      <w:r>
        <w:rPr>
          <w:rFonts w:hint="eastAsia"/>
        </w:rPr>
        <w:t>GitHub</w:t>
      </w:r>
      <w:r>
        <w:rPr>
          <w:rFonts w:hint="eastAsia"/>
        </w:rPr>
        <w:t>。此基础版本拥有</w:t>
      </w:r>
      <w:r>
        <w:rPr>
          <w:rFonts w:hint="eastAsia"/>
        </w:rPr>
        <w:t>crm</w:t>
      </w:r>
      <w:r>
        <w:rPr>
          <w:rFonts w:hint="eastAsia"/>
        </w:rPr>
        <w:t>系统需要的几乎全部功能，例如公司管理，部门管理，用户管理，角色管理，菜单管理，权限控制，单点登录，分布式缓存等等。模版的使用者可以根据业务具体需要，留取所需部分，排除与业务逻辑无关的功能模块，此系统服务端</w:t>
      </w:r>
      <w:r>
        <w:rPr>
          <w:rFonts w:ascii="MS Mincho" w:eastAsia="MS Mincho" w:hAnsi="MS Mincho" w:cs="MS Mincho" w:hint="eastAsia"/>
        </w:rPr>
        <w:t>由springboot+mybatis整合</w:t>
      </w:r>
      <w:r>
        <w:rPr>
          <w:rFonts w:ascii="SimSun" w:eastAsia="SimSun" w:hAnsi="SimSun" w:cs="SimSun"/>
        </w:rPr>
        <w:t>实现</w:t>
      </w:r>
      <w:r>
        <w:rPr>
          <w:rFonts w:ascii="MS Mincho" w:eastAsia="MS Mincho" w:hAnsi="MS Mincho" w:cs="MS Mincho" w:hint="eastAsia"/>
        </w:rPr>
        <w:t>。前端使用html5+css+jquery</w:t>
      </w:r>
      <w:r>
        <w:rPr>
          <w:rFonts w:ascii="SimSun" w:eastAsia="SimSun" w:hAnsi="SimSun" w:cs="SimSun"/>
        </w:rPr>
        <w:t>实现</w:t>
      </w:r>
      <w:r>
        <w:rPr>
          <w:rFonts w:ascii="MS Mincho" w:eastAsia="MS Mincho" w:hAnsi="MS Mincho" w:cs="MS Mincho" w:hint="eastAsia"/>
        </w:rPr>
        <w:t>，</w:t>
      </w:r>
      <w:r>
        <w:rPr>
          <w:rFonts w:ascii="SimSun" w:eastAsia="SimSun" w:hAnsi="SimSun" w:cs="SimSun"/>
        </w:rPr>
        <w:t>权</w:t>
      </w:r>
      <w:r>
        <w:rPr>
          <w:rFonts w:ascii="MS Mincho" w:eastAsia="MS Mincho" w:hAnsi="MS Mincho" w:cs="MS Mincho" w:hint="eastAsia"/>
        </w:rPr>
        <w:t>限控制方面使用bootdo推荐的shiro控制，</w:t>
      </w:r>
      <w:r>
        <w:rPr>
          <w:rFonts w:ascii="SimSun" w:eastAsia="SimSun" w:hAnsi="SimSun" w:cs="SimSun"/>
        </w:rPr>
        <w:t>单</w:t>
      </w:r>
      <w:r>
        <w:rPr>
          <w:rFonts w:ascii="MS Mincho" w:eastAsia="MS Mincho" w:hAnsi="MS Mincho" w:cs="MS Mincho" w:hint="eastAsia"/>
        </w:rPr>
        <w:t>点登</w:t>
      </w:r>
      <w:r>
        <w:rPr>
          <w:rFonts w:ascii="SimSun" w:eastAsia="SimSun" w:hAnsi="SimSun" w:cs="SimSun"/>
        </w:rPr>
        <w:t>录</w:t>
      </w:r>
      <w:r>
        <w:rPr>
          <w:rFonts w:ascii="SimSun" w:eastAsia="SimSun" w:hAnsi="SimSun" w:cs="SimSun" w:hint="eastAsia"/>
        </w:rPr>
        <w:t>提供两种实现方式，皆由配置文件控制，包括系统内部内存缓存以及redis及数据库存放session实现单点登陆，使用者可根据自己的系统要求，选取合适的缓存方式。系统的主逻辑实现如下：</w:t>
      </w:r>
      <w:r>
        <w:rPr>
          <w:rFonts w:ascii="SimSun" w:eastAsia="SimSun" w:hAnsi="SimSun" w:cs="SimSun"/>
        </w:rPr>
        <w:br/>
      </w:r>
      <w:r w:rsidRPr="00590D81">
        <w:drawing>
          <wp:inline distT="0" distB="0" distL="0" distR="0" wp14:anchorId="555DB34A" wp14:editId="18E0FD0E">
            <wp:extent cx="5270500" cy="279844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798445"/>
                    </a:xfrm>
                    <a:prstGeom prst="rect">
                      <a:avLst/>
                    </a:prstGeom>
                  </pic:spPr>
                </pic:pic>
              </a:graphicData>
            </a:graphic>
          </wp:inline>
        </w:drawing>
      </w:r>
    </w:p>
    <w:p w14:paraId="4FE0D23B" w14:textId="77777777" w:rsidR="00590D81" w:rsidRPr="00590D81" w:rsidRDefault="00590D81" w:rsidP="00590D81">
      <w:pPr>
        <w:rPr>
          <w:rFonts w:hint="eastAsia"/>
        </w:rPr>
      </w:pPr>
    </w:p>
    <w:p w14:paraId="53287BBA" w14:textId="77777777" w:rsidR="00590D81" w:rsidRDefault="00590D81" w:rsidP="00590D81">
      <w:pPr>
        <w:ind w:firstLine="420"/>
        <w:rPr>
          <w:rFonts w:hint="eastAsia"/>
        </w:rPr>
      </w:pPr>
      <w:r>
        <w:rPr>
          <w:rFonts w:hint="eastAsia"/>
        </w:rPr>
        <w:t>如上图可知：</w:t>
      </w:r>
    </w:p>
    <w:p w14:paraId="28BCD348" w14:textId="0738D5B5" w:rsidR="00590D81" w:rsidRDefault="00590D81" w:rsidP="00590D81">
      <w:pPr>
        <w:ind w:firstLine="420"/>
        <w:rPr>
          <w:rFonts w:ascii="MS Mincho" w:eastAsia="MS Mincho" w:hAnsi="MS Mincho" w:cs="MS Mincho" w:hint="eastAsia"/>
          <w:kern w:val="0"/>
        </w:rPr>
      </w:pPr>
      <w:r>
        <w:rPr>
          <w:rFonts w:eastAsia="Times New Roman" w:hint="eastAsia"/>
        </w:rPr>
        <w:t>用户管理：</w:t>
      </w:r>
      <w:r w:rsidRPr="00590D81">
        <w:rPr>
          <w:rFonts w:ascii="MS Mincho" w:eastAsia="MS Mincho" w:hAnsi="MS Mincho" w:cs="MS Mincho"/>
          <w:kern w:val="0"/>
        </w:rPr>
        <w:t>用</w:t>
      </w:r>
      <w:r w:rsidRPr="00590D81">
        <w:rPr>
          <w:rFonts w:ascii="SimSun" w:eastAsia="SimSun" w:hAnsi="SimSun" w:cs="SimSun"/>
          <w:kern w:val="0"/>
        </w:rPr>
        <w:t>户</w:t>
      </w:r>
      <w:r w:rsidRPr="00590D81">
        <w:rPr>
          <w:rFonts w:ascii="MS Mincho" w:eastAsia="MS Mincho" w:hAnsi="MS Mincho" w:cs="MS Mincho"/>
          <w:kern w:val="0"/>
        </w:rPr>
        <w:t>名，密</w:t>
      </w:r>
      <w:r w:rsidRPr="00590D81">
        <w:rPr>
          <w:rFonts w:ascii="SimSun" w:eastAsia="SimSun" w:hAnsi="SimSun" w:cs="SimSun"/>
          <w:kern w:val="0"/>
        </w:rPr>
        <w:t>码</w:t>
      </w:r>
      <w:r w:rsidRPr="00590D81">
        <w:rPr>
          <w:rFonts w:ascii="MS Mincho" w:eastAsia="MS Mincho" w:hAnsi="MS Mincho" w:cs="MS Mincho"/>
          <w:kern w:val="0"/>
        </w:rPr>
        <w:t>校</w:t>
      </w:r>
      <w:r w:rsidRPr="00590D81">
        <w:rPr>
          <w:rFonts w:ascii="SimSun" w:eastAsia="SimSun" w:hAnsi="SimSun" w:cs="SimSun"/>
          <w:kern w:val="0"/>
        </w:rPr>
        <w:t>验</w:t>
      </w:r>
      <w:r w:rsidRPr="00590D81">
        <w:rPr>
          <w:rFonts w:ascii="MS Mincho" w:eastAsia="MS Mincho" w:hAnsi="MS Mincho" w:cs="MS Mincho"/>
          <w:kern w:val="0"/>
        </w:rPr>
        <w:t>，本地</w:t>
      </w:r>
      <w:r w:rsidRPr="00590D81">
        <w:rPr>
          <w:rFonts w:ascii="SimSun" w:eastAsia="SimSun" w:hAnsi="SimSun" w:cs="SimSun"/>
          <w:kern w:val="0"/>
        </w:rPr>
        <w:t>缓</w:t>
      </w:r>
      <w:r w:rsidRPr="00590D81">
        <w:rPr>
          <w:rFonts w:ascii="MS Mincho" w:eastAsia="MS Mincho" w:hAnsi="MS Mincho" w:cs="MS Mincho"/>
          <w:kern w:val="0"/>
        </w:rPr>
        <w:t>存</w:t>
      </w:r>
      <w:r w:rsidRPr="00590D81">
        <w:rPr>
          <w:rFonts w:ascii="Times New Roman" w:eastAsia="Times New Roman" w:hAnsi="Times New Roman" w:cs="Times New Roman"/>
          <w:kern w:val="0"/>
        </w:rPr>
        <w:t>/Redis</w:t>
      </w:r>
      <w:r w:rsidRPr="00590D81">
        <w:rPr>
          <w:rFonts w:ascii="SimSun" w:eastAsia="SimSun" w:hAnsi="SimSun" w:cs="SimSun"/>
          <w:kern w:val="0"/>
        </w:rPr>
        <w:t>缓存，信息完善，数据存</w:t>
      </w:r>
      <w:r w:rsidRPr="00590D81">
        <w:rPr>
          <w:rFonts w:ascii="MS Mincho" w:eastAsia="MS Mincho" w:hAnsi="MS Mincho" w:cs="MS Mincho"/>
          <w:kern w:val="0"/>
        </w:rPr>
        <w:t>表</w:t>
      </w:r>
      <w:r w:rsidR="00E60846">
        <w:rPr>
          <w:rFonts w:ascii="MS Mincho" w:eastAsia="MS Mincho" w:hAnsi="MS Mincho" w:cs="MS Mincho" w:hint="eastAsia"/>
          <w:kern w:val="0"/>
        </w:rPr>
        <w:t>。</w:t>
      </w:r>
    </w:p>
    <w:p w14:paraId="2A6B3488" w14:textId="4A46CE5E" w:rsidR="00E60846" w:rsidRPr="00E60846" w:rsidRDefault="00E60846" w:rsidP="00E60846">
      <w:pPr>
        <w:widowControl/>
        <w:spacing w:line="240" w:lineRule="auto"/>
        <w:ind w:firstLine="420"/>
        <w:jc w:val="left"/>
        <w:rPr>
          <w:rFonts w:ascii="Times New Roman" w:eastAsia="Times New Roman" w:hAnsi="Times New Roman" w:cs="Times New Roman" w:hint="eastAsia"/>
          <w:kern w:val="0"/>
        </w:rPr>
      </w:pPr>
      <w:r>
        <w:rPr>
          <w:rFonts w:ascii="MS Mincho" w:eastAsia="MS Mincho" w:hAnsi="MS Mincho" w:cs="MS Mincho" w:hint="eastAsia"/>
          <w:kern w:val="0"/>
        </w:rPr>
        <w:t>角色管理：</w:t>
      </w:r>
      <w:r w:rsidRPr="00E60846">
        <w:rPr>
          <w:rFonts w:ascii="MS Mincho" w:eastAsia="MS Mincho" w:hAnsi="MS Mincho" w:cs="MS Mincho"/>
          <w:kern w:val="0"/>
        </w:rPr>
        <w:t>用</w:t>
      </w:r>
      <w:r w:rsidRPr="00E60846">
        <w:rPr>
          <w:rFonts w:ascii="SimSun" w:eastAsia="SimSun" w:hAnsi="SimSun" w:cs="SimSun"/>
          <w:kern w:val="0"/>
        </w:rPr>
        <w:t>户权</w:t>
      </w:r>
      <w:r w:rsidRPr="00E60846">
        <w:rPr>
          <w:rFonts w:ascii="MS Mincho" w:eastAsia="MS Mincho" w:hAnsi="MS Mincho" w:cs="MS Mincho"/>
          <w:kern w:val="0"/>
        </w:rPr>
        <w:t>限管理，添加角色，分配菜</w:t>
      </w:r>
      <w:r w:rsidRPr="00E60846">
        <w:rPr>
          <w:rFonts w:ascii="SimSun" w:eastAsia="SimSun" w:hAnsi="SimSun" w:cs="SimSun"/>
          <w:kern w:val="0"/>
        </w:rPr>
        <w:t>单</w:t>
      </w:r>
      <w:r w:rsidRPr="00E60846">
        <w:rPr>
          <w:rFonts w:ascii="MS Mincho" w:eastAsia="MS Mincho" w:hAnsi="MS Mincho" w:cs="MS Mincho"/>
          <w:kern w:val="0"/>
        </w:rPr>
        <w:t>，添加管理用</w:t>
      </w:r>
      <w:r w:rsidRPr="00E60846">
        <w:rPr>
          <w:rFonts w:ascii="SimSun" w:eastAsia="SimSun" w:hAnsi="SimSun" w:cs="SimSun"/>
          <w:kern w:val="0"/>
        </w:rPr>
        <w:t>户</w:t>
      </w:r>
      <w:r w:rsidRPr="00E60846">
        <w:rPr>
          <w:rFonts w:ascii="MS Mincho" w:eastAsia="MS Mincho" w:hAnsi="MS Mincho" w:cs="MS Mincho"/>
          <w:kern w:val="0"/>
        </w:rPr>
        <w:t>，</w:t>
      </w:r>
      <w:r w:rsidRPr="00E60846">
        <w:rPr>
          <w:rFonts w:ascii="SimSun" w:eastAsia="SimSun" w:hAnsi="SimSun" w:cs="SimSun"/>
          <w:kern w:val="0"/>
        </w:rPr>
        <w:t>设</w:t>
      </w:r>
      <w:r w:rsidRPr="00E60846">
        <w:rPr>
          <w:rFonts w:ascii="MS Mincho" w:eastAsia="MS Mincho" w:hAnsi="MS Mincho" w:cs="MS Mincho"/>
          <w:kern w:val="0"/>
        </w:rPr>
        <w:t>置</w:t>
      </w:r>
      <w:r w:rsidRPr="00E60846">
        <w:rPr>
          <w:rFonts w:ascii="SimSun" w:eastAsia="SimSun" w:hAnsi="SimSun" w:cs="SimSun"/>
          <w:kern w:val="0"/>
        </w:rPr>
        <w:t>权</w:t>
      </w:r>
      <w:r w:rsidRPr="00E60846">
        <w:rPr>
          <w:rFonts w:ascii="MS Mincho" w:eastAsia="MS Mincho" w:hAnsi="MS Mincho" w:cs="MS Mincho"/>
          <w:kern w:val="0"/>
        </w:rPr>
        <w:t>限</w:t>
      </w:r>
      <w:r w:rsidR="0064536D">
        <w:rPr>
          <w:rFonts w:ascii="MS Mincho" w:eastAsia="MS Mincho" w:hAnsi="MS Mincho" w:cs="MS Mincho" w:hint="eastAsia"/>
          <w:kern w:val="0"/>
        </w:rPr>
        <w:t>。</w:t>
      </w:r>
    </w:p>
    <w:p w14:paraId="0CB0B2C6" w14:textId="77777777" w:rsidR="00E60846" w:rsidRPr="00E60846" w:rsidRDefault="00E60846" w:rsidP="00E60846">
      <w:pPr>
        <w:widowControl/>
        <w:spacing w:line="240" w:lineRule="auto"/>
        <w:ind w:firstLine="420"/>
        <w:jc w:val="left"/>
        <w:rPr>
          <w:rFonts w:ascii="Times New Roman" w:eastAsia="Times New Roman" w:hAnsi="Times New Roman" w:cs="Times New Roman"/>
          <w:kern w:val="0"/>
        </w:rPr>
      </w:pPr>
      <w:r>
        <w:rPr>
          <w:rFonts w:ascii="MS Mincho" w:eastAsia="MS Mincho" w:hAnsi="MS Mincho" w:cs="MS Mincho" w:hint="eastAsia"/>
          <w:kern w:val="0"/>
        </w:rPr>
        <w:t>菜</w:t>
      </w:r>
      <w:r>
        <w:rPr>
          <w:rFonts w:ascii="SimSun" w:eastAsia="SimSun" w:hAnsi="SimSun" w:cs="SimSun"/>
          <w:kern w:val="0"/>
        </w:rPr>
        <w:t>单</w:t>
      </w:r>
      <w:r>
        <w:rPr>
          <w:rFonts w:ascii="MS Mincho" w:eastAsia="MS Mincho" w:hAnsi="MS Mincho" w:cs="MS Mincho" w:hint="eastAsia"/>
          <w:kern w:val="0"/>
        </w:rPr>
        <w:t>管理：</w:t>
      </w:r>
      <w:r w:rsidRPr="00E60846">
        <w:rPr>
          <w:rFonts w:ascii="MS Mincho" w:eastAsia="MS Mincho" w:hAnsi="MS Mincho" w:cs="MS Mincho"/>
          <w:kern w:val="0"/>
        </w:rPr>
        <w:t>添加左</w:t>
      </w:r>
      <w:r w:rsidRPr="00E60846">
        <w:rPr>
          <w:rFonts w:ascii="SimSun" w:eastAsia="SimSun" w:hAnsi="SimSun" w:cs="SimSun"/>
          <w:kern w:val="0"/>
        </w:rPr>
        <w:t>侧</w:t>
      </w:r>
      <w:r w:rsidRPr="00E60846">
        <w:rPr>
          <w:rFonts w:ascii="MS Mincho" w:eastAsia="MS Mincho" w:hAnsi="MS Mincho" w:cs="MS Mincho"/>
          <w:kern w:val="0"/>
        </w:rPr>
        <w:t>菜</w:t>
      </w:r>
      <w:r w:rsidRPr="00E60846">
        <w:rPr>
          <w:rFonts w:ascii="SimSun" w:eastAsia="SimSun" w:hAnsi="SimSun" w:cs="SimSun"/>
          <w:kern w:val="0"/>
        </w:rPr>
        <w:t>单导</w:t>
      </w:r>
      <w:r w:rsidRPr="00E60846">
        <w:rPr>
          <w:rFonts w:ascii="MS Mincho" w:eastAsia="MS Mincho" w:hAnsi="MS Mincho" w:cs="MS Mincho"/>
          <w:kern w:val="0"/>
        </w:rPr>
        <w:t>航</w:t>
      </w:r>
      <w:r w:rsidRPr="00E60846">
        <w:rPr>
          <w:rFonts w:ascii="SimSun" w:eastAsia="SimSun" w:hAnsi="SimSun" w:cs="SimSun"/>
          <w:kern w:val="0"/>
        </w:rPr>
        <w:t>栏</w:t>
      </w:r>
      <w:r w:rsidRPr="00E60846">
        <w:rPr>
          <w:rFonts w:ascii="MS Mincho" w:eastAsia="MS Mincho" w:hAnsi="MS Mincho" w:cs="MS Mincho"/>
          <w:kern w:val="0"/>
        </w:rPr>
        <w:t>列表数据，</w:t>
      </w:r>
      <w:r w:rsidRPr="00E60846">
        <w:rPr>
          <w:rFonts w:ascii="SimSun" w:eastAsia="SimSun" w:hAnsi="SimSun" w:cs="SimSun"/>
          <w:kern w:val="0"/>
        </w:rPr>
        <w:t>导</w:t>
      </w:r>
      <w:r w:rsidRPr="00E60846">
        <w:rPr>
          <w:rFonts w:ascii="MS Mincho" w:eastAsia="MS Mincho" w:hAnsi="MS Mincho" w:cs="MS Mincho"/>
          <w:kern w:val="0"/>
        </w:rPr>
        <w:t>航</w:t>
      </w:r>
      <w:r w:rsidRPr="00E60846">
        <w:rPr>
          <w:rFonts w:ascii="SimSun" w:eastAsia="SimSun" w:hAnsi="SimSun" w:cs="SimSun"/>
          <w:kern w:val="0"/>
        </w:rPr>
        <w:t>视</w:t>
      </w:r>
      <w:r w:rsidRPr="00E60846">
        <w:rPr>
          <w:rFonts w:ascii="MS Mincho" w:eastAsia="MS Mincho" w:hAnsi="MS Mincho" w:cs="MS Mincho"/>
          <w:kern w:val="0"/>
        </w:rPr>
        <w:t>窗，配合角色管理，分配用</w:t>
      </w:r>
      <w:r w:rsidRPr="00E60846">
        <w:rPr>
          <w:rFonts w:ascii="SimSun" w:eastAsia="SimSun" w:hAnsi="SimSun" w:cs="SimSun"/>
          <w:kern w:val="0"/>
        </w:rPr>
        <w:t>户</w:t>
      </w:r>
      <w:r w:rsidRPr="00E60846">
        <w:rPr>
          <w:rFonts w:ascii="MS Mincho" w:eastAsia="MS Mincho" w:hAnsi="MS Mincho" w:cs="MS Mincho"/>
          <w:kern w:val="0"/>
        </w:rPr>
        <w:t>可</w:t>
      </w:r>
      <w:r w:rsidRPr="00E60846">
        <w:rPr>
          <w:rFonts w:ascii="SimSun" w:eastAsia="SimSun" w:hAnsi="SimSun" w:cs="SimSun"/>
          <w:kern w:val="0"/>
        </w:rPr>
        <w:t>见</w:t>
      </w:r>
      <w:r w:rsidRPr="00E60846">
        <w:rPr>
          <w:rFonts w:ascii="MS Mincho" w:eastAsia="MS Mincho" w:hAnsi="MS Mincho" w:cs="MS Mincho"/>
          <w:kern w:val="0"/>
        </w:rPr>
        <w:t>菜</w:t>
      </w:r>
      <w:r w:rsidRPr="00E60846">
        <w:rPr>
          <w:rFonts w:ascii="SimSun" w:eastAsia="SimSun" w:hAnsi="SimSun" w:cs="SimSun"/>
          <w:kern w:val="0"/>
        </w:rPr>
        <w:t>单</w:t>
      </w:r>
      <w:r w:rsidRPr="00E60846">
        <w:rPr>
          <w:rFonts w:ascii="MS Mincho" w:eastAsia="MS Mincho" w:hAnsi="MS Mincho" w:cs="MS Mincho"/>
          <w:kern w:val="0"/>
        </w:rPr>
        <w:t>。</w:t>
      </w:r>
    </w:p>
    <w:p w14:paraId="44F8015B" w14:textId="77777777" w:rsidR="00E60846" w:rsidRDefault="00E60846" w:rsidP="00E60846">
      <w:pPr>
        <w:widowControl/>
        <w:spacing w:line="240" w:lineRule="auto"/>
        <w:ind w:firstLine="420"/>
        <w:jc w:val="left"/>
        <w:rPr>
          <w:rFonts w:ascii="MS Mincho" w:eastAsia="MS Mincho" w:hAnsi="MS Mincho" w:cs="MS Mincho" w:hint="eastAsia"/>
          <w:kern w:val="0"/>
        </w:rPr>
      </w:pPr>
      <w:r>
        <w:rPr>
          <w:rFonts w:ascii="MS Mincho" w:eastAsia="MS Mincho" w:hAnsi="MS Mincho" w:cs="MS Mincho" w:hint="eastAsia"/>
          <w:kern w:val="0"/>
        </w:rPr>
        <w:t>Session管理：</w:t>
      </w:r>
      <w:r w:rsidRPr="00E60846">
        <w:rPr>
          <w:rFonts w:ascii="MS Mincho" w:eastAsia="MS Mincho" w:hAnsi="MS Mincho" w:cs="MS Mincho"/>
          <w:kern w:val="0"/>
        </w:rPr>
        <w:t>用</w:t>
      </w:r>
      <w:r w:rsidRPr="00E60846">
        <w:rPr>
          <w:rFonts w:ascii="SimSun" w:eastAsia="SimSun" w:hAnsi="SimSun" w:cs="SimSun"/>
          <w:kern w:val="0"/>
        </w:rPr>
        <w:t>户</w:t>
      </w:r>
      <w:r w:rsidRPr="00E60846">
        <w:rPr>
          <w:rFonts w:ascii="MS Mincho" w:eastAsia="MS Mincho" w:hAnsi="MS Mincho" w:cs="MS Mincho"/>
          <w:kern w:val="0"/>
        </w:rPr>
        <w:t>登</w:t>
      </w:r>
      <w:r w:rsidRPr="00E60846">
        <w:rPr>
          <w:rFonts w:ascii="SimSun" w:eastAsia="SimSun" w:hAnsi="SimSun" w:cs="SimSun"/>
          <w:kern w:val="0"/>
        </w:rPr>
        <w:t>录</w:t>
      </w:r>
      <w:r w:rsidRPr="00E60846">
        <w:rPr>
          <w:rFonts w:ascii="MS Mincho" w:eastAsia="MS Mincho" w:hAnsi="MS Mincho" w:cs="MS Mincho"/>
          <w:kern w:val="0"/>
        </w:rPr>
        <w:t>信息的</w:t>
      </w:r>
      <w:r w:rsidRPr="00E60846">
        <w:rPr>
          <w:rFonts w:ascii="SimSun" w:eastAsia="SimSun" w:hAnsi="SimSun" w:cs="SimSun"/>
          <w:kern w:val="0"/>
        </w:rPr>
        <w:t>统</w:t>
      </w:r>
      <w:r w:rsidRPr="00E60846">
        <w:rPr>
          <w:rFonts w:ascii="MS Mincho" w:eastAsia="MS Mincho" w:hAnsi="MS Mincho" w:cs="MS Mincho"/>
          <w:kern w:val="0"/>
        </w:rPr>
        <w:t>一管理，会</w:t>
      </w:r>
      <w:r w:rsidRPr="00E60846">
        <w:rPr>
          <w:rFonts w:ascii="SimSun" w:eastAsia="SimSun" w:hAnsi="SimSun" w:cs="SimSun"/>
          <w:kern w:val="0"/>
        </w:rPr>
        <w:t>话</w:t>
      </w:r>
      <w:r w:rsidRPr="00E60846">
        <w:rPr>
          <w:rFonts w:ascii="Times New Roman" w:eastAsia="Times New Roman" w:hAnsi="Times New Roman" w:cs="Times New Roman"/>
          <w:kern w:val="0"/>
        </w:rPr>
        <w:t>ID</w:t>
      </w:r>
      <w:r w:rsidRPr="00E60846">
        <w:rPr>
          <w:rFonts w:ascii="MS Mincho" w:eastAsia="MS Mincho" w:hAnsi="MS Mincho" w:cs="MS Mincho"/>
          <w:kern w:val="0"/>
        </w:rPr>
        <w:t>存</w:t>
      </w:r>
      <w:r w:rsidRPr="00E60846">
        <w:rPr>
          <w:rFonts w:ascii="Times New Roman" w:eastAsia="Times New Roman" w:hAnsi="Times New Roman" w:cs="Times New Roman"/>
          <w:kern w:val="0"/>
        </w:rPr>
        <w:t>ecache or   redis</w:t>
      </w:r>
      <w:r w:rsidRPr="00E60846">
        <w:rPr>
          <w:rFonts w:ascii="MS Mincho" w:eastAsia="MS Mincho" w:hAnsi="MS Mincho" w:cs="MS Mincho"/>
          <w:kern w:val="0"/>
        </w:rPr>
        <w:t>。</w:t>
      </w:r>
      <w:r w:rsidRPr="00E60846">
        <w:rPr>
          <w:rFonts w:ascii="Times New Roman" w:eastAsia="Times New Roman" w:hAnsi="Times New Roman" w:cs="Times New Roman"/>
          <w:kern w:val="0"/>
        </w:rPr>
        <w:t xml:space="preserve"> </w:t>
      </w:r>
      <w:r w:rsidRPr="00E60846">
        <w:rPr>
          <w:rFonts w:ascii="SimSun" w:eastAsia="SimSun" w:hAnsi="SimSun" w:cs="SimSun"/>
          <w:kern w:val="0"/>
        </w:rPr>
        <w:t>实现多服务器下单点登录，甚至断线重连</w:t>
      </w:r>
      <w:r w:rsidRPr="00E60846">
        <w:rPr>
          <w:rFonts w:ascii="MS Mincho" w:eastAsia="MS Mincho" w:hAnsi="MS Mincho" w:cs="MS Mincho"/>
          <w:kern w:val="0"/>
        </w:rPr>
        <w:t>。</w:t>
      </w:r>
    </w:p>
    <w:p w14:paraId="1967D281" w14:textId="605DDD78" w:rsidR="0064536D" w:rsidRDefault="0064536D" w:rsidP="00E60846">
      <w:pPr>
        <w:widowControl/>
        <w:spacing w:line="240" w:lineRule="auto"/>
        <w:ind w:firstLine="420"/>
        <w:jc w:val="left"/>
        <w:rPr>
          <w:rFonts w:ascii="MS Mincho" w:eastAsia="MS Mincho" w:hAnsi="MS Mincho" w:cs="MS Mincho" w:hint="eastAsia"/>
          <w:kern w:val="0"/>
        </w:rPr>
      </w:pPr>
      <w:r>
        <w:rPr>
          <w:rFonts w:ascii="MS Mincho" w:eastAsia="MS Mincho" w:hAnsi="MS Mincho" w:cs="MS Mincho" w:hint="eastAsia"/>
          <w:kern w:val="0"/>
        </w:rPr>
        <w:t>系</w:t>
      </w:r>
      <w:r>
        <w:rPr>
          <w:rFonts w:ascii="SimSun" w:eastAsia="SimSun" w:hAnsi="SimSun" w:cs="SimSun"/>
          <w:kern w:val="0"/>
        </w:rPr>
        <w:t>统</w:t>
      </w:r>
      <w:r>
        <w:rPr>
          <w:rFonts w:ascii="MS Mincho" w:eastAsia="MS Mincho" w:hAnsi="MS Mincho" w:cs="MS Mincho" w:hint="eastAsia"/>
          <w:kern w:val="0"/>
        </w:rPr>
        <w:t>将</w:t>
      </w:r>
      <w:r>
        <w:rPr>
          <w:rFonts w:ascii="SimSun" w:eastAsia="SimSun" w:hAnsi="SimSun" w:cs="SimSun"/>
          <w:kern w:val="0"/>
        </w:rPr>
        <w:t>层</w:t>
      </w:r>
      <w:r>
        <w:rPr>
          <w:rFonts w:ascii="MS Mincho" w:eastAsia="MS Mincho" w:hAnsi="MS Mincho" w:cs="MS Mincho" w:hint="eastAsia"/>
          <w:kern w:val="0"/>
        </w:rPr>
        <w:t>次分开，不同的模</w:t>
      </w:r>
      <w:r>
        <w:rPr>
          <w:rFonts w:ascii="SimSun" w:eastAsia="SimSun" w:hAnsi="SimSun" w:cs="SimSun"/>
          <w:kern w:val="0"/>
        </w:rPr>
        <w:t>块</w:t>
      </w:r>
      <w:r>
        <w:rPr>
          <w:rFonts w:ascii="MS Mincho" w:eastAsia="MS Mincho" w:hAnsi="MS Mincho" w:cs="MS Mincho" w:hint="eastAsia"/>
          <w:kern w:val="0"/>
        </w:rPr>
        <w:t>控制不同的功能，</w:t>
      </w:r>
      <w:r>
        <w:rPr>
          <w:rFonts w:ascii="SimSun" w:eastAsia="SimSun" w:hAnsi="SimSun" w:cs="SimSun"/>
          <w:kern w:val="0"/>
        </w:rPr>
        <w:t>协</w:t>
      </w:r>
      <w:r>
        <w:rPr>
          <w:rFonts w:ascii="MS Mincho" w:eastAsia="MS Mincho" w:hAnsi="MS Mincho" w:cs="MS Mincho" w:hint="eastAsia"/>
          <w:kern w:val="0"/>
        </w:rPr>
        <w:t>同合作，展示出</w:t>
      </w:r>
      <w:r>
        <w:rPr>
          <w:rFonts w:ascii="SimSun" w:eastAsia="SimSun" w:hAnsi="SimSun" w:cs="SimSun"/>
          <w:kern w:val="0"/>
        </w:rPr>
        <w:t>现</w:t>
      </w:r>
      <w:r>
        <w:rPr>
          <w:rFonts w:ascii="MS Mincho" w:eastAsia="MS Mincho" w:hAnsi="MS Mincho" w:cs="MS Mincho" w:hint="eastAsia"/>
          <w:kern w:val="0"/>
        </w:rPr>
        <w:t>有的所有功能。</w:t>
      </w:r>
    </w:p>
    <w:p w14:paraId="63C0392A" w14:textId="0776DA58" w:rsidR="0064536D" w:rsidRDefault="00363F9A" w:rsidP="00363F9A">
      <w:pPr>
        <w:pStyle w:val="2"/>
        <w:rPr>
          <w:rFonts w:hint="eastAsia"/>
        </w:rPr>
      </w:pPr>
      <w:r>
        <w:rPr>
          <w:rFonts w:ascii="MS Mincho" w:eastAsia="MS Mincho" w:hAnsi="MS Mincho" w:cs="MS Mincho"/>
        </w:rPr>
        <w:t>2.</w:t>
      </w:r>
      <w:r w:rsidR="0064536D">
        <w:t>业务逻辑</w:t>
      </w:r>
    </w:p>
    <w:p w14:paraId="3676A79B" w14:textId="3E6282FC" w:rsidR="00AE4878" w:rsidRDefault="00AE4878" w:rsidP="00AE4878">
      <w:pPr>
        <w:ind w:firstLine="420"/>
        <w:rPr>
          <w:rFonts w:hint="eastAsia"/>
        </w:rPr>
      </w:pPr>
      <w:r>
        <w:rPr>
          <w:rFonts w:hint="eastAsia"/>
        </w:rPr>
        <w:t>业务逻辑模块主要分为两个部分，一个是数据处理，一个是数据可视化：</w:t>
      </w:r>
    </w:p>
    <w:p w14:paraId="6447E386" w14:textId="1A2FB206" w:rsidR="00AE4878" w:rsidRDefault="00363F9A" w:rsidP="00363F9A">
      <w:pPr>
        <w:pStyle w:val="3"/>
        <w:rPr>
          <w:rFonts w:hint="eastAsia"/>
        </w:rPr>
      </w:pPr>
      <w:r>
        <w:t>(1)</w:t>
      </w:r>
      <w:r w:rsidR="00AE4878">
        <w:rPr>
          <w:rFonts w:hint="eastAsia"/>
        </w:rPr>
        <w:t>数据的处理：</w:t>
      </w:r>
    </w:p>
    <w:p w14:paraId="20F6919E" w14:textId="3BED2F78" w:rsidR="007B016F" w:rsidRDefault="00AE4878" w:rsidP="007B016F">
      <w:pPr>
        <w:ind w:firstLine="420"/>
        <w:rPr>
          <w:rFonts w:hint="eastAsia"/>
        </w:rPr>
      </w:pPr>
      <w:r>
        <w:rPr>
          <w:rFonts w:hint="eastAsia"/>
        </w:rPr>
        <w:t>此模块为</w:t>
      </w:r>
      <w:r w:rsidR="00AD25D3">
        <w:rPr>
          <w:rFonts w:hint="eastAsia"/>
        </w:rPr>
        <w:t>这个数据分析系统的一个菜单模块。所有的业务功能都可以通过添加一个菜单，进行策略化统一管理。</w:t>
      </w:r>
      <w:r w:rsidR="007B016F">
        <w:rPr>
          <w:rFonts w:hint="eastAsia"/>
        </w:rPr>
        <w:t>基本的模块流程如下：</w:t>
      </w:r>
    </w:p>
    <w:p w14:paraId="64C57059" w14:textId="6722148B" w:rsidR="007B016F" w:rsidRDefault="007B016F" w:rsidP="007B016F">
      <w:pPr>
        <w:ind w:firstLine="420"/>
        <w:rPr>
          <w:rFonts w:hint="eastAsia"/>
        </w:rPr>
      </w:pPr>
      <w:r w:rsidRPr="00083A98">
        <w:drawing>
          <wp:inline distT="0" distB="0" distL="0" distR="0" wp14:anchorId="217B181A" wp14:editId="7F9CC2E1">
            <wp:extent cx="5270500" cy="1741805"/>
            <wp:effectExtent l="0" t="0" r="1270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741805"/>
                    </a:xfrm>
                    <a:prstGeom prst="rect">
                      <a:avLst/>
                    </a:prstGeom>
                  </pic:spPr>
                </pic:pic>
              </a:graphicData>
            </a:graphic>
          </wp:inline>
        </w:drawing>
      </w:r>
    </w:p>
    <w:p w14:paraId="272FBADE" w14:textId="2E3D2D0C" w:rsidR="007B016F" w:rsidRDefault="00AD25D3" w:rsidP="007B016F">
      <w:pPr>
        <w:ind w:firstLine="420"/>
        <w:rPr>
          <w:rFonts w:hint="eastAsia"/>
        </w:rPr>
      </w:pPr>
      <w:r>
        <w:rPr>
          <w:rFonts w:hint="eastAsia"/>
        </w:rPr>
        <w:t>主要的功能为接收导入的数据，支持多种方式的导入（</w:t>
      </w:r>
      <w:r>
        <w:rPr>
          <w:rFonts w:hint="eastAsia"/>
        </w:rPr>
        <w:t>Excel</w:t>
      </w:r>
      <w:r>
        <w:rPr>
          <w:rFonts w:hint="eastAsia"/>
        </w:rPr>
        <w:t>，传感器</w:t>
      </w:r>
      <w:r>
        <w:t>..</w:t>
      </w:r>
      <w:r>
        <w:rPr>
          <w:rFonts w:hint="eastAsia"/>
        </w:rPr>
        <w:t>），并存库，数据库选择的是最为大众也最为稳定的</w:t>
      </w:r>
      <w:r>
        <w:rPr>
          <w:rFonts w:hint="eastAsia"/>
        </w:rPr>
        <w:t>mysql</w:t>
      </w:r>
      <w:r w:rsidR="007B016F">
        <w:rPr>
          <w:rFonts w:hint="eastAsia"/>
        </w:rPr>
        <w:t>数据库：</w:t>
      </w:r>
    </w:p>
    <w:p w14:paraId="2CBD8962" w14:textId="41DC3180" w:rsidR="00AE4878" w:rsidRDefault="007B016F" w:rsidP="007B016F">
      <w:pPr>
        <w:ind w:firstLine="420"/>
        <w:rPr>
          <w:rFonts w:hint="eastAsia"/>
        </w:rPr>
      </w:pPr>
      <w:r>
        <w:t>MySQL</w:t>
      </w:r>
      <w:r>
        <w:t>是一个开源关系数据库管理系统</w:t>
      </w:r>
      <w:r>
        <w:t>(RDBMS)</w:t>
      </w:r>
      <w:r>
        <w:t>，使用最常用的数据库管理语言</w:t>
      </w:r>
      <w:r>
        <w:t>——</w:t>
      </w:r>
      <w:r>
        <w:t>结构化查询语言</w:t>
      </w:r>
      <w:r>
        <w:t>(SQL)</w:t>
      </w:r>
      <w:r>
        <w:t>进行数据库管理。</w:t>
      </w:r>
      <w:r>
        <w:t>MySQL</w:t>
      </w:r>
      <w:r>
        <w:t>是开放源码的，因此任何人都可以根据通用公共许可证下载它，并根据个性化的需要修改它。</w:t>
      </w:r>
      <w:r>
        <w:t>MySQL</w:t>
      </w:r>
      <w:r>
        <w:t>以其速度、可靠性和适应性而闻名。大多数人都认为</w:t>
      </w:r>
      <w:r>
        <w:t>MySQL</w:t>
      </w:r>
      <w:r>
        <w:t>是管理内容而不需要处理内容的最佳场所。</w:t>
      </w:r>
    </w:p>
    <w:p w14:paraId="3763D56A" w14:textId="2BB1000E" w:rsidR="007B016F" w:rsidRDefault="007B016F" w:rsidP="007B016F">
      <w:pPr>
        <w:ind w:firstLine="420"/>
        <w:rPr>
          <w:rFonts w:hint="eastAsia"/>
        </w:rPr>
      </w:pPr>
      <w:r>
        <w:rPr>
          <w:rFonts w:hint="eastAsia"/>
        </w:rPr>
        <w:t>可以选择在数据库导入之前或者数据可视化提取前，进行数据分析。前者方案的优点在于数据的转换是隐式的，系统使用者不会感知到任何的加载或者等待过程，缺点在于所有的数据，一旦经过此系统，便会被强制解析，对于大数据量的系统来说，并不可取。后者的优点在于只有在用户想要获取数据的时候，将要被获取的数据才会被解析，并传给可视化模块。极大的缩小了数据处理的区间，仅仅处理待使用的数据。缺点也很明显，当用户一次性展示过多数据的时候，会有页面加载渲染的过程。</w:t>
      </w:r>
    </w:p>
    <w:p w14:paraId="63813BF1" w14:textId="2993C8A9" w:rsidR="002C768D" w:rsidRDefault="00363F9A" w:rsidP="00363F9A">
      <w:pPr>
        <w:pStyle w:val="3"/>
        <w:rPr>
          <w:rFonts w:hint="eastAsia"/>
        </w:rPr>
      </w:pPr>
      <w:r>
        <w:t xml:space="preserve">(2) </w:t>
      </w:r>
      <w:r w:rsidR="002C768D">
        <w:rPr>
          <w:rFonts w:hint="eastAsia"/>
        </w:rPr>
        <w:t>数据可视化：</w:t>
      </w:r>
    </w:p>
    <w:p w14:paraId="2116BD13" w14:textId="510C8E18" w:rsidR="00DE54E7" w:rsidRDefault="00DE54E7" w:rsidP="00DE54E7">
      <w:pPr>
        <w:ind w:firstLine="420"/>
        <w:rPr>
          <w:rFonts w:hint="eastAsia"/>
        </w:rPr>
      </w:pPr>
      <w:r>
        <w:rPr>
          <w:rFonts w:hint="eastAsia"/>
        </w:rPr>
        <w:t>此版块主要体现在前端</w:t>
      </w:r>
      <w:r>
        <w:rPr>
          <w:rFonts w:hint="eastAsia"/>
        </w:rPr>
        <w:t>jQuery+echart</w:t>
      </w:r>
      <w:r>
        <w:rPr>
          <w:rFonts w:hint="eastAsia"/>
        </w:rPr>
        <w:t>的使用上。前端</w:t>
      </w:r>
      <w:r>
        <w:rPr>
          <w:rFonts w:hint="eastAsia"/>
        </w:rPr>
        <w:t>ajax</w:t>
      </w:r>
      <w:r>
        <w:rPr>
          <w:rFonts w:hint="eastAsia"/>
        </w:rPr>
        <w:t>异步调用</w:t>
      </w:r>
      <w:r>
        <w:rPr>
          <w:rFonts w:hint="eastAsia"/>
        </w:rPr>
        <w:t>springboot</w:t>
      </w:r>
      <w:r>
        <w:rPr>
          <w:rFonts w:hint="eastAsia"/>
        </w:rPr>
        <w:t>暴露的</w:t>
      </w:r>
      <w:r>
        <w:rPr>
          <w:rFonts w:hint="eastAsia"/>
        </w:rPr>
        <w:t>http</w:t>
      </w:r>
      <w:r>
        <w:rPr>
          <w:rFonts w:hint="eastAsia"/>
        </w:rPr>
        <w:t>接口，获取已经解析完的数据，正常情况下为</w:t>
      </w:r>
      <w:r>
        <w:rPr>
          <w:rFonts w:hint="eastAsia"/>
        </w:rPr>
        <w:t>json</w:t>
      </w:r>
      <w:r>
        <w:rPr>
          <w:rFonts w:hint="eastAsia"/>
        </w:rPr>
        <w:t>数据格式，也可兼容</w:t>
      </w:r>
      <w:r>
        <w:rPr>
          <w:rFonts w:hint="eastAsia"/>
        </w:rPr>
        <w:t>xml</w:t>
      </w:r>
      <w:r>
        <w:rPr>
          <w:rFonts w:hint="eastAsia"/>
        </w:rPr>
        <w:t>格式。可视化分为两个部分，一个是表格展示所有查询数据，另一个是</w:t>
      </w:r>
      <w:r>
        <w:rPr>
          <w:rFonts w:hint="eastAsia"/>
        </w:rPr>
        <w:t>echart</w:t>
      </w:r>
      <w:r>
        <w:rPr>
          <w:rFonts w:hint="eastAsia"/>
        </w:rPr>
        <w:t>使用折线图，柱形图及饼图实现真正的“可视化“处理。概略处理流程如下：</w:t>
      </w:r>
    </w:p>
    <w:p w14:paraId="1E684F35" w14:textId="682894A2" w:rsidR="002C768D" w:rsidRDefault="00DE54E7" w:rsidP="007B016F">
      <w:pPr>
        <w:ind w:firstLine="420"/>
      </w:pPr>
      <w:r w:rsidRPr="00083A98">
        <w:drawing>
          <wp:inline distT="0" distB="0" distL="0" distR="0" wp14:anchorId="77DB00DC" wp14:editId="2B7560BA">
            <wp:extent cx="5270500" cy="1492250"/>
            <wp:effectExtent l="0" t="0" r="1270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492250"/>
                    </a:xfrm>
                    <a:prstGeom prst="rect">
                      <a:avLst/>
                    </a:prstGeom>
                  </pic:spPr>
                </pic:pic>
              </a:graphicData>
            </a:graphic>
          </wp:inline>
        </w:drawing>
      </w:r>
    </w:p>
    <w:p w14:paraId="3CCA0FD3" w14:textId="0F482F66" w:rsidR="00DE54E7" w:rsidRDefault="00DE54E7" w:rsidP="00DE54E7">
      <w:pPr>
        <w:ind w:firstLine="420"/>
        <w:rPr>
          <w:rFonts w:hint="eastAsia"/>
        </w:rPr>
      </w:pPr>
      <w:r>
        <w:rPr>
          <w:rFonts w:hint="eastAsia"/>
        </w:rPr>
        <w:t>表格展示：</w:t>
      </w:r>
    </w:p>
    <w:p w14:paraId="166A839F" w14:textId="3F1C80F4" w:rsidR="00DE54E7" w:rsidRDefault="00D24A68" w:rsidP="00DE54E7">
      <w:pPr>
        <w:ind w:firstLine="420"/>
        <w:rPr>
          <w:rFonts w:hint="eastAsia"/>
        </w:rPr>
      </w:pPr>
      <w:r w:rsidRPr="00D24A68">
        <w:t>bootstrapTable</w:t>
      </w:r>
      <w:r w:rsidR="00C63CDE">
        <w:rPr>
          <w:rFonts w:hint="eastAsia"/>
        </w:rPr>
        <w:t>，</w:t>
      </w:r>
      <w:r w:rsidR="00C63CDE" w:rsidRPr="00C63CDE">
        <w:t>在表中显示的数据在服务器中加载一次，然后转换成</w:t>
      </w:r>
      <w:r w:rsidR="00C63CDE" w:rsidRPr="00C63CDE">
        <w:t>JSON</w:t>
      </w:r>
      <w:r w:rsidR="00C63CDE" w:rsidRPr="00C63CDE">
        <w:t>格式并发送到要显示的接口。客户机模式相对简单</w:t>
      </w:r>
      <w:r w:rsidR="00C63CDE" w:rsidRPr="00C63CDE">
        <w:t>,</w:t>
      </w:r>
      <w:r w:rsidR="00C63CDE" w:rsidRPr="00C63CDE">
        <w:t>加载数据一次</w:t>
      </w:r>
      <w:r w:rsidR="00C63CDE" w:rsidRPr="00C63CDE">
        <w:t>,</w:t>
      </w:r>
      <w:r w:rsidR="00C63CDE" w:rsidRPr="00C63CDE">
        <w:t>把它放在接口</w:t>
      </w:r>
      <w:r w:rsidR="00C63CDE" w:rsidRPr="00C63CDE">
        <w:t>,</w:t>
      </w:r>
      <w:r w:rsidR="00C63CDE" w:rsidRPr="00C63CDE">
        <w:t>然后自动生成分页显示每页记录数集。当你点击第二页</w:t>
      </w:r>
      <w:r w:rsidR="00C63CDE" w:rsidRPr="00C63CDE">
        <w:t>,</w:t>
      </w:r>
      <w:r w:rsidR="00C63CDE" w:rsidRPr="00C63CDE">
        <w:t>不再自动加载和数据请求被发送到服务器。同时，用户可以使用自己的搜索功能，可以实现全数据搜索。当数据量很小时，可以使用这种方法</w:t>
      </w:r>
      <w:r w:rsidR="0053294E">
        <w:rPr>
          <w:rFonts w:hint="eastAsia"/>
        </w:rPr>
        <w:t>。</w:t>
      </w:r>
    </w:p>
    <w:p w14:paraId="68F9C72D" w14:textId="77777777" w:rsidR="007E3751" w:rsidRDefault="00403F5A" w:rsidP="00DE54E7">
      <w:pPr>
        <w:ind w:firstLine="420"/>
        <w:rPr>
          <w:rFonts w:hint="eastAsia"/>
        </w:rPr>
      </w:pPr>
      <w:r>
        <w:t>E</w:t>
      </w:r>
      <w:r>
        <w:rPr>
          <w:rFonts w:hint="eastAsia"/>
        </w:rPr>
        <w:t>chart</w:t>
      </w:r>
      <w:r>
        <w:rPr>
          <w:rFonts w:hint="eastAsia"/>
        </w:rPr>
        <w:t>，</w:t>
      </w:r>
      <w:r w:rsidR="007E3751" w:rsidRPr="007E3751">
        <w:t>虽然</w:t>
      </w:r>
      <w:r w:rsidR="007E3751" w:rsidRPr="007E3751">
        <w:t>echarts</w:t>
      </w:r>
      <w:r w:rsidR="007E3751" w:rsidRPr="007E3751">
        <w:t>也在同一类型的数据可视化框架是相对简单和容易使用</w:t>
      </w:r>
      <w:r w:rsidR="007E3751" w:rsidRPr="007E3751">
        <w:t>,</w:t>
      </w:r>
      <w:r w:rsidR="007E3751" w:rsidRPr="007E3751">
        <w:t>但是在开始的时候麻烦</w:t>
      </w:r>
      <w:r w:rsidR="007E3751" w:rsidRPr="007E3751">
        <w:t>,</w:t>
      </w:r>
      <w:r w:rsidR="007E3751" w:rsidRPr="007E3751">
        <w:t>也可能有一些更多的打扰你</w:t>
      </w:r>
      <w:r w:rsidR="007E3751" w:rsidRPr="007E3751">
        <w:t>,</w:t>
      </w:r>
      <w:r w:rsidR="007E3751" w:rsidRPr="007E3751">
        <w:t>那么多我怎么看文档等实例相对完整的</w:t>
      </w:r>
      <w:r w:rsidR="007E3751" w:rsidRPr="007E3751">
        <w:t>,</w:t>
      </w:r>
      <w:r w:rsidR="007E3751" w:rsidRPr="007E3751">
        <w:t>我需要查看</w:t>
      </w:r>
      <w:r w:rsidR="007E3751" w:rsidRPr="007E3751">
        <w:t>API</w:t>
      </w:r>
      <w:r w:rsidR="007E3751" w:rsidRPr="007E3751">
        <w:t>文档</w:t>
      </w:r>
      <w:r w:rsidR="007E3751" w:rsidRPr="007E3751">
        <w:t>,</w:t>
      </w:r>
      <w:r w:rsidR="007E3751" w:rsidRPr="007E3751">
        <w:t>这些问题我认为团结在这里</w:t>
      </w:r>
      <w:r w:rsidR="007E3751" w:rsidRPr="007E3751">
        <w:t>,</w:t>
      </w:r>
      <w:r w:rsidR="007E3751" w:rsidRPr="007E3751">
        <w:t>实际上</w:t>
      </w:r>
      <w:r w:rsidR="007E3751" w:rsidRPr="007E3751">
        <w:t>echarts</w:t>
      </w:r>
      <w:r w:rsidR="007E3751" w:rsidRPr="007E3751">
        <w:t>了解了解分类框架</w:t>
      </w:r>
      <w:r w:rsidR="007E3751" w:rsidRPr="007E3751">
        <w:t>,</w:t>
      </w:r>
      <w:r w:rsidR="007E3751" w:rsidRPr="007E3751">
        <w:t>然后是所有</w:t>
      </w:r>
      <w:r w:rsidR="007E3751" w:rsidRPr="007E3751">
        <w:t>API</w:t>
      </w:r>
      <w:r w:rsidR="007E3751" w:rsidRPr="007E3751">
        <w:t>来读</w:t>
      </w:r>
      <w:r w:rsidR="007E3751" w:rsidRPr="007E3751">
        <w:t>,</w:t>
      </w:r>
      <w:r w:rsidR="007E3751" w:rsidRPr="007E3751">
        <w:t>要对框架有一个全局的了解，然后通过实践去深入学习，样本只是这一步的一个辅助，只有通过学习</w:t>
      </w:r>
      <w:r w:rsidR="007E3751" w:rsidRPr="007E3751">
        <w:t>API</w:t>
      </w:r>
      <w:r w:rsidR="007E3751" w:rsidRPr="007E3751">
        <w:t>一步一步的去了解学习，才能在使用的时候做到心中有数。</w:t>
      </w:r>
    </w:p>
    <w:p w14:paraId="1F723922" w14:textId="0184C07B" w:rsidR="00403F5A" w:rsidRPr="00AE4878" w:rsidRDefault="007E3751" w:rsidP="00DE54E7">
      <w:pPr>
        <w:ind w:firstLine="420"/>
        <w:rPr>
          <w:rFonts w:hint="eastAsia"/>
        </w:rPr>
      </w:pPr>
      <w:r>
        <w:rPr>
          <w:rFonts w:hint="eastAsia"/>
        </w:rPr>
        <w:t>在数据管理界面，使用者可以通过时间进行数据筛选，表格数据会随筛选而发生改变，展示图表按钮，顾名思义，可以展示当前筛选的所有数据绘制成的图标，包括折线图，柱形图扽等。一应俱全。</w:t>
      </w:r>
    </w:p>
    <w:p w14:paraId="5060FCF0" w14:textId="62A3B909" w:rsidR="0064536D" w:rsidRDefault="00363F9A" w:rsidP="00363F9A">
      <w:pPr>
        <w:pStyle w:val="2"/>
        <w:rPr>
          <w:rFonts w:hint="eastAsia"/>
        </w:rPr>
      </w:pPr>
      <w:r>
        <w:t>3.</w:t>
      </w:r>
      <w:r>
        <w:rPr>
          <w:rFonts w:hint="eastAsia"/>
        </w:rPr>
        <w:t>功能流程</w:t>
      </w:r>
    </w:p>
    <w:p w14:paraId="3DFE700D" w14:textId="59FDBD2C" w:rsidR="00363F9A" w:rsidRDefault="00270903" w:rsidP="00270903">
      <w:pPr>
        <w:pStyle w:val="3"/>
        <w:rPr>
          <w:rFonts w:hint="eastAsia"/>
        </w:rPr>
      </w:pPr>
      <w:r>
        <w:rPr>
          <w:rFonts w:hint="eastAsia"/>
        </w:rPr>
        <w:t>（</w:t>
      </w:r>
      <w:r>
        <w:rPr>
          <w:rFonts w:hint="eastAsia"/>
        </w:rPr>
        <w:t>1</w:t>
      </w:r>
      <w:r>
        <w:rPr>
          <w:rFonts w:hint="eastAsia"/>
        </w:rPr>
        <w:t>）权限管理：</w:t>
      </w:r>
    </w:p>
    <w:p w14:paraId="7A568587" w14:textId="0423CC80" w:rsidR="0063304F" w:rsidRDefault="0063304F" w:rsidP="0063304F">
      <w:pPr>
        <w:rPr>
          <w:rFonts w:hint="eastAsia"/>
        </w:rPr>
      </w:pPr>
      <w:r w:rsidRPr="0063304F">
        <w:drawing>
          <wp:inline distT="0" distB="0" distL="0" distR="0" wp14:anchorId="6C6905D7" wp14:editId="32B9FD70">
            <wp:extent cx="5270500" cy="269367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693670"/>
                    </a:xfrm>
                    <a:prstGeom prst="rect">
                      <a:avLst/>
                    </a:prstGeom>
                  </pic:spPr>
                </pic:pic>
              </a:graphicData>
            </a:graphic>
          </wp:inline>
        </w:drawing>
      </w:r>
    </w:p>
    <w:p w14:paraId="243C6ED5" w14:textId="77777777" w:rsidR="0063304F" w:rsidRDefault="0063304F" w:rsidP="0063304F">
      <w:pPr>
        <w:rPr>
          <w:rFonts w:hint="eastAsia"/>
        </w:rPr>
      </w:pPr>
    </w:p>
    <w:p w14:paraId="03A35297" w14:textId="51B8237D" w:rsidR="0063304F" w:rsidRPr="0063304F" w:rsidRDefault="0063304F" w:rsidP="0063304F">
      <w:pPr>
        <w:rPr>
          <w:rFonts w:hint="eastAsia"/>
        </w:rPr>
      </w:pPr>
      <w:r w:rsidRPr="0063304F">
        <w:drawing>
          <wp:inline distT="0" distB="0" distL="0" distR="0" wp14:anchorId="203661C2" wp14:editId="5BA7C1EC">
            <wp:extent cx="5270500" cy="2656205"/>
            <wp:effectExtent l="0" t="0" r="1270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656205"/>
                    </a:xfrm>
                    <a:prstGeom prst="rect">
                      <a:avLst/>
                    </a:prstGeom>
                  </pic:spPr>
                </pic:pic>
              </a:graphicData>
            </a:graphic>
          </wp:inline>
        </w:drawing>
      </w:r>
    </w:p>
    <w:p w14:paraId="12A4DEA3" w14:textId="77777777" w:rsidR="00270903" w:rsidRPr="00363F9A" w:rsidRDefault="00270903" w:rsidP="00363F9A">
      <w:pPr>
        <w:rPr>
          <w:rFonts w:hint="eastAsia"/>
        </w:rPr>
      </w:pPr>
    </w:p>
    <w:p w14:paraId="010162D5" w14:textId="27971F55" w:rsidR="00E60846" w:rsidRPr="00590D81" w:rsidRDefault="00E60846" w:rsidP="00590D81">
      <w:pPr>
        <w:ind w:firstLine="420"/>
        <w:rPr>
          <w:rFonts w:hint="eastAsia"/>
        </w:rPr>
      </w:pPr>
    </w:p>
    <w:p w14:paraId="0A58C30D" w14:textId="6068DF1C" w:rsidR="00590D81" w:rsidRPr="00286462" w:rsidRDefault="00590D81" w:rsidP="00286462">
      <w:pPr>
        <w:ind w:firstLine="420"/>
      </w:pPr>
    </w:p>
    <w:sectPr w:rsidR="00590D81" w:rsidRPr="00286462" w:rsidSect="00B501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黑体-简">
    <w:charset w:val="86"/>
    <w:family w:val="auto"/>
    <w:pitch w:val="variable"/>
    <w:sig w:usb0="8000002F" w:usb1="080E004A" w:usb2="00000010" w:usb3="00000000" w:csb0="003E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82260"/>
    <w:multiLevelType w:val="hybridMultilevel"/>
    <w:tmpl w:val="162CD304"/>
    <w:lvl w:ilvl="0" w:tplc="4A2ABF7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0E53918"/>
    <w:multiLevelType w:val="multilevel"/>
    <w:tmpl w:val="20E5391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74745A7C"/>
    <w:multiLevelType w:val="hybridMultilevel"/>
    <w:tmpl w:val="10142F16"/>
    <w:lvl w:ilvl="0" w:tplc="F0B63B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FC"/>
    <w:rsid w:val="00070E6D"/>
    <w:rsid w:val="00083A98"/>
    <w:rsid w:val="000D0FCB"/>
    <w:rsid w:val="00111CD9"/>
    <w:rsid w:val="00270903"/>
    <w:rsid w:val="00286462"/>
    <w:rsid w:val="002C768D"/>
    <w:rsid w:val="00363F9A"/>
    <w:rsid w:val="003D2466"/>
    <w:rsid w:val="00403F5A"/>
    <w:rsid w:val="00437720"/>
    <w:rsid w:val="00485FFC"/>
    <w:rsid w:val="004D15E1"/>
    <w:rsid w:val="0053294E"/>
    <w:rsid w:val="00590D81"/>
    <w:rsid w:val="0063304F"/>
    <w:rsid w:val="0064536D"/>
    <w:rsid w:val="00687000"/>
    <w:rsid w:val="0076538F"/>
    <w:rsid w:val="007B016F"/>
    <w:rsid w:val="007E3751"/>
    <w:rsid w:val="008372F7"/>
    <w:rsid w:val="008A1C52"/>
    <w:rsid w:val="008E256E"/>
    <w:rsid w:val="008E7693"/>
    <w:rsid w:val="00901C85"/>
    <w:rsid w:val="00AD25D3"/>
    <w:rsid w:val="00AE4878"/>
    <w:rsid w:val="00B501E7"/>
    <w:rsid w:val="00BF2A5F"/>
    <w:rsid w:val="00C1455C"/>
    <w:rsid w:val="00C26CFD"/>
    <w:rsid w:val="00C63CDE"/>
    <w:rsid w:val="00CE2FF7"/>
    <w:rsid w:val="00D24A68"/>
    <w:rsid w:val="00D36387"/>
    <w:rsid w:val="00D756F1"/>
    <w:rsid w:val="00DE54E7"/>
    <w:rsid w:val="00E6084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488B7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01C85"/>
    <w:pPr>
      <w:widowControl w:val="0"/>
      <w:spacing w:line="324" w:lineRule="auto"/>
      <w:jc w:val="both"/>
    </w:pPr>
    <w:rPr>
      <w:rFonts w:eastAsia="宋体"/>
    </w:rPr>
  </w:style>
  <w:style w:type="paragraph" w:styleId="1">
    <w:name w:val="heading 1"/>
    <w:basedOn w:val="a"/>
    <w:next w:val="a"/>
    <w:link w:val="10"/>
    <w:uiPriority w:val="9"/>
    <w:qFormat/>
    <w:rsid w:val="008372F7"/>
    <w:pPr>
      <w:keepNext/>
      <w:keepLines/>
      <w:spacing w:before="340" w:after="330" w:line="360" w:lineRule="auto"/>
      <w:outlineLvl w:val="0"/>
    </w:pPr>
    <w:rPr>
      <w:rFonts w:ascii="黑体" w:eastAsia="黑体" w:hAnsi="黑体"/>
      <w:b/>
      <w:bCs/>
      <w:kern w:val="44"/>
      <w:sz w:val="32"/>
      <w:szCs w:val="44"/>
    </w:rPr>
  </w:style>
  <w:style w:type="paragraph" w:styleId="2">
    <w:name w:val="heading 2"/>
    <w:basedOn w:val="a"/>
    <w:next w:val="a"/>
    <w:link w:val="20"/>
    <w:uiPriority w:val="9"/>
    <w:unhideWhenUsed/>
    <w:qFormat/>
    <w:rsid w:val="008372F7"/>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8372F7"/>
    <w:pPr>
      <w:keepNext/>
      <w:keepLines/>
      <w:spacing w:before="260" w:after="260" w:line="120" w:lineRule="auto"/>
      <w:outlineLvl w:val="2"/>
    </w:pPr>
    <w:rPr>
      <w:rFonts w:eastAsia="SimHe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372F7"/>
    <w:rPr>
      <w:rFonts w:ascii="黑体" w:eastAsia="黑体" w:hAnsi="黑体"/>
      <w:b/>
      <w:bCs/>
      <w:kern w:val="44"/>
      <w:sz w:val="32"/>
      <w:szCs w:val="44"/>
    </w:rPr>
  </w:style>
  <w:style w:type="paragraph" w:styleId="a3">
    <w:name w:val="Title"/>
    <w:aliases w:val="标题3"/>
    <w:basedOn w:val="a"/>
    <w:next w:val="a"/>
    <w:link w:val="a4"/>
    <w:uiPriority w:val="10"/>
    <w:qFormat/>
    <w:rsid w:val="00901C85"/>
    <w:pPr>
      <w:spacing w:before="240" w:after="60"/>
      <w:jc w:val="center"/>
      <w:outlineLvl w:val="0"/>
    </w:pPr>
    <w:rPr>
      <w:rFonts w:asciiTheme="majorHAnsi" w:eastAsia="黑体-简" w:hAnsiTheme="majorHAnsi" w:cstheme="majorBidi"/>
      <w:b/>
      <w:bCs/>
      <w:szCs w:val="32"/>
    </w:rPr>
  </w:style>
  <w:style w:type="character" w:customStyle="1" w:styleId="a4">
    <w:name w:val="标题字符"/>
    <w:aliases w:val="标题3字符"/>
    <w:basedOn w:val="a0"/>
    <w:link w:val="a3"/>
    <w:uiPriority w:val="10"/>
    <w:rsid w:val="00901C85"/>
    <w:rPr>
      <w:rFonts w:asciiTheme="majorHAnsi" w:eastAsia="黑体-简" w:hAnsiTheme="majorHAnsi" w:cstheme="majorBidi"/>
      <w:b/>
      <w:bCs/>
      <w:szCs w:val="32"/>
    </w:rPr>
  </w:style>
  <w:style w:type="character" w:customStyle="1" w:styleId="20">
    <w:name w:val="标题 2字符"/>
    <w:basedOn w:val="a0"/>
    <w:link w:val="2"/>
    <w:uiPriority w:val="9"/>
    <w:rsid w:val="008372F7"/>
    <w:rPr>
      <w:rFonts w:asciiTheme="majorHAnsi" w:eastAsia="黑体" w:hAnsiTheme="majorHAnsi" w:cstheme="majorBidi"/>
      <w:b/>
      <w:bCs/>
      <w:sz w:val="28"/>
      <w:szCs w:val="32"/>
    </w:rPr>
  </w:style>
  <w:style w:type="character" w:customStyle="1" w:styleId="30">
    <w:name w:val="标题 3字符"/>
    <w:basedOn w:val="a0"/>
    <w:link w:val="3"/>
    <w:uiPriority w:val="9"/>
    <w:rsid w:val="008372F7"/>
    <w:rPr>
      <w:rFonts w:eastAsia="SimHei"/>
      <w:b/>
      <w:bCs/>
      <w:szCs w:val="32"/>
    </w:rPr>
  </w:style>
  <w:style w:type="character" w:styleId="a5">
    <w:name w:val="Hyperlink"/>
    <w:uiPriority w:val="99"/>
    <w:unhideWhenUsed/>
    <w:rsid w:val="00286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93029">
      <w:bodyDiv w:val="1"/>
      <w:marLeft w:val="0"/>
      <w:marRight w:val="0"/>
      <w:marTop w:val="0"/>
      <w:marBottom w:val="0"/>
      <w:divBdr>
        <w:top w:val="none" w:sz="0" w:space="0" w:color="auto"/>
        <w:left w:val="none" w:sz="0" w:space="0" w:color="auto"/>
        <w:bottom w:val="none" w:sz="0" w:space="0" w:color="auto"/>
        <w:right w:val="none" w:sz="0" w:space="0" w:color="auto"/>
      </w:divBdr>
    </w:div>
    <w:div w:id="642587199">
      <w:bodyDiv w:val="1"/>
      <w:marLeft w:val="0"/>
      <w:marRight w:val="0"/>
      <w:marTop w:val="0"/>
      <w:marBottom w:val="0"/>
      <w:divBdr>
        <w:top w:val="none" w:sz="0" w:space="0" w:color="auto"/>
        <w:left w:val="none" w:sz="0" w:space="0" w:color="auto"/>
        <w:bottom w:val="none" w:sz="0" w:space="0" w:color="auto"/>
        <w:right w:val="none" w:sz="0" w:space="0" w:color="auto"/>
      </w:divBdr>
    </w:div>
    <w:div w:id="796409078">
      <w:bodyDiv w:val="1"/>
      <w:marLeft w:val="0"/>
      <w:marRight w:val="0"/>
      <w:marTop w:val="0"/>
      <w:marBottom w:val="0"/>
      <w:divBdr>
        <w:top w:val="none" w:sz="0" w:space="0" w:color="auto"/>
        <w:left w:val="none" w:sz="0" w:space="0" w:color="auto"/>
        <w:bottom w:val="none" w:sz="0" w:space="0" w:color="auto"/>
        <w:right w:val="none" w:sz="0" w:space="0" w:color="auto"/>
      </w:divBdr>
    </w:div>
    <w:div w:id="1125198312">
      <w:bodyDiv w:val="1"/>
      <w:marLeft w:val="0"/>
      <w:marRight w:val="0"/>
      <w:marTop w:val="0"/>
      <w:marBottom w:val="0"/>
      <w:divBdr>
        <w:top w:val="none" w:sz="0" w:space="0" w:color="auto"/>
        <w:left w:val="none" w:sz="0" w:space="0" w:color="auto"/>
        <w:bottom w:val="none" w:sz="0" w:space="0" w:color="auto"/>
        <w:right w:val="none" w:sz="0" w:space="0" w:color="auto"/>
      </w:divBdr>
    </w:div>
    <w:div w:id="1638609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720</Words>
  <Characters>4107</Characters>
  <Application>Microsoft Macintosh Word</Application>
  <DocSecurity>0</DocSecurity>
  <Lines>34</Lines>
  <Paragraphs>9</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摘要：</vt:lpstr>
      <vt:lpstr>绪论</vt:lpstr>
      <vt:lpstr>    1.研究目的及意义</vt:lpstr>
      <vt:lpstr>    2.国内外现状</vt:lpstr>
      <vt:lpstr>二、系统思路设计</vt:lpstr>
      <vt:lpstr>    1.系统结构</vt:lpstr>
      <vt:lpstr>    2.业务逻辑</vt:lpstr>
      <vt:lpstr>        (1)数据的处理：</vt:lpstr>
      <vt:lpstr>        (2) 数据可视化：</vt:lpstr>
      <vt:lpstr>    3.功能流程</vt:lpstr>
      <vt:lpstr>        （1）权限管理：</vt:lpstr>
    </vt:vector>
  </TitlesOfParts>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dcterms:created xsi:type="dcterms:W3CDTF">2019-04-26T06:21:00Z</dcterms:created>
  <dcterms:modified xsi:type="dcterms:W3CDTF">2019-04-29T10:13:00Z</dcterms:modified>
</cp:coreProperties>
</file>