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Generated Questions and Text</w:t>
      </w:r>
    </w:p>
    <w:p>
      <w:pPr>
        <w:pStyle w:val="Heading1"/>
      </w:pPr>
      <w:r>
        <w:t>Extracted Text:</w:t>
      </w:r>
    </w:p>
    <w:p>
      <w:r>
        <w:t>secondary education at Ateneo in 1877, graduating with honors and the title</w:t>
        <w:br/>
        <w:t>"Sobresaliente" (Outstanding). Rizal’s Jesuit teachers had a strong influence on his</w:t>
        <w:br/>
        <w:t>intellectual growth, and he was especially interested in classical literature and</w:t>
        <w:br/>
        <w:t>philosophy.</w:t>
        <w:br/>
        <w:t>●</w:t>
        <w:br/>
        <w:t>Bachelor of Arts, Ateneo Municipal (March 23, 1877): Rizal graduated with a</w:t>
        <w:br/>
        <w:t>Bachelor of Arts degree from Ateneo at the age of 16, receiving high honors. He was</w:t>
        <w:br/>
        <w:t>considered one of the best students in his class.</w:t>
        <w:br/>
        <w:t>●</w:t>
        <w:br/>
        <w:t>University of Santo Tomas (1877-1882): After Ateneo, Rizal enrolled at the University</w:t>
        <w:br/>
        <w:t>of Santo Tomas (UST). Initially, he studied Philosophy and Letters, but later shifted to</w:t>
        <w:br/>
        <w:t>Medicine to better help his mother, who was losing her sight. He was also an active</w:t>
        <w:br/>
        <w:t>member of the literary society and contributed essays and poems. However, Rizal</w:t>
        <w:br/>
        <w:t>became disillusioned with the UST system, feeling that it was discriminatory towards</w:t>
        <w:br/>
        <w:t>Filipino students.</w:t>
        <w:br/>
        <w:t>●</w:t>
        <w:br/>
        <w:t>Travel to Spain (May 3, 1882): In 1882, Rizal left the Philippines for Spain to continue</w:t>
        <w:br/>
        <w:t>his studies. His decision was motivated by his desire to broaden his knowledge and to</w:t>
        <w:br/>
        <w:t>escape the discrimination he experienced at UST.</w:t>
        <w:br/>
        <w:t>●</w:t>
        <w:br/>
        <w:t>Universidad Central de Madrid (1882-1885): Rizal enrolled at Universidad Central de</w:t>
        <w:br/>
        <w:t>Madrid, where he studied medicine, specializing in ophthalmology. He completed his</w:t>
        <w:br/>
        <w:t>medical degree in 1884 at the age of 23. In the same year, he also earned a degree in</w:t>
        <w:br/>
        <w:t>Philosophy and Letters. His time in Spain exposed him to liberal and progressive ideas</w:t>
        <w:br/>
        <w:t>that fueled his reformist stance for the Philippines.</w:t>
        <w:br/>
        <w:t>●</w:t>
        <w:br/>
        <w:t>Heidelberg, Germany (1886): In 1886, Rizal went to Heidelberg, Germany, to study</w:t>
        <w:br/>
        <w:t>under renowned ophthalmologists like Dr. Otto Becker. He completed his training in</w:t>
        <w:br/>
        <w:t>ophthalmology there, deepening his expertise to treat his mother’s failing eyesight.</w:t>
        <w:br/>
        <w:t>During this time, Rizal also became fluent in German and furthered his studies in</w:t>
        <w:br/>
        <w:t>humanities and sciences.</w:t>
        <w:br/>
        <w:t>●</w:t>
        <w:br/>
        <w:t>Other Academic Pursuits: Throughout his time in Europe, Rizal continued to expand</w:t>
        <w:br/>
        <w:t>his knowledge. He visited Paris, where he worked with other famous ophthalmologists,</w:t>
        <w:br/>
        <w:t>and he also stayed in Berlin, where he continued to hone his writing skills and where he</w:t>
        <w:br/>
        <w:t>published his famous novel "Noli Me Tangere" in 1887.</w:t>
        <w:br/>
        <w:t>:</w:t>
        <w:br/>
        <w:t>Early Education in Calamba &amp; Biñan</w:t>
        <w:br/>
        <w:t>●</w:t>
        <w:br/>
        <w:t>Maestro Celestino: Rizal’s first tutor.</w:t>
        <w:br/>
        <w:t>●</w:t>
        <w:br/>
        <w:t>Maestro Lucas Padua: His second tutor.</w:t>
        <w:br/>
        <w:t>●</w:t>
        <w:br/>
        <w:t>Leon Monroy: A former classmate of Rizal’s father, he lived with the Rizal family and</w:t>
        <w:br/>
        <w:t>taught José Spanish and Latin but passed away after five months.</w:t>
        <w:br/>
        <w:t>●</w:t>
        <w:br/>
        <w:t>June 1869: At age 8, Rizal left Calamba to study in Biñan.</w:t>
        <w:br/>
        <w:t>●</w:t>
        <w:br/>
        <w:t>Maestro Justiniano Cruz: His teacher in Biñan who used both reward and punishment</w:t>
        <w:br/>
        <w:t>to discipline students.</w:t>
        <w:br/>
        <w:t>●</w:t>
        <w:br/>
        <w:t>Pedro: A classmate who Rizal challenged to a fight.</w:t>
        <w:br/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