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6464" w:rsidP="00FA6464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 w:rsidRPr="00FA6464">
        <w:rPr>
          <w:rFonts w:ascii="微软雅黑" w:eastAsia="微软雅黑" w:hAnsi="微软雅黑" w:hint="eastAsia"/>
          <w:b/>
          <w:sz w:val="52"/>
          <w:szCs w:val="52"/>
        </w:rPr>
        <w:t>世界通史思考题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一、为什么欧洲会发生宗教改革运动？ 如何体现人的价值和尊严？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什么是商业革命 影响是什么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欧洲民族革命产生的历史条件是什么 各国有什么特点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四、科学革命产生的动因是什么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五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什么是启蒙运动，比较英法德的启蒙运动的特点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分析英法革命的特点，并且谈谈你对革命的认识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七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用具体的史实 分析 英国工业革命与欧陆工业革命有何不同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八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工业革命的历史作用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以英法美俄 （其中一国）谈谈你对近代史上政治民主化进程 的特点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评价埃及的阿里改革与奥斯曼土耳其的改革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十一  如何评价拉美的依附性发展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十二  日本为何可以摆脱殖民厄运，有何启示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十三  殖民统治对非洲  产生了什么影响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十四  以印度为例 评价殖民主义的历史使命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</w:pPr>
      <w:r w:rsidRPr="00FA6464"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  <w:t>老师留的题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1.为什么发生宗教改革？它如何体现人的价值？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什么是商业革命？它的历史作用？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3.欧洲民族国家产生的历史条件？各国特色？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4.科学革命产生的原因？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5.什么是启蒙运动？英法德启蒙思想的特点？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6.英法大革命的特点。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7.英工业革命和欧洲大陆的有何不同？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8.工业革命历史作用？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9.以英法美一国为例谈近代史上政治民主化的理解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10.评价埃及默罕默德阿里的改革和土耳其的奥斯曼改革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11.考迪罗主义对拉美政治的影响？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12.日本为何摆脱殖民地的厄运？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13.十九世纪殖民统治对欧洲产生的影响？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14.以印度为例，评价殖民主义的历史使命。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</w:p>
    <w:sectPr w:rsidR="00FA6464" w:rsidRPr="00FA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E4" w:rsidRDefault="009D37E4" w:rsidP="00FA6464">
      <w:r>
        <w:separator/>
      </w:r>
    </w:p>
  </w:endnote>
  <w:endnote w:type="continuationSeparator" w:id="1">
    <w:p w:rsidR="009D37E4" w:rsidRDefault="009D37E4" w:rsidP="00FA6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E4" w:rsidRDefault="009D37E4" w:rsidP="00FA6464">
      <w:r>
        <w:separator/>
      </w:r>
    </w:p>
  </w:footnote>
  <w:footnote w:type="continuationSeparator" w:id="1">
    <w:p w:rsidR="009D37E4" w:rsidRDefault="009D37E4" w:rsidP="00FA64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464"/>
    <w:rsid w:val="009D37E4"/>
    <w:rsid w:val="00FA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46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6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4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2012-12-20T06:40:00Z</dcterms:created>
  <dcterms:modified xsi:type="dcterms:W3CDTF">2012-12-20T06:50:00Z</dcterms:modified>
</cp:coreProperties>
</file>