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DFB" w:rsidRDefault="00C8785D" w:rsidP="00C05DFB">
      <w:pPr>
        <w:spacing w:line="840" w:lineRule="auto"/>
        <w:jc w:val="right"/>
        <w:rPr>
          <w:b/>
          <w:sz w:val="32"/>
          <w:szCs w:val="32"/>
        </w:rPr>
      </w:pPr>
      <w:r>
        <w:rPr>
          <w:rFonts w:hint="eastAsia"/>
          <w:b/>
          <w:noProof/>
          <w:sz w:val="32"/>
          <w:szCs w:val="32"/>
        </w:rPr>
        <w:drawing>
          <wp:anchor distT="0" distB="0" distL="114300" distR="114300" simplePos="0" relativeHeight="251660288" behindDoc="1" locked="0" layoutInCell="1" allowOverlap="1">
            <wp:simplePos x="0" y="0"/>
            <wp:positionH relativeFrom="column">
              <wp:posOffset>32385</wp:posOffset>
            </wp:positionH>
            <wp:positionV relativeFrom="paragraph">
              <wp:posOffset>228600</wp:posOffset>
            </wp:positionV>
            <wp:extent cx="3648075" cy="955675"/>
            <wp:effectExtent l="0" t="0" r="9525" b="0"/>
            <wp:wrapTight wrapText="bothSides">
              <wp:wrapPolygon edited="0">
                <wp:start x="1805" y="0"/>
                <wp:lineTo x="1015" y="1292"/>
                <wp:lineTo x="0" y="5597"/>
                <wp:lineTo x="0" y="15500"/>
                <wp:lineTo x="1128" y="20667"/>
                <wp:lineTo x="1805" y="21098"/>
                <wp:lineTo x="3835" y="21098"/>
                <wp:lineTo x="21544" y="20237"/>
                <wp:lineTo x="21544" y="15931"/>
                <wp:lineTo x="15340" y="13778"/>
                <wp:lineTo x="21544" y="13348"/>
                <wp:lineTo x="21544" y="8611"/>
                <wp:lineTo x="20641" y="6889"/>
                <wp:lineTo x="20980" y="2153"/>
                <wp:lineTo x="19626" y="1722"/>
                <wp:lineTo x="3835" y="0"/>
                <wp:lineTo x="1805" y="0"/>
              </wp:wrapPolygon>
            </wp:wrapTight>
            <wp:docPr id="1" name="图片 1" descr="C:\Users\User\AppData\Local\Temp\360zip$Temp\360$0\Guanghua-logo-Bl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360zip$Temp\360$0\Guanghua-logo-Black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8075" cy="95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5DFB">
        <w:rPr>
          <w:rFonts w:hint="eastAsia"/>
          <w:b/>
          <w:sz w:val="32"/>
          <w:szCs w:val="32"/>
        </w:rPr>
        <w:t>手写签名：</w:t>
      </w:r>
      <w:r w:rsidR="00C05DFB">
        <w:rPr>
          <w:b/>
          <w:sz w:val="32"/>
          <w:szCs w:val="32"/>
        </w:rPr>
        <w:t>__________</w:t>
      </w:r>
    </w:p>
    <w:p w:rsidR="00C05DFB" w:rsidRDefault="00C05DFB" w:rsidP="00C05DFB">
      <w:pPr>
        <w:spacing w:line="840" w:lineRule="auto"/>
        <w:jc w:val="right"/>
        <w:rPr>
          <w:b/>
          <w:sz w:val="32"/>
          <w:szCs w:val="32"/>
        </w:rPr>
      </w:pPr>
      <w:r>
        <w:rPr>
          <w:rFonts w:hint="eastAsia"/>
          <w:b/>
          <w:sz w:val="32"/>
          <w:szCs w:val="32"/>
        </w:rPr>
        <w:t>分</w:t>
      </w:r>
      <w:r>
        <w:rPr>
          <w:b/>
          <w:sz w:val="32"/>
          <w:szCs w:val="32"/>
        </w:rPr>
        <w:t xml:space="preserve">    </w:t>
      </w:r>
      <w:r>
        <w:rPr>
          <w:rFonts w:hint="eastAsia"/>
          <w:b/>
          <w:sz w:val="32"/>
          <w:szCs w:val="32"/>
        </w:rPr>
        <w:t>数：</w:t>
      </w:r>
      <w:r>
        <w:rPr>
          <w:b/>
          <w:sz w:val="32"/>
          <w:szCs w:val="32"/>
        </w:rPr>
        <w:t>__________</w:t>
      </w:r>
    </w:p>
    <w:p w:rsidR="00C05DFB" w:rsidRDefault="00C05DFB" w:rsidP="00C05DFB">
      <w:pPr>
        <w:rPr>
          <w:b/>
          <w:sz w:val="48"/>
          <w:szCs w:val="48"/>
        </w:rPr>
      </w:pPr>
      <w:bookmarkStart w:id="0" w:name="_GoBack"/>
      <w:bookmarkEnd w:id="0"/>
    </w:p>
    <w:p w:rsidR="00C05DFB" w:rsidRDefault="00C05DFB" w:rsidP="00C05DFB">
      <w:pPr>
        <w:jc w:val="center"/>
        <w:rPr>
          <w:rFonts w:ascii="华文新魏" w:eastAsia="华文新魏"/>
          <w:b/>
          <w:sz w:val="72"/>
          <w:szCs w:val="72"/>
        </w:rPr>
      </w:pPr>
      <w:r>
        <w:rPr>
          <w:rFonts w:ascii="华文新魏" w:eastAsia="华文新魏" w:hint="eastAsia"/>
          <w:b/>
          <w:sz w:val="72"/>
          <w:szCs w:val="72"/>
        </w:rPr>
        <w:t>北京大学《法律导论》</w:t>
      </w:r>
    </w:p>
    <w:p w:rsidR="00C05DFB" w:rsidRDefault="00C05DFB" w:rsidP="00C05DFB">
      <w:pPr>
        <w:jc w:val="center"/>
        <w:rPr>
          <w:rFonts w:ascii="华文新魏" w:eastAsia="华文新魏"/>
          <w:b/>
          <w:sz w:val="52"/>
          <w:szCs w:val="52"/>
        </w:rPr>
      </w:pPr>
      <w:r>
        <w:rPr>
          <w:rFonts w:ascii="华文新魏" w:eastAsia="华文新魏" w:hint="eastAsia"/>
          <w:b/>
          <w:sz w:val="72"/>
          <w:szCs w:val="72"/>
        </w:rPr>
        <w:t>课 程 期 中 作 业</w:t>
      </w:r>
    </w:p>
    <w:p w:rsidR="00C05DFB" w:rsidRDefault="00C05DFB" w:rsidP="00C05DFB">
      <w:pPr>
        <w:jc w:val="center"/>
        <w:rPr>
          <w:b/>
          <w:sz w:val="72"/>
          <w:szCs w:val="72"/>
        </w:rPr>
      </w:pPr>
    </w:p>
    <w:p w:rsidR="00C05DFB" w:rsidRDefault="00C05DFB" w:rsidP="00C05DFB">
      <w:pPr>
        <w:spacing w:line="440" w:lineRule="exact"/>
        <w:jc w:val="center"/>
        <w:rPr>
          <w:b/>
          <w:sz w:val="36"/>
          <w:szCs w:val="36"/>
        </w:rPr>
      </w:pPr>
    </w:p>
    <w:p w:rsidR="00C05DFB" w:rsidRPr="008B3672" w:rsidRDefault="00C05DFB" w:rsidP="008B3672">
      <w:pPr>
        <w:spacing w:line="440" w:lineRule="exact"/>
        <w:jc w:val="center"/>
        <w:rPr>
          <w:b/>
          <w:sz w:val="36"/>
          <w:szCs w:val="36"/>
        </w:rPr>
      </w:pPr>
      <w:r>
        <w:rPr>
          <w:rFonts w:hint="eastAsia"/>
          <w:b/>
          <w:sz w:val="48"/>
          <w:szCs w:val="48"/>
        </w:rPr>
        <w:t>论文题目</w:t>
      </w:r>
      <w:r w:rsidR="008B3672">
        <w:rPr>
          <w:rFonts w:hint="eastAsia"/>
          <w:b/>
          <w:sz w:val="36"/>
          <w:szCs w:val="36"/>
        </w:rPr>
        <w:t xml:space="preserve">  </w:t>
      </w:r>
      <w:r w:rsidR="008B3672" w:rsidRPr="008B3672">
        <w:rPr>
          <w:rFonts w:hint="eastAsia"/>
          <w:b/>
          <w:sz w:val="36"/>
          <w:szCs w:val="36"/>
          <w:u w:val="thick"/>
        </w:rPr>
        <w:t>从“中国式过马路”窥探效率与秩序之争</w:t>
      </w:r>
    </w:p>
    <w:p w:rsidR="00C05DFB" w:rsidRDefault="00C05DFB" w:rsidP="00C05DFB">
      <w:pPr>
        <w:jc w:val="center"/>
        <w:rPr>
          <w:b/>
          <w:sz w:val="52"/>
          <w:szCs w:val="52"/>
        </w:rPr>
      </w:pP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院</w:t>
      </w:r>
      <w:r>
        <w:rPr>
          <w:b/>
          <w:sz w:val="36"/>
          <w:szCs w:val="36"/>
        </w:rPr>
        <w:t xml:space="preserve">    </w:t>
      </w:r>
      <w:r>
        <w:rPr>
          <w:rFonts w:hint="eastAsia"/>
          <w:b/>
          <w:sz w:val="36"/>
          <w:szCs w:val="36"/>
        </w:rPr>
        <w:t>系</w:t>
      </w:r>
      <w:r>
        <w:rPr>
          <w:b/>
          <w:sz w:val="36"/>
          <w:szCs w:val="36"/>
        </w:rPr>
        <w:t>______</w:t>
      </w:r>
      <w:r>
        <w:rPr>
          <w:rFonts w:hint="eastAsia"/>
          <w:b/>
          <w:sz w:val="36"/>
          <w:szCs w:val="36"/>
        </w:rPr>
        <w:t>光华管理学院</w:t>
      </w:r>
      <w:r>
        <w:rPr>
          <w:b/>
          <w:sz w:val="36"/>
          <w:szCs w:val="36"/>
        </w:rPr>
        <w:t>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学</w:t>
      </w:r>
      <w:r>
        <w:rPr>
          <w:b/>
          <w:sz w:val="36"/>
          <w:szCs w:val="36"/>
        </w:rPr>
        <w:t xml:space="preserve">    </w:t>
      </w:r>
      <w:r>
        <w:rPr>
          <w:rFonts w:hint="eastAsia"/>
          <w:b/>
          <w:sz w:val="36"/>
          <w:szCs w:val="36"/>
        </w:rPr>
        <w:t>号</w:t>
      </w:r>
      <w:r>
        <w:rPr>
          <w:b/>
          <w:sz w:val="36"/>
          <w:szCs w:val="36"/>
        </w:rPr>
        <w:t>______</w:t>
      </w:r>
      <w:r>
        <w:rPr>
          <w:rFonts w:hint="eastAsia"/>
          <w:b/>
          <w:sz w:val="36"/>
          <w:szCs w:val="36"/>
        </w:rPr>
        <w:t>1200015987</w:t>
      </w:r>
      <w:r>
        <w:rPr>
          <w:b/>
          <w:sz w:val="36"/>
          <w:szCs w:val="36"/>
        </w:rPr>
        <w:t>_______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学生姓名</w:t>
      </w:r>
      <w:r>
        <w:rPr>
          <w:b/>
          <w:sz w:val="36"/>
          <w:szCs w:val="36"/>
        </w:rPr>
        <w:t>_________</w:t>
      </w:r>
      <w:proofErr w:type="gramStart"/>
      <w:r>
        <w:rPr>
          <w:rFonts w:hint="eastAsia"/>
          <w:b/>
          <w:sz w:val="36"/>
          <w:szCs w:val="36"/>
        </w:rPr>
        <w:t>楊啟</w:t>
      </w:r>
      <w:proofErr w:type="gramEnd"/>
      <w:r>
        <w:rPr>
          <w:rFonts w:hint="eastAsia"/>
          <w:b/>
          <w:sz w:val="36"/>
          <w:szCs w:val="36"/>
        </w:rPr>
        <w:t>超</w:t>
      </w:r>
      <w:r>
        <w:rPr>
          <w:b/>
          <w:sz w:val="36"/>
          <w:szCs w:val="36"/>
        </w:rPr>
        <w:t>________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手</w:t>
      </w:r>
      <w:r>
        <w:rPr>
          <w:b/>
          <w:sz w:val="36"/>
          <w:szCs w:val="36"/>
        </w:rPr>
        <w:t xml:space="preserve">    </w:t>
      </w:r>
      <w:r>
        <w:rPr>
          <w:rFonts w:hint="eastAsia"/>
          <w:b/>
          <w:sz w:val="36"/>
          <w:szCs w:val="36"/>
        </w:rPr>
        <w:t>机</w:t>
      </w:r>
      <w:r>
        <w:rPr>
          <w:b/>
          <w:sz w:val="36"/>
          <w:szCs w:val="36"/>
        </w:rPr>
        <w:t>______</w:t>
      </w:r>
      <w:r>
        <w:rPr>
          <w:rFonts w:hint="eastAsia"/>
          <w:b/>
          <w:sz w:val="36"/>
          <w:szCs w:val="36"/>
        </w:rPr>
        <w:t>13632706277</w:t>
      </w:r>
      <w:r>
        <w:rPr>
          <w:b/>
          <w:sz w:val="36"/>
          <w:szCs w:val="36"/>
        </w:rPr>
        <w:t>______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p>
    <w:p w:rsidR="00C05DFB" w:rsidRDefault="00C05DFB" w:rsidP="00C05DFB">
      <w:pPr>
        <w:jc w:val="center"/>
        <w:rPr>
          <w:b/>
          <w:sz w:val="48"/>
          <w:szCs w:val="48"/>
        </w:rPr>
      </w:pPr>
    </w:p>
    <w:p w:rsidR="00C05DFB" w:rsidRDefault="001E243D" w:rsidP="00C05DFB">
      <w:pPr>
        <w:jc w:val="center"/>
      </w:pPr>
      <w:r>
        <w:rPr>
          <w:rFonts w:hint="eastAsia"/>
          <w:b/>
          <w:sz w:val="48"/>
          <w:szCs w:val="48"/>
        </w:rPr>
        <w:t>2012</w:t>
      </w:r>
      <w:r w:rsidR="00C05DFB">
        <w:rPr>
          <w:b/>
          <w:sz w:val="48"/>
          <w:szCs w:val="48"/>
        </w:rPr>
        <w:t xml:space="preserve">  </w:t>
      </w:r>
      <w:r w:rsidR="00C05DFB">
        <w:rPr>
          <w:rFonts w:hint="eastAsia"/>
          <w:b/>
          <w:sz w:val="44"/>
          <w:szCs w:val="44"/>
        </w:rPr>
        <w:t>年</w:t>
      </w:r>
      <w:r w:rsidR="00C05DFB">
        <w:rPr>
          <w:b/>
          <w:sz w:val="44"/>
          <w:szCs w:val="44"/>
        </w:rPr>
        <w:t xml:space="preserve">   </w:t>
      </w:r>
      <w:r>
        <w:rPr>
          <w:rFonts w:hint="eastAsia"/>
          <w:b/>
          <w:sz w:val="44"/>
          <w:szCs w:val="44"/>
        </w:rPr>
        <w:t>11</w:t>
      </w:r>
      <w:r w:rsidR="00C05DFB">
        <w:rPr>
          <w:b/>
          <w:sz w:val="44"/>
          <w:szCs w:val="44"/>
        </w:rPr>
        <w:t xml:space="preserve">  </w:t>
      </w:r>
      <w:r w:rsidR="00C05DFB">
        <w:rPr>
          <w:rFonts w:hint="eastAsia"/>
          <w:b/>
          <w:sz w:val="44"/>
          <w:szCs w:val="44"/>
        </w:rPr>
        <w:t>月</w:t>
      </w:r>
      <w:r w:rsidR="00C05DFB">
        <w:rPr>
          <w:b/>
          <w:sz w:val="44"/>
          <w:szCs w:val="44"/>
        </w:rPr>
        <w:t xml:space="preserve">  </w:t>
      </w:r>
      <w:r>
        <w:rPr>
          <w:rFonts w:hint="eastAsia"/>
          <w:b/>
          <w:sz w:val="44"/>
          <w:szCs w:val="44"/>
        </w:rPr>
        <w:t>6</w:t>
      </w:r>
      <w:r>
        <w:rPr>
          <w:b/>
          <w:sz w:val="44"/>
          <w:szCs w:val="44"/>
        </w:rPr>
        <w:t xml:space="preserve"> </w:t>
      </w:r>
      <w:r w:rsidR="00C05DFB">
        <w:rPr>
          <w:b/>
          <w:sz w:val="44"/>
          <w:szCs w:val="44"/>
        </w:rPr>
        <w:t xml:space="preserve"> </w:t>
      </w:r>
      <w:r w:rsidR="00C05DFB">
        <w:rPr>
          <w:rFonts w:hint="eastAsia"/>
          <w:b/>
          <w:sz w:val="44"/>
          <w:szCs w:val="44"/>
        </w:rPr>
        <w:t>日</w:t>
      </w:r>
    </w:p>
    <w:p w:rsidR="00F12200" w:rsidRDefault="00F12200"/>
    <w:p w:rsidR="0069084E" w:rsidRDefault="0069084E" w:rsidP="0069084E">
      <w:pPr>
        <w:rPr>
          <w:b/>
          <w:sz w:val="18"/>
          <w:szCs w:val="18"/>
        </w:rPr>
        <w:sectPr w:rsidR="0069084E" w:rsidSect="0069084E">
          <w:footerReference w:type="default" r:id="rId10"/>
          <w:pgSz w:w="11906" w:h="16838"/>
          <w:pgMar w:top="1440" w:right="1134" w:bottom="1440" w:left="1134" w:header="851" w:footer="992" w:gutter="0"/>
          <w:cols w:space="425"/>
          <w:docGrid w:type="lines" w:linePitch="312"/>
        </w:sectPr>
      </w:pPr>
    </w:p>
    <w:p w:rsidR="0069084E" w:rsidRPr="0069084E" w:rsidRDefault="0069084E">
      <w:pPr>
        <w:rPr>
          <w:sz w:val="18"/>
          <w:szCs w:val="18"/>
        </w:rPr>
      </w:pPr>
      <w:r w:rsidRPr="0069084E">
        <w:rPr>
          <w:rFonts w:hint="eastAsia"/>
          <w:b/>
          <w:sz w:val="18"/>
          <w:szCs w:val="18"/>
        </w:rPr>
        <w:lastRenderedPageBreak/>
        <w:t>摘要：</w:t>
      </w:r>
      <w:r w:rsidRPr="0069084E">
        <w:rPr>
          <w:rFonts w:hint="eastAsia"/>
          <w:sz w:val="18"/>
          <w:szCs w:val="18"/>
        </w:rPr>
        <w:t>在中国，很多人都认为，为了赶时间，在确保安全的前提下，闯红灯是没有关系的。于是，大街上不乏行人随意穿梭的身影。为了“追求效率”而如此牺牲了社会基本秩序是否合理？本文将通过“中国式过马路”初探秩序与效率的关系。</w:t>
      </w:r>
    </w:p>
    <w:p w:rsidR="00903323" w:rsidRPr="0069084E" w:rsidRDefault="00903323" w:rsidP="0069084E">
      <w:pPr>
        <w:pStyle w:val="a6"/>
        <w:spacing w:before="312"/>
      </w:pPr>
      <w:r w:rsidRPr="0069084E">
        <w:rPr>
          <w:rFonts w:hint="eastAsia"/>
        </w:rPr>
        <w:t>一、中国式过马路</w:t>
      </w:r>
    </w:p>
    <w:p w:rsidR="00891D8C" w:rsidRDefault="00903323" w:rsidP="0069084E">
      <w:pPr>
        <w:pStyle w:val="1"/>
        <w:ind w:firstLine="420"/>
        <w:rPr>
          <w:shd w:val="clear" w:color="auto" w:fill="FFFFFF"/>
        </w:rPr>
      </w:pPr>
      <w:proofErr w:type="gramStart"/>
      <w:r w:rsidRPr="00903323">
        <w:rPr>
          <w:rFonts w:hint="eastAsia"/>
        </w:rPr>
        <w:t>2012年10月10日</w:t>
      </w:r>
      <w:r w:rsidRPr="009E60E3">
        <w:rPr>
          <w:rFonts w:hint="eastAsia"/>
        </w:rPr>
        <w:t>傲游哈哈</w:t>
      </w:r>
      <w:proofErr w:type="gramEnd"/>
      <w:r w:rsidRPr="009E60E3">
        <w:rPr>
          <w:rFonts w:hint="eastAsia"/>
        </w:rPr>
        <w:t>用户“中正平和”</w:t>
      </w:r>
      <w:r w:rsidR="007D354D">
        <w:rPr>
          <w:rFonts w:hint="eastAsia"/>
          <w:vertAlign w:val="superscript"/>
        </w:rPr>
        <w:t>①</w:t>
      </w:r>
      <w:r w:rsidRPr="00903323">
        <w:rPr>
          <w:rFonts w:hint="eastAsia"/>
        </w:rPr>
        <w:t>发表笑话：“中国式过马路”，就是“凑够一撮人就可以走了，和红绿灯无关”。</w:t>
      </w:r>
      <w:r>
        <w:rPr>
          <w:shd w:val="clear" w:color="auto" w:fill="FFFFFF"/>
        </w:rPr>
        <w:t>这条微博引起了不少网友的共鸣，一天内被近10万网友转发。网友纷纷跟帖“太形象了”、“同感”、“在济南就是这样”，还有网友</w:t>
      </w:r>
      <w:r w:rsidRPr="00903323">
        <w:rPr>
          <w:shd w:val="clear" w:color="auto" w:fill="FFFFFF"/>
        </w:rPr>
        <w:t>惭愧</w:t>
      </w:r>
      <w:r>
        <w:rPr>
          <w:shd w:val="clear" w:color="auto" w:fill="FFFFFF"/>
        </w:rPr>
        <w:t>的表示，自己也是“闯灯大军”中的一员。</w:t>
      </w:r>
    </w:p>
    <w:p w:rsidR="00903323" w:rsidRPr="00903323" w:rsidRDefault="00903323" w:rsidP="007958A3">
      <w:pPr>
        <w:pStyle w:val="1"/>
        <w:ind w:firstLine="420"/>
      </w:pPr>
      <w:r>
        <w:rPr>
          <w:rFonts w:hint="eastAsia"/>
        </w:rPr>
        <w:t>将镜头切换至</w:t>
      </w:r>
      <w:r w:rsidRPr="00903323">
        <w:rPr>
          <w:rFonts w:hint="eastAsia"/>
        </w:rPr>
        <w:t>河北石家庄地处商业圈的中山路与建设大街十字路头，每天穿行这里的行人数以万计，</w:t>
      </w:r>
      <w:r w:rsidRPr="009E60E3">
        <w:rPr>
          <w:rFonts w:hint="eastAsia"/>
        </w:rPr>
        <w:t>记者在这里架</w:t>
      </w:r>
      <w:r w:rsidRPr="00903323">
        <w:rPr>
          <w:rFonts w:hint="eastAsia"/>
        </w:rPr>
        <w:t>设摄像机进行了一个小时的拍摄，发现闯红灯，在行驶的车流中冒险穿行的路人不在少数。频繁闪烁的绿灯提示着行人马上就要红灯了，但此时不少行人却加快脚步，想要赶走车辆通行前短暂的一两秒钟时间快速通过。</w:t>
      </w:r>
      <w:r w:rsidR="007D354D">
        <w:rPr>
          <w:rFonts w:hint="eastAsia"/>
          <w:vertAlign w:val="superscript"/>
        </w:rPr>
        <w:t>②</w:t>
      </w:r>
    </w:p>
    <w:p w:rsidR="00903323" w:rsidRDefault="00903323" w:rsidP="007958A3">
      <w:pPr>
        <w:pStyle w:val="1"/>
        <w:ind w:firstLine="420"/>
      </w:pPr>
      <w:r>
        <w:rPr>
          <w:rFonts w:hint="eastAsia"/>
        </w:rPr>
        <w:t>反观国外，许多曾到过西方国家的人都会为其良好的交通秩序而感叹。在这些国家的十字路口，即便是在深夜或清晨车辆行人极少的时候，红灯亮时人们都会规规矩矩地停车止步等待绿灯亮起。 即使红绿灯坏了，人们也不会闯红灯，而是等到红绿灯被修好为止。相比于</w:t>
      </w:r>
      <w:r w:rsidR="004E69F1">
        <w:rPr>
          <w:rFonts w:hint="eastAsia"/>
        </w:rPr>
        <w:t>国人的举动，无怪乎</w:t>
      </w:r>
      <w:r w:rsidR="004E69F1" w:rsidRPr="004E69F1">
        <w:rPr>
          <w:rFonts w:hint="eastAsia"/>
        </w:rPr>
        <w:t>西方人那种对规则的恪守</w:t>
      </w:r>
      <w:r w:rsidR="004E69F1">
        <w:rPr>
          <w:rFonts w:hint="eastAsia"/>
        </w:rPr>
        <w:t>，</w:t>
      </w:r>
      <w:r w:rsidR="004E69F1" w:rsidRPr="004E69F1">
        <w:rPr>
          <w:rFonts w:hint="eastAsia"/>
        </w:rPr>
        <w:t>在不少中国人眼里竟成了保守的象征</w:t>
      </w:r>
      <w:r w:rsidR="004E69F1">
        <w:rPr>
          <w:rFonts w:hint="eastAsia"/>
        </w:rPr>
        <w:t>。</w:t>
      </w:r>
    </w:p>
    <w:p w:rsidR="004E69F1" w:rsidRDefault="004E69F1" w:rsidP="007958A3">
      <w:pPr>
        <w:pStyle w:val="1"/>
        <w:ind w:firstLine="420"/>
      </w:pPr>
      <w:r>
        <w:rPr>
          <w:rFonts w:hint="eastAsia"/>
        </w:rPr>
        <w:t>这就是中国式过马路，城市交通管理的一种恶疾，折射出的，不仅是管理手段的乏力，还有国人规则意识的淡薄：为了追求效率，将闯红灯视为理所当然。一言蔽之，即所谓牺牲秩序而追求效率。</w:t>
      </w:r>
    </w:p>
    <w:p w:rsidR="004E69F1" w:rsidRPr="0069084E" w:rsidRDefault="004E69F1" w:rsidP="00293330">
      <w:pPr>
        <w:pStyle w:val="a6"/>
        <w:spacing w:before="312"/>
      </w:pPr>
      <w:r w:rsidRPr="0069084E">
        <w:rPr>
          <w:rFonts w:hint="eastAsia"/>
        </w:rPr>
        <w:t>二、秩序</w:t>
      </w:r>
      <w:r w:rsidR="007D354D">
        <w:rPr>
          <w:rFonts w:hint="eastAsia"/>
          <w:vertAlign w:val="superscript"/>
        </w:rPr>
        <w:t>③</w:t>
      </w:r>
    </w:p>
    <w:p w:rsidR="004E69F1" w:rsidRDefault="004E69F1" w:rsidP="007958A3">
      <w:pPr>
        <w:pStyle w:val="1"/>
        <w:ind w:firstLine="420"/>
        <w:rPr>
          <w:shd w:val="clear" w:color="auto" w:fill="FFFFFF"/>
        </w:rPr>
      </w:pPr>
      <w:r>
        <w:rPr>
          <w:rFonts w:hint="eastAsia"/>
        </w:rPr>
        <w:t>在解决效率与秩序间的权重问题之前，首先定义秩序的内涵。</w:t>
      </w:r>
      <w:r w:rsidRPr="004E69F1">
        <w:rPr>
          <w:shd w:val="clear" w:color="auto" w:fill="FFFFFF"/>
        </w:rPr>
        <w:t>秩序的原意是指有条理.不混乱的情况，是“无序”的相对面。按照《辞海》的解释，“</w:t>
      </w:r>
      <w:proofErr w:type="gramStart"/>
      <w:r w:rsidRPr="004E69F1">
        <w:rPr>
          <w:shd w:val="clear" w:color="auto" w:fill="FFFFFF"/>
        </w:rPr>
        <w:t>秩</w:t>
      </w:r>
      <w:proofErr w:type="gramEnd"/>
      <w:r w:rsidRPr="004E69F1">
        <w:rPr>
          <w:shd w:val="clear" w:color="auto" w:fill="FFFFFF"/>
        </w:rPr>
        <w:t>，常也；秩序，常度也，指人或事物所在的位置，含有整齐守规则之意。</w:t>
      </w:r>
      <w:r w:rsidRPr="009E60E3">
        <w:rPr>
          <w:shd w:val="clear" w:color="auto" w:fill="FFFFFF"/>
        </w:rPr>
        <w:t>”</w:t>
      </w:r>
      <w:r w:rsidRPr="009E60E3">
        <w:rPr>
          <w:rFonts w:hint="eastAsia"/>
          <w:shd w:val="clear" w:color="auto" w:fill="FFFFFF"/>
        </w:rPr>
        <w:t xml:space="preserve"> 法学上所言秩序，是指通过法律机构、法律规范、法律权威所形成的一种法律状态，是法的基本价值之一。</w:t>
      </w:r>
      <w:r w:rsidR="007958A3" w:rsidRPr="009E60E3">
        <w:rPr>
          <w:rFonts w:hint="eastAsia"/>
          <w:shd w:val="clear" w:color="auto" w:fill="FFFFFF"/>
          <w:vertAlign w:val="superscript"/>
        </w:rPr>
        <w:t>[</w:t>
      </w:r>
      <w:r w:rsidR="007D354D">
        <w:rPr>
          <w:rFonts w:hint="eastAsia"/>
          <w:shd w:val="clear" w:color="auto" w:fill="FFFFFF"/>
          <w:vertAlign w:val="superscript"/>
        </w:rPr>
        <w:t>1</w:t>
      </w:r>
      <w:r w:rsidR="007958A3" w:rsidRPr="009E60E3">
        <w:rPr>
          <w:rFonts w:hint="eastAsia"/>
          <w:shd w:val="clear" w:color="auto" w:fill="FFFFFF"/>
          <w:vertAlign w:val="superscript"/>
        </w:rPr>
        <w:t>]</w:t>
      </w:r>
    </w:p>
    <w:p w:rsidR="004E69F1" w:rsidRDefault="004E69F1" w:rsidP="007958A3">
      <w:pPr>
        <w:pStyle w:val="1"/>
        <w:ind w:firstLine="420"/>
        <w:rPr>
          <w:shd w:val="clear" w:color="auto" w:fill="FFFFFF"/>
        </w:rPr>
      </w:pPr>
      <w:r>
        <w:rPr>
          <w:rFonts w:hint="eastAsia"/>
          <w:shd w:val="clear" w:color="auto" w:fill="FFFFFF"/>
        </w:rPr>
        <w:t>在社会秩序中，个体在社会中得到行为的约束</w:t>
      </w:r>
      <w:r>
        <w:rPr>
          <w:rFonts w:hint="eastAsia"/>
          <w:shd w:val="clear" w:color="auto" w:fill="FFFFFF"/>
        </w:rPr>
        <w:lastRenderedPageBreak/>
        <w:t>规范，家庭、公司和国家</w:t>
      </w:r>
      <w:r w:rsidR="008344BF">
        <w:rPr>
          <w:rFonts w:hint="eastAsia"/>
          <w:shd w:val="clear" w:color="auto" w:fill="FFFFFF"/>
        </w:rPr>
        <w:t>有序地建立与运行，人类的诸如生产、消费、交易活动得到明确分工与制约，可以说，社会秩序是使人类社会有序运作的工具，是维系人类关系的纽带。没有了秩序，人类就失去了其行为约束和规范，社会处于混乱状态；正因为秩序的存在，人类才有了行为的参照，能够对其自身的行为</w:t>
      </w:r>
      <w:proofErr w:type="gramStart"/>
      <w:r w:rsidR="008344BF">
        <w:rPr>
          <w:rFonts w:hint="eastAsia"/>
          <w:shd w:val="clear" w:color="auto" w:fill="FFFFFF"/>
        </w:rPr>
        <w:t>作出</w:t>
      </w:r>
      <w:proofErr w:type="gramEnd"/>
      <w:r w:rsidR="008344BF">
        <w:rPr>
          <w:rFonts w:hint="eastAsia"/>
          <w:shd w:val="clear" w:color="auto" w:fill="FFFFFF"/>
        </w:rPr>
        <w:t>预测，而社会的运作机制和关系连接有了可依循的标准，从而人类文明能够得到繁荣昌盛的发展。</w:t>
      </w:r>
    </w:p>
    <w:p w:rsidR="00195DF8" w:rsidRDefault="008344BF" w:rsidP="007958A3">
      <w:pPr>
        <w:pStyle w:val="1"/>
        <w:ind w:firstLine="420"/>
        <w:rPr>
          <w:shd w:val="clear" w:color="auto" w:fill="FFFFFF"/>
        </w:rPr>
      </w:pPr>
      <w:r>
        <w:rPr>
          <w:rFonts w:hint="eastAsia"/>
          <w:shd w:val="clear" w:color="auto" w:fill="FFFFFF"/>
        </w:rPr>
        <w:t>在许多西方国家，正如上文提到在红绿灯前的交通规范，秩序得到普遍承认和规范，这得益于发达国家独特的自然演进过程。在发展中国家，在现代化进程中，社会秩序往往有或大或小的变化，导致了社会中个体对秩序的不同定义。以上述例子为例，一些人也许会认为</w:t>
      </w:r>
      <w:r w:rsidR="00195DF8">
        <w:rPr>
          <w:rFonts w:hint="eastAsia"/>
          <w:shd w:val="clear" w:color="auto" w:fill="FFFFFF"/>
        </w:rPr>
        <w:t>路</w:t>
      </w:r>
      <w:r w:rsidR="005044A2">
        <w:rPr>
          <w:rFonts w:hint="eastAsia"/>
          <w:shd w:val="clear" w:color="auto" w:fill="FFFFFF"/>
        </w:rPr>
        <w:t>本</w:t>
      </w:r>
      <w:r w:rsidR="00195DF8">
        <w:rPr>
          <w:rFonts w:hint="eastAsia"/>
          <w:shd w:val="clear" w:color="auto" w:fill="FFFFFF"/>
        </w:rPr>
        <w:t>是人走的，不需要红绿灯等诸多规范；而一些人会认为红绿灯的设立是为了确保交通秩序的规范以及对个体安全的保障。这很大程度上是由中国令人惊讶的发展速度和城乡发展不平衡所致，秩序的变化超出了部分人的接受范围。</w:t>
      </w:r>
    </w:p>
    <w:p w:rsidR="00195DF8" w:rsidRPr="0069084E" w:rsidRDefault="00195DF8" w:rsidP="0069084E">
      <w:pPr>
        <w:pStyle w:val="a6"/>
        <w:spacing w:before="312"/>
        <w:rPr>
          <w:shd w:val="clear" w:color="auto" w:fill="FFFFFF"/>
        </w:rPr>
      </w:pPr>
      <w:r w:rsidRPr="0069084E">
        <w:rPr>
          <w:rFonts w:hint="eastAsia"/>
          <w:shd w:val="clear" w:color="auto" w:fill="FFFFFF"/>
        </w:rPr>
        <w:t>三、效率</w:t>
      </w:r>
    </w:p>
    <w:p w:rsidR="00195DF8" w:rsidRDefault="00195DF8" w:rsidP="0069084E">
      <w:pPr>
        <w:pStyle w:val="1"/>
        <w:ind w:firstLine="420"/>
      </w:pPr>
      <w:r w:rsidRPr="004E69F1">
        <w:rPr>
          <w:rFonts w:ascii="Arial" w:hAnsi="Arial" w:cs="Arial"/>
          <w:color w:val="000000"/>
          <w:shd w:val="clear" w:color="auto" w:fill="FFFFFF"/>
        </w:rPr>
        <w:t>按照《辞海》的解释，</w:t>
      </w:r>
      <w:r>
        <w:rPr>
          <w:rFonts w:ascii="Arial" w:hAnsi="Arial" w:cs="Arial" w:hint="eastAsia"/>
          <w:color w:val="000000"/>
          <w:shd w:val="clear" w:color="auto" w:fill="FFFFFF"/>
        </w:rPr>
        <w:t>“指</w:t>
      </w:r>
      <w:r w:rsidRPr="00195DF8">
        <w:rPr>
          <w:rFonts w:hint="eastAsia"/>
        </w:rPr>
        <w:t>所得到的劳动效果与付出的劳动量的比较值；单位时间内完成的工作量</w:t>
      </w:r>
      <w:r>
        <w:rPr>
          <w:rFonts w:hint="eastAsia"/>
        </w:rPr>
        <w:t>。”所谓效率，即是</w:t>
      </w:r>
      <w:r w:rsidRPr="00195DF8">
        <w:t>指最有效地使用社会资源以满足人类的愿望和需要</w:t>
      </w:r>
      <w:r>
        <w:rPr>
          <w:rFonts w:hint="eastAsia"/>
        </w:rPr>
        <w:t>。人的欲望是无限的，就一项人类活动而言，最重要的事情便是最好地利用有限的资源。经济学上所言效率，是指如果一项活动不可能使任何人的福利增加，除非</w:t>
      </w:r>
      <w:r w:rsidRPr="009E60E3">
        <w:rPr>
          <w:rFonts w:hint="eastAsia"/>
        </w:rPr>
        <w:t>使其他人的境况变坏，则该项活动便是有效率的(Pareto efficiency)</w:t>
      </w:r>
      <w:r w:rsidR="007D354D">
        <w:rPr>
          <w:rFonts w:hint="eastAsia"/>
          <w:vertAlign w:val="superscript"/>
        </w:rPr>
        <w:t>④</w:t>
      </w:r>
      <w:r w:rsidRPr="009E60E3">
        <w:rPr>
          <w:rFonts w:hint="eastAsia"/>
        </w:rPr>
        <w:t>。</w:t>
      </w:r>
    </w:p>
    <w:p w:rsidR="00CD58AA" w:rsidRDefault="00E13E3B" w:rsidP="0069084E">
      <w:pPr>
        <w:pStyle w:val="1"/>
        <w:ind w:firstLine="420"/>
      </w:pPr>
      <w:r>
        <w:rPr>
          <w:rFonts w:hint="eastAsia"/>
        </w:rPr>
        <w:t>效率是一个社会非常重要的美德。没有效率的社会不能算是理想的社会。当一个社会是有效率时，</w:t>
      </w:r>
      <w:r w:rsidR="00CD58AA">
        <w:rPr>
          <w:rFonts w:hint="eastAsia"/>
        </w:rPr>
        <w:t>社会中的生产等活动能够以同样的投入获得更多的产品，创造更有价值的财富。然而，发展中国家生产力落后，社会缺乏效率，在全球化的呼声下不得不步入现代化的进程。因此，</w:t>
      </w:r>
      <w:r w:rsidR="00CD58AA" w:rsidRPr="00CD58AA">
        <w:rPr>
          <w:rFonts w:hint="eastAsia"/>
        </w:rPr>
        <w:t>发展中国家要在几十年时间跨越发达国家几百年走过的路程</w:t>
      </w:r>
      <w:r w:rsidR="00CD58AA">
        <w:rPr>
          <w:rFonts w:hint="eastAsia"/>
        </w:rPr>
        <w:t>，在这种大环境下，社会或其中个体对效率的追求往往陷入盲目。</w:t>
      </w:r>
    </w:p>
    <w:p w:rsidR="00CD58AA" w:rsidRPr="0069084E" w:rsidRDefault="00CD58AA" w:rsidP="007958A3">
      <w:pPr>
        <w:pStyle w:val="a6"/>
        <w:spacing w:before="312"/>
      </w:pPr>
      <w:r w:rsidRPr="0069084E">
        <w:rPr>
          <w:rFonts w:hint="eastAsia"/>
        </w:rPr>
        <w:t>四、</w:t>
      </w:r>
      <w:r w:rsidR="00A4344C" w:rsidRPr="0069084E">
        <w:rPr>
          <w:rFonts w:hint="eastAsia"/>
        </w:rPr>
        <w:t>秩序的失</w:t>
      </w:r>
      <w:proofErr w:type="gramStart"/>
      <w:r w:rsidR="00A4344C" w:rsidRPr="0069084E">
        <w:rPr>
          <w:rFonts w:hint="eastAsia"/>
        </w:rPr>
        <w:t>范</w:t>
      </w:r>
      <w:proofErr w:type="gramEnd"/>
      <w:r w:rsidR="00BF2BF2" w:rsidRPr="0069084E">
        <w:rPr>
          <w:rFonts w:hint="eastAsia"/>
        </w:rPr>
        <w:t>与效率的损失</w:t>
      </w:r>
    </w:p>
    <w:p w:rsidR="00A4344C" w:rsidRDefault="00A4344C" w:rsidP="007958A3">
      <w:pPr>
        <w:pStyle w:val="1"/>
        <w:ind w:firstLine="420"/>
      </w:pPr>
      <w:r>
        <w:rPr>
          <w:rFonts w:hint="eastAsia"/>
        </w:rPr>
        <w:t>失</w:t>
      </w:r>
      <w:proofErr w:type="gramStart"/>
      <w:r>
        <w:rPr>
          <w:rFonts w:hint="eastAsia"/>
        </w:rPr>
        <w:t>范</w:t>
      </w:r>
      <w:proofErr w:type="gramEnd"/>
      <w:r>
        <w:rPr>
          <w:rFonts w:hint="eastAsia"/>
        </w:rPr>
        <w:t>(anomi</w:t>
      </w:r>
      <w:r w:rsidRPr="009E60E3">
        <w:rPr>
          <w:rFonts w:hint="eastAsia"/>
        </w:rPr>
        <w:t>e)，为社会学家涂尔干(Durkheim，</w:t>
      </w:r>
      <w:r w:rsidRPr="009E60E3">
        <w:rPr>
          <w:rFonts w:hint="eastAsia"/>
        </w:rPr>
        <w:lastRenderedPageBreak/>
        <w:t>1858-1917)的术语，指的是当社会控制个人行为无效时，社会所经历的失序感</w:t>
      </w:r>
      <w:r w:rsidR="007D354D">
        <w:rPr>
          <w:rFonts w:hint="eastAsia"/>
          <w:vertAlign w:val="superscript"/>
        </w:rPr>
        <w:t>[2</w:t>
      </w:r>
      <w:r w:rsidR="007958A3" w:rsidRPr="009E60E3">
        <w:rPr>
          <w:rFonts w:hint="eastAsia"/>
          <w:vertAlign w:val="superscript"/>
        </w:rPr>
        <w:t>]</w:t>
      </w:r>
      <w:r w:rsidRPr="009E60E3">
        <w:rPr>
          <w:rFonts w:hint="eastAsia"/>
        </w:rPr>
        <w:t>。</w:t>
      </w:r>
      <w:r w:rsidRPr="005044A2">
        <w:rPr>
          <w:rFonts w:hint="eastAsia"/>
        </w:rPr>
        <w:t>当人们失去目标或方向感时，失</w:t>
      </w:r>
      <w:proofErr w:type="gramStart"/>
      <w:r w:rsidRPr="005044A2">
        <w:rPr>
          <w:rFonts w:hint="eastAsia"/>
        </w:rPr>
        <w:t>范</w:t>
      </w:r>
      <w:proofErr w:type="gramEnd"/>
      <w:r w:rsidRPr="005044A2">
        <w:rPr>
          <w:rFonts w:hint="eastAsia"/>
        </w:rPr>
        <w:t>便产生了。</w:t>
      </w:r>
      <w:r>
        <w:rPr>
          <w:rFonts w:hint="eastAsia"/>
        </w:rPr>
        <w:t>这种现象通常在社会经历重大变迁时比较容易发生。秩序的失</w:t>
      </w:r>
      <w:proofErr w:type="gramStart"/>
      <w:r>
        <w:rPr>
          <w:rFonts w:hint="eastAsia"/>
        </w:rPr>
        <w:t>范</w:t>
      </w:r>
      <w:proofErr w:type="gramEnd"/>
      <w:r>
        <w:rPr>
          <w:rFonts w:hint="eastAsia"/>
        </w:rPr>
        <w:t>，顾名思义，即为社会失去对个体进行有效</w:t>
      </w:r>
      <w:proofErr w:type="gramStart"/>
      <w:r>
        <w:rPr>
          <w:rFonts w:hint="eastAsia"/>
        </w:rPr>
        <w:t>地秩序</w:t>
      </w:r>
      <w:proofErr w:type="gramEnd"/>
      <w:r>
        <w:rPr>
          <w:rFonts w:hint="eastAsia"/>
        </w:rPr>
        <w:t>控制的能力。</w:t>
      </w:r>
    </w:p>
    <w:p w:rsidR="00C9716F" w:rsidRPr="009E60E3" w:rsidRDefault="00A4344C" w:rsidP="007958A3">
      <w:pPr>
        <w:pStyle w:val="1"/>
        <w:ind w:firstLine="420"/>
      </w:pPr>
      <w:r>
        <w:rPr>
          <w:rFonts w:hint="eastAsia"/>
        </w:rPr>
        <w:t>不妨回到上述例子。“中国式过马路”</w:t>
      </w:r>
      <w:r w:rsidR="00C9716F">
        <w:rPr>
          <w:rFonts w:hint="eastAsia"/>
        </w:rPr>
        <w:t>，</w:t>
      </w:r>
      <w:r>
        <w:rPr>
          <w:rFonts w:hint="eastAsia"/>
        </w:rPr>
        <w:t>无疑意味着国人正在经历秩序的失</w:t>
      </w:r>
      <w:proofErr w:type="gramStart"/>
      <w:r>
        <w:rPr>
          <w:rFonts w:hint="eastAsia"/>
        </w:rPr>
        <w:t>范</w:t>
      </w:r>
      <w:proofErr w:type="gramEnd"/>
      <w:r>
        <w:rPr>
          <w:rFonts w:hint="eastAsia"/>
        </w:rPr>
        <w:t>。当失</w:t>
      </w:r>
      <w:proofErr w:type="gramStart"/>
      <w:r>
        <w:rPr>
          <w:rFonts w:hint="eastAsia"/>
        </w:rPr>
        <w:t>范</w:t>
      </w:r>
      <w:proofErr w:type="gramEnd"/>
      <w:r>
        <w:rPr>
          <w:rFonts w:hint="eastAsia"/>
        </w:rPr>
        <w:t>产生时</w:t>
      </w:r>
      <w:r w:rsidR="00C9716F">
        <w:rPr>
          <w:rFonts w:hint="eastAsia"/>
        </w:rPr>
        <w:t>，</w:t>
      </w:r>
      <w:r>
        <w:rPr>
          <w:rFonts w:hint="eastAsia"/>
        </w:rPr>
        <w:t>效率能够</w:t>
      </w:r>
      <w:r w:rsidR="00FA4811">
        <w:rPr>
          <w:rFonts w:hint="eastAsia"/>
        </w:rPr>
        <w:t>实现</w:t>
      </w:r>
      <w:r>
        <w:rPr>
          <w:rFonts w:hint="eastAsia"/>
        </w:rPr>
        <w:t>吗</w:t>
      </w:r>
      <w:r w:rsidR="00C9716F">
        <w:rPr>
          <w:rFonts w:hint="eastAsia"/>
        </w:rPr>
        <w:t>？有些国人不愿</w:t>
      </w:r>
      <w:r w:rsidR="00C9716F" w:rsidRPr="009E60E3">
        <w:rPr>
          <w:rFonts w:hint="eastAsia"/>
        </w:rPr>
        <w:t>意遵守规则，通过闯红灯而企图获得更高效率的做法，实际上大大增加了交通拥挤的可能性以及交通意外的风险。统计数据表明，我国每5分钟就有一人丧身车轮，每1分钟都会有一人因交通事故伤残</w:t>
      </w:r>
      <w:r w:rsidR="007958A3" w:rsidRPr="009E60E3">
        <w:rPr>
          <w:rFonts w:hint="eastAsia"/>
          <w:vertAlign w:val="superscript"/>
        </w:rPr>
        <w:t>③</w:t>
      </w:r>
      <w:r w:rsidR="00C9716F" w:rsidRPr="009E60E3">
        <w:rPr>
          <w:rFonts w:hint="eastAsia"/>
        </w:rPr>
        <w:t>。对于社会来说，对秩序的违反实际上要求更多的人力、物力来维持秩序，增加了社会成本；对于个人而言，闯红灯的行为无疑使自身承受巨大的风险，包括车祸导致的医疗成本在内的机会成本</w:t>
      </w:r>
      <w:r w:rsidR="007958A3" w:rsidRPr="009E60E3">
        <w:rPr>
          <w:rFonts w:hint="eastAsia"/>
          <w:vertAlign w:val="superscript"/>
        </w:rPr>
        <w:t>④</w:t>
      </w:r>
      <w:r w:rsidR="00C9716F" w:rsidRPr="009E60E3">
        <w:rPr>
          <w:rFonts w:hint="eastAsia"/>
        </w:rPr>
        <w:t>将急剧增加。</w:t>
      </w:r>
    </w:p>
    <w:p w:rsidR="00A4344C" w:rsidRDefault="00A4344C" w:rsidP="007958A3">
      <w:pPr>
        <w:pStyle w:val="1"/>
        <w:ind w:firstLine="420"/>
      </w:pPr>
      <w:r>
        <w:rPr>
          <w:rFonts w:hint="eastAsia"/>
        </w:rPr>
        <w:t>秩序的失</w:t>
      </w:r>
      <w:proofErr w:type="gramStart"/>
      <w:r>
        <w:rPr>
          <w:rFonts w:hint="eastAsia"/>
        </w:rPr>
        <w:t>范</w:t>
      </w:r>
      <w:proofErr w:type="gramEnd"/>
      <w:r>
        <w:rPr>
          <w:rFonts w:hint="eastAsia"/>
        </w:rPr>
        <w:t>同样带来各种问题。当前中国社会的信用缺乏，</w:t>
      </w:r>
      <w:r w:rsidR="000709EA">
        <w:rPr>
          <w:rFonts w:hint="eastAsia"/>
        </w:rPr>
        <w:t>其原因之一便是秩序的失</w:t>
      </w:r>
      <w:proofErr w:type="gramStart"/>
      <w:r w:rsidR="000709EA">
        <w:rPr>
          <w:rFonts w:hint="eastAsia"/>
        </w:rPr>
        <w:t>范</w:t>
      </w:r>
      <w:proofErr w:type="gramEnd"/>
      <w:r w:rsidR="000709EA">
        <w:rPr>
          <w:rFonts w:hint="eastAsia"/>
        </w:rPr>
        <w:t>。例如，有些地方政府没有按照规则去执法，导致诚信缺失，政策缺乏稳定性，对商家的承诺常常不能兑现，然而中国是由计划经济转变而来的，政府对市场的介入依然很大，当政府经历秩序的失范时，往往会对社会风气起到不好的示范作用。无疑，社会的信用缺乏将极大地增加交易成本，妨碍社会发展，从而降低社会效率。</w:t>
      </w:r>
    </w:p>
    <w:p w:rsidR="000709EA" w:rsidRDefault="000709EA" w:rsidP="007958A3">
      <w:pPr>
        <w:pStyle w:val="1"/>
        <w:ind w:firstLine="420"/>
      </w:pPr>
      <w:r>
        <w:rPr>
          <w:rFonts w:hint="eastAsia"/>
        </w:rPr>
        <w:t>另一方面，当社会规则缺失或社会规则被破坏时，</w:t>
      </w:r>
      <w:r w:rsidR="001B1A9F">
        <w:rPr>
          <w:rFonts w:hint="eastAsia"/>
        </w:rPr>
        <w:t>某程度上将会扩大贫富差距，增加社会的不公平，从而降低个体的积极性，从而降低社会的效率。</w:t>
      </w:r>
    </w:p>
    <w:p w:rsidR="0093449C" w:rsidRDefault="001B1A9F" w:rsidP="00CD58AA">
      <w:pPr>
        <w:rPr>
          <w:rFonts w:ascii="宋体" w:hAnsi="宋体" w:cs="宋体"/>
          <w:color w:val="000000" w:themeColor="text1"/>
          <w:kern w:val="0"/>
          <w:szCs w:val="21"/>
        </w:rPr>
      </w:pPr>
      <w:r>
        <w:rPr>
          <w:rFonts w:ascii="宋体" w:hAnsi="宋体" w:cs="宋体" w:hint="eastAsia"/>
          <w:color w:val="000000" w:themeColor="text1"/>
          <w:kern w:val="0"/>
          <w:szCs w:val="21"/>
        </w:rPr>
        <w:t>总而言之，秩序的失</w:t>
      </w:r>
      <w:proofErr w:type="gramStart"/>
      <w:r>
        <w:rPr>
          <w:rFonts w:ascii="宋体" w:hAnsi="宋体" w:cs="宋体" w:hint="eastAsia"/>
          <w:color w:val="000000" w:themeColor="text1"/>
          <w:kern w:val="0"/>
          <w:szCs w:val="21"/>
        </w:rPr>
        <w:t>范</w:t>
      </w:r>
      <w:proofErr w:type="gramEnd"/>
      <w:r w:rsidR="0093449C">
        <w:rPr>
          <w:rFonts w:ascii="宋体" w:hAnsi="宋体" w:cs="宋体" w:hint="eastAsia"/>
          <w:color w:val="000000" w:themeColor="text1"/>
          <w:kern w:val="0"/>
          <w:szCs w:val="21"/>
        </w:rPr>
        <w:t>意味着效率的</w:t>
      </w:r>
      <w:r w:rsidR="00BF2BF2">
        <w:rPr>
          <w:rFonts w:ascii="宋体" w:hAnsi="宋体" w:cs="宋体" w:hint="eastAsia"/>
          <w:color w:val="000000" w:themeColor="text1"/>
          <w:kern w:val="0"/>
          <w:szCs w:val="21"/>
        </w:rPr>
        <w:t>损失</w:t>
      </w:r>
      <w:r w:rsidR="0093449C">
        <w:rPr>
          <w:rFonts w:ascii="宋体" w:hAnsi="宋体" w:cs="宋体" w:hint="eastAsia"/>
          <w:color w:val="000000" w:themeColor="text1"/>
          <w:kern w:val="0"/>
          <w:szCs w:val="21"/>
        </w:rPr>
        <w:t>。</w:t>
      </w:r>
    </w:p>
    <w:p w:rsidR="00BF2BF2" w:rsidRPr="0069084E" w:rsidRDefault="00BF2BF2" w:rsidP="007958A3">
      <w:pPr>
        <w:pStyle w:val="a6"/>
        <w:spacing w:before="312"/>
      </w:pPr>
      <w:r w:rsidRPr="0069084E">
        <w:rPr>
          <w:rFonts w:hint="eastAsia"/>
        </w:rPr>
        <w:t>四、秩序的价值与效率的</w:t>
      </w:r>
      <w:r w:rsidR="00150352" w:rsidRPr="0069084E">
        <w:rPr>
          <w:rFonts w:hint="eastAsia"/>
        </w:rPr>
        <w:t>实现</w:t>
      </w:r>
    </w:p>
    <w:p w:rsidR="00351418" w:rsidRDefault="00110C6D" w:rsidP="00110C6D">
      <w:pPr>
        <w:pStyle w:val="1"/>
        <w:ind w:firstLine="361"/>
      </w:pPr>
      <w:r w:rsidRPr="00110C6D">
        <w:rPr>
          <w:b/>
          <w:noProof/>
          <w:sz w:val="18"/>
          <w:szCs w:val="18"/>
        </w:rPr>
        <mc:AlternateContent>
          <mc:Choice Requires="wps">
            <w:drawing>
              <wp:anchor distT="0" distB="0" distL="114300" distR="114300" simplePos="0" relativeHeight="251659264" behindDoc="1" locked="0" layoutInCell="1" allowOverlap="1" wp14:anchorId="218E0A8E" wp14:editId="6137BA0F">
                <wp:simplePos x="0" y="0"/>
                <wp:positionH relativeFrom="column">
                  <wp:posOffset>2861310</wp:posOffset>
                </wp:positionH>
                <wp:positionV relativeFrom="paragraph">
                  <wp:posOffset>742950</wp:posOffset>
                </wp:positionV>
                <wp:extent cx="3733800" cy="1403985"/>
                <wp:effectExtent l="0" t="0" r="19050"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3985"/>
                        </a:xfrm>
                        <a:prstGeom prst="rect">
                          <a:avLst/>
                        </a:prstGeom>
                        <a:solidFill>
                          <a:srgbClr val="FFFFFF"/>
                        </a:solidFill>
                        <a:ln w="9525">
                          <a:solidFill>
                            <a:schemeClr val="bg1"/>
                          </a:solidFill>
                          <a:miter lim="800000"/>
                          <a:headEnd/>
                          <a:tailEnd/>
                        </a:ln>
                      </wps:spPr>
                      <wps:txbx>
                        <w:txbxContent>
                          <w:p w:rsidR="00110C6D" w:rsidRPr="00110C6D" w:rsidRDefault="00110C6D" w:rsidP="00110C6D">
                            <w:pPr>
                              <w:pStyle w:val="a6"/>
                              <w:spacing w:beforeLines="0" w:before="0"/>
                              <w:ind w:firstLineChars="200" w:firstLine="360"/>
                              <w:rPr>
                                <w:b w:val="0"/>
                                <w:sz w:val="18"/>
                                <w:szCs w:val="18"/>
                              </w:rPr>
                            </w:pPr>
                            <w:r w:rsidRPr="00110C6D">
                              <w:rPr>
                                <w:rFonts w:hint="eastAsia"/>
                                <w:b w:val="0"/>
                                <w:sz w:val="18"/>
                                <w:szCs w:val="18"/>
                              </w:rPr>
                              <w:t>参考文献</w:t>
                            </w:r>
                          </w:p>
                          <w:p w:rsidR="00110C6D" w:rsidRPr="00293330" w:rsidRDefault="007D354D" w:rsidP="00110C6D">
                            <w:pPr>
                              <w:ind w:firstLineChars="200" w:firstLine="360"/>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110C6D" w:rsidRPr="00293330">
                              <w:rPr>
                                <w:rFonts w:ascii="宋体" w:hAnsi="宋体" w:cs="宋体" w:hint="eastAsia"/>
                                <w:color w:val="000000" w:themeColor="text1"/>
                                <w:kern w:val="0"/>
                                <w:sz w:val="18"/>
                                <w:szCs w:val="18"/>
                              </w:rPr>
                              <w:t>]</w:t>
                            </w:r>
                            <w:proofErr w:type="gramStart"/>
                            <w:r w:rsidR="00110C6D" w:rsidRPr="00293330">
                              <w:rPr>
                                <w:rFonts w:ascii="宋体" w:hAnsi="宋体" w:cs="宋体" w:hint="eastAsia"/>
                                <w:color w:val="000000" w:themeColor="text1"/>
                                <w:kern w:val="0"/>
                                <w:sz w:val="18"/>
                                <w:szCs w:val="18"/>
                              </w:rPr>
                              <w:t>周旺生</w:t>
                            </w:r>
                            <w:proofErr w:type="gramEnd"/>
                            <w:r w:rsidR="00110C6D">
                              <w:rPr>
                                <w:rFonts w:ascii="宋体" w:hAnsi="宋体" w:cs="宋体" w:hint="eastAsia"/>
                                <w:color w:val="000000" w:themeColor="text1"/>
                                <w:kern w:val="0"/>
                                <w:sz w:val="18"/>
                                <w:szCs w:val="18"/>
                              </w:rPr>
                              <w:t>.法理学</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.北京:北京大学出版社.2006.6</w:t>
                            </w:r>
                          </w:p>
                          <w:p w:rsidR="00110C6D" w:rsidRDefault="007D354D" w:rsidP="007D354D">
                            <w:pPr>
                              <w:ind w:leftChars="172" w:left="631" w:hangingChars="150" w:hanging="270"/>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r w:rsidR="00110C6D" w:rsidRPr="00293330">
                              <w:rPr>
                                <w:rFonts w:ascii="宋体" w:hAnsi="宋体" w:cs="宋体" w:hint="eastAsia"/>
                                <w:color w:val="000000" w:themeColor="text1"/>
                                <w:kern w:val="0"/>
                                <w:sz w:val="18"/>
                                <w:szCs w:val="18"/>
                              </w:rPr>
                              <w:t xml:space="preserve">]Richard </w:t>
                            </w:r>
                            <w:proofErr w:type="spellStart"/>
                            <w:r w:rsidR="00110C6D" w:rsidRPr="00293330">
                              <w:rPr>
                                <w:rFonts w:ascii="宋体" w:hAnsi="宋体" w:cs="宋体" w:hint="eastAsia"/>
                                <w:color w:val="000000" w:themeColor="text1"/>
                                <w:kern w:val="0"/>
                                <w:sz w:val="18"/>
                                <w:szCs w:val="18"/>
                              </w:rPr>
                              <w:t>T.Schaefer</w:t>
                            </w:r>
                            <w:proofErr w:type="spellEnd"/>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社会学与生活</w:t>
                            </w:r>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插图第9版</w:t>
                            </w:r>
                            <w:r w:rsidR="00110C6D">
                              <w:rPr>
                                <w:rFonts w:ascii="宋体" w:hAnsi="宋体" w:cs="宋体" w:hint="eastAsia"/>
                                <w:color w:val="000000" w:themeColor="text1"/>
                                <w:kern w:val="0"/>
                                <w:sz w:val="18"/>
                                <w:szCs w:val="18"/>
                              </w:rPr>
                              <w:t>)</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.世界图书出版公司.2006.9</w:t>
                            </w:r>
                          </w:p>
                          <w:p w:rsidR="00110C6D" w:rsidRDefault="00110C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3pt;margin-top:58.5pt;width:294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" strokecolor="white [3212]">
                <v:textbox style="mso-fit-shape-to-text:t">
                  <w:txbxContent>
                    <w:p w:rsidR="00110C6D" w:rsidRPr="00110C6D" w:rsidRDefault="00110C6D" w:rsidP="00110C6D">
                      <w:pPr>
                        <w:pStyle w:val="a6"/>
                        <w:spacing w:beforeLines="0" w:before="0"/>
                        <w:ind w:firstLineChars="200" w:firstLine="360"/>
                        <w:rPr>
                          <w:b w:val="0"/>
                          <w:sz w:val="18"/>
                          <w:szCs w:val="18"/>
                        </w:rPr>
                      </w:pPr>
                      <w:r w:rsidRPr="00110C6D">
                        <w:rPr>
                          <w:rFonts w:hint="eastAsia"/>
                          <w:b w:val="0"/>
                          <w:sz w:val="18"/>
                          <w:szCs w:val="18"/>
                        </w:rPr>
                        <w:t>参考文献</w:t>
                      </w:r>
                    </w:p>
                    <w:p w:rsidR="00110C6D" w:rsidRPr="00293330" w:rsidRDefault="007D354D" w:rsidP="00110C6D">
                      <w:pPr>
                        <w:ind w:firstLineChars="200" w:firstLine="360"/>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110C6D" w:rsidRPr="00293330">
                        <w:rPr>
                          <w:rFonts w:ascii="宋体" w:hAnsi="宋体" w:cs="宋体" w:hint="eastAsia"/>
                          <w:color w:val="000000" w:themeColor="text1"/>
                          <w:kern w:val="0"/>
                          <w:sz w:val="18"/>
                          <w:szCs w:val="18"/>
                        </w:rPr>
                        <w:t>]</w:t>
                      </w:r>
                      <w:proofErr w:type="gramStart"/>
                      <w:r w:rsidR="00110C6D" w:rsidRPr="00293330">
                        <w:rPr>
                          <w:rFonts w:ascii="宋体" w:hAnsi="宋体" w:cs="宋体" w:hint="eastAsia"/>
                          <w:color w:val="000000" w:themeColor="text1"/>
                          <w:kern w:val="0"/>
                          <w:sz w:val="18"/>
                          <w:szCs w:val="18"/>
                        </w:rPr>
                        <w:t>周旺生</w:t>
                      </w:r>
                      <w:proofErr w:type="gramEnd"/>
                      <w:r w:rsidR="00110C6D">
                        <w:rPr>
                          <w:rFonts w:ascii="宋体" w:hAnsi="宋体" w:cs="宋体" w:hint="eastAsia"/>
                          <w:color w:val="000000" w:themeColor="text1"/>
                          <w:kern w:val="0"/>
                          <w:sz w:val="18"/>
                          <w:szCs w:val="18"/>
                        </w:rPr>
                        <w:t>.法理学</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.北京:北京大学出版社.2006.6</w:t>
                      </w:r>
                    </w:p>
                    <w:p w:rsidR="00110C6D" w:rsidRDefault="007D354D" w:rsidP="007D354D">
                      <w:pPr>
                        <w:ind w:leftChars="172" w:left="631" w:hangingChars="150" w:hanging="270"/>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r w:rsidR="00110C6D" w:rsidRPr="00293330">
                        <w:rPr>
                          <w:rFonts w:ascii="宋体" w:hAnsi="宋体" w:cs="宋体" w:hint="eastAsia"/>
                          <w:color w:val="000000" w:themeColor="text1"/>
                          <w:kern w:val="0"/>
                          <w:sz w:val="18"/>
                          <w:szCs w:val="18"/>
                        </w:rPr>
                        <w:t xml:space="preserve">]Richard </w:t>
                      </w:r>
                      <w:proofErr w:type="spellStart"/>
                      <w:r w:rsidR="00110C6D" w:rsidRPr="00293330">
                        <w:rPr>
                          <w:rFonts w:ascii="宋体" w:hAnsi="宋体" w:cs="宋体" w:hint="eastAsia"/>
                          <w:color w:val="000000" w:themeColor="text1"/>
                          <w:kern w:val="0"/>
                          <w:sz w:val="18"/>
                          <w:szCs w:val="18"/>
                        </w:rPr>
                        <w:t>T.Schaefer</w:t>
                      </w:r>
                      <w:proofErr w:type="spellEnd"/>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社会学与生活</w:t>
                      </w:r>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插图第9版</w:t>
                      </w:r>
                      <w:r w:rsidR="00110C6D">
                        <w:rPr>
                          <w:rFonts w:ascii="宋体" w:hAnsi="宋体" w:cs="宋体" w:hint="eastAsia"/>
                          <w:color w:val="000000" w:themeColor="text1"/>
                          <w:kern w:val="0"/>
                          <w:sz w:val="18"/>
                          <w:szCs w:val="18"/>
                        </w:rPr>
                        <w:t>)</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.世界图书出版公司.2006.9</w:t>
                      </w:r>
                    </w:p>
                    <w:p w:rsidR="00110C6D" w:rsidRDefault="00110C6D"/>
                  </w:txbxContent>
                </v:textbox>
              </v:shape>
            </w:pict>
          </mc:Fallback>
        </mc:AlternateContent>
      </w:r>
      <w:r w:rsidR="00351418">
        <w:rPr>
          <w:rFonts w:hint="eastAsia"/>
        </w:rPr>
        <w:t>反观“中国式过马路”的对立情况。在德国，地铁站无人售票也无人查票，但人们都自觉到自助售票机处买票，减少了对地铁秩序的维护以及人力资源的投入，从而提高了地铁系统的运作效率。甚</w:t>
      </w:r>
      <w:r w:rsidR="00351418">
        <w:rPr>
          <w:rFonts w:hint="eastAsia"/>
        </w:rPr>
        <w:lastRenderedPageBreak/>
        <w:t>至，在人们在偶然的聚集群体中，如监犯、船难登上荒岛的人们，为使该群体免于溃散，也会倾向于建立法律秩序，从而规范群体行为，以获得最大效率。这里，秩序获得了其价值之所在。</w:t>
      </w:r>
    </w:p>
    <w:p w:rsidR="00351418" w:rsidRPr="009E60E3" w:rsidRDefault="00351418" w:rsidP="007958A3">
      <w:pPr>
        <w:pStyle w:val="1"/>
        <w:ind w:firstLine="420"/>
      </w:pPr>
      <w:r>
        <w:rPr>
          <w:rFonts w:hint="eastAsia"/>
        </w:rPr>
        <w:t>秩序是行动的前提，个体根据秩序而行动。稳定而有效的秩序能够通过协调个体之间的互动关系而提高社会的效率，因此，秩序的价值体现在其能使</w:t>
      </w:r>
      <w:r w:rsidRPr="009E60E3">
        <w:rPr>
          <w:rFonts w:hint="eastAsia"/>
        </w:rPr>
        <w:t>社会运作处于稳定、可控的状态之中。</w:t>
      </w:r>
    </w:p>
    <w:p w:rsidR="002A1EC0" w:rsidRPr="009E60E3" w:rsidRDefault="007B0B1A" w:rsidP="007958A3">
      <w:pPr>
        <w:pStyle w:val="1"/>
        <w:ind w:firstLine="420"/>
      </w:pPr>
      <w:r w:rsidRPr="009E60E3">
        <w:rPr>
          <w:rFonts w:hint="eastAsia"/>
        </w:rPr>
        <w:t>从冲突论观点</w:t>
      </w:r>
      <w:r w:rsidR="007958A3" w:rsidRPr="009E60E3">
        <w:rPr>
          <w:rFonts w:hint="eastAsia"/>
          <w:vertAlign w:val="superscript"/>
        </w:rPr>
        <w:t>⑤</w:t>
      </w:r>
      <w:r w:rsidRPr="009E60E3">
        <w:rPr>
          <w:rFonts w:hint="eastAsia"/>
        </w:rPr>
        <w:t>(conflict perspective)来看，社会的冲突是不可避免的，而冲突本身也能带来文明的进步，但不可控的冲突实际上会造成社会的动乱。社会需要通过稳定而有效的秩序调整社会的冲突程度，使冲突在有序的调整下进行，从而长远地提高社会的效率。</w:t>
      </w:r>
    </w:p>
    <w:p w:rsidR="00351418" w:rsidRPr="009E60E3" w:rsidRDefault="00351418" w:rsidP="007958A3">
      <w:pPr>
        <w:pStyle w:val="1"/>
        <w:ind w:firstLine="420"/>
      </w:pPr>
      <w:r w:rsidRPr="009E60E3">
        <w:rPr>
          <w:rFonts w:hint="eastAsia"/>
        </w:rPr>
        <w:t>从互动论观点</w:t>
      </w:r>
      <w:r w:rsidR="007958A3" w:rsidRPr="009E60E3">
        <w:rPr>
          <w:rFonts w:hint="eastAsia"/>
          <w:vertAlign w:val="superscript"/>
        </w:rPr>
        <w:t>⑥</w:t>
      </w:r>
      <w:r w:rsidRPr="009E60E3">
        <w:rPr>
          <w:rFonts w:hint="eastAsia"/>
        </w:rPr>
        <w:t>(interactionist perspec</w:t>
      </w:r>
      <w:r w:rsidR="007958A3" w:rsidRPr="009E60E3">
        <w:rPr>
          <w:rFonts w:hint="eastAsia"/>
        </w:rPr>
        <w:t xml:space="preserve">-  </w:t>
      </w:r>
      <w:r w:rsidRPr="009E60E3">
        <w:rPr>
          <w:rFonts w:hint="eastAsia"/>
        </w:rPr>
        <w:t>tive)来看，秩序是沟通社会个体之间互动行为的纽带。众多的社会活动都隐含着互动关系，例如家庭成员之间、公司的高低层、国家的政府与个人，甚至市场中的交易行为，包括要素市场的资本交易、产品市场的生产活动、商品流通，以至于社会的上层建筑与其经济基础，无不需要秩序的规范与维系，以获得确定的保障，从而使个体互动行为更具效率。</w:t>
      </w:r>
    </w:p>
    <w:p w:rsidR="0093449C" w:rsidRPr="009E60E3" w:rsidRDefault="0093449C" w:rsidP="007958A3">
      <w:pPr>
        <w:pStyle w:val="a6"/>
        <w:spacing w:before="312"/>
        <w:rPr>
          <w:color w:val="000000" w:themeColor="text1"/>
        </w:rPr>
      </w:pPr>
      <w:r w:rsidRPr="009E60E3">
        <w:rPr>
          <w:rFonts w:hint="eastAsia"/>
          <w:color w:val="000000" w:themeColor="text1"/>
        </w:rPr>
        <w:t>五、秩序与效率的有机统一</w:t>
      </w:r>
    </w:p>
    <w:p w:rsidR="00FA4811" w:rsidRDefault="00D21628" w:rsidP="007958A3">
      <w:pPr>
        <w:pStyle w:val="1"/>
        <w:ind w:firstLine="420"/>
      </w:pPr>
      <w:r w:rsidRPr="009E60E3">
        <w:rPr>
          <w:rFonts w:hint="eastAsia"/>
        </w:rPr>
        <w:t>任何社会统治的建立都意味着一定统治秩序的形成</w:t>
      </w:r>
      <w:r w:rsidR="007D354D">
        <w:rPr>
          <w:rFonts w:hint="eastAsia"/>
          <w:vertAlign w:val="superscript"/>
        </w:rPr>
        <w:t>[1</w:t>
      </w:r>
      <w:r w:rsidR="007958A3" w:rsidRPr="009E60E3">
        <w:rPr>
          <w:rFonts w:hint="eastAsia"/>
          <w:vertAlign w:val="superscript"/>
        </w:rPr>
        <w:t>]</w:t>
      </w:r>
      <w:r w:rsidRPr="009E60E3">
        <w:rPr>
          <w:rFonts w:hint="eastAsia"/>
        </w:rPr>
        <w:t>。没有秩序就无法建立有效的社会管理模式，而效率更无从谈起。</w:t>
      </w:r>
      <w:r w:rsidR="00351418" w:rsidRPr="009E60E3">
        <w:rPr>
          <w:rFonts w:hint="eastAsia"/>
        </w:rPr>
        <w:t>实际上，一个国家的秩序</w:t>
      </w:r>
      <w:r w:rsidR="00351418">
        <w:rPr>
          <w:rFonts w:hint="eastAsia"/>
        </w:rPr>
        <w:t>稳定是衡量其文明程度的重要标准之一。</w:t>
      </w:r>
      <w:r w:rsidR="00FA4811">
        <w:rPr>
          <w:rFonts w:hint="eastAsia"/>
        </w:rPr>
        <w:t>从“中国式过马路”的一系列分析，我们得出，盲目牺牲秩序是难以实现效率的。</w:t>
      </w:r>
    </w:p>
    <w:p w:rsidR="00FA4811" w:rsidRDefault="00FA4811" w:rsidP="00110C6D">
      <w:pPr>
        <w:pStyle w:val="1"/>
        <w:ind w:firstLine="420"/>
      </w:pPr>
      <w:r>
        <w:rPr>
          <w:rFonts w:hint="eastAsia"/>
        </w:rPr>
        <w:t>当然，我们不能一味</w:t>
      </w:r>
      <w:proofErr w:type="gramStart"/>
      <w:r>
        <w:rPr>
          <w:rFonts w:hint="eastAsia"/>
        </w:rPr>
        <w:t>视秩序</w:t>
      </w:r>
      <w:proofErr w:type="gramEnd"/>
      <w:r>
        <w:rPr>
          <w:rFonts w:hint="eastAsia"/>
        </w:rPr>
        <w:t>为唯一目标，否则社会将陷入停滞与僵化。总之，我们需要秩序与效率的有机统一，</w:t>
      </w:r>
      <w:proofErr w:type="gramStart"/>
      <w:r>
        <w:rPr>
          <w:rFonts w:hint="eastAsia"/>
        </w:rPr>
        <w:t>即秩序</w:t>
      </w:r>
      <w:proofErr w:type="gramEnd"/>
      <w:r>
        <w:rPr>
          <w:rFonts w:hint="eastAsia"/>
        </w:rPr>
        <w:t>与效率两者的相互牵制和相互依持，在秩序的作用下提升效率，又在效率的刺激下调整秩序。</w:t>
      </w:r>
    </w:p>
    <w:p w:rsidR="007958A3" w:rsidRDefault="007958A3" w:rsidP="00CD58AA">
      <w:pPr>
        <w:rPr>
          <w:rFonts w:ascii="宋体" w:hAnsi="宋体" w:cs="宋体"/>
          <w:color w:val="000000" w:themeColor="text1"/>
          <w:kern w:val="0"/>
          <w:szCs w:val="21"/>
        </w:rPr>
        <w:sectPr w:rsidR="007958A3" w:rsidSect="009E60E3">
          <w:footerReference w:type="default" r:id="rId11"/>
          <w:footerReference w:type="first" r:id="rId12"/>
          <w:type w:val="continuous"/>
          <w:pgSz w:w="11906" w:h="16838"/>
          <w:pgMar w:top="1440" w:right="1134" w:bottom="1440" w:left="1134" w:header="851" w:footer="992" w:gutter="0"/>
          <w:cols w:num="2" w:space="425"/>
          <w:titlePg/>
          <w:docGrid w:type="lines" w:linePitch="312"/>
        </w:sectPr>
      </w:pPr>
    </w:p>
    <w:p w:rsidR="00293330" w:rsidRDefault="00293330" w:rsidP="00110C6D">
      <w:pPr>
        <w:pStyle w:val="a6"/>
        <w:spacing w:beforeLines="0" w:before="0"/>
        <w:rPr>
          <w:rFonts w:ascii="宋体" w:hAnsi="宋体" w:cs="宋体"/>
          <w:color w:val="000000" w:themeColor="text1"/>
          <w:kern w:val="0"/>
          <w:sz w:val="18"/>
          <w:szCs w:val="18"/>
        </w:rPr>
      </w:pPr>
    </w:p>
    <w:p w:rsidR="00293330" w:rsidRPr="00293330" w:rsidRDefault="00293330" w:rsidP="00293330">
      <w:pPr>
        <w:rPr>
          <w:rFonts w:ascii="宋体" w:hAnsi="宋体" w:cs="宋体"/>
          <w:color w:val="000000" w:themeColor="text1"/>
          <w:kern w:val="0"/>
          <w:szCs w:val="21"/>
        </w:rPr>
      </w:pPr>
    </w:p>
    <w:sectPr w:rsidR="00293330" w:rsidRPr="00293330" w:rsidSect="0069084E">
      <w:type w:val="continuous"/>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A23" w:rsidRDefault="001C6A23" w:rsidP="00E13E3B">
      <w:r>
        <w:separator/>
      </w:r>
    </w:p>
  </w:endnote>
  <w:endnote w:type="continuationSeparator" w:id="0">
    <w:p w:rsidR="001C6A23" w:rsidRDefault="001C6A23" w:rsidP="00E1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0E3" w:rsidRDefault="009E60E3" w:rsidP="009E60E3">
    <w:pPr>
      <w:pStyle w:val="a5"/>
      <w:ind w:lef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0E3" w:rsidRDefault="009E60E3" w:rsidP="009E60E3">
    <w:pPr>
      <w:pStyle w:val="a5"/>
      <w:numPr>
        <w:ilvl w:val="0"/>
        <w:numId w:val="2"/>
      </w:numPr>
    </w:pPr>
    <w:r>
      <w:rPr>
        <w:rFonts w:hint="eastAsia"/>
      </w:rPr>
      <w:t>数据来自百度</w:t>
    </w:r>
  </w:p>
  <w:p w:rsidR="009E60E3" w:rsidRDefault="009E60E3" w:rsidP="009E60E3">
    <w:pPr>
      <w:pStyle w:val="a5"/>
      <w:numPr>
        <w:ilvl w:val="0"/>
        <w:numId w:val="2"/>
      </w:numPr>
    </w:pPr>
    <w:r>
      <w:rPr>
        <w:rFonts w:hint="eastAsia"/>
      </w:rPr>
      <w:t>机会成本，经济学名词，</w:t>
    </w:r>
    <w:r w:rsidRPr="009E60E3">
      <w:t>指为了得到某种东西而所要放弃另一些东西的最大价值。</w:t>
    </w:r>
  </w:p>
  <w:p w:rsidR="009E60E3" w:rsidRDefault="009E60E3" w:rsidP="009E60E3">
    <w:pPr>
      <w:pStyle w:val="a5"/>
      <w:numPr>
        <w:ilvl w:val="0"/>
        <w:numId w:val="2"/>
      </w:numPr>
    </w:pPr>
    <w:r>
      <w:rPr>
        <w:rFonts w:hint="eastAsia"/>
      </w:rPr>
      <w:t>冲突论观点，社会学名词。</w:t>
    </w:r>
  </w:p>
  <w:p w:rsidR="009E60E3" w:rsidRDefault="009E60E3" w:rsidP="009E60E3">
    <w:pPr>
      <w:pStyle w:val="a5"/>
      <w:numPr>
        <w:ilvl w:val="0"/>
        <w:numId w:val="2"/>
      </w:numPr>
    </w:pPr>
    <w:r>
      <w:rPr>
        <w:rFonts w:hint="eastAsia"/>
      </w:rPr>
      <w:t>互动论观点，社会学名词。</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54D" w:rsidRDefault="007D354D" w:rsidP="007D354D">
    <w:pPr>
      <w:pStyle w:val="a5"/>
      <w:numPr>
        <w:ilvl w:val="0"/>
        <w:numId w:val="1"/>
      </w:numPr>
    </w:pPr>
    <w:r>
      <w:rPr>
        <w:rFonts w:hint="eastAsia"/>
      </w:rPr>
      <w:t>引自</w:t>
    </w:r>
    <w:r w:rsidRPr="007D354D">
      <w:rPr>
        <w:rFonts w:hint="eastAsia"/>
      </w:rPr>
      <w:t>网友中正平和</w:t>
    </w:r>
    <w:r w:rsidRPr="007D354D">
      <w:rPr>
        <w:rFonts w:hint="eastAsia"/>
      </w:rPr>
      <w:t xml:space="preserve"> http://www.haha.mx/joke/596496</w:t>
    </w:r>
  </w:p>
  <w:p w:rsidR="007D354D" w:rsidRDefault="007D354D" w:rsidP="007D354D">
    <w:pPr>
      <w:pStyle w:val="a5"/>
      <w:numPr>
        <w:ilvl w:val="0"/>
        <w:numId w:val="1"/>
      </w:numPr>
    </w:pPr>
    <w:r>
      <w:rPr>
        <w:rFonts w:hint="eastAsia"/>
      </w:rPr>
      <w:t>引自</w:t>
    </w:r>
    <w:r w:rsidRPr="007D354D">
      <w:rPr>
        <w:rFonts w:hint="eastAsia"/>
      </w:rPr>
      <w:t>中央电视台</w:t>
    </w:r>
    <w:r w:rsidRPr="007D354D">
      <w:rPr>
        <w:rFonts w:hint="eastAsia"/>
      </w:rPr>
      <w:t>.</w:t>
    </w:r>
    <w:r w:rsidRPr="007D354D">
      <w:rPr>
        <w:rFonts w:hint="eastAsia"/>
      </w:rPr>
      <w:t>新闻直播间</w:t>
    </w:r>
    <w:r w:rsidRPr="007D354D">
      <w:rPr>
        <w:rFonts w:hint="eastAsia"/>
      </w:rPr>
      <w:t>.2012-10-14.</w:t>
    </w:r>
  </w:p>
  <w:p w:rsidR="009E60E3" w:rsidRDefault="009E60E3" w:rsidP="009E60E3">
    <w:pPr>
      <w:pStyle w:val="a5"/>
      <w:numPr>
        <w:ilvl w:val="0"/>
        <w:numId w:val="1"/>
      </w:numPr>
    </w:pPr>
    <w:r>
      <w:rPr>
        <w:rFonts w:hint="eastAsia"/>
      </w:rPr>
      <w:t>秩序分自然秩序和社会秩序，这里只讨论社会秩序。</w:t>
    </w:r>
  </w:p>
  <w:p w:rsidR="009E60E3" w:rsidRDefault="009E60E3" w:rsidP="009E60E3">
    <w:pPr>
      <w:pStyle w:val="a5"/>
      <w:numPr>
        <w:ilvl w:val="0"/>
        <w:numId w:val="1"/>
      </w:numPr>
    </w:pPr>
    <w:r>
      <w:rPr>
        <w:rFonts w:hint="eastAsia"/>
      </w:rPr>
      <w:t>帕累托效率</w:t>
    </w:r>
    <w:r>
      <w:rPr>
        <w:rFonts w:hint="eastAsia"/>
      </w:rPr>
      <w:t>(Pareto Efficiency)</w:t>
    </w:r>
    <w:r>
      <w:rPr>
        <w:rFonts w:hint="eastAsia"/>
      </w:rPr>
      <w:t>经济学名词。</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A23" w:rsidRDefault="001C6A23" w:rsidP="00E13E3B">
      <w:r>
        <w:separator/>
      </w:r>
    </w:p>
  </w:footnote>
  <w:footnote w:type="continuationSeparator" w:id="0">
    <w:p w:rsidR="001C6A23" w:rsidRDefault="001C6A23" w:rsidP="00E13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5236"/>
    <w:multiLevelType w:val="hybridMultilevel"/>
    <w:tmpl w:val="C41866D0"/>
    <w:lvl w:ilvl="0" w:tplc="6B82D1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D665B6"/>
    <w:multiLevelType w:val="hybridMultilevel"/>
    <w:tmpl w:val="07BE73F0"/>
    <w:lvl w:ilvl="0" w:tplc="A9328BF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FB"/>
    <w:rsid w:val="000709EA"/>
    <w:rsid w:val="00110C6D"/>
    <w:rsid w:val="00144516"/>
    <w:rsid w:val="00150352"/>
    <w:rsid w:val="00195DF8"/>
    <w:rsid w:val="001B1A9F"/>
    <w:rsid w:val="001C6A23"/>
    <w:rsid w:val="001E243D"/>
    <w:rsid w:val="00293330"/>
    <w:rsid w:val="002A1EC0"/>
    <w:rsid w:val="00351418"/>
    <w:rsid w:val="0035716A"/>
    <w:rsid w:val="003650D9"/>
    <w:rsid w:val="00416E42"/>
    <w:rsid w:val="004E69F1"/>
    <w:rsid w:val="005044A2"/>
    <w:rsid w:val="00677F98"/>
    <w:rsid w:val="0069084E"/>
    <w:rsid w:val="00693C6D"/>
    <w:rsid w:val="007958A3"/>
    <w:rsid w:val="007B0B1A"/>
    <w:rsid w:val="007D354D"/>
    <w:rsid w:val="007D47EF"/>
    <w:rsid w:val="008344BF"/>
    <w:rsid w:val="008819E9"/>
    <w:rsid w:val="00891D8C"/>
    <w:rsid w:val="008B3672"/>
    <w:rsid w:val="008E2CC3"/>
    <w:rsid w:val="00903323"/>
    <w:rsid w:val="0093449C"/>
    <w:rsid w:val="009E60E3"/>
    <w:rsid w:val="00A4344C"/>
    <w:rsid w:val="00A850D6"/>
    <w:rsid w:val="00BA4094"/>
    <w:rsid w:val="00BF2BF2"/>
    <w:rsid w:val="00C05DFB"/>
    <w:rsid w:val="00C8785D"/>
    <w:rsid w:val="00C9716F"/>
    <w:rsid w:val="00CD58AA"/>
    <w:rsid w:val="00D21628"/>
    <w:rsid w:val="00D85028"/>
    <w:rsid w:val="00E13E3B"/>
    <w:rsid w:val="00F12200"/>
    <w:rsid w:val="00FA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D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3323"/>
    <w:rPr>
      <w:color w:val="0000FF"/>
      <w:u w:val="single"/>
    </w:rPr>
  </w:style>
  <w:style w:type="paragraph" w:styleId="a4">
    <w:name w:val="header"/>
    <w:basedOn w:val="a"/>
    <w:link w:val="Char"/>
    <w:uiPriority w:val="99"/>
    <w:unhideWhenUsed/>
    <w:rsid w:val="00E13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13E3B"/>
    <w:rPr>
      <w:rFonts w:ascii="Times New Roman" w:eastAsia="宋体" w:hAnsi="Times New Roman" w:cs="Times New Roman"/>
      <w:sz w:val="18"/>
      <w:szCs w:val="18"/>
    </w:rPr>
  </w:style>
  <w:style w:type="paragraph" w:styleId="a5">
    <w:name w:val="footer"/>
    <w:basedOn w:val="a"/>
    <w:link w:val="Char0"/>
    <w:uiPriority w:val="99"/>
    <w:unhideWhenUsed/>
    <w:rsid w:val="00E13E3B"/>
    <w:pPr>
      <w:tabs>
        <w:tab w:val="center" w:pos="4153"/>
        <w:tab w:val="right" w:pos="8306"/>
      </w:tabs>
      <w:snapToGrid w:val="0"/>
      <w:jc w:val="left"/>
    </w:pPr>
    <w:rPr>
      <w:sz w:val="18"/>
      <w:szCs w:val="18"/>
    </w:rPr>
  </w:style>
  <w:style w:type="character" w:customStyle="1" w:styleId="Char0">
    <w:name w:val="页脚 Char"/>
    <w:basedOn w:val="a0"/>
    <w:link w:val="a5"/>
    <w:uiPriority w:val="99"/>
    <w:rsid w:val="00E13E3B"/>
    <w:rPr>
      <w:rFonts w:ascii="Times New Roman" w:eastAsia="宋体" w:hAnsi="Times New Roman" w:cs="Times New Roman"/>
      <w:sz w:val="18"/>
      <w:szCs w:val="18"/>
    </w:rPr>
  </w:style>
  <w:style w:type="paragraph" w:customStyle="1" w:styleId="1">
    <w:name w:val="正文1"/>
    <w:basedOn w:val="a"/>
    <w:qFormat/>
    <w:rsid w:val="0069084E"/>
    <w:pPr>
      <w:ind w:firstLineChars="200" w:firstLine="200"/>
    </w:pPr>
    <w:rPr>
      <w:rFonts w:ascii="宋体" w:hAnsi="宋体" w:cs="宋体"/>
      <w:color w:val="000000" w:themeColor="text1"/>
      <w:kern w:val="0"/>
      <w:szCs w:val="21"/>
    </w:rPr>
  </w:style>
  <w:style w:type="paragraph" w:customStyle="1" w:styleId="a6">
    <w:name w:val="一级标题"/>
    <w:basedOn w:val="a"/>
    <w:qFormat/>
    <w:rsid w:val="0069084E"/>
    <w:pPr>
      <w:spacing w:beforeLines="100" w:before="100"/>
    </w:pPr>
    <w:rPr>
      <w:b/>
    </w:rPr>
  </w:style>
  <w:style w:type="paragraph" w:styleId="a7">
    <w:name w:val="Balloon Text"/>
    <w:basedOn w:val="a"/>
    <w:link w:val="Char1"/>
    <w:uiPriority w:val="99"/>
    <w:semiHidden/>
    <w:unhideWhenUsed/>
    <w:rsid w:val="00110C6D"/>
    <w:rPr>
      <w:sz w:val="18"/>
      <w:szCs w:val="18"/>
    </w:rPr>
  </w:style>
  <w:style w:type="character" w:customStyle="1" w:styleId="Char1">
    <w:name w:val="批注框文本 Char"/>
    <w:basedOn w:val="a0"/>
    <w:link w:val="a7"/>
    <w:uiPriority w:val="99"/>
    <w:semiHidden/>
    <w:rsid w:val="00110C6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D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3323"/>
    <w:rPr>
      <w:color w:val="0000FF"/>
      <w:u w:val="single"/>
    </w:rPr>
  </w:style>
  <w:style w:type="paragraph" w:styleId="a4">
    <w:name w:val="header"/>
    <w:basedOn w:val="a"/>
    <w:link w:val="Char"/>
    <w:uiPriority w:val="99"/>
    <w:unhideWhenUsed/>
    <w:rsid w:val="00E13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13E3B"/>
    <w:rPr>
      <w:rFonts w:ascii="Times New Roman" w:eastAsia="宋体" w:hAnsi="Times New Roman" w:cs="Times New Roman"/>
      <w:sz w:val="18"/>
      <w:szCs w:val="18"/>
    </w:rPr>
  </w:style>
  <w:style w:type="paragraph" w:styleId="a5">
    <w:name w:val="footer"/>
    <w:basedOn w:val="a"/>
    <w:link w:val="Char0"/>
    <w:uiPriority w:val="99"/>
    <w:unhideWhenUsed/>
    <w:rsid w:val="00E13E3B"/>
    <w:pPr>
      <w:tabs>
        <w:tab w:val="center" w:pos="4153"/>
        <w:tab w:val="right" w:pos="8306"/>
      </w:tabs>
      <w:snapToGrid w:val="0"/>
      <w:jc w:val="left"/>
    </w:pPr>
    <w:rPr>
      <w:sz w:val="18"/>
      <w:szCs w:val="18"/>
    </w:rPr>
  </w:style>
  <w:style w:type="character" w:customStyle="1" w:styleId="Char0">
    <w:name w:val="页脚 Char"/>
    <w:basedOn w:val="a0"/>
    <w:link w:val="a5"/>
    <w:uiPriority w:val="99"/>
    <w:rsid w:val="00E13E3B"/>
    <w:rPr>
      <w:rFonts w:ascii="Times New Roman" w:eastAsia="宋体" w:hAnsi="Times New Roman" w:cs="Times New Roman"/>
      <w:sz w:val="18"/>
      <w:szCs w:val="18"/>
    </w:rPr>
  </w:style>
  <w:style w:type="paragraph" w:customStyle="1" w:styleId="1">
    <w:name w:val="正文1"/>
    <w:basedOn w:val="a"/>
    <w:qFormat/>
    <w:rsid w:val="0069084E"/>
    <w:pPr>
      <w:ind w:firstLineChars="200" w:firstLine="200"/>
    </w:pPr>
    <w:rPr>
      <w:rFonts w:ascii="宋体" w:hAnsi="宋体" w:cs="宋体"/>
      <w:color w:val="000000" w:themeColor="text1"/>
      <w:kern w:val="0"/>
      <w:szCs w:val="21"/>
    </w:rPr>
  </w:style>
  <w:style w:type="paragraph" w:customStyle="1" w:styleId="a6">
    <w:name w:val="一级标题"/>
    <w:basedOn w:val="a"/>
    <w:qFormat/>
    <w:rsid w:val="0069084E"/>
    <w:pPr>
      <w:spacing w:beforeLines="100" w:before="100"/>
    </w:pPr>
    <w:rPr>
      <w:b/>
    </w:rPr>
  </w:style>
  <w:style w:type="paragraph" w:styleId="a7">
    <w:name w:val="Balloon Text"/>
    <w:basedOn w:val="a"/>
    <w:link w:val="Char1"/>
    <w:uiPriority w:val="99"/>
    <w:semiHidden/>
    <w:unhideWhenUsed/>
    <w:rsid w:val="00110C6D"/>
    <w:rPr>
      <w:sz w:val="18"/>
      <w:szCs w:val="18"/>
    </w:rPr>
  </w:style>
  <w:style w:type="character" w:customStyle="1" w:styleId="Char1">
    <w:name w:val="批注框文本 Char"/>
    <w:basedOn w:val="a0"/>
    <w:link w:val="a7"/>
    <w:uiPriority w:val="99"/>
    <w:semiHidden/>
    <w:rsid w:val="00110C6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39750">
      <w:bodyDiv w:val="1"/>
      <w:marLeft w:val="0"/>
      <w:marRight w:val="0"/>
      <w:marTop w:val="0"/>
      <w:marBottom w:val="0"/>
      <w:divBdr>
        <w:top w:val="none" w:sz="0" w:space="0" w:color="auto"/>
        <w:left w:val="none" w:sz="0" w:space="0" w:color="auto"/>
        <w:bottom w:val="none" w:sz="0" w:space="0" w:color="auto"/>
        <w:right w:val="none" w:sz="0" w:space="0" w:color="auto"/>
      </w:divBdr>
    </w:div>
    <w:div w:id="425077859">
      <w:bodyDiv w:val="1"/>
      <w:marLeft w:val="0"/>
      <w:marRight w:val="0"/>
      <w:marTop w:val="0"/>
      <w:marBottom w:val="0"/>
      <w:divBdr>
        <w:top w:val="none" w:sz="0" w:space="0" w:color="auto"/>
        <w:left w:val="none" w:sz="0" w:space="0" w:color="auto"/>
        <w:bottom w:val="none" w:sz="0" w:space="0" w:color="auto"/>
        <w:right w:val="none" w:sz="0" w:space="0" w:color="auto"/>
      </w:divBdr>
    </w:div>
    <w:div w:id="435562092">
      <w:bodyDiv w:val="1"/>
      <w:marLeft w:val="0"/>
      <w:marRight w:val="0"/>
      <w:marTop w:val="0"/>
      <w:marBottom w:val="0"/>
      <w:divBdr>
        <w:top w:val="none" w:sz="0" w:space="0" w:color="auto"/>
        <w:left w:val="none" w:sz="0" w:space="0" w:color="auto"/>
        <w:bottom w:val="none" w:sz="0" w:space="0" w:color="auto"/>
        <w:right w:val="none" w:sz="0" w:space="0" w:color="auto"/>
      </w:divBdr>
    </w:div>
    <w:div w:id="1745684050">
      <w:bodyDiv w:val="1"/>
      <w:marLeft w:val="0"/>
      <w:marRight w:val="0"/>
      <w:marTop w:val="0"/>
      <w:marBottom w:val="0"/>
      <w:divBdr>
        <w:top w:val="none" w:sz="0" w:space="0" w:color="auto"/>
        <w:left w:val="none" w:sz="0" w:space="0" w:color="auto"/>
        <w:bottom w:val="none" w:sz="0" w:space="0" w:color="auto"/>
        <w:right w:val="none" w:sz="0" w:space="0" w:color="auto"/>
      </w:divBdr>
    </w:div>
    <w:div w:id="20435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2437D-8084-4B63-A7AF-E760E722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Andisonyang</dc:creator>
  <cp:lastModifiedBy>Andisonyang</cp:lastModifiedBy>
  <cp:revision>12</cp:revision>
  <dcterms:created xsi:type="dcterms:W3CDTF">2012-11-04T06:12:00Z</dcterms:created>
  <dcterms:modified xsi:type="dcterms:W3CDTF">2012-11-05T07:12:00Z</dcterms:modified>
</cp:coreProperties>
</file>