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6"/>
        </w:rPr>
        <w:t>Ночная смена</w:t>
      </w:r>
    </w:p>
    <w:p>
      <w:pPr>
        <w:spacing w:before="0" w:after="360"/>
        <w:ind w:firstLine="0"/>
        <w:jc w:val="center"/>
      </w:pPr>
      <w:r>
        <w:rPr>
          <w:color w:val="444444"/>
          <w:sz w:val="26"/>
        </w:rPr>
        <w:t>Рефлексия по итогам 2025/2026 учебного года</w:t>
      </w:r>
    </w:p>
    <w:p>
      <w:r>
        <w:t>Есть на трассе в Неваде место, которое невозможно найти нарочно. Поздний вечер, туман уже лёг на асфальт, но на западе ещё держится полоса заката, та самая минута, когда день кончился, а темнота не вступила. И стоит фургончик. Американский, восьмидесятых, с вывеской, которую с шоссе почти не видно.</w:t>
      </w:r>
    </w:p>
    <w:p>
      <w:r>
        <w:t>Хозяина зовут Джон. Он не ведёт соцсети. У него нет рекламы и нет ничего, чем сегодня принято зазывать. Сюда не заходят случайные люди, вернее сказать, заходят как раз случайно, один раз, а потом возвращаются годами. Приезжают семьями. Приводят детей, которых когда-то приводили сюда сами.</w:t>
      </w:r>
    </w:p>
    <w:p>
      <w:r>
        <w:t>Джон готовит бургеры. Ингредиенты фермерские, отобранные. Состав меняется: сегодня одни овощи, завтра другие, порядок сборки не всегда тот же. В этом всё и дело. Рецепт не висит на стене, он собирается заново под то, что есть сегодня, и под того, кто сел за стойку.</w:t>
      </w:r>
    </w:p>
    <w:p>
      <w:r>
        <w:t>Наша школа и есть дайнер Джона. Я одна из рук на его кухне.</w:t>
      </w:r>
    </w:p>
    <w:p>
      <w:r>
        <w:t>Год, который закончился, был моей сменой. Сейчас начало сентября, кухня остыла, и можно наконец разобрать по слоям тот бургер, который у меня получился.</w:t>
      </w:r>
    </w:p>
    <w:p>
      <w:pPr>
        <w:spacing w:before="120" w:after="120"/>
        <w:ind w:firstLine="0"/>
        <w:jc w:val="center"/>
      </w:pPr>
      <w:r>
        <w:rPr>
          <w:color w:val="888888"/>
        </w:rPr>
        <w:t>* * *</w:t>
      </w:r>
    </w:p>
    <w:p>
      <w:pPr>
        <w:spacing w:before="320" w:after="120"/>
        <w:ind w:firstLine="0"/>
      </w:pPr>
      <w:r>
        <w:rPr>
          <w:b/>
          <w:sz w:val="28"/>
        </w:rPr>
        <w:t>Нижняя булка. То, на чём всё держалось</w:t>
      </w:r>
    </w:p>
    <w:p>
      <w:r>
        <w:t>Основной вес года пришёлся на седьмые и восьмые классы. Шесть групп, примерно по восемь человек в каждой.</w:t>
      </w:r>
    </w:p>
    <w:p>
      <w:r>
        <w:t xml:space="preserve">Под ними лежал один принцип, и он у меня осознанный: </w:t>
      </w:r>
      <w:r>
        <w:rPr>
          <w:b/>
        </w:rPr>
        <w:t>говорить со студентами как со взрослыми, сохраняя субординацию</w:t>
      </w:r>
      <w:r>
        <w:t>. Не сюсюкать и не давить. Объяснять, зачем мы это делаем, и держать при этом дистанцию, за которой я остаюсь учителем.</w:t>
      </w:r>
    </w:p>
    <w:p>
      <w:r>
        <w:t>Всё, что было в этом году хорошего, выросло отсюда. И всё, что не вышло, показало границы этого подхода.</w:t>
      </w:r>
    </w:p>
    <w:p>
      <w:pPr>
        <w:spacing w:before="320" w:after="120"/>
        <w:ind w:firstLine="0"/>
      </w:pPr>
      <w:r>
        <w:rPr>
          <w:b/>
          <w:sz w:val="28"/>
        </w:rPr>
        <w:t>Котлета. Что получилось</w:t>
      </w:r>
    </w:p>
    <w:p>
      <w:r>
        <w:t>8.1 я вёл второй год. Контакт был налажен ещё в прошлом, и в этом он превратился в ресурс: отношения стали доверительнее, а вместе с доверием вырос объём. Мы стали успевать больше. Группа выполняла основное задание дня и брала сверху что-то экстра, причём не потому что я требовал, а потому что оставалось время и желание. Это самый приятный и самый полезный опыт года.</w:t>
      </w:r>
    </w:p>
    <w:p>
      <w:r>
        <w:t>8.5 стала моей гордостью и болью. Группа слабая, это видно по любому срезу. На зимней сессии четверо из шести сдали экзамен на «4» и выше, одна ученица на «5». Двое получили «3». Для этой группы такой результат не рядовой.</w:t>
      </w:r>
    </w:p>
    <w:p>
      <w:r>
        <w:t>Особая история у меня вышла с Арсением. К нему долго не удавалось подобрать ключ, а потом удалось, и он начал делать то, чего от него никто не ждал: писать сам, просить помощи вне урока, приходить с вопросами. На зимнем экзамене он получил «4 с минусом» при 74% за тест. Цифра здесь не главное. Главное, что человек начал сам приходить за тем, что ему нужно.</w:t>
      </w:r>
    </w:p>
    <w:p>
      <w:r>
        <w:t>7.4 оказалась очень сильной группой. Работали не покладая рук почти все. Настоящим открытием года стал Саша: он проделал огромный путь и занял роль тихого лидера, не самого громкого, но того, за кем тянутся остальные. Я им горжусь.</w:t>
      </w:r>
    </w:p>
    <w:p>
      <w:r>
        <w:t>Мои подопечные по научному руководству дошли до финальной части научного дня. Работа с рефератом требует от подростка усидчивости другого порядка, чем подготовка к уроку, и этот результат меня радует отдельно.</w:t>
      </w:r>
    </w:p>
    <w:p>
      <w:r>
        <w:t>7.5 слабее и куда разнороднее. Почти у каждого есть свои очень сильные и очень слабые стороны, половина группы с медицинскими справками. С ними удалось выстроить доверие, и это оказалось важнее темпа. Самый сильный там Ваня Дмитренко, и я считаю, что ему было бы полезнее в более сильной группе.</w:t>
      </w:r>
    </w:p>
    <w:p>
      <w:pPr>
        <w:spacing w:before="320" w:after="120"/>
        <w:ind w:firstLine="0"/>
      </w:pPr>
      <w:r>
        <w:rPr>
          <w:b/>
          <w:sz w:val="28"/>
        </w:rPr>
        <w:t>Соус. Где я отступал от рецепта</w:t>
      </w:r>
    </w:p>
    <w:p>
      <w:r>
        <w:t>Джон меняет состав под гостя. Я в этом году менял инструменты.</w:t>
      </w:r>
    </w:p>
    <w:p>
      <w:r>
        <w:t>Главным своим делом за год считаю программу для анализа ОГЭ-тестов, которую я написал. Она берёт результаты из школьной таблицы, разбирает ошибки по конкретному тесту и накапливает картину: чем больше тестов решено, тем точнее видно, какие аспекты проседают. Учителю она отдаёт структурированную сводку по каждому ученику, что-то вроде техпаспорта. Ученику генерирует упражнения ровно на его слабые места. К этому добавился ОГЭ-тренажёр с личным кабинетом.</w:t>
      </w:r>
    </w:p>
    <w:p>
      <w:r>
        <w:t>Дело не в технологии. Аналитика и составление индивидуального плана перестали быть ручной работой на вечер, и пользуюсь этим не только я. Программу я написал сам.</w:t>
      </w:r>
    </w:p>
    <w:p>
      <w:r>
        <w:t>Кроме этого за год были зимний и летний интенсивы и дополнительные занятия для отстающих, те самые, на которые остаёшься после уроков, потому что иначе человек не вытянет.</w:t>
      </w:r>
    </w:p>
    <w:p>
      <w:r>
        <w:t>На урок в 7.5 однажды зашла коллега с Юга и потребовала наседать на группу коршуном: школа с углублённым изучением английского, значит, надо давить. Я объяснял, что мы идём по плану и больше в них сейчас не впихнуть. Меня не услышали. Я остаюсь при своём: в группе, где половина детей с медицинскими справками, нагрузку надо наращивать постепенно, а не задирать под вывеску. Лояльность здесь не поблажка, а условие того, что они вообще дойдут до конца года.</w:t>
      </w:r>
    </w:p>
    <w:p>
      <w:pPr>
        <w:spacing w:before="320" w:after="120"/>
        <w:ind w:firstLine="0"/>
      </w:pPr>
      <w:r>
        <w:rPr>
          <w:b/>
          <w:sz w:val="28"/>
        </w:rPr>
        <w:t>Пригоревший край. Что не вышло</w:t>
      </w:r>
    </w:p>
    <w:p>
      <w:r>
        <w:t>8.2 стал моим главным разочарованием. Начиналось бодро. Потом обнаружилась пара человек, с которыми контакт не сложился совсем. Я менял подходы, разговаривал, договаривался, и всё впустую. К концу почти вся группа перешла на уровень ниже. Остался один ученик, которого понижали, и его присутствие било по атмосфере занятий. Со сложными группами я сделал всё, что мог придумать. Надеюсь на реорганизацию.</w:t>
      </w:r>
    </w:p>
    <w:p>
      <w:r>
        <w:t>Грубость в 8.5 я не победил. Больше восьмидесяти процентов группы общаются резко и с учителем, и между собой, и не видят в этом ничего особенного. Чтобы добиться от них результата, нужен запас терпения, который расходуется быстрее, чем восполняется. Результата я добился. Нормы общения не добился.</w:t>
      </w:r>
    </w:p>
    <w:p>
      <w:r>
        <w:t>Один ученик из 7.4 весь год оставался нерешённой задачей. Я оставлял его на дополнительные, делал отдельные задания, искал подход. В какой-то момент честно себе сказал: ни в коня корм. Английский даётся ему тяжело, и дело не в лени и не в мотивации. Я не специалист и не имею права на выводы, но ему очень тяжело находиться в амбициозной группе, и вопрос упирается не в мои усилия, а в формат обучения.</w:t>
      </w:r>
    </w:p>
    <w:p>
      <w:r>
        <w:t>Работа, победившая в своей секции на научном дне, содержала фактические ошибки и утверждения, поданные как установленные факты, при слабой аргументации. Я разобрал её подробно, до отдельных тезисов, и привлёк внешнего консультанта, носителя языка с профильным образованием, чтобы студентка могла довести текст до нормального уровня. Разбор был получен и оценён как не слишком существенный. Текст остался в том виде, в каком был, и в этом виде победил.</w:t>
      </w:r>
    </w:p>
    <w:p>
      <w:r>
        <w:t>Меня беспокоит не чужая оценка моей работы. Меня беспокоит, что всё это происходило на глазах студентов. Если они видят, что качество текста не влияет на результат, то в следующий раз согласятся писать реферат неохотно, и будут правы. Мотивацию к исследовательской работе легко потерять и трудно вернуть.</w:t>
      </w:r>
    </w:p>
    <w:p>
      <w:r>
        <w:t>Я тащу всё сам. Когда в классе появлялся ученик с непристойным поведением, я до последнего пытался договориться и решить всё своими силами. Мне казалось, что позвать на помощь значит расписаться в том, что не справился. За это платили остальные: время, которое я тратил на одного, я отнимал у тех, кто пришёл работать.</w:t>
      </w:r>
    </w:p>
    <w:p>
      <w:r>
        <w:t>Та же черта видна в другом месте, и я связал одно с другим не сразу. На экономических играх я остался до четырёх утра, а в десять уже вышел на рабочий день. Тогда мне это казалось нормой. Сейчас я вижу, что это то же самое: держать на себе и не просить.</w:t>
      </w:r>
    </w:p>
    <w:p>
      <w:pPr>
        <w:spacing w:before="120" w:after="120"/>
        <w:ind w:firstLine="0"/>
        <w:jc w:val="center"/>
      </w:pPr>
      <w:r>
        <w:rPr>
          <w:color w:val="888888"/>
        </w:rPr>
        <w:t>* * *</w:t>
      </w:r>
    </w:p>
    <w:p>
      <w:pPr>
        <w:spacing w:before="320" w:after="120"/>
        <w:ind w:firstLine="0"/>
      </w:pPr>
      <w:r>
        <w:rPr>
          <w:b/>
          <w:sz w:val="28"/>
        </w:rPr>
        <w:t>Верхняя булка. С чем выхожу в новый год</w:t>
      </w:r>
    </w:p>
    <w:p>
      <w:r>
        <w:t>Перестаю решать всё в одиночку. Ученик, срывающий занятие, отправляется в деканат сразу, а не после третьей моей попытки договориться. Время, которое освободится, идёт тем, кому оно нужно. Помощь я теперь прошу не тогда, когда уже не справился, а тогда, когда вижу, что задача не моего уровня.</w:t>
      </w:r>
    </w:p>
    <w:p>
      <w:r>
        <w:t>Больше кастомных заданий, под реальный уровень группы, а не под тот, который предполагается программой. В 7.5 и 8.5 это единственное, что работает.</w:t>
      </w:r>
    </w:p>
    <w:p>
      <w:r>
        <w:t>Программа и тренажёр остаются в работе: поддержка и развитие тут постоянная задача, а не разовый проект.</w:t>
      </w:r>
    </w:p>
    <w:p>
      <w:r>
        <w:t>По ученику из 7.4 у меня есть план. Я вышел на специалиста, который работал с такими случаями, и сейчас добываю учебные пособия для него и методические материалы для учителей, которые будут с ним работать. Дальше надо разобраться, что именно можно сделать и как включить его в группу, а не оставить рядом с ней. Здесь мне понадобится решение школы, а не только моё усердие.</w:t>
      </w:r>
    </w:p>
    <w:p>
      <w:r>
        <w:t>Хочу собрать в школе фотокружок. За этот год я снимал школьные мероприятия, портреты учеников и коллег, провёл полную съёмку выпускного на корабле, причём на своей технике; подрядчика школа не привлекала. Из этого получается кружок, а из кружка выходит ещё один способ разговаривать с подростками на равных.</w:t>
      </w:r>
    </w:p>
    <w:p>
      <w:r>
        <w:t>По научному дню предлагаю зафиксировать критерии оценки работ до начала конкурса и учитывать письменный отзыв научного руководителя до подведения итогов, а не после. Это снимает вопросы к результату и возвращает смысл самой подготовке. Я готов участвовать в разработке такой процедуры.</w:t>
      </w:r>
    </w:p>
    <w:p>
      <w:r>
        <w:t>И то, чего не видно в ведомостях: я был на всех педсоветах, на всех внеурочных и на всех мероприятиях года. Ни одного не пропустил. Каждое из них означало перестроить собственный вечер, и я перестраивал.</w:t>
      </w:r>
    </w:p>
    <w:p>
      <w:pPr>
        <w:spacing w:before="120" w:after="120"/>
        <w:ind w:firstLine="0"/>
        <w:jc w:val="center"/>
      </w:pPr>
      <w:r>
        <w:rPr>
          <w:color w:val="888888"/>
        </w:rPr>
        <w:t>* * *</w:t>
      </w:r>
    </w:p>
    <w:p>
      <w:pPr>
        <w:spacing w:before="320" w:after="120"/>
        <w:ind w:firstLine="0"/>
      </w:pPr>
      <w:r>
        <w:rPr>
          <w:b/>
          <w:sz w:val="28"/>
        </w:rPr>
        <w:t>О чём прошу</w:t>
      </w:r>
    </w:p>
    <w:p>
      <w:r>
        <w:t>Год показал, что я остаюсь на всё и берусь за то, чего мне не поручали: программа для анализа тестов, тренажёр, фотосъёмка школы, научное руководство, интенсивы, дополнительные занятия. Ни одно из этого не входило в мою нагрузку.</w:t>
      </w:r>
    </w:p>
    <w:p>
      <w:r>
        <w:t>Я прошу пересмотреть условия оплаты, и формулирую это как предложение, а не как просьбу. Если школе нужен человек, который закрывает такие задачи системно, а не по случаю, я готов взять их в обязанности официально: поддерживать и развивать программу как школьный инструмент с доступом для коллег, вести фотокружок, отвечать за работу по инклюзии ученика, которому нужен индивидуальный маршрут. Тогда и условия должны быть пересмотрены соответственно.</w:t>
      </w:r>
    </w:p>
    <w:p>
      <w:pPr>
        <w:spacing w:before="120" w:after="120"/>
        <w:ind w:firstLine="0"/>
        <w:jc w:val="center"/>
      </w:pPr>
      <w:r>
        <w:rPr>
          <w:color w:val="888888"/>
        </w:rPr>
        <w:t>* * *</w:t>
      </w:r>
    </w:p>
    <w:p>
      <w:r>
        <w:t>Джон не пишет рецептов. Тридцать лет он собирает бургер заново под того, кто сел за стойку, и поэтому к нему возвращаются поколениями.</w:t>
      </w:r>
    </w:p>
    <w:p>
      <w:r>
        <w:t>Мой год выглядел так же. Что-то я собрал точно, что-то пережарил, а один слой так и не пропёкся. Кухня остыла, до утренней смены несколько часов.</w:t>
      </w:r>
    </w:p>
    <w:p>
      <w:r>
        <w:t>В следующий раз я не буду держать всю сковороду один.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ind w:firstLine="567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