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https://www.wanted.co.kr/wd/357273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anted.co.kr/wd/3572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