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https://jobs.ashbyhq.com/trust-wallet/185d37e1-9d89-4022-8180-2c22dd7c5564</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rPr>
          <w:color w:val="373e4d"/>
          <w:sz w:val="24"/>
          <w:szCs w:val="24"/>
        </w:rPr>
      </w:pPr>
      <w:r w:rsidDel="00000000" w:rsidR="00000000" w:rsidRPr="00000000">
        <w:rPr>
          <w:color w:val="373e4d"/>
          <w:sz w:val="24"/>
          <w:szCs w:val="24"/>
          <w:rtl w:val="0"/>
        </w:rPr>
        <w:t xml:space="preserve">About the company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120" w:line="392.72727272727275" w:lineRule="auto"/>
        <w:rPr>
          <w:color w:val="373e4d"/>
          <w:sz w:val="24"/>
          <w:szCs w:val="24"/>
        </w:rPr>
      </w:pPr>
      <w:r w:rsidDel="00000000" w:rsidR="00000000" w:rsidRPr="00000000">
        <w:rPr>
          <w:color w:val="373e4d"/>
          <w:sz w:val="24"/>
          <w:szCs w:val="24"/>
          <w:rtl w:val="0"/>
        </w:rPr>
        <w:t xml:space="preserve">Trust Wallet is the leading non-custodial cryptocurrency wallet, trusted by over 200 million people worldwide to securely manage and grow their digital assets. Our vision is to give individuals the freedom to own their assets, confidently participate in the future economy, and access opportunities that enhance their lives. Our mission is to be a trusted personal companion — helping users safely navigate Web3, the on-chain economy, and the emerging AI-powered future. With support for over 10 million assets across 100+ blockchains, Trust Wallet offers a seamless, multi-chain experience backed by industry-leading self-custody technology, a vibrant community, and a growing ecosystem of partners.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120" w:line="392.72727272727275" w:lineRule="auto"/>
        <w:rPr>
          <w:color w:val="373e4d"/>
          <w:sz w:val="24"/>
          <w:szCs w:val="24"/>
        </w:rPr>
      </w:pPr>
      <w:r w:rsidDel="00000000" w:rsidR="00000000" w:rsidRPr="00000000">
        <w:rPr>
          <w:color w:val="373e4d"/>
          <w:sz w:val="24"/>
          <w:szCs w:val="24"/>
          <w:rtl w:val="0"/>
        </w:rPr>
        <w:t xml:space="preserve">The Opportunity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120" w:line="392.72727272727275" w:lineRule="auto"/>
        <w:rPr>
          <w:color w:val="373e4d"/>
          <w:sz w:val="24"/>
          <w:szCs w:val="24"/>
        </w:rPr>
      </w:pPr>
      <w:r w:rsidDel="00000000" w:rsidR="00000000" w:rsidRPr="00000000">
        <w:rPr>
          <w:color w:val="373e4d"/>
          <w:sz w:val="24"/>
          <w:szCs w:val="24"/>
          <w:rtl w:val="0"/>
        </w:rPr>
        <w:t xml:space="preserve">We’re looking for experienced iOS Developers passionate about building amazing crypto products that people love and excited to deliver the next generation of our Trust Wallet application.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120" w:line="392.72727272727275" w:lineRule="auto"/>
        <w:rPr>
          <w:color w:val="373e4d"/>
          <w:sz w:val="24"/>
          <w:szCs w:val="24"/>
        </w:rPr>
      </w:pPr>
      <w:r w:rsidDel="00000000" w:rsidR="00000000" w:rsidRPr="00000000">
        <w:rPr>
          <w:color w:val="373e4d"/>
          <w:sz w:val="24"/>
          <w:szCs w:val="24"/>
          <w:rtl w:val="0"/>
        </w:rPr>
        <w:t xml:space="preserve">Responsibilities</w:t>
      </w:r>
    </w:p>
    <w:p w:rsidR="00000000" w:rsidDel="00000000" w:rsidP="00000000" w:rsidRDefault="00000000" w:rsidRPr="00000000" w14:paraId="00000008">
      <w:pPr>
        <w:numPr>
          <w:ilvl w:val="0"/>
          <w:numId w:val="4"/>
        </w:numPr>
        <w:shd w:fill="ffffff" w:val="clear"/>
        <w:spacing w:after="0" w:afterAutospacing="0" w:before="240" w:line="360" w:lineRule="auto"/>
        <w:ind w:left="1440" w:hanging="360"/>
      </w:pPr>
      <w:r w:rsidDel="00000000" w:rsidR="00000000" w:rsidRPr="00000000">
        <w:rPr>
          <w:color w:val="373e4d"/>
          <w:sz w:val="24"/>
          <w:szCs w:val="24"/>
          <w:rtl w:val="0"/>
        </w:rPr>
        <w:t xml:space="preserve">Collaborate with cross-functional teams to define, design, and ship new features </w:t>
      </w:r>
    </w:p>
    <w:p w:rsidR="00000000" w:rsidDel="00000000" w:rsidP="00000000" w:rsidRDefault="00000000" w:rsidRPr="00000000" w14:paraId="00000009">
      <w:pPr>
        <w:numPr>
          <w:ilvl w:val="0"/>
          <w:numId w:val="4"/>
        </w:numPr>
        <w:shd w:fill="ffffff" w:val="clear"/>
        <w:spacing w:after="0" w:afterAutospacing="0" w:before="0" w:beforeAutospacing="0" w:line="360" w:lineRule="auto"/>
        <w:ind w:left="1440" w:hanging="360"/>
      </w:pPr>
      <w:r w:rsidDel="00000000" w:rsidR="00000000" w:rsidRPr="00000000">
        <w:rPr>
          <w:color w:val="373e4d"/>
          <w:sz w:val="24"/>
          <w:szCs w:val="24"/>
          <w:rtl w:val="0"/>
        </w:rPr>
        <w:t xml:space="preserve">Develop and execute unit tests to ensure its robustness, including edge cases, usability, and general reliability</w:t>
      </w:r>
    </w:p>
    <w:p w:rsidR="00000000" w:rsidDel="00000000" w:rsidP="00000000" w:rsidRDefault="00000000" w:rsidRPr="00000000" w14:paraId="0000000A">
      <w:pPr>
        <w:numPr>
          <w:ilvl w:val="0"/>
          <w:numId w:val="4"/>
        </w:numPr>
        <w:shd w:fill="ffffff" w:val="clear"/>
        <w:spacing w:after="240" w:before="0" w:beforeAutospacing="0" w:line="360" w:lineRule="auto"/>
        <w:ind w:left="1440" w:hanging="360"/>
      </w:pPr>
      <w:r w:rsidDel="00000000" w:rsidR="00000000" w:rsidRPr="00000000">
        <w:rPr>
          <w:color w:val="373e4d"/>
          <w:sz w:val="24"/>
          <w:szCs w:val="24"/>
          <w:rtl w:val="0"/>
        </w:rPr>
        <w:t xml:space="preserve">Interface directly with end-users and developers building on Trust Wallet, providing support and collecting feedback to inform product direction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before="120" w:line="392.72727272727275" w:lineRule="auto"/>
        <w:rPr>
          <w:color w:val="373e4d"/>
          <w:sz w:val="24"/>
          <w:szCs w:val="24"/>
        </w:rPr>
      </w:pPr>
      <w:r w:rsidDel="00000000" w:rsidR="00000000" w:rsidRPr="00000000">
        <w:rPr>
          <w:color w:val="373e4d"/>
          <w:sz w:val="24"/>
          <w:szCs w:val="24"/>
          <w:rtl w:val="0"/>
        </w:rPr>
        <w:t xml:space="preserve">Qualifications</w:t>
      </w:r>
    </w:p>
    <w:p w:rsidR="00000000" w:rsidDel="00000000" w:rsidP="00000000" w:rsidRDefault="00000000" w:rsidRPr="00000000" w14:paraId="0000000C">
      <w:pPr>
        <w:numPr>
          <w:ilvl w:val="0"/>
          <w:numId w:val="3"/>
        </w:numPr>
        <w:shd w:fill="ffffff" w:val="clear"/>
        <w:spacing w:after="0" w:afterAutospacing="0" w:before="240" w:line="360" w:lineRule="auto"/>
        <w:ind w:left="1440" w:hanging="360"/>
      </w:pPr>
      <w:r w:rsidDel="00000000" w:rsidR="00000000" w:rsidRPr="00000000">
        <w:rPr>
          <w:color w:val="373e4d"/>
          <w:sz w:val="24"/>
          <w:szCs w:val="24"/>
          <w:rtl w:val="0"/>
        </w:rPr>
        <w:t xml:space="preserve">3+ years full-time iOS development experience</w:t>
      </w:r>
    </w:p>
    <w:p w:rsidR="00000000" w:rsidDel="00000000" w:rsidP="00000000" w:rsidRDefault="00000000" w:rsidRPr="00000000" w14:paraId="0000000D">
      <w:pPr>
        <w:numPr>
          <w:ilvl w:val="0"/>
          <w:numId w:val="3"/>
        </w:numPr>
        <w:shd w:fill="ffffff" w:val="clear"/>
        <w:spacing w:after="0" w:afterAutospacing="0" w:before="0" w:beforeAutospacing="0" w:line="360" w:lineRule="auto"/>
        <w:ind w:left="1440" w:hanging="360"/>
      </w:pPr>
      <w:r w:rsidDel="00000000" w:rsidR="00000000" w:rsidRPr="00000000">
        <w:rPr>
          <w:color w:val="373e4d"/>
          <w:sz w:val="24"/>
          <w:szCs w:val="24"/>
          <w:rtl w:val="0"/>
        </w:rPr>
        <w:t xml:space="preserve">2+ years full-time experience with Swift</w:t>
      </w:r>
    </w:p>
    <w:p w:rsidR="00000000" w:rsidDel="00000000" w:rsidP="00000000" w:rsidRDefault="00000000" w:rsidRPr="00000000" w14:paraId="0000000E">
      <w:pPr>
        <w:numPr>
          <w:ilvl w:val="0"/>
          <w:numId w:val="3"/>
        </w:numPr>
        <w:shd w:fill="ffffff" w:val="clear"/>
        <w:spacing w:after="0" w:afterAutospacing="0" w:before="0" w:beforeAutospacing="0" w:line="360" w:lineRule="auto"/>
        <w:ind w:left="1440" w:hanging="360"/>
      </w:pPr>
      <w:r w:rsidDel="00000000" w:rsidR="00000000" w:rsidRPr="00000000">
        <w:rPr>
          <w:color w:val="373e4d"/>
          <w:sz w:val="24"/>
          <w:szCs w:val="24"/>
          <w:rtl w:val="0"/>
        </w:rPr>
        <w:t xml:space="preserve">At least one original iOS app published</w:t>
      </w:r>
    </w:p>
    <w:p w:rsidR="00000000" w:rsidDel="00000000" w:rsidP="00000000" w:rsidRDefault="00000000" w:rsidRPr="00000000" w14:paraId="0000000F">
      <w:pPr>
        <w:numPr>
          <w:ilvl w:val="0"/>
          <w:numId w:val="3"/>
        </w:numPr>
        <w:shd w:fill="ffffff" w:val="clear"/>
        <w:spacing w:after="0" w:afterAutospacing="0" w:before="0" w:beforeAutospacing="0" w:line="360" w:lineRule="auto"/>
        <w:ind w:left="1440" w:hanging="360"/>
      </w:pPr>
      <w:r w:rsidDel="00000000" w:rsidR="00000000" w:rsidRPr="00000000">
        <w:rPr>
          <w:color w:val="373e4d"/>
          <w:sz w:val="24"/>
          <w:szCs w:val="24"/>
          <w:rtl w:val="0"/>
        </w:rPr>
        <w:t xml:space="preserve">Good familiarity with design patterns</w:t>
      </w:r>
    </w:p>
    <w:p w:rsidR="00000000" w:rsidDel="00000000" w:rsidP="00000000" w:rsidRDefault="00000000" w:rsidRPr="00000000" w14:paraId="00000010">
      <w:pPr>
        <w:numPr>
          <w:ilvl w:val="0"/>
          <w:numId w:val="3"/>
        </w:numPr>
        <w:shd w:fill="ffffff" w:val="clear"/>
        <w:spacing w:after="0" w:afterAutospacing="0" w:before="0" w:beforeAutospacing="0" w:line="360" w:lineRule="auto"/>
        <w:ind w:left="1440" w:hanging="360"/>
      </w:pPr>
      <w:r w:rsidDel="00000000" w:rsidR="00000000" w:rsidRPr="00000000">
        <w:rPr>
          <w:color w:val="373e4d"/>
          <w:sz w:val="24"/>
          <w:szCs w:val="24"/>
          <w:rtl w:val="0"/>
        </w:rPr>
        <w:t xml:space="preserve">Good familiarity with unit tests</w:t>
      </w:r>
    </w:p>
    <w:p w:rsidR="00000000" w:rsidDel="00000000" w:rsidP="00000000" w:rsidRDefault="00000000" w:rsidRPr="00000000" w14:paraId="00000011">
      <w:pPr>
        <w:numPr>
          <w:ilvl w:val="0"/>
          <w:numId w:val="3"/>
        </w:numPr>
        <w:shd w:fill="ffffff" w:val="clear"/>
        <w:spacing w:after="0" w:afterAutospacing="0" w:before="0" w:beforeAutospacing="0" w:line="360" w:lineRule="auto"/>
        <w:ind w:left="1440" w:hanging="360"/>
      </w:pPr>
      <w:r w:rsidDel="00000000" w:rsidR="00000000" w:rsidRPr="00000000">
        <w:rPr>
          <w:color w:val="373e4d"/>
          <w:sz w:val="24"/>
          <w:szCs w:val="24"/>
          <w:rtl w:val="0"/>
        </w:rPr>
        <w:t xml:space="preserve">Willingness to work with Kotlin Multiplatform and Compose</w:t>
      </w:r>
    </w:p>
    <w:p w:rsidR="00000000" w:rsidDel="00000000" w:rsidP="00000000" w:rsidRDefault="00000000" w:rsidRPr="00000000" w14:paraId="00000012">
      <w:pPr>
        <w:numPr>
          <w:ilvl w:val="0"/>
          <w:numId w:val="3"/>
        </w:numPr>
        <w:shd w:fill="ffffff" w:val="clear"/>
        <w:spacing w:after="240" w:before="0" w:beforeAutospacing="0" w:line="360" w:lineRule="auto"/>
        <w:ind w:left="1440" w:hanging="360"/>
      </w:pPr>
      <w:r w:rsidDel="00000000" w:rsidR="00000000" w:rsidRPr="00000000">
        <w:rPr>
          <w:color w:val="373e4d"/>
          <w:sz w:val="24"/>
          <w:szCs w:val="24"/>
          <w:rtl w:val="0"/>
        </w:rPr>
        <w:t xml:space="preserve">Upper-intermediate or above English proficiency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before="120" w:line="392.72727272727275" w:lineRule="auto"/>
        <w:rPr>
          <w:color w:val="373e4d"/>
          <w:sz w:val="24"/>
          <w:szCs w:val="24"/>
        </w:rPr>
      </w:pPr>
      <w:r w:rsidDel="00000000" w:rsidR="00000000" w:rsidRPr="00000000">
        <w:rPr>
          <w:color w:val="373e4d"/>
          <w:sz w:val="24"/>
          <w:szCs w:val="24"/>
          <w:rtl w:val="0"/>
        </w:rPr>
        <w:t xml:space="preserve">Nice to have:</w:t>
      </w:r>
    </w:p>
    <w:p w:rsidR="00000000" w:rsidDel="00000000" w:rsidP="00000000" w:rsidRDefault="00000000" w:rsidRPr="00000000" w14:paraId="00000014">
      <w:pPr>
        <w:numPr>
          <w:ilvl w:val="0"/>
          <w:numId w:val="1"/>
        </w:numPr>
        <w:shd w:fill="ffffff" w:val="clear"/>
        <w:spacing w:after="0" w:afterAutospacing="0" w:before="240" w:line="360" w:lineRule="auto"/>
        <w:ind w:left="1440" w:hanging="360"/>
      </w:pPr>
      <w:r w:rsidDel="00000000" w:rsidR="00000000" w:rsidRPr="00000000">
        <w:rPr>
          <w:color w:val="373e4d"/>
          <w:sz w:val="24"/>
          <w:szCs w:val="24"/>
          <w:rtl w:val="0"/>
        </w:rPr>
        <w:t xml:space="preserve">Active Github Portfolio</w:t>
      </w:r>
    </w:p>
    <w:p w:rsidR="00000000" w:rsidDel="00000000" w:rsidP="00000000" w:rsidRDefault="00000000" w:rsidRPr="00000000" w14:paraId="00000015">
      <w:pPr>
        <w:numPr>
          <w:ilvl w:val="0"/>
          <w:numId w:val="1"/>
        </w:numPr>
        <w:shd w:fill="ffffff" w:val="clear"/>
        <w:spacing w:after="0" w:afterAutospacing="0" w:before="0" w:beforeAutospacing="0" w:line="360" w:lineRule="auto"/>
        <w:ind w:left="1440" w:hanging="360"/>
      </w:pPr>
      <w:r w:rsidDel="00000000" w:rsidR="00000000" w:rsidRPr="00000000">
        <w:rPr>
          <w:color w:val="373e4d"/>
          <w:sz w:val="24"/>
          <w:szCs w:val="24"/>
          <w:rtl w:val="0"/>
        </w:rPr>
        <w:t xml:space="preserve">Contributions to popular libraries or your own popular projects</w:t>
      </w:r>
    </w:p>
    <w:p w:rsidR="00000000" w:rsidDel="00000000" w:rsidP="00000000" w:rsidRDefault="00000000" w:rsidRPr="00000000" w14:paraId="00000016">
      <w:pPr>
        <w:numPr>
          <w:ilvl w:val="0"/>
          <w:numId w:val="1"/>
        </w:numPr>
        <w:shd w:fill="ffffff" w:val="clear"/>
        <w:spacing w:after="240" w:before="0" w:beforeAutospacing="0" w:line="360" w:lineRule="auto"/>
        <w:ind w:left="1440" w:hanging="360"/>
      </w:pPr>
      <w:r w:rsidDel="00000000" w:rsidR="00000000" w:rsidRPr="00000000">
        <w:rPr>
          <w:color w:val="373e4d"/>
          <w:sz w:val="24"/>
          <w:szCs w:val="24"/>
          <w:rtl w:val="0"/>
        </w:rPr>
        <w:t xml:space="preserve">Knowledge of the iOS SDK performance and optimization techniques</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80" w:line="266.8235294117647" w:lineRule="auto"/>
        <w:rPr>
          <w:color w:val="373e4d"/>
          <w:sz w:val="27"/>
          <w:szCs w:val="27"/>
        </w:rPr>
      </w:pPr>
      <w:bookmarkStart w:colFirst="0" w:colLast="0" w:name="_5bz0ev328eoi" w:id="0"/>
      <w:bookmarkEnd w:id="0"/>
      <w:r w:rsidDel="00000000" w:rsidR="00000000" w:rsidRPr="00000000">
        <w:rPr>
          <w:color w:val="373e4d"/>
          <w:sz w:val="27"/>
          <w:szCs w:val="27"/>
          <w:rtl w:val="0"/>
        </w:rPr>
        <w:t xml:space="preserve">Additional Information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before="120" w:line="392.72727272727275" w:lineRule="auto"/>
        <w:rPr>
          <w:color w:val="373e4d"/>
          <w:sz w:val="24"/>
          <w:szCs w:val="24"/>
        </w:rPr>
      </w:pPr>
      <w:r w:rsidDel="00000000" w:rsidR="00000000" w:rsidRPr="00000000">
        <w:rPr>
          <w:color w:val="373e4d"/>
          <w:sz w:val="24"/>
          <w:szCs w:val="24"/>
          <w:rtl w:val="0"/>
        </w:rPr>
        <w:t xml:space="preserve">This is a global and fully remote role. You must have the right to work for the country you are based.</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180" w:line="266.8235294117647" w:lineRule="auto"/>
        <w:rPr>
          <w:color w:val="373e4d"/>
          <w:sz w:val="27"/>
          <w:szCs w:val="27"/>
        </w:rPr>
      </w:pPr>
      <w:bookmarkStart w:colFirst="0" w:colLast="0" w:name="_p3koukq8fa1t" w:id="1"/>
      <w:bookmarkEnd w:id="1"/>
      <w:r w:rsidDel="00000000" w:rsidR="00000000" w:rsidRPr="00000000">
        <w:rPr>
          <w:color w:val="373e4d"/>
          <w:sz w:val="27"/>
          <w:szCs w:val="27"/>
          <w:rtl w:val="0"/>
        </w:rPr>
        <w:t xml:space="preserve">Why work at Trust Wallet?</w:t>
      </w:r>
    </w:p>
    <w:p w:rsidR="00000000" w:rsidDel="00000000" w:rsidP="00000000" w:rsidRDefault="00000000" w:rsidRPr="00000000" w14:paraId="0000001A">
      <w:pPr>
        <w:numPr>
          <w:ilvl w:val="0"/>
          <w:numId w:val="2"/>
        </w:numPr>
        <w:shd w:fill="ffffff" w:val="clear"/>
        <w:spacing w:after="0" w:afterAutospacing="0" w:before="240" w:line="360" w:lineRule="auto"/>
        <w:ind w:left="1440" w:hanging="360"/>
      </w:pPr>
      <w:r w:rsidDel="00000000" w:rsidR="00000000" w:rsidRPr="00000000">
        <w:rPr>
          <w:color w:val="373e4d"/>
          <w:sz w:val="24"/>
          <w:szCs w:val="24"/>
          <w:rtl w:val="0"/>
        </w:rPr>
        <w:t xml:space="preserve">Be a part of the world’s leading blockchain ecosystem that continues to grow.</w:t>
      </w:r>
    </w:p>
    <w:p w:rsidR="00000000" w:rsidDel="00000000" w:rsidP="00000000" w:rsidRDefault="00000000" w:rsidRPr="00000000" w14:paraId="0000001B">
      <w:pPr>
        <w:numPr>
          <w:ilvl w:val="0"/>
          <w:numId w:val="2"/>
        </w:numPr>
        <w:shd w:fill="ffffff" w:val="clear"/>
        <w:spacing w:after="0" w:afterAutospacing="0" w:before="0" w:beforeAutospacing="0" w:line="360" w:lineRule="auto"/>
        <w:ind w:left="1440" w:hanging="360"/>
      </w:pPr>
      <w:r w:rsidDel="00000000" w:rsidR="00000000" w:rsidRPr="00000000">
        <w:rPr>
          <w:color w:val="373e4d"/>
          <w:sz w:val="24"/>
          <w:szCs w:val="24"/>
          <w:rtl w:val="0"/>
        </w:rPr>
        <w:t xml:space="preserve">Excellent learning and career development opportunities.</w:t>
      </w:r>
    </w:p>
    <w:p w:rsidR="00000000" w:rsidDel="00000000" w:rsidP="00000000" w:rsidRDefault="00000000" w:rsidRPr="00000000" w14:paraId="0000001C">
      <w:pPr>
        <w:numPr>
          <w:ilvl w:val="0"/>
          <w:numId w:val="2"/>
        </w:numPr>
        <w:shd w:fill="ffffff" w:val="clear"/>
        <w:spacing w:after="0" w:afterAutospacing="0" w:before="0" w:beforeAutospacing="0" w:line="360" w:lineRule="auto"/>
        <w:ind w:left="1440" w:hanging="360"/>
      </w:pPr>
      <w:r w:rsidDel="00000000" w:rsidR="00000000" w:rsidRPr="00000000">
        <w:rPr>
          <w:color w:val="373e4d"/>
          <w:sz w:val="24"/>
          <w:szCs w:val="24"/>
          <w:rtl w:val="0"/>
        </w:rPr>
        <w:t xml:space="preserve">Work alongside diverse, world-class talent, in an environment where learning and growth opportunities are endless.</w:t>
      </w:r>
    </w:p>
    <w:p w:rsidR="00000000" w:rsidDel="00000000" w:rsidP="00000000" w:rsidRDefault="00000000" w:rsidRPr="00000000" w14:paraId="0000001D">
      <w:pPr>
        <w:numPr>
          <w:ilvl w:val="0"/>
          <w:numId w:val="2"/>
        </w:numPr>
        <w:shd w:fill="ffffff" w:val="clear"/>
        <w:spacing w:after="0" w:afterAutospacing="0" w:before="0" w:beforeAutospacing="0" w:line="360" w:lineRule="auto"/>
        <w:ind w:left="1440" w:hanging="360"/>
      </w:pPr>
      <w:r w:rsidDel="00000000" w:rsidR="00000000" w:rsidRPr="00000000">
        <w:rPr>
          <w:color w:val="373e4d"/>
          <w:sz w:val="24"/>
          <w:szCs w:val="24"/>
          <w:rtl w:val="0"/>
        </w:rPr>
        <w:t xml:space="preserve">Tackle fast-paced, challenging and unique projects.</w:t>
      </w:r>
    </w:p>
    <w:p w:rsidR="00000000" w:rsidDel="00000000" w:rsidP="00000000" w:rsidRDefault="00000000" w:rsidRPr="00000000" w14:paraId="0000001E">
      <w:pPr>
        <w:numPr>
          <w:ilvl w:val="0"/>
          <w:numId w:val="2"/>
        </w:numPr>
        <w:shd w:fill="ffffff" w:val="clear"/>
        <w:spacing w:after="0" w:afterAutospacing="0" w:before="0" w:beforeAutospacing="0" w:line="360" w:lineRule="auto"/>
        <w:ind w:left="1440" w:hanging="360"/>
      </w:pPr>
      <w:r w:rsidDel="00000000" w:rsidR="00000000" w:rsidRPr="00000000">
        <w:rPr>
          <w:color w:val="373e4d"/>
          <w:sz w:val="24"/>
          <w:szCs w:val="24"/>
          <w:rtl w:val="0"/>
        </w:rPr>
        <w:t xml:space="preserve">Work in a truly global organization, with international teams and a flat organizational structure.</w:t>
      </w:r>
    </w:p>
    <w:p w:rsidR="00000000" w:rsidDel="00000000" w:rsidP="00000000" w:rsidRDefault="00000000" w:rsidRPr="00000000" w14:paraId="0000001F">
      <w:pPr>
        <w:numPr>
          <w:ilvl w:val="0"/>
          <w:numId w:val="2"/>
        </w:numPr>
        <w:shd w:fill="ffffff" w:val="clear"/>
        <w:spacing w:after="0" w:afterAutospacing="0" w:before="0" w:beforeAutospacing="0" w:line="360" w:lineRule="auto"/>
        <w:ind w:left="1440" w:hanging="360"/>
      </w:pPr>
      <w:r w:rsidDel="00000000" w:rsidR="00000000" w:rsidRPr="00000000">
        <w:rPr>
          <w:color w:val="373e4d"/>
          <w:sz w:val="24"/>
          <w:szCs w:val="24"/>
          <w:rtl w:val="0"/>
        </w:rPr>
        <w:t xml:space="preserve">Work fully remotely with flexible working hours.</w:t>
      </w:r>
    </w:p>
    <w:p w:rsidR="00000000" w:rsidDel="00000000" w:rsidP="00000000" w:rsidRDefault="00000000" w:rsidRPr="00000000" w14:paraId="00000020">
      <w:pPr>
        <w:numPr>
          <w:ilvl w:val="0"/>
          <w:numId w:val="2"/>
        </w:numPr>
        <w:shd w:fill="ffffff" w:val="clear"/>
        <w:spacing w:after="240" w:before="0" w:beforeAutospacing="0" w:line="360" w:lineRule="auto"/>
        <w:ind w:left="1440" w:hanging="360"/>
      </w:pPr>
      <w:r w:rsidDel="00000000" w:rsidR="00000000" w:rsidRPr="00000000">
        <w:rPr>
          <w:color w:val="373e4d"/>
          <w:sz w:val="24"/>
          <w:szCs w:val="24"/>
          <w:rtl w:val="0"/>
        </w:rPr>
        <w:t xml:space="preserve">Enjoy competitive salary and benefits.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before="120" w:line="392.72727272727275" w:lineRule="auto"/>
        <w:rPr>
          <w:color w:val="373e4d"/>
          <w:sz w:val="24"/>
          <w:szCs w:val="24"/>
        </w:rPr>
      </w:pPr>
      <w:r w:rsidDel="00000000" w:rsidR="00000000" w:rsidRPr="00000000">
        <w:rPr>
          <w:color w:val="373e4d"/>
          <w:sz w:val="24"/>
          <w:szCs w:val="24"/>
          <w:rtl w:val="0"/>
        </w:rPr>
        <w:t xml:space="preserve">Apply today to join our team in building the world’s most trusted and secure crypto wallet and enable a decentralized future for everyone.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before="120" w:line="392.72727272727275" w:lineRule="auto"/>
        <w:rPr>
          <w:color w:val="373e4d"/>
          <w:sz w:val="24"/>
          <w:szCs w:val="24"/>
        </w:rPr>
      </w:pPr>
      <w:r w:rsidDel="00000000" w:rsidR="00000000" w:rsidRPr="00000000">
        <w:rPr>
          <w:color w:val="373e4d"/>
          <w:sz w:val="24"/>
          <w:szCs w:val="24"/>
          <w:rtl w:val="0"/>
        </w:rPr>
        <w:t xml:space="preserve">Trust Wallet is committed to being an equal opportunity employer. We believe that having a diverse workforce is fundamental to our success.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120" w:line="392.72727272727275" w:lineRule="auto"/>
        <w:rPr>
          <w:i w:val="1"/>
          <w:iCs w:val="1"/>
          <w:color w:val="373e4d"/>
          <w:sz w:val="24"/>
          <w:szCs w:val="24"/>
        </w:rPr>
      </w:pPr>
      <w:r w:rsidDel="00000000" w:rsidR="00000000" w:rsidRPr="00000000">
        <w:rPr>
          <w:i w:val="1"/>
          <w:iCs w:val="1"/>
          <w:color w:val="373e4d"/>
          <w:sz w:val="24"/>
          <w:szCs w:val="24"/>
          <w:rtl w:val="0"/>
        </w:rPr>
        <w:t xml:space="preserve">*Due to the large amount of the applications, please consider your application as unsuccessful should you not be contacted within 4 weeks from your application date.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373e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373e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373e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373e4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obs.ashbyhq.com/trust-wallet/185d37e1-9d89-4022-8180-2c22dd7c55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