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9E305" w14:textId="269703E2" w:rsidR="00CD60C9" w:rsidRPr="008D4108" w:rsidRDefault="00137F69" w:rsidP="008D4108">
      <w:pPr>
        <w:rPr>
          <w:b/>
          <w:sz w:val="40"/>
          <w:szCs w:val="40"/>
        </w:rPr>
      </w:pPr>
      <w:r w:rsidRPr="008D4108">
        <w:rPr>
          <w:b/>
          <w:sz w:val="40"/>
          <w:szCs w:val="40"/>
        </w:rPr>
        <w:t xml:space="preserve">Employee Retention with R Based Data </w:t>
      </w:r>
      <w:r w:rsidR="00FF093C" w:rsidRPr="008D4108">
        <w:rPr>
          <w:b/>
          <w:sz w:val="40"/>
          <w:szCs w:val="40"/>
        </w:rPr>
        <w:t xml:space="preserve">Science </w:t>
      </w:r>
      <w:r w:rsidRPr="008D4108">
        <w:rPr>
          <w:b/>
          <w:sz w:val="40"/>
          <w:szCs w:val="40"/>
        </w:rPr>
        <w:t>Accelerators</w:t>
      </w:r>
    </w:p>
    <w:p w14:paraId="247BA064" w14:textId="5BF0F11C" w:rsidR="00705207" w:rsidRPr="008D4108" w:rsidRDefault="00705207" w:rsidP="008D4108">
      <w:r w:rsidRPr="008D4108">
        <w:t>Le Zhang, Data Scientist, Microsoft, Graham Williams, Director of Data Science, Microsoft</w:t>
      </w:r>
    </w:p>
    <w:p w14:paraId="2FB6F528" w14:textId="77777777" w:rsidR="00137F69" w:rsidRDefault="00137F69">
      <w:r>
        <w:rPr>
          <w:noProof/>
        </w:rPr>
        <w:drawing>
          <wp:inline distT="0" distB="0" distL="0" distR="0" wp14:anchorId="6183143B" wp14:editId="7CABFE7C">
            <wp:extent cx="5943600" cy="2388054"/>
            <wp:effectExtent l="0" t="0" r="0" b="0"/>
            <wp:docPr id="1" name="Picture 1" descr="https://careers.microsoft.com/content/images/OperatingSystems/HomePage_Her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reers.microsoft.com/content/images/OperatingSystems/HomePage_Hero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DE2B" w14:textId="77777777" w:rsidR="00137F69" w:rsidRDefault="00236925" w:rsidP="00040B30">
      <w:pPr>
        <w:jc w:val="both"/>
      </w:pPr>
      <w:r>
        <w:t xml:space="preserve">Employee retention has been and will continue to be one of the biggest challenges of a company. While classical tactics such as </w:t>
      </w:r>
      <w:r w:rsidR="00774EF8">
        <w:t>promotion, competitive perks</w:t>
      </w:r>
      <w:r>
        <w:t xml:space="preserve">, etc. are practiced as ways to retain employees, it is now a heated trend to rely on machine learning technology for exploiting patterns with which company can understand their employees better. </w:t>
      </w:r>
    </w:p>
    <w:p w14:paraId="1242DAE9" w14:textId="6E297C14" w:rsidR="00236925" w:rsidRDefault="00236925" w:rsidP="00040B30">
      <w:pPr>
        <w:jc w:val="both"/>
      </w:pPr>
      <w:r>
        <w:t xml:space="preserve">Employee demographic data have been studied and </w:t>
      </w:r>
      <w:r w:rsidR="00705207">
        <w:t xml:space="preserve">primarily </w:t>
      </w:r>
      <w:r>
        <w:t>used for analyzing employees’ inclination of leaving a company</w:t>
      </w:r>
      <w:r w:rsidR="00BC0697">
        <w:t xml:space="preserve"> [1]</w:t>
      </w:r>
      <w:r>
        <w:t>. Nowa</w:t>
      </w:r>
      <w:r w:rsidR="00894684">
        <w:t>days, as the proliferation of internet</w:t>
      </w:r>
      <w:r>
        <w:t xml:space="preserve">, employees’ behavior records in company IT system </w:t>
      </w:r>
      <w:r w:rsidR="00894684">
        <w:t xml:space="preserve">such as social media post </w:t>
      </w:r>
      <w:r>
        <w:t>can be leveraged for such kind of analysis</w:t>
      </w:r>
      <w:r w:rsidR="00894684">
        <w:t xml:space="preserve"> [2]</w:t>
      </w:r>
      <w:r>
        <w:t xml:space="preserve">. In addition to that, novel cognitive computing technology based on artificial intelligence tool empower the HR department to predict staff churn before it actually </w:t>
      </w:r>
      <w:r w:rsidR="00C0074B">
        <w:t>happens</w:t>
      </w:r>
      <w:r w:rsidR="00894684">
        <w:t>.</w:t>
      </w:r>
      <w:r>
        <w:t xml:space="preserve"> </w:t>
      </w:r>
    </w:p>
    <w:p w14:paraId="29D4D478" w14:textId="0E56EECC" w:rsidR="00236925" w:rsidRDefault="00236925" w:rsidP="00040B30">
      <w:pPr>
        <w:jc w:val="both"/>
      </w:pPr>
      <w:r>
        <w:t>Th</w:t>
      </w:r>
      <w:r w:rsidR="00774EF8">
        <w:t>is</w:t>
      </w:r>
      <w:r>
        <w:t xml:space="preserve"> blog post introduces an R based data science accelerator </w:t>
      </w:r>
      <w:r w:rsidR="00774EF8">
        <w:t>that can be quic</w:t>
      </w:r>
      <w:r w:rsidR="00705207">
        <w:t>kly adopted by data scientist to prototype a solution for</w:t>
      </w:r>
      <w:r w:rsidR="00774EF8">
        <w:t xml:space="preserve"> </w:t>
      </w:r>
      <w:r>
        <w:t xml:space="preserve">employee attrition </w:t>
      </w:r>
      <w:r w:rsidR="00774EF8">
        <w:t xml:space="preserve">prediction scenario. </w:t>
      </w:r>
      <w:r>
        <w:t xml:space="preserve"> </w:t>
      </w:r>
      <w:r w:rsidR="00FF093C">
        <w:t>The prediction is based on two types of employee data that can be collected by companies without much effort:</w:t>
      </w:r>
    </w:p>
    <w:p w14:paraId="64E7BF6E" w14:textId="3E1B5822" w:rsidR="00FF093C" w:rsidRDefault="00FF093C" w:rsidP="00040B30">
      <w:pPr>
        <w:pStyle w:val="ListParagraph"/>
        <w:numPr>
          <w:ilvl w:val="0"/>
          <w:numId w:val="1"/>
        </w:numPr>
        <w:jc w:val="both"/>
      </w:pPr>
      <w:r>
        <w:t>Static data which do not involve over time.</w:t>
      </w:r>
      <w:r w:rsidR="00705207">
        <w:t xml:space="preserve"> This type of data may refer to</w:t>
      </w:r>
      <w:r>
        <w:t xml:space="preserve"> demographic and organizational data such as age, gender, title, etc. The characteristics of this type of data are that, within a certain period of time, they do not change or solely change in a deterministic way. For instance, years of service of an employee is static as the number increments every year.</w:t>
      </w:r>
    </w:p>
    <w:p w14:paraId="26C4AFF8" w14:textId="2BCB4263" w:rsidR="005B5D84" w:rsidRDefault="00FF093C" w:rsidP="00040B30">
      <w:pPr>
        <w:pStyle w:val="ListParagraph"/>
        <w:numPr>
          <w:ilvl w:val="0"/>
          <w:numId w:val="1"/>
        </w:numPr>
        <w:jc w:val="both"/>
      </w:pPr>
      <w:r w:rsidRPr="00FF093C">
        <w:t xml:space="preserve">Second type of data is the dynamically involving information about an employee. </w:t>
      </w:r>
      <w:r>
        <w:t>Recent studies revealed that sentiment</w:t>
      </w:r>
      <w:r w:rsidRPr="00FF093C">
        <w:t xml:space="preserve"> is playing a critical role in employee attrition prediction. Classical measures of sentiment </w:t>
      </w:r>
      <w:r w:rsidR="006C1367">
        <w:t>require</w:t>
      </w:r>
      <w:r>
        <w:t xml:space="preserve"> employee survey about their satisfaction </w:t>
      </w:r>
      <w:r w:rsidR="006C1367">
        <w:t xml:space="preserve">with work. </w:t>
      </w:r>
      <w:r w:rsidR="005B5D84">
        <w:t xml:space="preserve">Social media posts become useful for sentiment analysis as </w:t>
      </w:r>
      <w:r w:rsidR="00BD3286">
        <w:t>employees may express their feelings about work on internet</w:t>
      </w:r>
      <w:r w:rsidR="005B5D84">
        <w:t xml:space="preserve">. Non-structural data such as text can be collected for mining patterns for segmenting employees with different inclination of churn. </w:t>
      </w:r>
    </w:p>
    <w:p w14:paraId="0F150ED1" w14:textId="2889168E" w:rsidR="00227F96" w:rsidRDefault="00227F96" w:rsidP="00040B30">
      <w:pPr>
        <w:jc w:val="both"/>
      </w:pPr>
      <w:r>
        <w:lastRenderedPageBreak/>
        <w:t xml:space="preserve">Attrition prediction is a scenario that takes the </w:t>
      </w:r>
      <w:r w:rsidR="005D2546">
        <w:t>above</w:t>
      </w:r>
      <w:r>
        <w:t xml:space="preserve"> two types of data as input</w:t>
      </w:r>
      <w:r w:rsidR="00A34167">
        <w:t>, and then identifies</w:t>
      </w:r>
      <w:r>
        <w:t xml:space="preserve"> individuals that implicitly </w:t>
      </w:r>
      <w:r w:rsidR="00A34167">
        <w:t>present</w:t>
      </w:r>
      <w:r>
        <w:t xml:space="preserve"> their inclination of leaving. </w:t>
      </w:r>
      <w:r w:rsidR="00B72B0C">
        <w:t xml:space="preserve">The basic procedure is to extract features from the available data, and build predictive models based on a training set with labels of employment status. </w:t>
      </w:r>
      <w:r w:rsidR="00A34167">
        <w:t xml:space="preserve">Normally it can be formalized as a supervised classification problem, while the uniqueness is that population of employees with different employment status may not be equal. Training such an imbalanced data set requires resampling or cost-sensitive learning techniques. For sentiment analysis on </w:t>
      </w:r>
      <w:r w:rsidR="00CE252D">
        <w:t>unstructured</w:t>
      </w:r>
      <w:r w:rsidR="00A34167">
        <w:t xml:space="preserve"> data such as text, pre-processing techniques that extract analysis-friendly quantitative features should be applied. Commonly used </w:t>
      </w:r>
      <w:r w:rsidR="005728C5">
        <w:t>feature extract methods</w:t>
      </w:r>
      <w:bookmarkStart w:id="0" w:name="_GoBack"/>
      <w:bookmarkEnd w:id="0"/>
      <w:r w:rsidR="00A34167">
        <w:t xml:space="preserve"> for text analysis include </w:t>
      </w:r>
      <w:r w:rsidR="00BD3286">
        <w:t xml:space="preserve">word-to-vector, term frequency, or </w:t>
      </w:r>
      <w:r w:rsidR="00A34167">
        <w:t xml:space="preserve">term frequency and inverse document frequency, etc. </w:t>
      </w:r>
      <w:r w:rsidR="006E193A">
        <w:t>A</w:t>
      </w:r>
      <w:r w:rsidR="00A34167">
        <w:t xml:space="preserve">lgorithms for building the model depends on data characteristics. In case a specific algorithm does not yield desired result, ensemble techniques can be taken </w:t>
      </w:r>
      <w:r w:rsidR="006E193A">
        <w:t>to further</w:t>
      </w:r>
      <w:r w:rsidR="00A34167">
        <w:t xml:space="preserve"> </w:t>
      </w:r>
      <w:r w:rsidR="00C254DD">
        <w:t xml:space="preserve">boost </w:t>
      </w:r>
      <w:r w:rsidR="00A34167">
        <w:t xml:space="preserve">model performance. </w:t>
      </w:r>
    </w:p>
    <w:p w14:paraId="1B748E48" w14:textId="4CD70D36" w:rsidR="00FF093C" w:rsidRDefault="005B5D84" w:rsidP="00040B30">
      <w:pPr>
        <w:jc w:val="both"/>
      </w:pPr>
      <w:r>
        <w:t>R is a convenient tool for performing HR ch</w:t>
      </w:r>
      <w:r w:rsidR="00E176EE">
        <w:t>urn prediction analysis.</w:t>
      </w:r>
      <w:r>
        <w:t xml:space="preserve"> </w:t>
      </w:r>
      <w:r w:rsidR="00E176EE">
        <w:t>A lightweight data science accelerator that demonstrates the process of predicting</w:t>
      </w:r>
      <w:r w:rsidR="002A54C8">
        <w:t xml:space="preserve"> </w:t>
      </w:r>
      <w:r w:rsidR="007A4A04">
        <w:t xml:space="preserve">employee attrition, </w:t>
      </w:r>
      <w:r w:rsidR="00E176EE">
        <w:t>given both static and dynamic information of employees</w:t>
      </w:r>
      <w:r w:rsidR="007A4A04">
        <w:t xml:space="preserve">, is introduced in the GitHub repository. </w:t>
      </w:r>
      <w:r w:rsidR="00A72BE2">
        <w:t>Codes of the analytics are embedded in an R markdown, which can be interactively executed step by step</w:t>
      </w:r>
      <w:r w:rsidR="007A4A04">
        <w:t>.</w:t>
      </w:r>
      <w:r w:rsidR="00A72BE2">
        <w:t xml:space="preserve"> </w:t>
      </w:r>
      <w:r w:rsidR="001C1578">
        <w:t xml:space="preserve">Especially, sentiment analysis on employee review comments are performed for employment status segmentation. Text analytical APIs of Microsoft Cognitive Services are applied for such analysis and comparatively studied with popular R packages. </w:t>
      </w:r>
      <w:r w:rsidR="007A4A04">
        <w:t xml:space="preserve"> </w:t>
      </w:r>
      <w:r w:rsidR="002A54C8">
        <w:t xml:space="preserve"> </w:t>
      </w:r>
    </w:p>
    <w:p w14:paraId="78D87DB7" w14:textId="768DCE8E" w:rsidR="001C1578" w:rsidRDefault="001C1578" w:rsidP="00040B30">
      <w:pPr>
        <w:jc w:val="both"/>
      </w:pPr>
      <w:r>
        <w:t xml:space="preserve">More about Microsoft Cognitive Services can be found at </w:t>
      </w:r>
      <w:hyperlink r:id="rId6" w:history="1">
        <w:r w:rsidRPr="00F37B0C">
          <w:rPr>
            <w:rStyle w:val="Hyperlink"/>
          </w:rPr>
          <w:t>https://www.microsoft.com/cognitive-services/en-us/</w:t>
        </w:r>
      </w:hyperlink>
      <w:r w:rsidR="00BC0697">
        <w:t xml:space="preserve">. </w:t>
      </w:r>
      <w:r>
        <w:t xml:space="preserve">R packages that wraps up text related APIs of Microsoft Cognitive Services can be found at </w:t>
      </w:r>
      <w:hyperlink r:id="rId7" w:history="1">
        <w:r w:rsidRPr="00F37B0C">
          <w:rPr>
            <w:rStyle w:val="Hyperlink"/>
          </w:rPr>
          <w:t>https://github.com/yueguoguo/Azure-R-Interface/tree/master/utils/cognitiveR</w:t>
        </w:r>
      </w:hyperlink>
      <w:r>
        <w:t xml:space="preserve">. </w:t>
      </w:r>
    </w:p>
    <w:p w14:paraId="393A0B35" w14:textId="3DDA501C" w:rsidR="00BC0697" w:rsidRDefault="00BC0697" w:rsidP="00040B30">
      <w:pPr>
        <w:jc w:val="both"/>
      </w:pPr>
      <w:r>
        <w:t>References:</w:t>
      </w:r>
    </w:p>
    <w:p w14:paraId="5149FAFA" w14:textId="1BF60F2F" w:rsidR="00BC0697" w:rsidRDefault="00BC0697" w:rsidP="00040B30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jc w:val="both"/>
        <w:textAlignment w:val="baseline"/>
        <w:outlineLvl w:val="0"/>
      </w:pPr>
      <w:r>
        <w:t>Terence R. Mitchell, et al, “</w:t>
      </w:r>
      <w:r w:rsidRPr="00BC0697">
        <w:t>Why People Stay: Using Job Embeddedness to Predict Voluntary Turnover</w:t>
      </w:r>
      <w:r>
        <w:t xml:space="preserve">”, Academy of Management Journal, vol. 44, no. 6, pp 1102- 1121, December 1, 2001. </w:t>
      </w:r>
    </w:p>
    <w:p w14:paraId="49B14E52" w14:textId="2E568466" w:rsidR="00BC0697" w:rsidRPr="00BC0697" w:rsidRDefault="005728C5" w:rsidP="00040B30">
      <w:pPr>
        <w:pStyle w:val="ListParagraph"/>
        <w:numPr>
          <w:ilvl w:val="0"/>
          <w:numId w:val="2"/>
        </w:numPr>
        <w:jc w:val="both"/>
      </w:pPr>
      <w:hyperlink r:id="rId8" w:history="1">
        <w:r w:rsidR="00BC0697" w:rsidRPr="00F37B0C">
          <w:rPr>
            <w:rStyle w:val="Hyperlink"/>
          </w:rPr>
          <w:t>https://hbr.org/2016/01/sentiment-analysis-can-do-more-than-prevent-fraud-and-turnover</w:t>
        </w:r>
      </w:hyperlink>
    </w:p>
    <w:p w14:paraId="12BBE876" w14:textId="779EB079" w:rsidR="00BC0697" w:rsidRDefault="00BC0697" w:rsidP="00682258">
      <w:r>
        <w:t xml:space="preserve"> </w:t>
      </w:r>
    </w:p>
    <w:sectPr w:rsidR="00BC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4E5A"/>
    <w:multiLevelType w:val="hybridMultilevel"/>
    <w:tmpl w:val="A4C49184"/>
    <w:lvl w:ilvl="0" w:tplc="9DA2D186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3C04"/>
    <w:multiLevelType w:val="hybridMultilevel"/>
    <w:tmpl w:val="B51ED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D2"/>
    <w:rsid w:val="00017CD2"/>
    <w:rsid w:val="00040B30"/>
    <w:rsid w:val="00137F69"/>
    <w:rsid w:val="001C1578"/>
    <w:rsid w:val="002039D9"/>
    <w:rsid w:val="00227F96"/>
    <w:rsid w:val="00236925"/>
    <w:rsid w:val="002A54C8"/>
    <w:rsid w:val="004C2F31"/>
    <w:rsid w:val="005728C5"/>
    <w:rsid w:val="005B525E"/>
    <w:rsid w:val="005B5D84"/>
    <w:rsid w:val="005D2546"/>
    <w:rsid w:val="006107D9"/>
    <w:rsid w:val="00682258"/>
    <w:rsid w:val="006C1367"/>
    <w:rsid w:val="006E193A"/>
    <w:rsid w:val="00705207"/>
    <w:rsid w:val="00774EF8"/>
    <w:rsid w:val="007A4A04"/>
    <w:rsid w:val="00894684"/>
    <w:rsid w:val="008D4108"/>
    <w:rsid w:val="00A34167"/>
    <w:rsid w:val="00A72BE2"/>
    <w:rsid w:val="00AD4EA3"/>
    <w:rsid w:val="00B72B0C"/>
    <w:rsid w:val="00BC0697"/>
    <w:rsid w:val="00BD3286"/>
    <w:rsid w:val="00C0074B"/>
    <w:rsid w:val="00C254DD"/>
    <w:rsid w:val="00CD60C9"/>
    <w:rsid w:val="00CE252D"/>
    <w:rsid w:val="00E176EE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2159"/>
  <w15:chartTrackingRefBased/>
  <w15:docId w15:val="{600A8F2E-2898-4369-B2BD-D415BE5E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6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5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06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6/01/sentiment-analysis-can-do-more-than-prevent-fraud-and-turno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eguoguo/Azure-R-Interface/tree/master/utils/cognit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cognitive-services/en-u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Zhang</dc:creator>
  <cp:keywords/>
  <dc:description/>
  <cp:lastModifiedBy>Le Zhang</cp:lastModifiedBy>
  <cp:revision>24</cp:revision>
  <dcterms:created xsi:type="dcterms:W3CDTF">2017-02-13T07:49:00Z</dcterms:created>
  <dcterms:modified xsi:type="dcterms:W3CDTF">2017-02-16T07:17:00Z</dcterms:modified>
</cp:coreProperties>
</file>