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4BE1" w14:textId="14FF0232" w:rsidR="00CE45AD" w:rsidRDefault="00CE45AD">
      <w:r>
        <w:t>Main topics to be addressed. Look at metagenomic data and link it with geocoded data on different data and different environmental factors.</w:t>
      </w:r>
    </w:p>
    <w:p w14:paraId="2FD57FDB" w14:textId="4FE38B64" w:rsidR="00CE45AD" w:rsidRDefault="00CE45AD">
      <w:r>
        <w:t>Longitudinal data available over two or three years but covid messed that up. So a smaller subset</w:t>
      </w:r>
    </w:p>
    <w:p w14:paraId="00DC7413" w14:textId="22B7E917" w:rsidR="00CE45AD" w:rsidRDefault="00C834CA">
      <w:r>
        <w:t xml:space="preserve">Look at schools and the distribution of schools. Take care too exclude private schools, vs public schools. Private schools may skew the mean. </w:t>
      </w:r>
    </w:p>
    <w:p w14:paraId="3A684BB6" w14:textId="33E16825" w:rsidR="00C834CA" w:rsidRDefault="00C834CA">
      <w:r>
        <w:t xml:space="preserve">The nutrient levels in food are federally mandated. The nutrient levels would be very similar. </w:t>
      </w:r>
    </w:p>
    <w:p w14:paraId="697B7558" w14:textId="2B1703D1" w:rsidR="00C834CA" w:rsidRDefault="00C834CA">
      <w:r>
        <w:t xml:space="preserve">Consider making comparisons across dinner. We have data on the frequency of school lunch. Students ate the lunch four to five times a day. </w:t>
      </w:r>
    </w:p>
    <w:p w14:paraId="17CC0BC8" w14:textId="31517995" w:rsidR="00C834CA" w:rsidRDefault="00C834CA">
      <w:r>
        <w:t xml:space="preserve">Consider also examining the meals outside the school lunch. </w:t>
      </w:r>
    </w:p>
    <w:p w14:paraId="52ACFB87" w14:textId="15A2ED12" w:rsidR="00C834CA" w:rsidRDefault="00DF35CE">
      <w:r>
        <w:t xml:space="preserve">We have diary entries for seven days. </w:t>
      </w:r>
    </w:p>
    <w:p w14:paraId="550CE754" w14:textId="46FC8E9B" w:rsidR="00DF35CE" w:rsidRDefault="00DF35CE">
      <w:r>
        <w:t xml:space="preserve">Diet would be the largest indicator gut microbiome. Secondarily socioeconomic and spatial variables. </w:t>
      </w:r>
    </w:p>
    <w:p w14:paraId="733C1D03" w14:textId="03A14868" w:rsidR="00DF35CE" w:rsidRDefault="00FE278A">
      <w:r>
        <w:t>Public transport infrastructure is poor in Birmingham. Variation is very little.</w:t>
      </w:r>
    </w:p>
    <w:sectPr w:rsidR="00DF3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5AD"/>
    <w:rsid w:val="00B44E4E"/>
    <w:rsid w:val="00C834CA"/>
    <w:rsid w:val="00CE45AD"/>
    <w:rsid w:val="00DC4858"/>
    <w:rsid w:val="00DF35CE"/>
    <w:rsid w:val="00FE278A"/>
    <w:rsid w:val="28D6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90BF3"/>
  <w15:chartTrackingRefBased/>
  <w15:docId w15:val="{68F89255-C8FA-463B-8599-31756261A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5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Shakil Rafi</dc:creator>
  <cp:keywords/>
  <dc:description/>
  <cp:lastModifiedBy>Aranyak Goswami</cp:lastModifiedBy>
  <cp:revision>2</cp:revision>
  <dcterms:created xsi:type="dcterms:W3CDTF">2025-01-22T18:53:00Z</dcterms:created>
  <dcterms:modified xsi:type="dcterms:W3CDTF">2025-01-22T18:53:00Z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70d0e1-5e3d-4557-a9f8-84d8494b9cc8_Enabled">
    <vt:lpwstr>true</vt:lpwstr>
  </property>
  <property fmtid="{D5CDD505-2E9C-101B-9397-08002B2CF9AE}" pid="3" name="MSIP_Label_0570d0e1-5e3d-4557-a9f8-84d8494b9cc8_SetDate">
    <vt:lpwstr>2025-01-22T18:53:33Z</vt:lpwstr>
  </property>
  <property fmtid="{D5CDD505-2E9C-101B-9397-08002B2CF9AE}" pid="4" name="MSIP_Label_0570d0e1-5e3d-4557-a9f8-84d8494b9cc8_Method">
    <vt:lpwstr>Standard</vt:lpwstr>
  </property>
  <property fmtid="{D5CDD505-2E9C-101B-9397-08002B2CF9AE}" pid="5" name="MSIP_Label_0570d0e1-5e3d-4557-a9f8-84d8494b9cc8_Name">
    <vt:lpwstr>Public Data</vt:lpwstr>
  </property>
  <property fmtid="{D5CDD505-2E9C-101B-9397-08002B2CF9AE}" pid="6" name="MSIP_Label_0570d0e1-5e3d-4557-a9f8-84d8494b9cc8_SiteId">
    <vt:lpwstr>174d954f-585e-40c3-ae1c-01ada5f26723</vt:lpwstr>
  </property>
  <property fmtid="{D5CDD505-2E9C-101B-9397-08002B2CF9AE}" pid="7" name="MSIP_Label_0570d0e1-5e3d-4557-a9f8-84d8494b9cc8_ActionId">
    <vt:lpwstr>85be5da1-86a6-4e8e-a688-1f85e0bf5a8a</vt:lpwstr>
  </property>
  <property fmtid="{D5CDD505-2E9C-101B-9397-08002B2CF9AE}" pid="8" name="MSIP_Label_0570d0e1-5e3d-4557-a9f8-84d8494b9cc8_ContentBits">
    <vt:lpwstr>0</vt:lpwstr>
  </property>
  <property fmtid="{D5CDD505-2E9C-101B-9397-08002B2CF9AE}" pid="9" name="MSIP_Label_0570d0e1-5e3d-4557-a9f8-84d8494b9cc8_Tag">
    <vt:lpwstr>10, 3, 0, 2</vt:lpwstr>
  </property>
</Properties>
</file>