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A4CC" w14:textId="664894B1" w:rsidR="00D077E9" w:rsidRDefault="00A835A0" w:rsidP="00D70D02">
      <w:r>
        <w:rPr>
          <w:noProof/>
        </w:rPr>
        <w:drawing>
          <wp:anchor distT="0" distB="0" distL="114300" distR="114300" simplePos="0" relativeHeight="251650560" behindDoc="1" locked="0" layoutInCell="1" allowOverlap="1" wp14:anchorId="0C0F4931" wp14:editId="1918195C">
            <wp:simplePos x="0" y="0"/>
            <wp:positionH relativeFrom="page">
              <wp:align>right</wp:align>
            </wp:positionH>
            <wp:positionV relativeFrom="page">
              <wp:posOffset>333375</wp:posOffset>
            </wp:positionV>
            <wp:extent cx="7759700" cy="45516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710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15D3BAE4" wp14:editId="097D34ED">
                <wp:simplePos x="0" y="0"/>
                <wp:positionH relativeFrom="column">
                  <wp:posOffset>-251460</wp:posOffset>
                </wp:positionH>
                <wp:positionV relativeFrom="margin">
                  <wp:posOffset>-478155</wp:posOffset>
                </wp:positionV>
                <wp:extent cx="3787140" cy="9128760"/>
                <wp:effectExtent l="0" t="0" r="3810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9128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B72BD" id="Rectangle 3" o:spid="_x0000_s1026" alt="white rectangle for text on cover" style="position:absolute;margin-left:-19.8pt;margin-top:-37.65pt;width:298.2pt;height:718.8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" fillcolor="white [3212]" stroked="f" strokeweight="2pt">
                <w10:wrap anchory="margin"/>
              </v:rect>
            </w:pict>
          </mc:Fallback>
        </mc:AlternateContent>
      </w:r>
      <w:r w:rsidR="00C90708">
        <w:rPr>
          <w:noProof/>
        </w:rPr>
        <mc:AlternateContent>
          <mc:Choice Requires="wps">
            <w:drawing>
              <wp:inline distT="0" distB="0" distL="0" distR="0" wp14:anchorId="59A1EEFE" wp14:editId="6A36BDC2">
                <wp:extent cx="3535680" cy="2072640"/>
                <wp:effectExtent l="0" t="0" r="0" b="381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07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B39F7" w14:textId="77777777" w:rsidR="00C90708" w:rsidRPr="00D86945" w:rsidRDefault="00C90708" w:rsidP="00C90708">
                            <w:pPr>
                              <w:pStyle w:val="Title"/>
                            </w:pPr>
                            <w:r>
                              <w:t>Steganography</w:t>
                            </w:r>
                          </w:p>
                          <w:p w14:paraId="604B944B" w14:textId="77777777" w:rsidR="00C90708" w:rsidRPr="00D86945" w:rsidRDefault="00C90708" w:rsidP="00C90708">
                            <w:pPr>
                              <w:pStyle w:val="Title"/>
                              <w:spacing w:after="0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A1EEF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78.4pt;height:1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TtLgIAAFI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" filled="f" stroked="f" strokeweight=".5pt">
                <v:textbox>
                  <w:txbxContent>
                    <w:p w14:paraId="67DB39F7" w14:textId="77777777" w:rsidR="00C90708" w:rsidRPr="00D86945" w:rsidRDefault="00C90708" w:rsidP="00C90708">
                      <w:pPr>
                        <w:pStyle w:val="Title"/>
                      </w:pPr>
                      <w:r>
                        <w:t>Steganography</w:t>
                      </w:r>
                    </w:p>
                    <w:p w14:paraId="604B944B" w14:textId="77777777" w:rsidR="00C90708" w:rsidRPr="00D86945" w:rsidRDefault="00C90708" w:rsidP="00C90708">
                      <w:pPr>
                        <w:pStyle w:val="Title"/>
                        <w:spacing w:after="0"/>
                      </w:pPr>
                      <w:r>
                        <w:t>Project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BBFA1E5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02A1860" w14:textId="4E894BFC" w:rsidR="00D077E9" w:rsidRDefault="00D077E9" w:rsidP="00D077E9"/>
          <w:p w14:paraId="59F5F4DD" w14:textId="38C6BC8C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299E1C" wp14:editId="0DB67995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134D8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C979B95" w14:textId="77777777" w:rsidTr="00FC78B1">
        <w:trPr>
          <w:trHeight w:val="448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B29F58" w14:textId="1668B3B4" w:rsidR="00D077E9" w:rsidRDefault="00C56FAA" w:rsidP="00FC78B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064" behindDoc="0" locked="0" layoutInCell="1" allowOverlap="1" wp14:anchorId="1ABC39FC" wp14:editId="3762390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238125</wp:posOffset>
                  </wp:positionV>
                  <wp:extent cx="2186940" cy="1788795"/>
                  <wp:effectExtent l="0" t="0" r="3810" b="190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LOR1651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78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7E9" w14:paraId="2CDE797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120C7FC102E4002A8867A71D0BDF34B"/>
              </w:placeholder>
              <w15:appearance w15:val="hidden"/>
            </w:sdtPr>
            <w:sdtEndPr/>
            <w:sdtContent>
              <w:p w14:paraId="2F3867D7" w14:textId="776D1451" w:rsidR="00D077E9" w:rsidRDefault="00D077E9" w:rsidP="00FC78B1">
                <w:pPr>
                  <w:spacing w:line="240" w:lineRule="auto"/>
                </w:pPr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53496A">
                  <w:rPr>
                    <w:rStyle w:val="SubtitleChar"/>
                    <w:b w:val="0"/>
                    <w:noProof/>
                  </w:rPr>
                  <w:t>March 26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21F46C3D" w14:textId="77777777" w:rsidR="00D077E9" w:rsidRDefault="00D077E9" w:rsidP="00FC78B1">
            <w:pPr>
              <w:spacing w:line="240" w:lineRule="auto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83F4D66" wp14:editId="4F890005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BCCA2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8E91E6D" w14:textId="77777777" w:rsidR="00D077E9" w:rsidRDefault="00D077E9" w:rsidP="00FC78B1">
            <w:pPr>
              <w:spacing w:line="240" w:lineRule="auto"/>
              <w:rPr>
                <w:noProof/>
                <w:sz w:val="10"/>
                <w:szCs w:val="10"/>
              </w:rPr>
            </w:pPr>
          </w:p>
          <w:p w14:paraId="62411343" w14:textId="77777777" w:rsidR="00D077E9" w:rsidRDefault="00D077E9" w:rsidP="00FC78B1">
            <w:pPr>
              <w:spacing w:line="240" w:lineRule="auto"/>
              <w:rPr>
                <w:noProof/>
                <w:sz w:val="10"/>
                <w:szCs w:val="10"/>
              </w:rPr>
            </w:pPr>
          </w:p>
          <w:p w14:paraId="758CDF1B" w14:textId="276C7F9C" w:rsidR="00D077E9" w:rsidRPr="00FC78B1" w:rsidRDefault="0012748F" w:rsidP="00FC78B1">
            <w:pPr>
              <w:spacing w:line="240" w:lineRule="auto"/>
              <w:rPr>
                <w:sz w:val="36"/>
              </w:rPr>
            </w:pPr>
            <w:sdt>
              <w:sdtPr>
                <w:rPr>
                  <w:sz w:val="36"/>
                </w:rPr>
                <w:id w:val="-1740469667"/>
                <w:placeholder>
                  <w:docPart w:val="924D8F4C163C4E6392F22A876ACF14C2"/>
                </w:placeholder>
                <w15:appearance w15:val="hidden"/>
              </w:sdtPr>
              <w:sdtEndPr/>
              <w:sdtContent>
                <w:r w:rsidR="00FC78B1" w:rsidRPr="00FC78B1">
                  <w:rPr>
                    <w:sz w:val="36"/>
                  </w:rPr>
                  <w:t>2011 Snake Eaters</w:t>
                </w:r>
              </w:sdtContent>
            </w:sdt>
          </w:p>
          <w:p w14:paraId="2F9A293D" w14:textId="77777777" w:rsidR="00FC78B1" w:rsidRDefault="00FC78B1" w:rsidP="00FC78B1">
            <w:pPr>
              <w:spacing w:line="240" w:lineRule="auto"/>
            </w:pPr>
          </w:p>
          <w:p w14:paraId="385812FC" w14:textId="6084AB40" w:rsidR="00D077E9" w:rsidRDefault="00D077E9" w:rsidP="00FC78B1">
            <w:pPr>
              <w:spacing w:line="240" w:lineRule="auto"/>
            </w:pPr>
            <w:r w:rsidRPr="00FC78B1">
              <w:rPr>
                <w:color w:val="101914" w:themeColor="accent5" w:themeShade="1A"/>
              </w:rPr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8E253EA281B14860A0615BA007488D0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C78B1">
                  <w:br/>
                  <w:t xml:space="preserve">Tiago Araujo </w:t>
                </w:r>
                <w:r w:rsidR="00FC78B1">
                  <w:br/>
                  <w:t>Shay Jimerson</w:t>
                </w:r>
                <w:r w:rsidR="00FC78B1">
                  <w:br/>
                </w:r>
                <w:proofErr w:type="spellStart"/>
                <w:r w:rsidR="00FC78B1">
                  <w:t>Bailie</w:t>
                </w:r>
                <w:proofErr w:type="spellEnd"/>
                <w:r w:rsidR="00FC78B1">
                  <w:t xml:space="preserve"> </w:t>
                </w:r>
                <w:proofErr w:type="spellStart"/>
                <w:r w:rsidR="00FC78B1">
                  <w:t>Allemand</w:t>
                </w:r>
                <w:proofErr w:type="spellEnd"/>
                <w:r w:rsidR="00FC78B1">
                  <w:br/>
                  <w:t xml:space="preserve">Lane </w:t>
                </w:r>
                <w:proofErr w:type="spellStart"/>
                <w:r w:rsidR="00FC78B1">
                  <w:t>Snively</w:t>
                </w:r>
                <w:proofErr w:type="spellEnd"/>
              </w:sdtContent>
            </w:sdt>
          </w:p>
          <w:p w14:paraId="25DD10E9" w14:textId="77777777" w:rsidR="00D077E9" w:rsidRPr="00D86945" w:rsidRDefault="00D077E9" w:rsidP="00FC78B1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14:paraId="6DE57967" w14:textId="53E86B49" w:rsidR="00D077E9" w:rsidRDefault="00842CC0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08023A4" wp14:editId="41A11E80">
                <wp:simplePos x="0" y="0"/>
                <wp:positionH relativeFrom="column">
                  <wp:posOffset>-754380</wp:posOffset>
                </wp:positionH>
                <wp:positionV relativeFrom="page">
                  <wp:posOffset>5448300</wp:posOffset>
                </wp:positionV>
                <wp:extent cx="7760970" cy="4587875"/>
                <wp:effectExtent l="0" t="0" r="0" b="317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587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1000">
                              <a:srgbClr val="73ADA9"/>
                            </a:gs>
                            <a:gs pos="21000">
                              <a:schemeClr val="bg1"/>
                            </a:gs>
                            <a:gs pos="64000">
                              <a:schemeClr val="accent3">
                                <a:lumMod val="75000"/>
                              </a:schemeClr>
                            </a:gs>
                            <a:gs pos="8500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65FAF" id="Rectangle 2" o:spid="_x0000_s1026" alt="colored rectangle" style="position:absolute;margin-left:-59.4pt;margin-top:429pt;width:611.1pt;height:361.25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" fillcolor="white [3212]" stroked="f" strokeweight="2pt">
                <v:fill color2="#0f0d29 [3213]" rotate="t" colors="0 white;13763f white;26870f #73ada9;41943f #27807a;55706f #01273b" focus="100%" type="gradient"/>
                <w10:wrap anchory="page"/>
              </v:rect>
            </w:pict>
          </mc:Fallback>
        </mc:AlternateContent>
      </w:r>
      <w:r w:rsidR="0053496A" w:rsidRPr="00D967AC">
        <w:rPr>
          <w:noProof/>
        </w:rPr>
        <w:drawing>
          <wp:anchor distT="0" distB="0" distL="114300" distR="114300" simplePos="0" relativeHeight="251670016" behindDoc="0" locked="0" layoutInCell="1" allowOverlap="1" wp14:anchorId="55D2A1F9" wp14:editId="0B24CDCA">
            <wp:simplePos x="0" y="0"/>
            <wp:positionH relativeFrom="column">
              <wp:posOffset>-519430</wp:posOffset>
            </wp:positionH>
            <wp:positionV relativeFrom="paragraph">
              <wp:posOffset>7605395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3B6AB965" w14:textId="77777777" w:rsidTr="00DF027C">
        <w:trPr>
          <w:trHeight w:val="3546"/>
        </w:trPr>
        <w:tc>
          <w:tcPr>
            <w:tcW w:w="9999" w:type="dxa"/>
          </w:tcPr>
          <w:p w14:paraId="067E0F1C" w14:textId="77777777" w:rsidR="00B24052" w:rsidRPr="005577C8" w:rsidRDefault="00F64F34" w:rsidP="009722CE">
            <w:pPr>
              <w:pStyle w:val="Title"/>
              <w:rPr>
                <w:sz w:val="48"/>
                <w:szCs w:val="48"/>
              </w:rPr>
            </w:pPr>
            <w:r w:rsidRPr="005577C8">
              <w:rPr>
                <w:sz w:val="48"/>
                <w:szCs w:val="48"/>
              </w:rPr>
              <w:lastRenderedPageBreak/>
              <w:t>Steganography</w:t>
            </w:r>
          </w:p>
          <w:sdt>
            <w:sdtPr>
              <w:id w:val="1660650702"/>
              <w:placeholder>
                <w:docPart w:val="923C72D69FE3405CB4DF855F2ECE55B6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5FCBA2E6" w14:textId="77777777" w:rsidR="009722CE" w:rsidRDefault="00E1141D" w:rsidP="009722CE">
                <w:pPr>
                  <w:pStyle w:val="EmphasisText"/>
                </w:pPr>
                <w:r>
                  <w:t>COSC 2030: Data Structures</w:t>
                </w:r>
              </w:p>
              <w:p w14:paraId="261DE8D3" w14:textId="7A8F2000" w:rsidR="00D077E9" w:rsidRPr="00E1141D" w:rsidRDefault="00E1141D" w:rsidP="009722CE">
                <w:pPr>
                  <w:pStyle w:val="EmphasisText"/>
                </w:pPr>
                <w:r>
                  <w:t>Spring 2019 – Group Project</w:t>
                </w:r>
              </w:p>
            </w:sdtContent>
          </w:sdt>
          <w:p w14:paraId="6479B7B9" w14:textId="77777777" w:rsidR="00DF027C" w:rsidRDefault="00DF027C" w:rsidP="00DF027C"/>
          <w:p w14:paraId="2C8A2294" w14:textId="055DDD5D" w:rsidR="00DF027C" w:rsidRPr="00DF027C" w:rsidRDefault="00F64F34" w:rsidP="00DF027C">
            <w:pPr>
              <w:pStyle w:val="Content"/>
            </w:pPr>
            <w:r>
              <w:t xml:space="preserve">The art and science of writing hidden messages in such a way that no one </w:t>
            </w:r>
            <w:r w:rsidR="00A702E2">
              <w:t>separately</w:t>
            </w:r>
            <w:r>
              <w:t xml:space="preserve"> from the sender and the intended recipient, suspects the </w:t>
            </w:r>
            <w:r w:rsidR="00A702E2">
              <w:t>presence</w:t>
            </w:r>
            <w:r>
              <w:t xml:space="preserve"> of the message, a form of </w:t>
            </w:r>
            <w:r w:rsidR="00A702E2">
              <w:t>safekeeping</w:t>
            </w:r>
            <w:r>
              <w:t xml:space="preserve"> through </w:t>
            </w:r>
            <w:r w:rsidR="001724BF">
              <w:t>obscurity</w:t>
            </w:r>
            <w:r>
              <w:t xml:space="preserve">. Literally meaning concealing one piece of information within another. </w:t>
            </w:r>
          </w:p>
          <w:p w14:paraId="4A5D5098" w14:textId="3FD58962" w:rsidR="00DF027C" w:rsidRDefault="00625E62" w:rsidP="00DF027C">
            <w:r>
              <w:t xml:space="preserve">Physical </w:t>
            </w:r>
            <w:r w:rsidR="00ED1F65">
              <w:t>Techniques</w:t>
            </w:r>
          </w:p>
          <w:p w14:paraId="157EE26B" w14:textId="6E7CEF65" w:rsidR="00873452" w:rsidRDefault="00A702E2" w:rsidP="00DF027C">
            <w:pPr>
              <w:pStyle w:val="Content"/>
            </w:pPr>
            <w:r>
              <w:t xml:space="preserve">The </w:t>
            </w:r>
            <w:r w:rsidR="001724BF">
              <w:t xml:space="preserve">history of steganography is traced into Ancient Greece and China. The initial recordings go back to 440 BC when Herodotus mentions it twice in his writings. Later, </w:t>
            </w:r>
            <w:proofErr w:type="spellStart"/>
            <w:r w:rsidR="001724BF">
              <w:t>Demaratus</w:t>
            </w:r>
            <w:proofErr w:type="spellEnd"/>
            <w:r w:rsidR="001724BF">
              <w:t xml:space="preserve"> sent a warning about </w:t>
            </w:r>
            <w:proofErr w:type="gramStart"/>
            <w:r w:rsidR="001724BF">
              <w:t>a</w:t>
            </w:r>
            <w:proofErr w:type="gramEnd"/>
            <w:r w:rsidR="001724BF">
              <w:t xml:space="preserve"> </w:t>
            </w:r>
            <w:r w:rsidR="00F2787D">
              <w:t>impending</w:t>
            </w:r>
            <w:r w:rsidR="001724BF">
              <w:t xml:space="preserve"> attack to Greece by writing it directly on the wooden backing of a wax tablet before applying beeswax </w:t>
            </w:r>
            <w:r w:rsidR="000E24AE">
              <w:t xml:space="preserve">to the </w:t>
            </w:r>
            <w:r w:rsidR="001724BF">
              <w:t xml:space="preserve">surface.  In addition, after writing on a fine silk cloth the ancient Chinese would then scrunch it up into a ball then cover it in wax and the messenger would swallow the ball. </w:t>
            </w:r>
            <w:r w:rsidR="00DC3EAF">
              <w:t xml:space="preserve">Invisible ink utilized during the Revolutionary War and Da Vinci embedding secret meaning into a painting. </w:t>
            </w:r>
            <w:r w:rsidR="001724BF">
              <w:t>During the Second World War, microdots were introduced. By photographically shrinking a page of text onto a dot the size of a millimeter and then stash</w:t>
            </w:r>
            <w:r w:rsidR="00DC3EAF">
              <w:t>ing</w:t>
            </w:r>
            <w:r w:rsidR="001724BF">
              <w:t xml:space="preserve"> it in a</w:t>
            </w:r>
            <w:r w:rsidR="00DC3EAF">
              <w:t>n</w:t>
            </w:r>
            <w:r w:rsidR="001724BF">
              <w:t xml:space="preserve"> </w:t>
            </w:r>
            <w:r w:rsidR="00DC3EAF">
              <w:t>innocent</w:t>
            </w:r>
            <w:r w:rsidR="001724BF">
              <w:t xml:space="preserve"> </w:t>
            </w:r>
            <w:r w:rsidR="00DC3EAF">
              <w:t>note</w:t>
            </w:r>
            <w:r w:rsidR="001724BF">
              <w:t xml:space="preserve">. Knitting yarn written on in Morse code and then knitted into a piece of clothing worn by the courier. </w:t>
            </w:r>
          </w:p>
          <w:p w14:paraId="49F8F572" w14:textId="0ACC351A" w:rsidR="00100C41" w:rsidRPr="00ED1F65" w:rsidRDefault="00ED1F65" w:rsidP="00DF027C">
            <w:pPr>
              <w:pStyle w:val="Content"/>
              <w:rPr>
                <w:b/>
              </w:rPr>
            </w:pPr>
            <w:r w:rsidRPr="00ED1F65">
              <w:rPr>
                <w:b/>
              </w:rPr>
              <w:t>Digital Methods</w:t>
            </w:r>
          </w:p>
          <w:p w14:paraId="7E0A93BB" w14:textId="4376C92C" w:rsidR="00100C41" w:rsidRDefault="004F3E30" w:rsidP="00DF027C">
            <w:pPr>
              <w:pStyle w:val="Content"/>
            </w:pPr>
            <w:r>
              <w:t xml:space="preserve">Digital techniques in steganography </w:t>
            </w:r>
            <w:r w:rsidR="0034244E">
              <w:t xml:space="preserve">easily takes an image that can be stealthily encoded </w:t>
            </w:r>
            <w:r w:rsidR="009344B7">
              <w:t>with data</w:t>
            </w:r>
            <w:r w:rsidR="0034244E">
              <w:t xml:space="preserve">. Utilizing pixel values, brightness, and filter settings for an image are </w:t>
            </w:r>
            <w:r w:rsidR="009344B7">
              <w:t>typically</w:t>
            </w:r>
            <w:r w:rsidR="0034244E">
              <w:t xml:space="preserve"> </w:t>
            </w:r>
            <w:r w:rsidR="009344B7">
              <w:t>altered</w:t>
            </w:r>
            <w:r w:rsidR="0034244E">
              <w:t xml:space="preserve"> to affect the images’</w:t>
            </w:r>
            <w:r w:rsidR="00FD26EC">
              <w:t xml:space="preserve"> </w:t>
            </w:r>
            <w:r w:rsidR="009344B7">
              <w:t>artistic</w:t>
            </w:r>
            <w:r w:rsidR="00FD26EC">
              <w:t xml:space="preserve"> </w:t>
            </w:r>
            <w:r w:rsidR="009344B7">
              <w:t>appearance</w:t>
            </w:r>
            <w:r w:rsidR="00FD26EC">
              <w:t xml:space="preserve">. For security defenders the question is how to </w:t>
            </w:r>
            <w:r w:rsidR="005912DF">
              <w:t>detect</w:t>
            </w:r>
            <w:r w:rsidR="00FD26EC">
              <w:t xml:space="preserve"> the </w:t>
            </w:r>
            <w:r w:rsidR="005912DF">
              <w:t>modification</w:t>
            </w:r>
            <w:r w:rsidR="00FD26EC">
              <w:t xml:space="preserve"> between an image that’s been </w:t>
            </w:r>
            <w:r w:rsidR="005912DF">
              <w:t>changed</w:t>
            </w:r>
            <w:r w:rsidR="00FD26EC">
              <w:t xml:space="preserve"> for legitimate reasons and one that’s been </w:t>
            </w:r>
            <w:r w:rsidR="005912DF">
              <w:t>transformed</w:t>
            </w:r>
            <w:r w:rsidR="00FD26EC">
              <w:t xml:space="preserve"> to secretly contain malicious information. </w:t>
            </w:r>
          </w:p>
          <w:p w14:paraId="78E9C656" w14:textId="0465F863" w:rsidR="008D74F2" w:rsidRDefault="008D74F2" w:rsidP="00DF027C">
            <w:pPr>
              <w:pStyle w:val="Content"/>
            </w:pPr>
          </w:p>
        </w:tc>
      </w:tr>
      <w:tr w:rsidR="00DF027C" w14:paraId="111D2239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08571DC1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CD248F" wp14:editId="29AF9726">
                      <wp:extent cx="5422005" cy="1028700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CC4EE1" w14:textId="28F122F6" w:rsidR="00DF027C" w:rsidRPr="005577C8" w:rsidRDefault="00DF027C" w:rsidP="00DF027C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5577C8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 w:rsidR="005B63CC" w:rsidRPr="005577C8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 xml:space="preserve">Nothing is the same twice, there’s no pattern to look for, and the </w:t>
                                  </w:r>
                                  <w:proofErr w:type="spellStart"/>
                                  <w:r w:rsidR="005B63CC" w:rsidRPr="005577C8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steg</w:t>
                                  </w:r>
                                  <w:proofErr w:type="spellEnd"/>
                                  <w:r w:rsidR="005B63CC" w:rsidRPr="005577C8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 xml:space="preserve"> itself is completely undetectable</w:t>
                                  </w:r>
                                  <w:r w:rsidR="0095156C" w:rsidRPr="005577C8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5577C8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  <w:p w14:paraId="45D6F51C" w14:textId="12700503" w:rsidR="0095156C" w:rsidRPr="005577C8" w:rsidRDefault="0095156C" w:rsidP="00DF027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577C8">
                                    <w:rPr>
                                      <w:sz w:val="24"/>
                                      <w:szCs w:val="24"/>
                                    </w:rPr>
                                    <w:t>-Simon Wiseman, C</w:t>
                                  </w:r>
                                  <w:r w:rsidR="00100C41" w:rsidRPr="005577C8">
                                    <w:rPr>
                                      <w:sz w:val="24"/>
                                      <w:szCs w:val="24"/>
                                    </w:rPr>
                                    <w:t>hief Technology Officer, Deep Secure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CD248F" id="Text Box 7" o:spid="_x0000_s1027" type="#_x0000_t202" style="width:426.9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" filled="f" stroked="f" strokeweight=".5pt">
                      <v:textbox>
                        <w:txbxContent>
                          <w:p w14:paraId="6CCC4EE1" w14:textId="28F122F6" w:rsidR="00DF027C" w:rsidRPr="005577C8" w:rsidRDefault="00DF027C" w:rsidP="00DF027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5577C8">
                              <w:rPr>
                                <w:i/>
                                <w:sz w:val="32"/>
                                <w:szCs w:val="32"/>
                              </w:rPr>
                              <w:t>“</w:t>
                            </w:r>
                            <w:r w:rsidR="005B63CC" w:rsidRPr="005577C8">
                              <w:rPr>
                                <w:i/>
                                <w:sz w:val="32"/>
                                <w:szCs w:val="32"/>
                              </w:rPr>
                              <w:t xml:space="preserve">Nothing is the same twice, there’s no pattern to look for, and the </w:t>
                            </w:r>
                            <w:proofErr w:type="spellStart"/>
                            <w:r w:rsidR="005B63CC" w:rsidRPr="005577C8">
                              <w:rPr>
                                <w:i/>
                                <w:sz w:val="32"/>
                                <w:szCs w:val="32"/>
                              </w:rPr>
                              <w:t>steg</w:t>
                            </w:r>
                            <w:proofErr w:type="spellEnd"/>
                            <w:r w:rsidR="005B63CC" w:rsidRPr="005577C8">
                              <w:rPr>
                                <w:i/>
                                <w:sz w:val="32"/>
                                <w:szCs w:val="32"/>
                              </w:rPr>
                              <w:t xml:space="preserve"> itself is completely undetectable</w:t>
                            </w:r>
                            <w:r w:rsidR="0095156C" w:rsidRPr="005577C8">
                              <w:rPr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  <w:r w:rsidRPr="005577C8">
                              <w:rPr>
                                <w:i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14:paraId="45D6F51C" w14:textId="12700503" w:rsidR="0095156C" w:rsidRPr="005577C8" w:rsidRDefault="0095156C" w:rsidP="00DF02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77C8">
                              <w:rPr>
                                <w:sz w:val="24"/>
                                <w:szCs w:val="24"/>
                              </w:rPr>
                              <w:t>-Simon Wiseman, C</w:t>
                            </w:r>
                            <w:r w:rsidR="00100C41" w:rsidRPr="005577C8">
                              <w:rPr>
                                <w:sz w:val="24"/>
                                <w:szCs w:val="24"/>
                              </w:rPr>
                              <w:t>hief Technology Officer, Deep Secure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52730088" w14:textId="77777777" w:rsidTr="00DF027C">
        <w:trPr>
          <w:trHeight w:val="5931"/>
        </w:trPr>
        <w:tc>
          <w:tcPr>
            <w:tcW w:w="9999" w:type="dxa"/>
          </w:tcPr>
          <w:p w14:paraId="25B6A586" w14:textId="13FBC275" w:rsidR="00DF027C" w:rsidRDefault="00DB6EA6" w:rsidP="00DF027C">
            <w:pPr>
              <w:pStyle w:val="EmphasisText"/>
              <w:rPr>
                <w:i/>
                <w:sz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C17C7E" wp14:editId="000326FF">
                  <wp:extent cx="6309360" cy="3549015"/>
                  <wp:effectExtent l="0" t="0" r="0" b="0"/>
                  <wp:docPr id="9" name="Picture 9" descr="Steganography Termsï¨   Carrier or Cover File - A Original message or a file in which    hidden information will be store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ganography Termsï¨   Carrier or Cover File - A Original message or a file in which    hidden information will be stored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354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ADCB8" w14:textId="71E12B3A" w:rsidR="0046781E" w:rsidRDefault="0046781E" w:rsidP="0046781E">
            <w:pPr>
              <w:pStyle w:val="Content"/>
            </w:pPr>
            <w:r>
              <w:t xml:space="preserve">Steganography is a concept, not a specific method of clandestine data delivery, it can be used in all sorts of ingenious attacks. Hackers are </w:t>
            </w:r>
            <w:r w:rsidR="001072F4">
              <w:t>progressively</w:t>
            </w:r>
            <w:r>
              <w:t xml:space="preserve"> using this </w:t>
            </w:r>
            <w:r w:rsidR="001072F4">
              <w:t>practice</w:t>
            </w:r>
            <w:r>
              <w:t xml:space="preserve"> to smuggle malicious payloads past security scanners and firewalls. Concealing messages within the lowest bits of noisy images or sound files. </w:t>
            </w:r>
          </w:p>
          <w:p w14:paraId="2DA79D6B" w14:textId="7B2B4EC7" w:rsidR="00CC6D5A" w:rsidRDefault="00CC6D5A" w:rsidP="00DF027C">
            <w:pPr>
              <w:pStyle w:val="Content"/>
            </w:pPr>
          </w:p>
          <w:p w14:paraId="477A1DC8" w14:textId="274C2319" w:rsidR="00D4060B" w:rsidRDefault="00D4060B" w:rsidP="00DF027C">
            <w:pPr>
              <w:pStyle w:val="Content"/>
            </w:pPr>
            <w:r>
              <w:t>ABSTRACT DATA DESIGN</w:t>
            </w:r>
          </w:p>
          <w:p w14:paraId="399A5C68" w14:textId="0D4DB9D1" w:rsidR="00D4060B" w:rsidRDefault="00B8154D" w:rsidP="00D4060B">
            <w:pPr>
              <w:pStyle w:val="Content"/>
            </w:pPr>
            <w:r>
              <w:t xml:space="preserve">Design </w:t>
            </w:r>
            <w:r w:rsidR="00D97038">
              <w:t>and partial implementation of an Abstract Data Type</w:t>
            </w:r>
            <w:r w:rsidR="00AF16A1">
              <w:t xml:space="preserve"> for a bit-map (raster) image files. </w:t>
            </w:r>
            <w:r w:rsidR="00085236">
              <w:t xml:space="preserve">The </w:t>
            </w:r>
            <w:r w:rsidR="00D4060B">
              <w:t xml:space="preserve">pixel data will start with a line indicating </w:t>
            </w:r>
            <w:proofErr w:type="gramStart"/>
            <w:r w:rsidR="00D4060B">
              <w:t>particular features</w:t>
            </w:r>
            <w:proofErr w:type="gramEnd"/>
            <w:r w:rsidR="00D4060B">
              <w:t xml:space="preserve"> of its image data. The line will say “Alpha=no” or “Alpha=yes” depending on whether the Alpha values are included. </w:t>
            </w:r>
          </w:p>
          <w:p w14:paraId="6882AF89" w14:textId="2B96FA62" w:rsidR="00D4060B" w:rsidRDefault="00D4060B" w:rsidP="00D4060B">
            <w:pPr>
              <w:pStyle w:val="Content"/>
            </w:pPr>
            <w:r>
              <w:t xml:space="preserve">ABSTRACT DATA </w:t>
            </w:r>
            <w:r>
              <w:t>TYPE</w:t>
            </w:r>
          </w:p>
          <w:p w14:paraId="563DB3AD" w14:textId="365C58A7" w:rsidR="00D4060B" w:rsidRDefault="00D4060B" w:rsidP="00D4060B">
            <w:pPr>
              <w:pStyle w:val="Conten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Get details about the image</w:t>
            </w:r>
          </w:p>
          <w:p w14:paraId="0FC1C10F" w14:textId="55986807" w:rsidR="00D4060B" w:rsidRDefault="00D4060B" w:rsidP="00D4060B">
            <w:pPr>
              <w:pStyle w:val="Content"/>
              <w:numPr>
                <w:ilvl w:val="1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File type</w:t>
            </w:r>
          </w:p>
          <w:p w14:paraId="52DBB4AD" w14:textId="3606C8E1" w:rsidR="00D4060B" w:rsidRDefault="00D4060B" w:rsidP="00D4060B">
            <w:pPr>
              <w:pStyle w:val="Content"/>
              <w:numPr>
                <w:ilvl w:val="1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Format detail</w:t>
            </w:r>
          </w:p>
          <w:p w14:paraId="3D552679" w14:textId="0EF432AF" w:rsidR="00D4060B" w:rsidRDefault="00D4060B" w:rsidP="00D4060B">
            <w:pPr>
              <w:pStyle w:val="Content"/>
              <w:numPr>
                <w:ilvl w:val="1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Image Size </w:t>
            </w:r>
          </w:p>
          <w:p w14:paraId="78F7FB89" w14:textId="61D0807B" w:rsidR="00D4060B" w:rsidRDefault="00D4060B" w:rsidP="00D4060B">
            <w:pPr>
              <w:pStyle w:val="Conten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Read message to be hidden</w:t>
            </w:r>
          </w:p>
          <w:p w14:paraId="16DDC946" w14:textId="2634F316" w:rsidR="00D4060B" w:rsidRDefault="00D4060B" w:rsidP="00D4060B">
            <w:pPr>
              <w:pStyle w:val="Conten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Convert the message to binary data</w:t>
            </w:r>
          </w:p>
          <w:p w14:paraId="1F63E4E4" w14:textId="0AFAC21A" w:rsidR="00D4060B" w:rsidRDefault="00D4060B" w:rsidP="00D4060B">
            <w:pPr>
              <w:pStyle w:val="Conten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Detect the image meets the size requirement to hide the message.</w:t>
            </w:r>
          </w:p>
          <w:p w14:paraId="585E645D" w14:textId="23D627B7" w:rsidR="00D4060B" w:rsidRDefault="00780ED2" w:rsidP="00780ED2">
            <w:pPr>
              <w:pStyle w:val="Content"/>
              <w:numPr>
                <w:ilvl w:val="1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If the i</w:t>
            </w:r>
            <w:r w:rsidR="00D4060B">
              <w:rPr>
                <w:sz w:val="22"/>
              </w:rPr>
              <w:t xml:space="preserve">mage </w:t>
            </w:r>
            <w:r>
              <w:rPr>
                <w:sz w:val="22"/>
              </w:rPr>
              <w:t xml:space="preserve">meets the </w:t>
            </w:r>
            <w:r w:rsidR="00D4060B">
              <w:rPr>
                <w:sz w:val="22"/>
              </w:rPr>
              <w:t>requirements: alter the least significant bit in each pixel and save the new image</w:t>
            </w:r>
          </w:p>
          <w:p w14:paraId="037C4BC2" w14:textId="3CF67018" w:rsidR="00BB1448" w:rsidRDefault="00D4060B" w:rsidP="00A85509">
            <w:pPr>
              <w:pStyle w:val="Content"/>
              <w:numPr>
                <w:ilvl w:val="0"/>
                <w:numId w:val="4"/>
              </w:numPr>
              <w:rPr>
                <w:i/>
                <w:sz w:val="36"/>
              </w:rPr>
            </w:pPr>
            <w:r>
              <w:rPr>
                <w:sz w:val="22"/>
              </w:rPr>
              <w:t>Read an image and find the hidden message within it</w:t>
            </w:r>
          </w:p>
        </w:tc>
      </w:tr>
    </w:tbl>
    <w:p w14:paraId="3A701E5A" w14:textId="77777777" w:rsidR="000C0681" w:rsidRDefault="000C0681" w:rsidP="00A85509">
      <w:pPr>
        <w:pStyle w:val="NormalWeb"/>
      </w:pPr>
      <w:bookmarkStart w:id="0" w:name="_GoBack"/>
      <w:bookmarkEnd w:id="0"/>
      <w:r>
        <w:lastRenderedPageBreak/>
        <w:t xml:space="preserve">“Image Based Steganography Using Python.” </w:t>
      </w:r>
      <w:proofErr w:type="spellStart"/>
      <w:r>
        <w:rPr>
          <w:i/>
          <w:iCs/>
        </w:rPr>
        <w:t>GeeksforGeeks</w:t>
      </w:r>
      <w:proofErr w:type="spellEnd"/>
      <w:r>
        <w:t>, 12 Nov. 2018, www.geeksforgeeks.org/image-based-steganography-using-python/.</w:t>
      </w:r>
    </w:p>
    <w:p w14:paraId="7A492DFF" w14:textId="77777777" w:rsidR="000C0681" w:rsidRDefault="000C0681" w:rsidP="000C0681">
      <w:pPr>
        <w:pStyle w:val="NormalWeb"/>
        <w:ind w:left="567" w:hanging="567"/>
      </w:pPr>
      <w:r>
        <w:t xml:space="preserve">Jain, </w:t>
      </w:r>
      <w:proofErr w:type="spellStart"/>
      <w:r>
        <w:t>Uttam</w:t>
      </w:r>
      <w:proofErr w:type="spellEnd"/>
      <w:r>
        <w:t xml:space="preserve">. “Steganography.” </w:t>
      </w:r>
      <w:r>
        <w:rPr>
          <w:i/>
          <w:iCs/>
        </w:rPr>
        <w:t>LinkedIn SlideShare</w:t>
      </w:r>
      <w:r>
        <w:t>, 26 Oct. 2012, www.slideshare.net/UttamJain/steganography-14902856.</w:t>
      </w:r>
    </w:p>
    <w:p w14:paraId="64767E87" w14:textId="77777777" w:rsidR="000C0681" w:rsidRDefault="000C0681" w:rsidP="000C0681">
      <w:pPr>
        <w:pStyle w:val="NormalWeb"/>
        <w:ind w:left="567" w:hanging="567"/>
      </w:pPr>
      <w:r>
        <w:t xml:space="preserve">Newman, Lily Hay. “What Is Steganography?” </w:t>
      </w:r>
      <w:r>
        <w:rPr>
          <w:i/>
          <w:iCs/>
        </w:rPr>
        <w:t>Wired</w:t>
      </w:r>
      <w:r>
        <w:t>, Conde Nast, 26 June 2017, www.wired.com/story/steganography-hacker-lexicon/.</w:t>
      </w:r>
    </w:p>
    <w:p w14:paraId="30E0FAA7" w14:textId="77777777" w:rsidR="000C0681" w:rsidRDefault="000C0681" w:rsidP="000C0681">
      <w:pPr>
        <w:pStyle w:val="NormalWeb"/>
        <w:ind w:left="567" w:hanging="567"/>
      </w:pPr>
      <w:r>
        <w:t xml:space="preserve">Scott, Andrew. “Simple Image Steganography in Python.” </w:t>
      </w:r>
      <w:r>
        <w:rPr>
          <w:i/>
          <w:iCs/>
        </w:rPr>
        <w:t>Hacker Noon</w:t>
      </w:r>
      <w:r>
        <w:t>, Hacker Noon, 1 Sept. 2018, hackernoon.com/simple-image-steganography-in-python-18c7b534854f.</w:t>
      </w:r>
    </w:p>
    <w:p w14:paraId="41FCAAF0" w14:textId="77777777" w:rsidR="000C0681" w:rsidRDefault="000C0681" w:rsidP="000C0681">
      <w:pPr>
        <w:pStyle w:val="NormalWeb"/>
        <w:ind w:left="567" w:hanging="567"/>
      </w:pPr>
      <w:r>
        <w:t xml:space="preserve">“Steganography Is a Tool of Great Interest to Cybercriminals - Daniel Lerch.” </w:t>
      </w:r>
      <w:r>
        <w:rPr>
          <w:i/>
          <w:iCs/>
        </w:rPr>
        <w:t xml:space="preserve">Panda Security </w:t>
      </w:r>
      <w:proofErr w:type="spellStart"/>
      <w:r>
        <w:rPr>
          <w:i/>
          <w:iCs/>
        </w:rPr>
        <w:t>Mediacenter</w:t>
      </w:r>
      <w:proofErr w:type="spellEnd"/>
      <w:r>
        <w:t>, 28 Dec. 2017, www.pandasecurity.com/mediacenter/interviews/daniel-lerch-steganography/.</w:t>
      </w:r>
    </w:p>
    <w:p w14:paraId="41B5F6B0" w14:textId="77777777" w:rsidR="000C0681" w:rsidRPr="00D70D02" w:rsidRDefault="000C0681" w:rsidP="00DF027C"/>
    <w:sectPr w:rsidR="000C0681" w:rsidRPr="00D70D02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49BF9" w14:textId="77777777" w:rsidR="002679A1" w:rsidRDefault="002679A1">
      <w:r>
        <w:separator/>
      </w:r>
    </w:p>
    <w:p w14:paraId="6F105AB9" w14:textId="77777777" w:rsidR="002679A1" w:rsidRDefault="002679A1"/>
  </w:endnote>
  <w:endnote w:type="continuationSeparator" w:id="0">
    <w:p w14:paraId="6ECC224D" w14:textId="77777777" w:rsidR="002679A1" w:rsidRDefault="002679A1">
      <w:r>
        <w:continuationSeparator/>
      </w:r>
    </w:p>
    <w:p w14:paraId="284CE719" w14:textId="77777777" w:rsidR="002679A1" w:rsidRDefault="00267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AC7A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B5A069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8B289" w14:textId="77777777" w:rsidR="002679A1" w:rsidRDefault="002679A1">
      <w:r>
        <w:separator/>
      </w:r>
    </w:p>
    <w:p w14:paraId="14F603F8" w14:textId="77777777" w:rsidR="002679A1" w:rsidRDefault="002679A1"/>
  </w:footnote>
  <w:footnote w:type="continuationSeparator" w:id="0">
    <w:p w14:paraId="36EBA583" w14:textId="77777777" w:rsidR="002679A1" w:rsidRDefault="002679A1">
      <w:r>
        <w:continuationSeparator/>
      </w:r>
    </w:p>
    <w:p w14:paraId="093960F8" w14:textId="77777777" w:rsidR="002679A1" w:rsidRDefault="002679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34E42B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9FBCEAF" w14:textId="77777777" w:rsidR="00D077E9" w:rsidRDefault="00D077E9">
          <w:pPr>
            <w:pStyle w:val="Header"/>
          </w:pPr>
        </w:p>
      </w:tc>
    </w:tr>
  </w:tbl>
  <w:p w14:paraId="5422223B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6C9B"/>
    <w:multiLevelType w:val="hybridMultilevel"/>
    <w:tmpl w:val="9998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3131"/>
    <w:multiLevelType w:val="hybridMultilevel"/>
    <w:tmpl w:val="C3BA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708B4"/>
    <w:multiLevelType w:val="hybridMultilevel"/>
    <w:tmpl w:val="3A6EF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A74723"/>
    <w:multiLevelType w:val="hybridMultilevel"/>
    <w:tmpl w:val="A326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A1"/>
    <w:rsid w:val="0002482E"/>
    <w:rsid w:val="00050324"/>
    <w:rsid w:val="00085236"/>
    <w:rsid w:val="000A0150"/>
    <w:rsid w:val="000C0681"/>
    <w:rsid w:val="000E24AE"/>
    <w:rsid w:val="000E63C9"/>
    <w:rsid w:val="00100C41"/>
    <w:rsid w:val="001072F4"/>
    <w:rsid w:val="001128FD"/>
    <w:rsid w:val="00130E9D"/>
    <w:rsid w:val="00150A6D"/>
    <w:rsid w:val="001724BF"/>
    <w:rsid w:val="001834F0"/>
    <w:rsid w:val="00185B35"/>
    <w:rsid w:val="001D2B74"/>
    <w:rsid w:val="001F2BC8"/>
    <w:rsid w:val="001F5F6B"/>
    <w:rsid w:val="00243EBC"/>
    <w:rsid w:val="00246A35"/>
    <w:rsid w:val="002679A1"/>
    <w:rsid w:val="00284348"/>
    <w:rsid w:val="002B0D57"/>
    <w:rsid w:val="002D7E58"/>
    <w:rsid w:val="002F51F5"/>
    <w:rsid w:val="00312137"/>
    <w:rsid w:val="00330359"/>
    <w:rsid w:val="00331A8E"/>
    <w:rsid w:val="0033762F"/>
    <w:rsid w:val="0034244E"/>
    <w:rsid w:val="00366C7E"/>
    <w:rsid w:val="00384EA3"/>
    <w:rsid w:val="003A3162"/>
    <w:rsid w:val="003A39A1"/>
    <w:rsid w:val="003C2191"/>
    <w:rsid w:val="003D3863"/>
    <w:rsid w:val="003F21B5"/>
    <w:rsid w:val="00407037"/>
    <w:rsid w:val="004110DE"/>
    <w:rsid w:val="0044085A"/>
    <w:rsid w:val="0046781E"/>
    <w:rsid w:val="004B21A5"/>
    <w:rsid w:val="004F0EB4"/>
    <w:rsid w:val="004F3E30"/>
    <w:rsid w:val="005037F0"/>
    <w:rsid w:val="00511076"/>
    <w:rsid w:val="00516A86"/>
    <w:rsid w:val="005275F6"/>
    <w:rsid w:val="0053496A"/>
    <w:rsid w:val="005577C8"/>
    <w:rsid w:val="00572102"/>
    <w:rsid w:val="005912DF"/>
    <w:rsid w:val="005B63CC"/>
    <w:rsid w:val="005F1BB0"/>
    <w:rsid w:val="005F2355"/>
    <w:rsid w:val="00625E62"/>
    <w:rsid w:val="006322EF"/>
    <w:rsid w:val="00656C4D"/>
    <w:rsid w:val="006E5716"/>
    <w:rsid w:val="007302B3"/>
    <w:rsid w:val="00730733"/>
    <w:rsid w:val="00730E3A"/>
    <w:rsid w:val="00736AAF"/>
    <w:rsid w:val="00765B2A"/>
    <w:rsid w:val="00765C35"/>
    <w:rsid w:val="00780ED2"/>
    <w:rsid w:val="00783A34"/>
    <w:rsid w:val="007C6B52"/>
    <w:rsid w:val="007D16C5"/>
    <w:rsid w:val="00841170"/>
    <w:rsid w:val="00842CC0"/>
    <w:rsid w:val="00862FE4"/>
    <w:rsid w:val="0086389A"/>
    <w:rsid w:val="00873452"/>
    <w:rsid w:val="0087605E"/>
    <w:rsid w:val="008B1FEE"/>
    <w:rsid w:val="008D74F2"/>
    <w:rsid w:val="00903C32"/>
    <w:rsid w:val="00916B16"/>
    <w:rsid w:val="009173B9"/>
    <w:rsid w:val="0093335D"/>
    <w:rsid w:val="009344B7"/>
    <w:rsid w:val="0093613E"/>
    <w:rsid w:val="00943026"/>
    <w:rsid w:val="0095156C"/>
    <w:rsid w:val="00966B81"/>
    <w:rsid w:val="009722CE"/>
    <w:rsid w:val="009727F3"/>
    <w:rsid w:val="009A4792"/>
    <w:rsid w:val="009C7720"/>
    <w:rsid w:val="009E29F4"/>
    <w:rsid w:val="00A23AFA"/>
    <w:rsid w:val="00A31B3E"/>
    <w:rsid w:val="00A532F3"/>
    <w:rsid w:val="00A702E2"/>
    <w:rsid w:val="00A835A0"/>
    <w:rsid w:val="00A8489E"/>
    <w:rsid w:val="00A85509"/>
    <w:rsid w:val="00AC29F3"/>
    <w:rsid w:val="00AF16A1"/>
    <w:rsid w:val="00B04CA2"/>
    <w:rsid w:val="00B231E5"/>
    <w:rsid w:val="00B24052"/>
    <w:rsid w:val="00B43732"/>
    <w:rsid w:val="00B8154D"/>
    <w:rsid w:val="00BB1448"/>
    <w:rsid w:val="00BD44E7"/>
    <w:rsid w:val="00BF7B1E"/>
    <w:rsid w:val="00C02B87"/>
    <w:rsid w:val="00C4086D"/>
    <w:rsid w:val="00C56FAA"/>
    <w:rsid w:val="00C90708"/>
    <w:rsid w:val="00CA1896"/>
    <w:rsid w:val="00CB5B28"/>
    <w:rsid w:val="00CC6D5A"/>
    <w:rsid w:val="00CD0710"/>
    <w:rsid w:val="00CD6471"/>
    <w:rsid w:val="00CF5371"/>
    <w:rsid w:val="00D0323A"/>
    <w:rsid w:val="00D0559F"/>
    <w:rsid w:val="00D077E9"/>
    <w:rsid w:val="00D14740"/>
    <w:rsid w:val="00D4060B"/>
    <w:rsid w:val="00D42CB7"/>
    <w:rsid w:val="00D44DDD"/>
    <w:rsid w:val="00D5413D"/>
    <w:rsid w:val="00D570A9"/>
    <w:rsid w:val="00D70D02"/>
    <w:rsid w:val="00D770C7"/>
    <w:rsid w:val="00D86945"/>
    <w:rsid w:val="00D90290"/>
    <w:rsid w:val="00D97038"/>
    <w:rsid w:val="00DA6CD2"/>
    <w:rsid w:val="00DB6EA6"/>
    <w:rsid w:val="00DC3EAF"/>
    <w:rsid w:val="00DD152F"/>
    <w:rsid w:val="00DE213F"/>
    <w:rsid w:val="00DF027C"/>
    <w:rsid w:val="00E00A32"/>
    <w:rsid w:val="00E1141D"/>
    <w:rsid w:val="00E14DD9"/>
    <w:rsid w:val="00E22ACD"/>
    <w:rsid w:val="00E613A1"/>
    <w:rsid w:val="00E620B0"/>
    <w:rsid w:val="00E81B40"/>
    <w:rsid w:val="00ED1F65"/>
    <w:rsid w:val="00EE4A00"/>
    <w:rsid w:val="00EF555B"/>
    <w:rsid w:val="00F027BB"/>
    <w:rsid w:val="00F0467E"/>
    <w:rsid w:val="00F11DCF"/>
    <w:rsid w:val="00F162EA"/>
    <w:rsid w:val="00F2787D"/>
    <w:rsid w:val="00F52D27"/>
    <w:rsid w:val="00F64F34"/>
    <w:rsid w:val="00F83527"/>
    <w:rsid w:val="00FA3895"/>
    <w:rsid w:val="00FB3EF2"/>
    <w:rsid w:val="00FC78B1"/>
    <w:rsid w:val="00FD18C9"/>
    <w:rsid w:val="00FD26EC"/>
    <w:rsid w:val="00FD583F"/>
    <w:rsid w:val="00FD7488"/>
    <w:rsid w:val="00FE003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2E367E"/>
  <w15:docId w15:val="{320F79DF-390F-4CA7-A308-1423C41E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0C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shayly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20C7FC102E4002A8867A71D0BDF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25B2E-2DF7-4158-9516-344AFB8C61F0}"/>
      </w:docPartPr>
      <w:docPartBody>
        <w:p w:rsidR="003828B5" w:rsidRDefault="003828B5">
          <w:pPr>
            <w:pStyle w:val="E120C7FC102E4002A8867A71D0BDF34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26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924D8F4C163C4E6392F22A876ACF1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BD318-3A32-48D7-899A-FE211FAF5573}"/>
      </w:docPartPr>
      <w:docPartBody>
        <w:p w:rsidR="003828B5" w:rsidRDefault="003828B5">
          <w:pPr>
            <w:pStyle w:val="924D8F4C163C4E6392F22A876ACF14C2"/>
          </w:pPr>
          <w:r>
            <w:t>COMPANY NAME</w:t>
          </w:r>
        </w:p>
      </w:docPartBody>
    </w:docPart>
    <w:docPart>
      <w:docPartPr>
        <w:name w:val="8E253EA281B14860A0615BA00748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07599-4CAD-4833-9CFA-26F0531A45ED}"/>
      </w:docPartPr>
      <w:docPartBody>
        <w:p w:rsidR="003828B5" w:rsidRDefault="003828B5">
          <w:pPr>
            <w:pStyle w:val="8E253EA281B14860A0615BA007488D06"/>
          </w:pPr>
          <w:r>
            <w:t>Your Name</w:t>
          </w:r>
        </w:p>
      </w:docPartBody>
    </w:docPart>
    <w:docPart>
      <w:docPartPr>
        <w:name w:val="923C72D69FE3405CB4DF855F2ECE5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D0CF4-137E-431D-A97E-68B55924C6B0}"/>
      </w:docPartPr>
      <w:docPartBody>
        <w:p w:rsidR="003828B5" w:rsidRDefault="003828B5">
          <w:pPr>
            <w:pStyle w:val="923C72D69FE3405CB4DF855F2ECE55B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B5"/>
    <w:rsid w:val="003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E120C7FC102E4002A8867A71D0BDF34B">
    <w:name w:val="E120C7FC102E4002A8867A71D0BDF34B"/>
  </w:style>
  <w:style w:type="paragraph" w:customStyle="1" w:styleId="924D8F4C163C4E6392F22A876ACF14C2">
    <w:name w:val="924D8F4C163C4E6392F22A876ACF14C2"/>
  </w:style>
  <w:style w:type="paragraph" w:customStyle="1" w:styleId="8E253EA281B14860A0615BA007488D06">
    <w:name w:val="8E253EA281B14860A0615BA007488D06"/>
  </w:style>
  <w:style w:type="paragraph" w:customStyle="1" w:styleId="923C72D69FE3405CB4DF855F2ECE55B6">
    <w:name w:val="923C72D69FE3405CB4DF855F2ECE55B6"/>
  </w:style>
  <w:style w:type="paragraph" w:customStyle="1" w:styleId="B604F15A40F14E779DDEB66B5F3CC6DE">
    <w:name w:val="B604F15A40F14E779DDEB66B5F3CC6DE"/>
  </w:style>
  <w:style w:type="paragraph" w:customStyle="1" w:styleId="BFC06B3DDC3A480EB9B0147D61704F6E">
    <w:name w:val="BFC06B3DDC3A480EB9B0147D61704F6E"/>
  </w:style>
  <w:style w:type="paragraph" w:customStyle="1" w:styleId="7B0BC6B04F6F464FB072F0AC08283C34">
    <w:name w:val="7B0BC6B04F6F464FB072F0AC08283C34"/>
  </w:style>
  <w:style w:type="paragraph" w:customStyle="1" w:styleId="416B3F8F70764CF48D450FE586FA067D">
    <w:name w:val="416B3F8F70764CF48D450FE586FA0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
Tiago Araujo 
Shay Jimerson
Bailie Allemand
Lane Snively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0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2shaylyn</dc:creator>
  <cp:keywords/>
  <cp:lastModifiedBy>Sharolyn M. Jimerson</cp:lastModifiedBy>
  <cp:revision>2</cp:revision>
  <cp:lastPrinted>2006-08-01T17:47:00Z</cp:lastPrinted>
  <dcterms:created xsi:type="dcterms:W3CDTF">2019-03-27T05:23:00Z</dcterms:created>
  <dcterms:modified xsi:type="dcterms:W3CDTF">2019-03-27T05:23:00Z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