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정</w:t>
      </w:r>
      <w:r>
        <w:rPr>
          <w:rFonts w:ascii="Arial" w:hAnsi="Arial" w:cs="Arial" w:eastAsia="Arial"/>
          <w:color w:val="252525"/>
          <w:sz w:val="43"/>
        </w:rPr>
        <w:t xml:space="preserve">리노트 #8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예제 10-9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《핵심》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포인터를 이용해 문자열 선언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-char *포인터명 = "문자열"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포인터명 -&gt; pC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문자열 -&gt; C programming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문자열을 변환기호를 이용해 출력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*pC = "C programming";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printf("%s₩n", pC);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반복문을 이용해 출력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while(*pC)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      printf("%c", *pC++);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printf("₩n");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예제 10-10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《핵심》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문자열을 동시에 여러 개 만들어야 하는 경우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*pStr[3] = {"문자열1", "문자열2", "문자열3"};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문자열 = english, math, korean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*pStr[] = {"english", "math", "korean"};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i;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포인터 배열을 이용해서 문자열 출력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for(i=0; i&lt;3; i++)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printf("pStr[%d] = %s\n", i, pStr[i]);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- 2차원 배열을 이용해서 문자열 출력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for(i=0; i&lt;3; i++)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printf("subject[%d] = %s\n", i, subject[i]);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예제 10-14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핵심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strlen()함수는 ￦0을 제외한 문자열의 크기를 반환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strcmp()함수는 두 문자열을 비교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strcpy()함수는 두 문자열을 복사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strcat()함수는 첫 번째 문자열에 두 번째 문자열을 연결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cmp1[40] = " C programming";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cmp2[ ] = "Java programming";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cmp3[ ] = "C programming";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str[ ] = "is easy";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//문자열을 입력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length, i;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length = strlen(cmp1);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//strlen 함수 이용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for(i = 0; i &lt; length; i+ +)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15 printf("%c", cmp1[i]);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printf("cmp1과 cmp2는 서로 %s\n", strcmp(cmp1, cmp2) ? "같지 않다." : "같다.");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printf("cmp1과 cmp3은 서로 %s\n", strcmp(cmp1, cmp3) ? "같지 않다." : "같다.");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//strcmp 함수 이용해서 비교 후 같지 않다와 같다로 출력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printf("cmp1에 cmp2를 복사하면\"%s\"이 출력된다.\n",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strcpy(cmp1, cmp2));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//strcpy 함수를 이용해서 복사 후 출력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21 printf("cmp1에 str을 연결하면\"%s\"가 출력된다.\n", strcat(cmp1, str));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//strcat 함수를 이용해서 연결 후 출력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ch11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예제 11-1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핵심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구조체의 정의, 구조체의 선언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-구조체의 정의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list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gender;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age;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구조체 키워드 -&gt; </w:t>
      </w:r>
      <w:r>
        <w:rPr>
          <w:rFonts w:ascii="Arial" w:hAnsi="Arial" w:cs="Arial" w:eastAsia="Arial"/>
          <w:color w:val="252525"/>
          <w:sz w:val="43"/>
        </w:rPr>
        <w:t>struct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구조체명 -&gt;</w:t>
      </w:r>
      <w:r>
        <w:rPr>
          <w:rFonts w:ascii="Arial" w:hAnsi="Arial" w:cs="Arial" w:eastAsia="Arial"/>
          <w:color w:val="252525"/>
          <w:sz w:val="43"/>
        </w:rPr>
        <w:t xml:space="preserve"> list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gender;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-&gt; 문자형 멤버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age;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-&gt; 정수형 멤버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구조체의 선언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main(void)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list st1 = {'T', 'M', 25};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printf("구조체 list의 크기는 %d이다.\n", sizeof(struct list));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printf("구조체 객체 st1의 크기는 %d이다.\n", sizeof(st1));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예제 11-3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핵심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-구조체에서 할당 연산자 사용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list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char gender;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age;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 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//구조체의 정의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int main(void)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list st1 = {'T', 'M', 25};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list st2, st3 = {'P', 'F', 30};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//구조체의 선언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st2 = st1;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st3.name = st1.name;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st3.gender = st1.gender;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//할당 연산자 사용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 이름 성별 나이\n");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printf("-----------------------\n");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printf("st1 %c %c %d\n", st1.name, st1.gender, st1.age);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printf("st2 %c %c %d\n", st2.name, st2.gender, st2.age);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printf("st3 %c %c %d\n", st3.name, st3.gender, st3.age);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예제 11-7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핵심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구조체를 인자로 받는 함수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- 3차원상의 한 점과 원점의 거리를 구하는 함수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Distance1(struct ThreeDime 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 = sqrt(a.x * a.x + a.y * a.y + a.z * a.z);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return 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- 3차원상의 두 점 간 거리를 구하는 함수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Distance2(struct ThreeDime a, struct ThreeDime b)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d = sqrt((a.x - b.x) * (a.x - b.x) + (a.y - b.y) * (a.y - b.y) + (a.z - b.z) *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(a.z - b.z));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return 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3차원상의 한 점을 원점에 대칭시킨 점을 구하는 함수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ThreeDime SymOri(struct ThreeDime 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a.x = -a.x;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a.y = -a.y;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a.z = -a.z;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return 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struct ThreeDime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y;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z;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typedef struct ThreeDime ThreeDime;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//포인터 선언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Distance1(ThreeDime 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double 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 = sqrt(a.x * a.x + a.y * a.y + a.z * a.z);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return 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//3차원상의 한 점과 원점의 거리를 구하는 함수 사용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2023-11-26T12:55:03Z</dcterms:created>
  <dc:creator>Apache POI</dc:creator>
</cp:coreProperties>
</file>