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7.svg" ContentType="image/svg+xml"/>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R마크다운으로</w:t>
      </w:r>
      <w:r>
        <w:t xml:space="preserve"> </w:t>
      </w:r>
      <w:r>
        <w:t xml:space="preserve">한글</w:t>
      </w:r>
      <w:r>
        <w:t xml:space="preserve"> </w:t>
      </w:r>
      <w:r>
        <w:t xml:space="preserve">저장</w:t>
      </w:r>
    </w:p>
    <w:bookmarkStart w:id="37" w:name="gt-패키지로-데이터-테이블-만들기---1"/>
    <w:p>
      <w:pPr>
        <w:pStyle w:val="heading2"/>
      </w:pPr>
      <w:r>
        <w:rPr>
          <w:rStyle w:val="VerbatimChar"/>
        </w:rPr>
        <w:t xml:space="preserve">gt</w:t>
      </w:r>
      <w:r>
        <w:t xml:space="preserve"> </w:t>
      </w:r>
      <w:r>
        <w:t xml:space="preserve">패키지로 데이터 테이블 만들기 - 1</w:t>
      </w:r>
    </w:p>
    <w:bookmarkStart w:id="26" w:name="표도-데이터-시각화의-방법"/>
    <w:p>
      <w:pPr>
        <w:pStyle w:val="heading3"/>
      </w:pPr>
      <w:r>
        <w:t xml:space="preserve">표도 데이터 시각화의 방법</w:t>
      </w:r>
    </w:p>
    <w:p>
      <w:pPr>
        <w:pStyle w:val="a"/>
      </w:pPr>
      <w:r>
        <w:t xml:space="preserve">데이터 시각화를 한다고 하면 대부분 떠올리는 작업이 그래프를 그리는 작업이다. 데이터 시각화를 시작할 때는 먼저 데이터를 대상으로 할지, 어떤 그래프를 써서 데이터를 예쁘고 직관적으로 표현할지를 고민하게 된다. 하지만 데이터 시각화 결과가 들어갈 보고문서에는 대부분 그래프와 함c께 작성하는 것이 표이다. 데이터 시각화라고 할 때 많은 사람들은 표까지 생각하지는 않는 듯하다. 인터넷 상의 표의 정의</w:t>
      </w:r>
      <w:r>
        <w:rPr>
          <w:rStyle w:val="ab"/>
        </w:rPr>
        <w:footnoteReference w:id="20"/>
      </w:r>
      <w:r>
        <w:t xml:space="preserve">를 보면 ’시각적 의사소통과 자료의 정렬 양식’으로 나와 있다. 결국 표도 데이터 시각화의 일부인 것이다.</w:t>
      </w:r>
    </w:p>
    <w:p>
      <w:pPr>
        <w:pStyle w:val="a0"/>
      </w:pPr>
      <w:r>
        <w:t xml:space="preserve">표는 데이터를 직접적으로 표현한다는 점에서 그래프나 플롯과는 다르다. 데이터를 직접 표현하기 때문에 데이터를 정확하게 표현하지만 데이터의 전체적인 흐름이나 분포를 알아보기에는 적절치 않다. 하지만 그래프나 플롯은 정확한 데이터를 알아보기 힘들다는 점에서 표와 그래프, 플롯은 상호 보완적으로 사용되어야 한다.</w:t>
      </w:r>
    </w:p>
    <w:p>
      <w:pPr>
        <w:pStyle w:val="a0"/>
      </w:pPr>
      <w:r>
        <w:t xml:space="preserve">보통 표는 행과 열로 이루어진 데이터의 모음이다. 행은 각각의 개별 사례</w:t>
      </w:r>
      <w:r>
        <w:rPr>
          <w:rStyle w:val="ab"/>
        </w:rPr>
        <w:footnoteReference w:id="22"/>
      </w:r>
      <w:r>
        <w:t xml:space="preserve">나 개별 사례를 적절히 그루핑한 요약된 데이터가 표현된다. 열은 각각의 사례를 설명하기 위해 필요한 속성이 나열된다. 행과 열은 이 만나는 곳이 사용자가 알고 싶어하는 데이터가 위치하고 이 곳을 칸, 혹은 셀이라고 한다.</w:t>
      </w:r>
    </w:p>
    <w:p>
      <w:pPr>
        <w:pStyle w:val="a0"/>
      </w:pPr>
      <w:r>
        <w:t xml:space="preserve">표는 그 구성 방법에 따라 1차원 표와 다차원 표로 구성된다. 1차원 표는 단순히 데이터의 나열인 경우를 말한다. 이런 테이블을 ’단순 표(simple table)’이라고도 한다. 다차원 표는 1차원 표를 적절한 변환(추상화)하여 표에서 제공하는 몇가지 차원의 정보를 모두 가져야 데이터를 해석할 수 있는 표를 말한다. 다차원 표 중에서 가장 흔하게 보이는 표가 2차원 표, 교차표(cross table)이다. 2차원 표는 행(X축)과 열(Y축)의 정보를 가지고 해당 칸(셀)의 정보를 해석할 수 있다.</w:t>
      </w:r>
    </w:p>
    <w:p>
      <w:pPr>
        <w:pStyle w:val="a0"/>
      </w:pPr>
      <w:r>
        <w:t xml:space="preserve">아래의 그림은 1차원 표와 2차원 표의 예를 보이고 있다.</w:t>
      </w:r>
    </w:p>
    <w:p>
      <w:pPr>
        <w:pStyle w:val="a0"/>
      </w:pPr>
      <w:r>
        <w:drawing>
          <wp:inline>
            <wp:extent cx="3190875" cy="5648325"/>
            <wp:effectExtent b="0" l="0" r="0" t="0"/>
            <wp:docPr descr="" title="" id="1" name="Picture"/>
            <a:graphic>
              <a:graphicData uri="http://schemas.openxmlformats.org/drawingml/2006/picture">
                <pic:pic>
                  <pic:nvPicPr>
                    <pic:cNvPr descr="cross_example_table.png" id="2" name="Picture"/>
                    <pic:cNvPicPr>
                      <a:picLocks noChangeArrowheads="1" noChangeAspect="1"/>
                    </pic:cNvPicPr>
                  </pic:nvPicPr>
                  <pic:blipFill>
                    <a:blip r:embed="rId23"/>
                    <a:stretch>
                      <a:fillRect/>
                    </a:stretch>
                  </pic:blipFill>
                  <pic:spPr bwMode="auto">
                    <a:xfrm>
                      <a:off x="0" y="0"/>
                      <a:ext cx="3190875" cy="5648325"/>
                    </a:xfrm>
                    <a:prstGeom prst="rect">
                      <a:avLst/>
                    </a:prstGeom>
                    <a:noFill/>
                    <a:ln w="9525">
                      <a:noFill/>
                      <a:headEnd/>
                      <a:tailEnd/>
                    </a:ln>
                  </pic:spPr>
                </pic:pic>
              </a:graphicData>
            </a:graphic>
          </wp:inline>
        </w:drawing>
      </w:r>
    </w:p>
    <w:p>
      <w:pPr>
        <w:pStyle w:val="a0"/>
      </w:pPr>
      <w:r>
        <w:drawing>
          <wp:inline>
            <wp:extent cx="4381500" cy="1657350"/>
            <wp:effectExtent b="0" l="0" r="0" t="0"/>
            <wp:docPr descr="" title="" id="3" name="Picture"/>
            <a:graphic>
              <a:graphicData uri="http://schemas.openxmlformats.org/drawingml/2006/picture">
                <pic:pic>
                  <pic:nvPicPr>
                    <pic:cNvPr descr="cross_example_cross_table.png" id="4" name="Picture"/>
                    <pic:cNvPicPr>
                      <a:picLocks noChangeArrowheads="1" noChangeAspect="1"/>
                    </pic:cNvPicPr>
                  </pic:nvPicPr>
                  <pic:blipFill>
                    <a:blip r:embed="rId24"/>
                    <a:stretch>
                      <a:fillRect/>
                    </a:stretch>
                  </pic:blipFill>
                  <pic:spPr bwMode="auto">
                    <a:xfrm>
                      <a:off x="0" y="0"/>
                      <a:ext cx="4381500" cy="1657350"/>
                    </a:xfrm>
                    <a:prstGeom prst="rect">
                      <a:avLst/>
                    </a:prstGeom>
                    <a:noFill/>
                    <a:ln w="9525">
                      <a:noFill/>
                      <a:headEnd/>
                      <a:tailEnd/>
                    </a:ln>
                  </pic:spPr>
                </pic:pic>
              </a:graphicData>
            </a:graphic>
          </wp:inline>
        </w:drawing>
      </w:r>
    </w:p>
    <w:p>
      <w:pPr>
        <w:pStyle w:val="a0"/>
      </w:pPr>
      <w:r>
        <w:t xml:space="preserve">위의 예에서 보면 1차원 표의 경우는 데이터를 설명하는 속성이 위쪽에만 설정되어 있다. 하지만 2차원 표의 경우는 데이터를 설명하는 속성이 위쪽과 왼쪽에 모두 설정되어 있다. 특정 칸의 데이터를 해석하기 위해서는 행과 열의 속성 정보를 모두 알아야 한다는 것이다.</w:t>
      </w:r>
    </w:p>
    <w:p>
      <w:pPr>
        <w:pStyle w:val="a0"/>
      </w:pPr>
      <w:r>
        <w:t xml:space="preserve">1차원 표의 장점은 데이터를 원본 차원에서 확인 할 수 있다는 점이다. 반면 데이터의 행이 길어질 수 있어 보고서에 수록하는 것인 적절치 않을 때가 있다. 하지만 다차원 표의 가장 큰 장점은 데이터를 요약하고 구조화하였기 때문에 대량의 데이터의 특성을 간략히 표현했다는 점이다. 하지만 데이터를 요약하는 방식에 따라 전달되는 정보가 제한적일 수 있다는 단점이 있다.</w:t>
      </w:r>
    </w:p>
    <w:p>
      <w:pPr>
        <w:pStyle w:val="a0"/>
      </w:pPr>
      <w:r>
        <w:t xml:space="preserve">표의 구성 방법과 요소는 사용자가 표현하고 싶은 데이터와 형태에 따라 표현방식이 매우 다르기 때문에 어느 하나로 정의하기가 어렵다. 다음 그림은 논문의 작성에서 대표적으로 사용되는 미국 심리학회의 표 구성 가이드라인이다.</w:t>
      </w:r>
    </w:p>
    <w:p>
      <w:pPr>
        <w:pStyle w:val="a0"/>
      </w:pPr>
      <w:r>
        <w:drawing>
          <wp:inline>
            <wp:extent cx="5943600" cy="4893723"/>
            <wp:effectExtent b="0" l="0" r="0" t="0"/>
            <wp:docPr descr="" title="" id="5" name="Picture"/>
            <a:graphic>
              <a:graphicData uri="http://schemas.openxmlformats.org/drawingml/2006/picture">
                <pic:pic>
                  <pic:nvPicPr>
                    <pic:cNvPr descr="e1d262992c7ea1e2aa109305faf24d59.png" id="6" name="Picture"/>
                    <pic:cNvPicPr>
                      <a:picLocks noChangeArrowheads="1" noChangeAspect="1"/>
                    </pic:cNvPicPr>
                  </pic:nvPicPr>
                  <pic:blipFill>
                    <a:blip r:embed="rId25"/>
                    <a:stretch>
                      <a:fillRect/>
                    </a:stretch>
                  </pic:blipFill>
                  <pic:spPr bwMode="auto">
                    <a:xfrm>
                      <a:off x="0" y="0"/>
                      <a:ext cx="5943600" cy="4893723"/>
                    </a:xfrm>
                    <a:prstGeom prst="rect">
                      <a:avLst/>
                    </a:prstGeom>
                    <a:noFill/>
                    <a:ln w="9525">
                      <a:noFill/>
                      <a:headEnd/>
                      <a:tailEnd/>
                    </a:ln>
                  </pic:spPr>
                </pic:pic>
              </a:graphicData>
            </a:graphic>
          </wp:inline>
        </w:drawing>
      </w:r>
    </w:p>
    <w:p>
      <w:pPr>
        <w:pStyle w:val="a0"/>
      </w:pPr>
      <w:r>
        <w:t xml:space="preserve">모든 표를 APA 가이드라인에 맞춰 그릴 수는 없겠지만 APA 가이드라인을 보면 표에 꼭 들어가야 할 몇가지 요소들을 알 수 있다.</w:t>
      </w:r>
    </w:p>
    <w:p>
      <w:pPr>
        <w:numPr>
          <w:ilvl w:val="0"/>
          <w:numId w:val="1001"/>
        </w:numPr>
      </w:pPr>
      <w:r>
        <w:t xml:space="preserve">표 제목(Title) : 표에서 표현하고 있는 데이터를 대표하는 제목이 반드시 필요하다.</w:t>
      </w:r>
    </w:p>
    <w:p>
      <w:pPr>
        <w:numPr>
          <w:ilvl w:val="0"/>
          <w:numId w:val="1001"/>
        </w:numPr>
      </w:pPr>
      <w:r>
        <w:t xml:space="preserve">표 헤드(Heading) : 표에서 제시하고 있는 사례들의 속성값들에 대한 이름이 표현된 표 가로축의 맨 위줄을 말한다.</w:t>
      </w:r>
    </w:p>
    <w:p>
      <w:pPr>
        <w:numPr>
          <w:ilvl w:val="0"/>
          <w:numId w:val="1001"/>
        </w:numPr>
      </w:pPr>
      <w:r>
        <w:t xml:space="preserve">표 스텁(Stub) : 표에서 표현되는 다양한 사례를 구분하기 위해 필요한 세로축의 가장 왼쪽 줄을 말한다.</w:t>
      </w:r>
    </w:p>
    <w:p>
      <w:pPr>
        <w:numPr>
          <w:ilvl w:val="0"/>
          <w:numId w:val="1001"/>
        </w:numPr>
      </w:pPr>
      <w:r>
        <w:t xml:space="preserve">표 몸체(Body) : 표의 헤드와 스텁으로 감싸고 있는 데이터가 표현된 셀들이 표현된 부분을 말한다.</w:t>
      </w:r>
    </w:p>
    <w:p>
      <w:pPr>
        <w:pStyle w:val="a"/>
      </w:pPr>
      <w:r>
        <w:t xml:space="preserve">실무에서 표를 그릴 때 가장 많이 사용하는 툴은 아마도 MS-Excel일 것이다. SpreadSheet로 거의 유일하게(?) 살아남은 이 툴은 표를 그리는 WYSYWYG(What You See IS Wat You Get) 툴로 거의 모든 Spreadsheet를 없애버렸다고 해도 과언이 아닐 듯 하다. 어쨌던 엑셀은 표를 그리는데 매우 특화된 툴임에는 틀림없고 초보자들도 쉽게 사용할 수 있지만 사용하다보면 몇가지 단점을 만날 수 있다.</w:t>
      </w:r>
    </w:p>
    <w:p>
      <w:pPr>
        <w:pStyle w:val="a0"/>
      </w:pPr>
      <w:r>
        <w:t xml:space="preserve">가장 큰 단점이 반복된 작업을 하기가 어렵다는 점이다. 이는 WYSIWIG 툴들이 가지는 공통된 단점이다. 표를 쉽게 만들 수 있지만 유사한 표를 다시 만들어야 하는 경우 반복된 작업을 수행해야하고 반복된 작업을 꼼꼼히 기록해두지 않으면 동일한 표를 만들기 어렵다. 두번째 단점이 기초 데이터의 구조가 업데이트 되면 표를 다시 그려야 하는 경우가 발생한다는 점이다. 기초 데이터의 열 이름이 바뀌거나 열이 추가, 삭제되면 이 데이터로부터 파생된 표가 정상적으로 표현되지 않는다는 것이다. 이러한 문제는 엑셀을 사용해 본 사용자라면 한번쯤, 아니 자주 겪는 문제일 것이다.</w:t>
      </w:r>
    </w:p>
    <w:p>
      <w:pPr>
        <w:pStyle w:val="a0"/>
      </w:pPr>
      <w:r>
        <w:t xml:space="preserve">이제 엑셀에서 탈피해서 R에서 표를 그려보자. R에서도 아주 훌륭한, 그리고 예쁘게 표를 그릴 수 있는 다양한 방법을 제공한다. R로 표를 그려보면 반복된 작업을 할 필요가 없다는 점에서, 기초 데이터의 업데이트가 발생해도 바로 반영할 수 있다는 점, 표를 세세하게 다룰 수 있다는 점에서 엑셀로 다시 돌아갈 수 없을 수도 있다.</w:t>
      </w:r>
    </w:p>
    <w:bookmarkEnd w:id="26"/>
    <w:bookmarkStart w:id="29" w:name="gt-패키지"/>
    <w:p>
      <w:pPr>
        <w:pStyle w:val="heading3"/>
      </w:pPr>
      <w:r>
        <w:rPr>
          <w:rStyle w:val="VerbatimChar"/>
        </w:rPr>
        <w:t xml:space="preserve">gt</w:t>
      </w:r>
      <w:r>
        <w:t xml:space="preserve"> </w:t>
      </w:r>
      <w:r>
        <w:t xml:space="preserve">패키지</w:t>
      </w:r>
    </w:p>
    <w:p>
      <w:pPr>
        <w:pStyle w:val="a"/>
      </w:pPr>
      <w:r>
        <w:t xml:space="preserve">R에서 표를 만들기 위해 사용되는 패키지 중에 하나가</w:t>
      </w:r>
      <w:r>
        <w:t xml:space="preserve"> </w:t>
      </w:r>
      <w:r>
        <w:rPr>
          <w:rStyle w:val="VerbatimChar"/>
        </w:rPr>
        <w:t xml:space="preserve">gt</w:t>
      </w:r>
      <w:r>
        <w:t xml:space="preserve"> </w:t>
      </w:r>
      <w:r>
        <w:t xml:space="preserve">패키지이다.</w:t>
      </w:r>
      <w:r>
        <w:t xml:space="preserve"> </w:t>
      </w:r>
      <w:r>
        <w:rPr>
          <w:rStyle w:val="VerbatimChar"/>
        </w:rPr>
        <w:t xml:space="preserve">gt</w:t>
      </w:r>
      <w:r>
        <w:t xml:space="preserve"> </w:t>
      </w:r>
      <w:r>
        <w:t xml:space="preserve">패키지는 표의 세부 구성들을 상세히 구분하고 이들을 구조적으로 조화롭게 구성시켜서 표를 만드는 다양한 함수와 매개 변수들을 제공한다.</w:t>
      </w:r>
      <w:r>
        <w:t xml:space="preserve"> </w:t>
      </w:r>
      <w:r>
        <w:rPr>
          <w:rStyle w:val="VerbatimChar"/>
        </w:rPr>
        <w:t xml:space="preserve">gt</w:t>
      </w:r>
      <w:r>
        <w:t xml:space="preserve"> </w:t>
      </w:r>
      <w:r>
        <w:t xml:space="preserve">패키지에서 사용하는 표의 세부 파트는 다음의 그림과 같다.</w:t>
      </w:r>
    </w:p>
    <w:p>
      <w:pPr>
        <w:pStyle w:val="a0"/>
      </w:pPr>
      <w:r>
        <w:drawing>
          <wp:inline>
            <wp:extent cx="5724525" cy="3600450"/>
            <wp:effectExtent b="0" l="0" r="0" t="0"/>
            <wp:docPr descr="" title="" id="7" name="Picture"/>
            <a:graphic>
              <a:graphicData uri="http://schemas.openxmlformats.org/drawingml/2006/picture">
                <pic:pic>
                  <pic:nvPicPr>
                    <pic:cNvPr descr="gt_parts_of_a_table.svg" id="8" name="Picture"/>
                    <pic:cNvPicPr>
                      <a:picLocks noChangeArrowheads="1" noChangeAspect="1"/>
                    </pic:cNvPicPr>
                  </pic:nvPicPr>
                  <pic:blipFill>
                    <a:blip r:embed="rId27"/>
                    <a:stretch>
                      <a:fillRect/>
                    </a:stretch>
                  </pic:blipFill>
                  <pic:spPr bwMode="auto">
                    <a:xfrm>
                      <a:off x="0" y="0"/>
                      <a:ext cx="5724525" cy="3600450"/>
                    </a:xfrm>
                    <a:prstGeom prst="rect">
                      <a:avLst/>
                    </a:prstGeom>
                    <a:noFill/>
                    <a:ln w="9525">
                      <a:noFill/>
                      <a:headEnd/>
                      <a:tailEnd/>
                    </a:ln>
                  </pic:spPr>
                </pic:pic>
              </a:graphicData>
            </a:graphic>
          </wp:inline>
        </w:drawing>
      </w:r>
    </w:p>
    <w:p>
      <w:pPr>
        <w:pStyle w:val="a0"/>
      </w:pPr>
      <w:r>
        <w:t xml:space="preserve">표의 구성을 보면 앞에서 살펴보았던 APA 가이드라인상의 표와 유사한 형태를 보인다. 이와 같이 표를 세부적인 파트로 구분하고 이들을 각각 설정함으로써 표를 만들 수 있다.</w:t>
      </w:r>
    </w:p>
    <w:p>
      <w:pPr>
        <w:pStyle w:val="a0"/>
      </w:pPr>
      <w:r>
        <w:rPr>
          <w:rStyle w:val="VerbatimChar"/>
        </w:rPr>
        <w:t xml:space="preserve">gt</w:t>
      </w:r>
      <w:r>
        <w:t xml:space="preserve"> </w:t>
      </w:r>
      <w:r>
        <w:t xml:space="preserve">패키지에서 권장하는 표 생성 방식은 다음의 그림과 같다.</w:t>
      </w:r>
    </w:p>
    <w:p>
      <w:pPr>
        <w:pStyle w:val="a0"/>
      </w:pPr>
      <w:r>
        <w:drawing>
          <wp:inline>
            <wp:extent cx="5943600" cy="1827277"/>
            <wp:effectExtent b="0" l="0" r="0" t="0"/>
            <wp:docPr descr="" title="" id="9" name="Picture"/>
            <a:graphic>
              <a:graphicData uri="http://schemas.openxmlformats.org/drawingml/2006/picture">
                <pic:pic>
                  <pic:nvPicPr>
                    <pic:cNvPr descr="gt_workflow_diagram.svg" id="10" name="Picture"/>
                    <pic:cNvPicPr>
                      <a:picLocks noChangeArrowheads="1" noChangeAspect="1"/>
                    </pic:cNvPicPr>
                  </pic:nvPicPr>
                  <pic:blipFill>
                    <a:blip r:embed="rId28"/>
                    <a:stretch>
                      <a:fillRect/>
                    </a:stretch>
                  </pic:blipFill>
                  <pic:spPr bwMode="auto">
                    <a:xfrm>
                      <a:off x="0" y="0"/>
                      <a:ext cx="5943600" cy="1827277"/>
                    </a:xfrm>
                    <a:prstGeom prst="rect">
                      <a:avLst/>
                    </a:prstGeom>
                    <a:noFill/>
                    <a:ln w="9525">
                      <a:noFill/>
                      <a:headEnd/>
                      <a:tailEnd/>
                    </a:ln>
                  </pic:spPr>
                </pic:pic>
              </a:graphicData>
            </a:graphic>
          </wp:inline>
        </w:drawing>
      </w:r>
    </w:p>
    <w:p>
      <w:pPr>
        <w:pStyle w:val="a0"/>
      </w:pPr>
      <w:r>
        <w:t xml:space="preserve">우선 표를 만들기 위한 기초 데이터를 생성해야 한다.</w:t>
      </w:r>
      <w:r>
        <w:t xml:space="preserve"> </w:t>
      </w:r>
      <w:r>
        <w:rPr>
          <w:rStyle w:val="VerbatimChar"/>
        </w:rPr>
        <w:t xml:space="preserve">gt</w:t>
      </w:r>
      <w:r>
        <w:t xml:space="preserve"> </w:t>
      </w:r>
      <w:r>
        <w:t xml:space="preserve">패키지로 생성되는 표는</w:t>
      </w:r>
      <w:r>
        <w:t xml:space="preserve"> </w:t>
      </w:r>
      <w:r>
        <w:rPr>
          <w:rStyle w:val="VerbatimChar"/>
        </w:rPr>
        <w:t xml:space="preserve">tidyverse</w:t>
      </w:r>
      <w:r>
        <w:t xml:space="preserve"> </w:t>
      </w:r>
      <w:r>
        <w:t xml:space="preserve">방식을 준용하여 생성하는 것이 편하다. 따라서</w:t>
      </w:r>
      <w:r>
        <w:t xml:space="preserve"> </w:t>
      </w:r>
      <w:r>
        <w:rPr>
          <w:rStyle w:val="VerbatimChar"/>
        </w:rPr>
        <w:t xml:space="preserve">gt</w:t>
      </w:r>
      <w:r>
        <w:t xml:space="preserve"> </w:t>
      </w:r>
      <w:r>
        <w:t xml:space="preserve">표를 생성하기 위해 만드는 기초 데이터도</w:t>
      </w:r>
      <w:r>
        <w:t xml:space="preserve"> </w:t>
      </w:r>
      <w:r>
        <w:rPr>
          <w:rStyle w:val="VerbatimChar"/>
        </w:rPr>
        <w:t xml:space="preserve">tidyverse</w:t>
      </w:r>
      <w:r>
        <w:t xml:space="preserve"> </w:t>
      </w:r>
      <w:r>
        <w:t xml:space="preserve">의</w:t>
      </w:r>
      <w:r>
        <w:t xml:space="preserve"> </w:t>
      </w:r>
      <w:r>
        <w:rPr>
          <w:rStyle w:val="VerbatimChar"/>
        </w:rPr>
        <w:t xml:space="preserve">tibble</w:t>
      </w:r>
      <w:r>
        <w:t xml:space="preserve"> </w:t>
      </w:r>
      <w:r>
        <w:t xml:space="preserve">이나 R의 기초 데이터 셋인</w:t>
      </w:r>
      <w:r>
        <w:t xml:space="preserve"> </w:t>
      </w:r>
      <w:r>
        <w:rPr>
          <w:rStyle w:val="VerbatimChar"/>
        </w:rPr>
        <w:t xml:space="preserve">data.frame</w:t>
      </w:r>
      <w:r>
        <w:t xml:space="preserve"> </w:t>
      </w:r>
      <w:r>
        <w:t xml:space="preserve">으로 생성한다. 이렇게 생성된 기초 데이터 셋은</w:t>
      </w:r>
      <w:r>
        <w:t xml:space="preserve"> </w:t>
      </w:r>
      <w:r>
        <w:rPr>
          <w:rStyle w:val="VerbatimChar"/>
        </w:rPr>
        <w:t xml:space="preserve">gt</w:t>
      </w:r>
      <w:r>
        <w:t xml:space="preserve"> </w:t>
      </w:r>
      <w:r>
        <w:t xml:space="preserve">객체로 변환되고</w:t>
      </w:r>
      <w:r>
        <w:t xml:space="preserve"> </w:t>
      </w:r>
      <w:r>
        <w:rPr>
          <w:rStyle w:val="VerbatimChar"/>
        </w:rPr>
        <w:t xml:space="preserve">gt</w:t>
      </w:r>
      <w:r>
        <w:t xml:space="preserve"> </w:t>
      </w:r>
      <w:r>
        <w:t xml:space="preserve">패키지에서 제공되는 다양한 함수와 매개변수를 설정하여 사용자가 원하는 형태의 표로 만들게 된다. 마지막으로 이 표를 다른 문서에서 활용하기 위해 html, pdf 등의 문서로 변환하여 활용한다.</w:t>
      </w:r>
    </w:p>
    <w:bookmarkEnd w:id="29"/>
    <w:bookmarkStart w:id="34" w:name="data-import"/>
    <w:p>
      <w:pPr>
        <w:pStyle w:val="heading3"/>
      </w:pPr>
      <w:r>
        <w:t xml:space="preserve">Data Import</w:t>
      </w:r>
    </w:p>
    <w:p>
      <w:pPr>
        <w:pStyle w:val="a"/>
      </w:pPr>
      <w:r>
        <w:t xml:space="preserve">이번 포스트에서는 각각의 학제에 소속된 학과들에 대한 정보를 표현하기 위한 표를 그려보도록 하겠다. 표에서는 각각의 열을 학제로 구분(Stub)하고, 특성으로 표현되는 열은 크게 합계와 평균 으로 묶어주고(span), 학위과정 데이터를 사용하여 행을 그룹핑한 후 그룹별, 전체 합계와 평균 행을 추가하는 표를 그리겠다.</w:t>
      </w:r>
    </w:p>
    <w:p>
      <w:pPr>
        <w:pStyle w:val="a0"/>
      </w:pPr>
      <w:r>
        <w:rPr>
          <w:rStyle w:val="VerbatimChar"/>
        </w:rPr>
        <w:t xml:space="preserve">gt</w:t>
      </w:r>
      <w:r>
        <w:t xml:space="preserve"> </w:t>
      </w:r>
      <w:r>
        <w:t xml:space="preserve">패키지를 사용하여 표를 만들어 보기 위해 사용하는 데이터는</w:t>
      </w:r>
      <w:r>
        <w:t xml:space="preserve"> </w:t>
      </w:r>
      <w:hyperlink r:id="rId30">
        <w:r>
          <w:rPr>
            <w:rStyle w:val="ac"/>
          </w:rPr>
          <w:t xml:space="preserve">한국교육개발원 교육통계서비스 홈페이지</w:t>
        </w:r>
      </w:hyperlink>
      <w:r>
        <w:t xml:space="preserve">의</w:t>
      </w:r>
      <w:r>
        <w:t xml:space="preserve"> </w:t>
      </w:r>
      <w:hyperlink r:id="rId31">
        <w:r>
          <w:rPr>
            <w:rStyle w:val="ac"/>
          </w:rPr>
          <w:t xml:space="preserve">학교/학과별 데이터셋 - 대학 - 학과별(상반기) - 2021</w:t>
        </w:r>
      </w:hyperlink>
      <w:r>
        <w:t xml:space="preserve">를 활용하겠다.</w:t>
      </w:r>
    </w:p>
    <w:p>
      <w:pPr>
        <w:pStyle w:val="SourceCode"/>
      </w:pPr>
      <w:r>
        <w:rPr>
          <w:rStyle w:val="FunctionTok"/>
        </w:rPr>
        <w:t xml:space="preserve">library</w:t>
      </w:r>
      <w:r>
        <w:rPr>
          <w:rStyle w:val="NormalTok"/>
        </w:rPr>
        <w:t xml:space="preserve">(openxlsx)</w:t>
      </w:r>
      <w:r>
        <w:br/>
      </w:r>
      <w:r>
        <w:rPr>
          <w:rStyle w:val="FunctionTok"/>
        </w:rPr>
        <w:t xml:space="preserve">library</w:t>
      </w:r>
      <w:r>
        <w:rPr>
          <w:rStyle w:val="NormalTok"/>
        </w:rPr>
        <w:t xml:space="preserve">(tidyverse)</w:t>
      </w:r>
      <w:r>
        <w:br/>
      </w:r>
      <w:r>
        <w:br/>
      </w:r>
      <w:r>
        <w:rPr>
          <w:rStyle w:val="DocumentationTok"/>
        </w:rPr>
        <w:t xml:space="preserve">## `read.xlsx()`을 사용하여 엑셀 파일의 데이터를 불러옴</w:t>
      </w:r>
      <w:r>
        <w:br/>
      </w:r>
      <w:r>
        <w:rPr>
          <w:rStyle w:val="NormalTok"/>
        </w:rPr>
        <w:t xml:space="preserve">df </w:t>
      </w:r>
      <w:r>
        <w:rPr>
          <w:rStyle w:val="OtherTok"/>
        </w:rPr>
        <w:t xml:space="preserve">&lt;-</w:t>
      </w:r>
      <w:r>
        <w:rPr>
          <w:rStyle w:val="NormalTok"/>
        </w:rPr>
        <w:t xml:space="preserve"> </w:t>
      </w:r>
      <w:r>
        <w:rPr>
          <w:rStyle w:val="FunctionTok"/>
        </w:rPr>
        <w:t xml:space="preserve">read.xlsx</w:t>
      </w:r>
      <w:r>
        <w:rPr>
          <w:rStyle w:val="NormalTok"/>
        </w:rPr>
        <w:t xml:space="preserve">(</w:t>
      </w:r>
      <w:r>
        <w:rPr>
          <w:rStyle w:val="AttributeTok"/>
        </w:rPr>
        <w:t xml:space="preserve">xlsxFile =</w:t>
      </w:r>
      <w:r>
        <w:rPr>
          <w:rStyle w:val="NormalTok"/>
        </w:rPr>
        <w:t xml:space="preserve"> </w:t>
      </w:r>
      <w:r>
        <w:rPr>
          <w:rStyle w:val="StringTok"/>
        </w:rPr>
        <w:t xml:space="preserve">'./21년 고등 학과별 입학정원 입학 지원 재적 재학 휴학 외국인유학생 졸업 교원_211119.xlsx'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'학과별 주요 현황'</w:t>
      </w:r>
      <w:r>
        <w:rPr>
          <w:rStyle w:val="NormalTok"/>
        </w:rPr>
        <w:t xml:space="preserve">,  </w:t>
      </w:r>
      <w:r>
        <w:rPr>
          <w:rStyle w:val="DocumentationTok"/>
        </w:rPr>
        <w:t xml:space="preserve">## 불러오는 데이터가 저장된 sheet는 '학과별 주요현황'</w:t>
      </w:r>
      <w:r>
        <w:br/>
      </w:r>
      <w:r>
        <w:rPr>
          <w:rStyle w:val="NormalTok"/>
        </w:rPr>
        <w:t xml:space="preserve">                </w:t>
      </w:r>
      <w:r>
        <w:rPr>
          <w:rStyle w:val="AttributeTok"/>
        </w:rPr>
        <w:t xml:space="preserve">startRow =</w:t>
      </w:r>
      <w:r>
        <w:rPr>
          <w:rStyle w:val="NormalTok"/>
        </w:rPr>
        <w:t xml:space="preserve"> </w:t>
      </w:r>
      <w:r>
        <w:rPr>
          <w:rStyle w:val="DecValTok"/>
        </w:rPr>
        <w:t xml:space="preserve">13</w:t>
      </w:r>
      <w:r>
        <w:rPr>
          <w:rStyle w:val="NormalTok"/>
        </w:rPr>
        <w:t xml:space="preserve">,   </w:t>
      </w:r>
      <w:r>
        <w:rPr>
          <w:rStyle w:val="DocumentationTok"/>
        </w:rPr>
        <w:t xml:space="preserve">##시작하는 열은 13번쨰열</w:t>
      </w:r>
      <w:r>
        <w:br/>
      </w:r>
      <w:r>
        <w:rPr>
          <w:rStyle w:val="NormalTok"/>
        </w:rPr>
        <w:t xml:space="preserve">                </w:t>
      </w:r>
      <w:r>
        <w:rPr>
          <w:rStyle w:val="AttributeTok"/>
        </w:rPr>
        <w:t xml:space="preserve">na.string =</w:t>
      </w:r>
      <w:r>
        <w:rPr>
          <w:rStyle w:val="NormalTok"/>
        </w:rPr>
        <w:t xml:space="preserve"> </w:t>
      </w:r>
      <w:r>
        <w:rPr>
          <w:rStyle w:val="StringTok"/>
        </w:rPr>
        <w:t xml:space="preserve">'-'</w:t>
      </w:r>
      <w:r>
        <w:rPr>
          <w:rStyle w:val="NormalTok"/>
        </w:rPr>
        <w:t xml:space="preserve">, </w:t>
      </w:r>
      <w:r>
        <w:rPr>
          <w:rStyle w:val="DocumentationTok"/>
        </w:rPr>
        <w:t xml:space="preserve">## NA값은 '-'로 표기</w:t>
      </w:r>
      <w:r>
        <w:br/>
      </w:r>
      <w:r>
        <w:rPr>
          <w:rStyle w:val="NormalTok"/>
        </w:rPr>
        <w:t xml:space="preserve">                </w:t>
      </w:r>
      <w:r>
        <w:rPr>
          <w:rStyle w:val="AttributeTok"/>
        </w:rPr>
        <w:t xml:space="preserve">colNames =</w:t>
      </w:r>
      <w:r>
        <w:rPr>
          <w:rStyle w:val="NormalTok"/>
        </w:rPr>
        <w:t xml:space="preserve"> T)    </w:t>
      </w:r>
      <w:r>
        <w:rPr>
          <w:rStyle w:val="DocumentationTok"/>
        </w:rPr>
        <w:t xml:space="preserve">## 맨 첫줄은 열 이름</w:t>
      </w:r>
      <w:r>
        <w:br/>
      </w:r>
      <w:r>
        <w:br/>
      </w:r>
      <w:r>
        <w:rPr>
          <w:rStyle w:val="DocumentationTok"/>
        </w:rPr>
        <w:t xml:space="preserve">## 학제 열을 팩터로 변환하고 레벨을 적절히 설정해 줌</w:t>
      </w:r>
      <w:r>
        <w:br/>
      </w:r>
      <w:r>
        <w:rPr>
          <w:rStyle w:val="NormalTok"/>
        </w:rPr>
        <w:t xml:space="preserve">df</w:t>
      </w:r>
      <w:r>
        <w:rPr>
          <w:rStyle w:val="SpecialCharTok"/>
        </w:rPr>
        <w:t xml:space="preserve">$</w:t>
      </w:r>
      <w:r>
        <w:rPr>
          <w:rStyle w:val="NormalTok"/>
        </w:rPr>
        <w:t xml:space="preserve">학제 </w:t>
      </w:r>
      <w:r>
        <w:rPr>
          <w:rStyle w:val="OtherTok"/>
        </w:rPr>
        <w:t xml:space="preserve">&lt;-</w:t>
      </w:r>
      <w:r>
        <w:rPr>
          <w:rStyle w:val="NormalTok"/>
        </w:rPr>
        <w:t xml:space="preserve"> </w:t>
      </w:r>
      <w:r>
        <w:rPr>
          <w:rStyle w:val="FunctionTok"/>
        </w:rPr>
        <w:t xml:space="preserve">fct_relevel</w:t>
      </w:r>
      <w:r>
        <w:rPr>
          <w:rStyle w:val="NormalTok"/>
        </w:rPr>
        <w:t xml:space="preserve">(df</w:t>
      </w:r>
      <w:r>
        <w:rPr>
          <w:rStyle w:val="SpecialCharTok"/>
        </w:rPr>
        <w:t xml:space="preserve">$</w:t>
      </w:r>
      <w:r>
        <w:rPr>
          <w:rStyle w:val="NormalTok"/>
        </w:rPr>
        <w:t xml:space="preserve">학제, </w:t>
      </w:r>
      <w:r>
        <w:rPr>
          <w:rStyle w:val="StringTok"/>
        </w:rPr>
        <w:t xml:space="preserve">'대학교'</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'기술대학'</w:t>
      </w:r>
      <w:r>
        <w:rPr>
          <w:rStyle w:val="NormalTok"/>
        </w:rPr>
        <w:t xml:space="preserve">, </w:t>
      </w:r>
      <w:r>
        <w:rPr>
          <w:rStyle w:val="StringTok"/>
        </w:rPr>
        <w:t xml:space="preserve">'방송통신대학'</w:t>
      </w:r>
      <w:r>
        <w:rPr>
          <w:rStyle w:val="NormalTok"/>
        </w:rPr>
        <w:t xml:space="preserve">, </w:t>
      </w:r>
      <w:r>
        <w:rPr>
          <w:rStyle w:val="StringTok"/>
        </w:rPr>
        <w:t xml:space="preserve">'사내대학(대학)'</w:t>
      </w:r>
      <w:r>
        <w:rPr>
          <w:rStyle w:val="NormalTok"/>
        </w:rPr>
        <w:t xml:space="preserve">, </w:t>
      </w:r>
      <w:r>
        <w:rPr>
          <w:rStyle w:val="StringTok"/>
        </w:rPr>
        <w:t xml:space="preserve">'원격대학(대학)'</w:t>
      </w:r>
      <w:r>
        <w:rPr>
          <w:rStyle w:val="NormalTok"/>
        </w:rPr>
        <w:t xml:space="preserve">, </w:t>
      </w:r>
      <w:r>
        <w:rPr>
          <w:rStyle w:val="StringTok"/>
        </w:rPr>
        <w:t xml:space="preserve">'사이버대학(대학)'</w:t>
      </w:r>
      <w:r>
        <w:rPr>
          <w:rStyle w:val="NormalTok"/>
        </w:rPr>
        <w:t xml:space="preserve">, </w:t>
      </w:r>
      <w:r>
        <w:rPr>
          <w:rStyle w:val="StringTok"/>
        </w:rPr>
        <w:t xml:space="preserve">'각종대학(대학)'</w:t>
      </w:r>
      <w:r>
        <w:rPr>
          <w:rStyle w:val="NormalTok"/>
        </w:rPr>
        <w:t xml:space="preserve">, </w:t>
      </w:r>
      <w:r>
        <w:rPr>
          <w:rStyle w:val="StringTok"/>
        </w:rPr>
        <w:t xml:space="preserve">'전문대학(2년제)'</w:t>
      </w:r>
      <w:r>
        <w:rPr>
          <w:rStyle w:val="NormalTok"/>
        </w:rPr>
        <w:t xml:space="preserve">, </w:t>
      </w:r>
      <w:r>
        <w:rPr>
          <w:rStyle w:val="StringTok"/>
        </w:rPr>
        <w:t xml:space="preserve">'전문대학(3년제)'</w:t>
      </w:r>
      <w:r>
        <w:rPr>
          <w:rStyle w:val="NormalTok"/>
        </w:rPr>
        <w:t xml:space="preserve">, </w:t>
      </w:r>
      <w:r>
        <w:rPr>
          <w:rStyle w:val="StringTok"/>
        </w:rPr>
        <w:t xml:space="preserve">'전문대학(4년제)'</w:t>
      </w:r>
      <w:r>
        <w:rPr>
          <w:rStyle w:val="NormalTok"/>
        </w:rPr>
        <w:t xml:space="preserve">, </w:t>
      </w:r>
      <w:r>
        <w:rPr>
          <w:rStyle w:val="StringTok"/>
        </w:rPr>
        <w:t xml:space="preserve">'기능대학'</w:t>
      </w:r>
      <w:r>
        <w:rPr>
          <w:rStyle w:val="NormalTok"/>
        </w:rPr>
        <w:t xml:space="preserve">, </w:t>
      </w:r>
      <w:r>
        <w:rPr>
          <w:rStyle w:val="StringTok"/>
        </w:rPr>
        <w:t xml:space="preserve">'원격대학(전문)'</w:t>
      </w:r>
      <w:r>
        <w:rPr>
          <w:rStyle w:val="NormalTok"/>
        </w:rPr>
        <w:t xml:space="preserve">, </w:t>
      </w:r>
      <w:r>
        <w:rPr>
          <w:rStyle w:val="StringTok"/>
        </w:rPr>
        <w:t xml:space="preserve">'사이버대학(전문)'</w:t>
      </w:r>
      <w:r>
        <w:rPr>
          <w:rStyle w:val="NormalTok"/>
        </w:rPr>
        <w:t xml:space="preserve">, </w:t>
      </w:r>
      <w:r>
        <w:rPr>
          <w:rStyle w:val="StringTok"/>
        </w:rPr>
        <w:t xml:space="preserve">'사내대학(전문)'</w:t>
      </w:r>
      <w:r>
        <w:rPr>
          <w:rStyle w:val="NormalTok"/>
        </w:rPr>
        <w:t xml:space="preserve">, </w:t>
      </w:r>
      <w:r>
        <w:rPr>
          <w:rStyle w:val="StringTok"/>
        </w:rPr>
        <w:t xml:space="preserve">'전공대학'</w:t>
      </w:r>
      <w:r>
        <w:rPr>
          <w:rStyle w:val="NormalTok"/>
        </w:rPr>
        <w:t xml:space="preserve">,  </w:t>
      </w:r>
      <w:r>
        <w:rPr>
          <w:rStyle w:val="StringTok"/>
        </w:rPr>
        <w:t xml:space="preserve">'일반대학원'</w:t>
      </w:r>
      <w:r>
        <w:rPr>
          <w:rStyle w:val="NormalTok"/>
        </w:rPr>
        <w:t xml:space="preserve">, </w:t>
      </w:r>
      <w:r>
        <w:rPr>
          <w:rStyle w:val="StringTok"/>
        </w:rPr>
        <w:t xml:space="preserve">'특수대학원'</w:t>
      </w:r>
      <w:r>
        <w:rPr>
          <w:rStyle w:val="NormalTok"/>
        </w:rPr>
        <w:t xml:space="preserve">, </w:t>
      </w:r>
      <w:r>
        <w:rPr>
          <w:rStyle w:val="StringTok"/>
        </w:rPr>
        <w:t xml:space="preserve">'전문대학원'</w:t>
      </w:r>
      <w:r>
        <w:rPr>
          <w:rStyle w:val="NormalTok"/>
        </w:rPr>
        <w:t xml:space="preserve">)</w:t>
      </w:r>
    </w:p>
    <w:bookmarkStart w:id="32" w:name="표로-그릴-데이터-셋-만들기"/>
    <w:p>
      <w:pPr>
        <w:pStyle w:val="heading4"/>
      </w:pPr>
      <w:r>
        <w:t xml:space="preserve">1. 표로 그릴 데이터 셋 만들기</w:t>
      </w:r>
    </w:p>
    <w:p>
      <w:pPr>
        <w:pStyle w:val="a"/>
      </w:pPr>
      <w:r>
        <w:t xml:space="preserve">우선 데이터를 정제하기 위해 필요한 데이터만 필터링과 서브세팅하도록 하겠다. 여기서 필요한 데이터는 각각의 데이터 중 ’합계’에 해당하는 열이고 이 데이터들을 학제와 학위과정으로 그룹핑하여 합계와 평균을 낸 데이터이다. 다음과 같이 산출한다.</w:t>
      </w:r>
    </w:p>
    <w:p>
      <w:pPr>
        <w:pStyle w:val="SourceCode"/>
      </w:pPr>
      <w:r>
        <w:rPr>
          <w:rStyle w:val="NormalTok"/>
        </w:rPr>
        <w:t xml:space="preserve">df.gt </w:t>
      </w:r>
      <w:r>
        <w:rPr>
          <w:rStyle w:val="OtherTok"/>
        </w:rPr>
        <w:t xml:space="preserve">&lt;-</w:t>
      </w:r>
      <w:r>
        <w:rPr>
          <w:rStyle w:val="NormalTok"/>
        </w:rPr>
        <w:t xml:space="preserve"> df </w:t>
      </w:r>
      <w:r>
        <w:rPr>
          <w:rStyle w:val="SpecialCharTok"/>
        </w:rPr>
        <w:t xml:space="preserve">|</w:t>
      </w:r>
      <w:r>
        <w:rPr>
          <w:rStyle w:val="ErrorTok"/>
        </w:rPr>
        <w:t xml:space="preserve">&gt;</w:t>
      </w:r>
      <w:r>
        <w:br/>
      </w:r>
      <w:r>
        <w:rPr>
          <w:rStyle w:val="NormalTok"/>
        </w:rPr>
        <w:t xml:space="preserve">  </w:t>
      </w:r>
      <w:r>
        <w:rPr>
          <w:rStyle w:val="DocumentationTok"/>
        </w:rPr>
        <w:t xml:space="preserve">## 원본 데이터를 학제와 학위과정으로 그루핑</w:t>
      </w:r>
      <w:r>
        <w:br/>
      </w:r>
      <w:r>
        <w:rPr>
          <w:rStyle w:val="NormalTok"/>
        </w:rPr>
        <w:t xml:space="preserve">  </w:t>
      </w:r>
      <w:r>
        <w:rPr>
          <w:rStyle w:val="FunctionTok"/>
        </w:rPr>
        <w:t xml:space="preserve">group_by</w:t>
      </w:r>
      <w:r>
        <w:rPr>
          <w:rStyle w:val="NormalTok"/>
        </w:rPr>
        <w:t xml:space="preserve">(학제, 학위과정) </w:t>
      </w:r>
      <w:r>
        <w:rPr>
          <w:rStyle w:val="SpecialCharTok"/>
        </w:rPr>
        <w:t xml:space="preserve">|</w:t>
      </w:r>
      <w:r>
        <w:rPr>
          <w:rStyle w:val="ErrorTok"/>
        </w:rPr>
        <w:t xml:space="preserve">&gt;</w:t>
      </w:r>
      <w:r>
        <w:br/>
      </w:r>
      <w:r>
        <w:rPr>
          <w:rStyle w:val="NormalTok"/>
        </w:rPr>
        <w:t xml:space="preserve">  </w:t>
      </w:r>
      <w:r>
        <w:rPr>
          <w:rStyle w:val="DocumentationTok"/>
        </w:rPr>
        <w:t xml:space="preserve">## 학과수_전체, 지원자_전체_계, 입학자_전체_계, 재적생_전체_계, 재학생_전체_계, 휴학생_전체_계 열에 대해 합계와 평균 열을 생성</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(학과수_전체, 지원자_전체_계, 입학자_전체_계, 재적생_전체_계, 재학생_전체_계, 휴학생_전체_계), </w:t>
      </w:r>
      <w:r>
        <w:rPr>
          <w:rStyle w:val="FunctionTok"/>
        </w:rPr>
        <w:t xml:space="preserve">funs</w:t>
      </w:r>
      <w:r>
        <w:rPr>
          <w:rStyle w:val="NormalTok"/>
        </w:rPr>
        <w:t xml:space="preserve">(sum, mean)) </w:t>
      </w:r>
      <w:r>
        <w:rPr>
          <w:rStyle w:val="SpecialCharTok"/>
        </w:rPr>
        <w:t xml:space="preserve">|</w:t>
      </w:r>
      <w:r>
        <w:rPr>
          <w:rStyle w:val="ErrorTok"/>
        </w:rPr>
        <w:t xml:space="preserve">&gt;</w:t>
      </w:r>
      <w:r>
        <w:br/>
      </w:r>
      <w:r>
        <w:rPr>
          <w:rStyle w:val="NormalTok"/>
        </w:rPr>
        <w:t xml:space="preserve">  </w:t>
      </w:r>
      <w:r>
        <w:rPr>
          <w:rStyle w:val="DocumentationTok"/>
        </w:rPr>
        <w:t xml:space="preserve">## 그룹을 해제</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학과수가 적은 학제는 제외</w:t>
      </w:r>
      <w:r>
        <w:br/>
      </w:r>
      <w:r>
        <w:rPr>
          <w:rStyle w:val="NormalTok"/>
        </w:rPr>
        <w:t xml:space="preserve">  </w:t>
      </w:r>
      <w:r>
        <w:rPr>
          <w:rStyle w:val="FunctionTok"/>
        </w:rPr>
        <w:t xml:space="preserve">filter</w:t>
      </w:r>
      <w:r>
        <w:rPr>
          <w:rStyle w:val="NormalTok"/>
        </w:rPr>
        <w:t xml:space="preserve">(학과수_전체_sum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학제 순서로 정렬</w:t>
      </w:r>
      <w:r>
        <w:br/>
      </w:r>
      <w:r>
        <w:rPr>
          <w:rStyle w:val="NormalTok"/>
        </w:rPr>
        <w:t xml:space="preserve">  </w:t>
      </w:r>
      <w:r>
        <w:rPr>
          <w:rStyle w:val="FunctionTok"/>
        </w:rPr>
        <w:t xml:space="preserve">arrange</w:t>
      </w:r>
      <w:r>
        <w:rPr>
          <w:rStyle w:val="NormalTok"/>
        </w:rPr>
        <w:t xml:space="preserve">(학제)</w:t>
      </w:r>
      <w:r>
        <w:br/>
      </w:r>
      <w:r>
        <w:br/>
      </w:r>
      <w:r>
        <w:rPr>
          <w:rStyle w:val="FunctionTok"/>
        </w:rPr>
        <w:t xml:space="preserve">head</w:t>
      </w:r>
      <w:r>
        <w:rPr>
          <w:rStyle w:val="NormalTok"/>
        </w:rPr>
        <w:t xml:space="preserve">(df.gt)</w:t>
      </w:r>
    </w:p>
    <w:p>
      <w:pPr>
        <w:pStyle w:val="SourceCode"/>
      </w:pPr>
      <w:r>
        <w:rPr>
          <w:rStyle w:val="VerbatimChar"/>
        </w:rPr>
        <w:t xml:space="preserve">## # A tibble: 6 x 14</w:t>
      </w:r>
      <w:r>
        <w:br/>
      </w:r>
      <w:r>
        <w:rPr>
          <w:rStyle w:val="VerbatimChar"/>
        </w:rPr>
        <w:t xml:space="preserve">##   학제             학위과정    학과수_전체_sum 지원자_전체_계_s~ 입학자_전체_계_~</w:t>
      </w:r>
      <w:r>
        <w:br/>
      </w:r>
      <w:r>
        <w:rPr>
          <w:rStyle w:val="VerbatimChar"/>
        </w:rPr>
        <w:t xml:space="preserve">##   &lt;fct&gt;            &lt;chr&gt;                 &lt;dbl&gt;             &lt;dbl&gt;            &lt;dbl&gt;</w:t>
      </w:r>
      <w:r>
        <w:br/>
      </w:r>
      <w:r>
        <w:rPr>
          <w:rStyle w:val="VerbatimChar"/>
        </w:rPr>
        <w:t xml:space="preserve">## 1 대학교           대학과정              12028           2635154           329306</w:t>
      </w:r>
      <w:r>
        <w:br/>
      </w:r>
      <w:r>
        <w:rPr>
          <w:rStyle w:val="VerbatimChar"/>
        </w:rPr>
        <w:t xml:space="preserve">## 2 교육대학         대학과정                140             15805             3864</w:t>
      </w:r>
      <w:r>
        <w:br/>
      </w:r>
      <w:r>
        <w:rPr>
          <w:rStyle w:val="VerbatimChar"/>
        </w:rPr>
        <w:t xml:space="preserve">## 3 산업대학         대학과정                251             22128             2379</w:t>
      </w:r>
      <w:r>
        <w:br/>
      </w:r>
      <w:r>
        <w:rPr>
          <w:rStyle w:val="VerbatimChar"/>
        </w:rPr>
        <w:t xml:space="preserve">## 4 사이버대학(대학) 대학과정                357             51840            34279</w:t>
      </w:r>
      <w:r>
        <w:br/>
      </w:r>
      <w:r>
        <w:rPr>
          <w:rStyle w:val="VerbatimChar"/>
        </w:rPr>
        <w:t xml:space="preserve">## 5 전문대학(2년제)  전문대학과~            2546            473154            70200</w:t>
      </w:r>
      <w:r>
        <w:br/>
      </w:r>
      <w:r>
        <w:rPr>
          <w:rStyle w:val="VerbatimChar"/>
        </w:rPr>
        <w:t xml:space="preserve">## 6 전문대학(3년제)  전문대학과~            3095            603197            87333</w:t>
      </w:r>
      <w:r>
        <w:br/>
      </w:r>
      <w:r>
        <w:rPr>
          <w:rStyle w:val="VerbatimChar"/>
        </w:rPr>
        <w:t xml:space="preserve">## # ... with 9 more variables: 재적생_전체_계_sum &lt;dbl&gt;,</w:t>
      </w:r>
      <w:r>
        <w:br/>
      </w:r>
      <w:r>
        <w:rPr>
          <w:rStyle w:val="VerbatimChar"/>
        </w:rPr>
        <w:t xml:space="preserve">## #   재학생_전체_계_sum &lt;dbl&gt;, 휴학생_전체_계_sum &lt;dbl&gt;, 학과수_전체_mean &lt;dbl&gt;,</w:t>
      </w:r>
      <w:r>
        <w:br/>
      </w:r>
      <w:r>
        <w:rPr>
          <w:rStyle w:val="VerbatimChar"/>
        </w:rPr>
        <w:t xml:space="preserve">## #   지원자_전체_계_mean &lt;dbl&gt;, 입학자_전체_계_mean &lt;dbl&gt;,</w:t>
      </w:r>
      <w:r>
        <w:br/>
      </w:r>
      <w:r>
        <w:rPr>
          <w:rStyle w:val="VerbatimChar"/>
        </w:rPr>
        <w:t xml:space="preserve">## #   재적생_전체_계_mean &lt;dbl&gt;, 재학생_전체_계_mean &lt;dbl&gt;,</w:t>
      </w:r>
      <w:r>
        <w:br/>
      </w:r>
      <w:r>
        <w:rPr>
          <w:rStyle w:val="VerbatimChar"/>
        </w:rPr>
        <w:t xml:space="preserve">## #   휴학생_전체_계_mean &lt;dbl&gt;</w:t>
      </w:r>
    </w:p>
    <w:p>
      <w:pPr>
        <w:pStyle w:val="a"/>
      </w:pPr>
      <w:r>
        <w:t xml:space="preserve">여기서 하나 주목해아하는 부분이 중간의</w:t>
      </w:r>
      <w:r>
        <w:t xml:space="preserve"> </w:t>
      </w:r>
      <w:r>
        <w:rPr>
          <w:rStyle w:val="VerbatimChar"/>
        </w:rPr>
        <w:t xml:space="preserve">ungroup()</w:t>
      </w:r>
      <w:r>
        <w:t xml:space="preserve">이다.</w:t>
      </w:r>
      <w:r>
        <w:t xml:space="preserve"> </w:t>
      </w:r>
      <w:r>
        <w:rPr>
          <w:rStyle w:val="VerbatimChar"/>
        </w:rPr>
        <w:t xml:space="preserve">group_by()</w:t>
      </w:r>
      <w:r>
        <w:t xml:space="preserve">를 통해 생성된 data.frame이나 tibble은 최종적으로</w:t>
      </w:r>
      <w:r>
        <w:t xml:space="preserve"> </w:t>
      </w:r>
      <w:r>
        <w:rPr>
          <w:rStyle w:val="VerbatimChar"/>
        </w:rPr>
        <w:t xml:space="preserve">grouped_df</w:t>
      </w:r>
      <w:r>
        <w:t xml:space="preserve"> </w:t>
      </w:r>
      <w:r>
        <w:t xml:space="preserve">클래스로 생성된다. 이 클래스도 data.frame과 tibble에서 상속된 클래스이기 때문에 이들과 유사하게 다룰 수 있다. 하지만 몇가지 예상치 않게 사용할 수 없는 함수가 있기 때문에 가급적</w:t>
      </w:r>
      <w:r>
        <w:t xml:space="preserve"> </w:t>
      </w:r>
      <w:r>
        <w:rPr>
          <w:rStyle w:val="VerbatimChar"/>
        </w:rPr>
        <w:t xml:space="preserve">ungroup()</w:t>
      </w:r>
      <w:r>
        <w:t xml:space="preserve">으로</w:t>
      </w:r>
      <w:r>
        <w:t xml:space="preserve"> </w:t>
      </w:r>
      <w:r>
        <w:rPr>
          <w:rStyle w:val="VerbatimChar"/>
        </w:rPr>
        <w:t xml:space="preserve">grouped_df</w:t>
      </w:r>
      <w:r>
        <w:t xml:space="preserve"> </w:t>
      </w:r>
      <w:r>
        <w:t xml:space="preserve">클래스를 해제시켜준 것이다.</w:t>
      </w:r>
    </w:p>
    <w:bookmarkEnd w:id="32"/>
    <w:bookmarkStart w:id="33" w:name="gt-객체-생성하기"/>
    <w:p>
      <w:pPr>
        <w:pStyle w:val="heading4"/>
      </w:pPr>
      <w:r>
        <w:t xml:space="preserve">2.</w:t>
      </w:r>
      <w:r>
        <w:t xml:space="preserve"> </w:t>
      </w:r>
      <w:r>
        <w:rPr>
          <w:rStyle w:val="VerbatimChar"/>
        </w:rPr>
        <w:t xml:space="preserve">gt</w:t>
      </w:r>
      <w:r>
        <w:t xml:space="preserve"> </w:t>
      </w:r>
      <w:r>
        <w:t xml:space="preserve">객체 생성하기</w:t>
      </w:r>
    </w:p>
    <w:p>
      <w:pPr>
        <w:pStyle w:val="a"/>
      </w:pPr>
      <w:r>
        <w:rPr>
          <w:rStyle w:val="VerbatimChar"/>
        </w:rPr>
        <w:t xml:space="preserve">gt</w:t>
      </w:r>
      <w:r>
        <w:t xml:space="preserve"> </w:t>
      </w:r>
      <w:r>
        <w:t xml:space="preserve">패키지를 사용하여 표를 그리려면 먼저</w:t>
      </w:r>
      <w:r>
        <w:t xml:space="preserve"> </w:t>
      </w:r>
      <w:r>
        <w:rPr>
          <w:rStyle w:val="VerbatimChar"/>
        </w:rPr>
        <w:t xml:space="preserve">gt</w:t>
      </w:r>
      <w:r>
        <w:t xml:space="preserve"> </w:t>
      </w:r>
      <w:r>
        <w:t xml:space="preserve">패키지의</w:t>
      </w:r>
      <w:r>
        <w:t xml:space="preserve"> </w:t>
      </w:r>
      <w:r>
        <w:rPr>
          <w:rStyle w:val="VerbatimChar"/>
        </w:rPr>
        <w:t xml:space="preserve">gt()</w:t>
      </w:r>
      <w:r>
        <w:t xml:space="preserve"> </w:t>
      </w:r>
      <w:r>
        <w:t xml:space="preserve">함수를 사용하여</w:t>
      </w:r>
      <w:r>
        <w:t xml:space="preserve"> </w:t>
      </w:r>
      <w:r>
        <w:rPr>
          <w:rStyle w:val="VerbatimChar"/>
        </w:rPr>
        <w:t xml:space="preserve">gt</w:t>
      </w:r>
      <w:r>
        <w:t xml:space="preserve"> </w:t>
      </w:r>
      <w:r>
        <w:t xml:space="preserve">객체를 생성한다.(아래의 실행결과는 표의 일부만 표현하였다)</w:t>
      </w:r>
      <w:r>
        <w:t xml:space="preserve"> </w:t>
      </w:r>
      <w:r>
        <w:rPr>
          <w:rStyle w:val="VerbatimChar"/>
        </w:rPr>
        <w:t xml:space="preserve">gt</w:t>
      </w:r>
      <w:r>
        <w:t xml:space="preserve">객체를 구성하는 가장 기본적인 구성요소는</w:t>
      </w:r>
      <w:r>
        <w:t xml:space="preserve"> </w:t>
      </w:r>
      <w:r>
        <w:rPr>
          <w:rStyle w:val="VerbatimChar"/>
        </w:rPr>
        <w:t xml:space="preserve">gt</w:t>
      </w:r>
      <w:r>
        <w:t xml:space="preserve"> </w:t>
      </w:r>
      <w:r>
        <w:t xml:space="preserve">객체를 만들 데이터(데이터프레임 혹은 티블 객체), 구분 열(Stub), 행 그룹(Row Group)의 세가지가 필요하다. 행 그룹을 설정하기 위해서</w:t>
      </w:r>
      <w:r>
        <w:t xml:space="preserve"> </w:t>
      </w:r>
      <w:r>
        <w:rPr>
          <w:rStyle w:val="VerbatimChar"/>
        </w:rPr>
        <w:t xml:space="preserve">gt()</w:t>
      </w:r>
      <w:r>
        <w:t xml:space="preserve">의 매개변수로 그루핑할 변수를 지정하는 것이 가능하지만</w:t>
      </w:r>
      <w:r>
        <w:t xml:space="preserve"> </w:t>
      </w:r>
      <w:r>
        <w:rPr>
          <w:rStyle w:val="VerbatimChar"/>
        </w:rPr>
        <w:t xml:space="preserve">group_by()</w:t>
      </w:r>
      <w:r>
        <w:t xml:space="preserve">로 분할된</w:t>
      </w:r>
      <w:r>
        <w:t xml:space="preserve"> </w:t>
      </w:r>
      <w:r>
        <w:rPr>
          <w:rStyle w:val="VerbatimChar"/>
        </w:rPr>
        <w:t xml:space="preserve">grouped_df</w:t>
      </w:r>
      <w:r>
        <w:t xml:space="preserve">를 사용하는 것도 가능하다.</w:t>
      </w:r>
    </w:p>
    <w:p>
      <w:pPr>
        <w:pStyle w:val="a0"/>
      </w:pPr>
      <w:r>
        <w:rPr>
          <w:rStyle w:val="VerbatimChar"/>
        </w:rPr>
        <w:t xml:space="preserve">gt()</w:t>
      </w:r>
      <w:r>
        <w:t xml:space="preserve">는 데이터프레임(혹은 tibble)을</w:t>
      </w:r>
      <w:r>
        <w:t xml:space="preserve"> </w:t>
      </w:r>
      <w:r>
        <w:rPr>
          <w:rStyle w:val="VerbatimChar"/>
        </w:rPr>
        <w:t xml:space="preserve">gt</w:t>
      </w:r>
      <w:r>
        <w:t xml:space="preserve"> </w:t>
      </w:r>
      <w:r>
        <w:t xml:space="preserve">객체로 생성해주는 함수이다.</w:t>
      </w:r>
      <w:r>
        <w:t xml:space="preserve"> </w:t>
      </w:r>
      <w:r>
        <w:rPr>
          <w:rStyle w:val="VerbatimChar"/>
        </w:rPr>
        <w:t xml:space="preserve">gt</w:t>
      </w:r>
      <w:r>
        <w:t xml:space="preserve">객체로 생성된 표에 대해</w:t>
      </w:r>
      <w:r>
        <w:t xml:space="preserve"> </w:t>
      </w:r>
      <w:r>
        <w:rPr>
          <w:rStyle w:val="VerbatimChar"/>
        </w:rPr>
        <w:t xml:space="preserve">gt</w:t>
      </w:r>
      <w:r>
        <w:t xml:space="preserve"> </w:t>
      </w:r>
      <w:r>
        <w:t xml:space="preserve">패키지에서 제공하는 여러 함수를 적용할 수 있다.</w:t>
      </w:r>
      <w:r>
        <w:t xml:space="preserve"> </w:t>
      </w:r>
      <w:r>
        <w:rPr>
          <w:rStyle w:val="VerbatimChar"/>
        </w:rPr>
        <w:t xml:space="preserve">gt()</w:t>
      </w:r>
      <w:r>
        <w:t xml:space="preserve">의 용법과 주요 매개변수는 다음과 같다.</w:t>
      </w:r>
    </w:p>
    <w:p>
      <w:pPr>
        <w:pStyle w:val="a0"/>
      </w:pPr>
      <w:r>
        <w:t xml:space="preserve">gt(data, rowname_col = "rowname", groupname_col = dplyr::group_vars(data), caption = NULL, rownames_to_stub = FALSE, auto_align = TRUE, id = NULL,row_group.sep = getOption("gt.row_group.sep", " - "))</w:t>
      </w:r>
    </w:p>
    <w:p>
      <w:pPr>
        <w:numPr>
          <w:ilvl w:val="0"/>
          <w:numId w:val="1002"/>
        </w:numPr>
      </w:pPr>
      <w:r>
        <w:t xml:space="preserve">data : 표 그리기에 사용할</w:t>
      </w:r>
      <w:r>
        <w:t xml:space="preserve"> </w:t>
      </w:r>
      <w:r>
        <w:rPr>
          <w:rStyle w:val="VerbatimChar"/>
        </w:rPr>
        <w:t xml:space="preserve">gt</w:t>
      </w:r>
      <w:r>
        <w:t xml:space="preserve"> </w:t>
      </w:r>
      <w:r>
        <w:t xml:space="preserve">객체</w:t>
      </w:r>
    </w:p>
    <w:p>
      <w:pPr>
        <w:numPr>
          <w:ilvl w:val="0"/>
          <w:numId w:val="1002"/>
        </w:numPr>
      </w:pPr>
      <w:r>
        <w:t xml:space="preserve">rowname_col : 구분(Stub)로 사용할 열 설정</w:t>
      </w:r>
    </w:p>
    <w:p>
      <w:pPr>
        <w:numPr>
          <w:ilvl w:val="0"/>
          <w:numId w:val="1002"/>
        </w:numPr>
      </w:pPr>
      <w:r>
        <w:t xml:space="preserve">groupname_col : 행 그룹으로 사용할 변수가 담긴 열 설정</w:t>
      </w:r>
    </w:p>
    <w:p>
      <w:pPr>
        <w:pStyle w:val="SourceCode"/>
      </w:pPr>
      <w:r>
        <w:rPr>
          <w:rStyle w:val="DocumentationTok"/>
        </w:rPr>
        <w:t xml:space="preserve">## `gt` 패키지를 사용하기 위해 패키지 로드</w:t>
      </w:r>
      <w:r>
        <w:br/>
      </w:r>
      <w:r>
        <w:rPr>
          <w:rStyle w:val="FunctionTok"/>
        </w:rPr>
        <w:t xml:space="preserve">library</w:t>
      </w:r>
      <w:r>
        <w:rPr>
          <w:rStyle w:val="NormalTok"/>
        </w:rPr>
        <w:t xml:space="preserve">(gt)</w:t>
      </w:r>
      <w:r>
        <w:br/>
      </w:r>
      <w:r>
        <w:rPr>
          <w:rStyle w:val="DocumentationTok"/>
        </w:rPr>
        <w:t xml:space="preserve">## `gt()`를 사용하여 `gt` 객체 생성</w:t>
      </w:r>
      <w:r>
        <w:br/>
      </w:r>
      <w:r>
        <w:rPr>
          <w:rStyle w:val="NormalTok"/>
        </w:rPr>
        <w:t xml:space="preserve">df.gt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a"/>
      </w:pPr>
      <w:r>
        <w:t xml:space="preserve">앞서 설명한 바와 같이 각각의 행을 구분할 수 있는 구분열(Stub)을 설정해야 한다. 또 목표로 설정한 표는 학위과정별로 소계와 평균을 구해야하기 때문에 학위과정별로 그룹핑해야 한다. 행 구분을 위한 구분 열은</w:t>
      </w:r>
      <w:r>
        <w:t xml:space="preserve"> </w:t>
      </w:r>
      <w:r>
        <w:rPr>
          <w:rStyle w:val="VerbatimChar"/>
        </w:rPr>
        <w:t xml:space="preserve">rowname_col</w:t>
      </w:r>
      <w:r>
        <w:t xml:space="preserve">로 설정하고 행을 그루핑하기 위한 열은</w:t>
      </w:r>
      <w:r>
        <w:t xml:space="preserve"> </w:t>
      </w:r>
      <w:r>
        <w:rPr>
          <w:rStyle w:val="VerbatimChar"/>
        </w:rPr>
        <w:t xml:space="preserve">groupname_col</w:t>
      </w:r>
      <w:r>
        <w:t xml:space="preserve">로 설정한다.</w:t>
      </w:r>
    </w:p>
    <w:p>
      <w:pPr>
        <w:pStyle w:val="SourceCode"/>
      </w:pPr>
      <w:r>
        <w:rPr>
          <w:rStyle w:val="NormalTok"/>
        </w:rPr>
        <w:t xml:space="preserve">gt.table1 </w:t>
      </w:r>
      <w:r>
        <w:rPr>
          <w:rStyle w:val="OtherTok"/>
        </w:rPr>
        <w:t xml:space="preserve">&lt;-</w:t>
      </w:r>
      <w:r>
        <w:rPr>
          <w:rStyle w:val="NormalTok"/>
        </w:rPr>
        <w:t xml:space="preserve"> df.gt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열이름을 '학제'열로, 열 그룹을 '학위과정'으로 설정된 `gt()` 객체를 생성</w:t>
      </w:r>
      <w:r>
        <w:br/>
      </w:r>
      <w:r>
        <w:rPr>
          <w:rStyle w:val="NormalTok"/>
        </w:rPr>
        <w:t xml:space="preserve">  </w:t>
      </w:r>
      <w:r>
        <w:rPr>
          <w:rStyle w:val="FunctionTok"/>
        </w:rPr>
        <w:t xml:space="preserve">gt</w:t>
      </w:r>
      <w:r>
        <w:rPr>
          <w:rStyle w:val="NormalTok"/>
        </w:rPr>
        <w:t xml:space="preserve">(</w:t>
      </w:r>
      <w:r>
        <w:rPr>
          <w:rStyle w:val="AttributeTok"/>
        </w:rPr>
        <w:t xml:space="preserve">rowname_col =</w:t>
      </w:r>
      <w:r>
        <w:rPr>
          <w:rStyle w:val="NormalTok"/>
        </w:rPr>
        <w:t xml:space="preserve"> </w:t>
      </w:r>
      <w:r>
        <w:rPr>
          <w:rStyle w:val="StringTok"/>
        </w:rPr>
        <w:t xml:space="preserve">'학제'</w:t>
      </w:r>
      <w:r>
        <w:rPr>
          <w:rStyle w:val="NormalTok"/>
        </w:rPr>
        <w:t xml:space="preserve">, </w:t>
      </w:r>
      <w:r>
        <w:br/>
      </w:r>
      <w:r>
        <w:rPr>
          <w:rStyle w:val="NormalTok"/>
        </w:rPr>
        <w:t xml:space="preserve">     </w:t>
      </w:r>
      <w:r>
        <w:rPr>
          <w:rStyle w:val="AttributeTok"/>
        </w:rPr>
        <w:t xml:space="preserve">groupname_col =</w:t>
      </w:r>
      <w:r>
        <w:rPr>
          <w:rStyle w:val="NormalTok"/>
        </w:rPr>
        <w:t xml:space="preserve"> </w:t>
      </w:r>
      <w:r>
        <w:rPr>
          <w:rStyle w:val="StringTok"/>
        </w:rPr>
        <w:t xml:space="preserve">'학위과정'</w:t>
      </w:r>
      <w:r>
        <w:rPr>
          <w:rStyle w:val="NormalTok"/>
        </w:rPr>
        <w:t xml:space="preserve">)</w:t>
      </w:r>
    </w:p>
    <w:bookmarkEnd w:id="33"/>
    <w:bookmarkEnd w:id="34"/>
    <w:bookmarkStart w:id="36" w:name="표-꾸미기"/>
    <w:p>
      <w:pPr>
        <w:pStyle w:val="heading3"/>
      </w:pPr>
      <w:r>
        <w:t xml:space="preserve">3. 표 꾸미기</w:t>
      </w:r>
    </w:p>
    <w:bookmarkStart w:id="35" w:name="표의-각-부분-설정"/>
    <w:p>
      <w:pPr>
        <w:pStyle w:val="heading4"/>
      </w:pPr>
      <w:r>
        <w:t xml:space="preserve">표의 각 부분 설정</w:t>
      </w:r>
    </w:p>
    <w:p>
      <w:pPr>
        <w:pStyle w:val="a"/>
      </w:pPr>
      <w:r>
        <w:t xml:space="preserve">먼저 표의 각 부분을 설정한다. 앞서 살펴본</w:t>
      </w:r>
      <w:r>
        <w:t xml:space="preserve"> </w:t>
      </w:r>
      <w:r>
        <w:rPr>
          <w:rStyle w:val="VerbatimChar"/>
        </w:rPr>
        <w:t xml:space="preserve">gt</w:t>
      </w:r>
      <w:r>
        <w:t xml:space="preserve"> </w:t>
      </w:r>
      <w:r>
        <w:t xml:space="preserve">객체의 각각의 부분들을 설정하는 단계로써</w:t>
      </w:r>
      <w:r>
        <w:t xml:space="preserve"> </w:t>
      </w:r>
      <w:r>
        <w:rPr>
          <w:rStyle w:val="VerbatimChar"/>
        </w:rPr>
        <w:t xml:space="preserve">tab_*</w:t>
      </w:r>
      <w:r>
        <w:t xml:space="preserve">로 시작하는 함수들이 대부분 표의 각 부분을 설정하는 함수이다.</w:t>
      </w:r>
    </w:p>
    <w:bookmarkEnd w:id="35"/>
    <w:bookmarkEnd w:id="36"/>
    <w:bookmarkEnd w:id="37"/>
    <w:bookmarkStart w:id="42" w:name="Xe4b8be111b2c2ad3cf8a8695bfa89267845d23b"/>
    <w:p>
      <w:pPr>
        <w:pStyle w:val="heading2"/>
      </w:pPr>
      <w:r>
        <w:t xml:space="preserve">표 각 부분 설정에는 특정한 순서가 정해져 있지 않지만 여기서는 먼저 표의 제목부터 설정하겠다. 표 제목을 설정할 때 사용하는 함수는</w:t>
      </w:r>
      <w:r>
        <w:t xml:space="preserve"> </w:t>
      </w:r>
      <w:r>
        <w:rPr>
          <w:rStyle w:val="VerbatimChar"/>
        </w:rPr>
        <w:t xml:space="preserve">tab_header()</w:t>
      </w:r>
      <w:r>
        <w:t xml:space="preserve">이다.</w:t>
      </w:r>
      <w:r>
        <w:t xml:space="preserve"> </w:t>
      </w:r>
      <w:r>
        <w:rPr>
          <w:rStyle w:val="VerbatimChar"/>
        </w:rPr>
        <w:t xml:space="preserve">tab_header()</w:t>
      </w:r>
      <w:r>
        <w:t xml:space="preserve">의 용법과 주요 매개변수는 다음과 같다.</w:t>
      </w:r>
    </w:p>
    <w:p>
      <w:pPr>
        <w:pStyle w:val="a"/>
      </w:pPr>
      <w:r>
        <w:t xml:space="preserve">** note **</w:t>
      </w:r>
      <w:r>
        <w:t xml:space="preserve"> </w:t>
      </w:r>
      <w:r>
        <w:t xml:space="preserve">::: infobox</w:t>
      </w:r>
      <w:r>
        <w:t xml:space="preserve"> </w:t>
      </w:r>
      <w:r>
        <w:t xml:space="preserve">tab_header(data, title, subtitle = NULL)</w:t>
      </w:r>
    </w:p>
    <w:p>
      <w:pPr>
        <w:numPr>
          <w:ilvl w:val="0"/>
          <w:numId w:val="1003"/>
        </w:numPr>
      </w:pPr>
      <w:r>
        <w:t xml:space="preserve">data : 표 그리기에 사용할</w:t>
      </w:r>
      <w:r>
        <w:t xml:space="preserve"> </w:t>
      </w:r>
      <w:r>
        <w:rPr>
          <w:rStyle w:val="VerbatimChar"/>
        </w:rPr>
        <w:t xml:space="preserve">gt</w:t>
      </w:r>
      <w:r>
        <w:t xml:space="preserve"> </w:t>
      </w:r>
      <w:r>
        <w:t xml:space="preserve">객체</w:t>
      </w:r>
    </w:p>
    <w:p>
      <w:pPr>
        <w:numPr>
          <w:ilvl w:val="0"/>
          <w:numId w:val="1003"/>
        </w:numPr>
      </w:pPr>
      <w:r>
        <w:t xml:space="preserve">title : 표 제목 설정</w:t>
      </w:r>
    </w:p>
    <w:p>
      <w:pPr>
        <w:numPr>
          <w:ilvl w:val="0"/>
          <w:numId w:val="1003"/>
        </w:numPr>
      </w:pPr>
      <w:r>
        <w:t xml:space="preserve">subtitle : 표 부제목 설정</w:t>
      </w:r>
      <w:r>
        <w:t xml:space="preserve"> </w:t>
      </w:r>
      <w:r>
        <w:t xml:space="preserve">:::</w:t>
      </w:r>
      <w:r>
        <w:t xml:space="preserve"> </w:t>
      </w:r>
      <w:r>
        <w:t xml:space="preserve">—</w:t>
      </w:r>
    </w:p>
    <w:p>
      <w:pPr>
        <w:pStyle w:val="SourceCode"/>
      </w:pPr>
      <w:r>
        <w:rPr>
          <w:rStyle w:val="NormalTok"/>
        </w:rPr>
        <w:t xml:space="preserve">gt.table2 </w:t>
      </w:r>
      <w:r>
        <w:rPr>
          <w:rStyle w:val="OtherTok"/>
        </w:rPr>
        <w:t xml:space="preserve">&lt;-</w:t>
      </w:r>
      <w:r>
        <w:rPr>
          <w:rStyle w:val="NormalTok"/>
        </w:rPr>
        <w:t xml:space="preserve"> gt.table1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표제목과 부제목을 설정</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'고등교육기관 데이터'</w:t>
      </w:r>
      <w:r>
        <w:rPr>
          <w:rStyle w:val="NormalTok"/>
        </w:rPr>
        <w:t xml:space="preserve">, </w:t>
      </w:r>
      <w:r>
        <w:rPr>
          <w:rStyle w:val="AttributeTok"/>
        </w:rPr>
        <w:t xml:space="preserve">subtitle =</w:t>
      </w:r>
      <w:r>
        <w:rPr>
          <w:rStyle w:val="NormalTok"/>
        </w:rPr>
        <w:t xml:space="preserve"> </w:t>
      </w:r>
      <w:r>
        <w:rPr>
          <w:rStyle w:val="StringTok"/>
        </w:rPr>
        <w:t xml:space="preserve">'2021년 전체 고등교육기관 대상'</w:t>
      </w:r>
      <w:r>
        <w:rPr>
          <w:rStyle w:val="NormalTok"/>
        </w:rPr>
        <w:t xml:space="preserve">)</w:t>
      </w:r>
    </w:p>
    <w:p>
      <w:pPr>
        <w:pStyle w:val="a"/>
      </w:pPr>
      <w:r>
        <w:t xml:space="preserve">위의 실행 결과를 보면 표 제목과 표 부제목이 잘 설정되었음을 알 수 있다. 그런데 표의 열이 너무 길고 열 이름에 ’sum’과 ’mean’이 반복되고 있다. 이 부분을 열 그룹으로 묶어(Spanner)주면 보기가 좋아질 수 있을 것이다.</w:t>
      </w:r>
      <w:r>
        <w:t xml:space="preserve"> </w:t>
      </w:r>
      <w:r>
        <w:rPr>
          <w:rStyle w:val="VerbatimChar"/>
        </w:rPr>
        <w:t xml:space="preserve">tab_spanner()</w:t>
      </w:r>
      <w:r>
        <w:t xml:space="preserve">는 이렇게 유사한 속성을 가진 열끼리 묶어주는 기능을 제공한다. 그 용법과 주요 매개변수는 다음과 같다.</w:t>
      </w:r>
    </w:p>
    <w:p>
      <w:pPr>
        <w:pStyle w:val="a0"/>
      </w:pPr>
      <w:r>
        <w:t xml:space="preserve">tab_spanner(data, label, columns, id = label, gather = TRUE)</w:t>
      </w:r>
    </w:p>
    <w:p>
      <w:pPr>
        <w:numPr>
          <w:ilvl w:val="0"/>
          <w:numId w:val="1004"/>
        </w:numPr>
      </w:pPr>
      <w:r>
        <w:t xml:space="preserve">data : 표 그리기에 사용할</w:t>
      </w:r>
      <w:r>
        <w:t xml:space="preserve"> </w:t>
      </w:r>
      <w:r>
        <w:rPr>
          <w:rStyle w:val="VerbatimChar"/>
        </w:rPr>
        <w:t xml:space="preserve">gt</w:t>
      </w:r>
      <w:r>
        <w:t xml:space="preserve"> </w:t>
      </w:r>
      <w:r>
        <w:t xml:space="preserve">객체</w:t>
      </w:r>
    </w:p>
    <w:p>
      <w:pPr>
        <w:numPr>
          <w:ilvl w:val="0"/>
          <w:numId w:val="1004"/>
        </w:numPr>
      </w:pPr>
      <w:r>
        <w:t xml:space="preserve">label : 열 그룹에 사용할 라벨</w:t>
      </w:r>
    </w:p>
    <w:p>
      <w:pPr>
        <w:numPr>
          <w:ilvl w:val="0"/>
          <w:numId w:val="1004"/>
        </w:numPr>
      </w:pPr>
      <w:r>
        <w:t xml:space="preserve">columns : 열 그룹에 속할 열 이름 벡터</w:t>
      </w:r>
    </w:p>
    <w:p>
      <w:pPr>
        <w:pStyle w:val="a"/>
      </w:pPr>
      <w:r>
        <w:t xml:space="preserve">여기서는 3번부터 8번까지의 열을 ’합계’로, 9번부터 14번까지 열을 ’평균’으로 묶어주었다.</w:t>
      </w:r>
    </w:p>
    <w:p>
      <w:pPr>
        <w:pStyle w:val="SourceCode"/>
      </w:pPr>
      <w:r>
        <w:rPr>
          <w:rStyle w:val="NormalTok"/>
        </w:rPr>
        <w:t xml:space="preserve">gt.table3 </w:t>
      </w:r>
      <w:r>
        <w:rPr>
          <w:rStyle w:val="OtherTok"/>
        </w:rPr>
        <w:t xml:space="preserve">&lt;-</w:t>
      </w:r>
      <w:r>
        <w:rPr>
          <w:rStyle w:val="NormalTok"/>
        </w:rPr>
        <w:t xml:space="preserve"> gt.table2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3번부터 8번 열까지 '합계' 열 묶음 생성</w:t>
      </w:r>
      <w:r>
        <w:br/>
      </w:r>
      <w:r>
        <w:rPr>
          <w:rStyle w:val="NormalTok"/>
        </w:rPr>
        <w:t xml:space="preserve">  </w:t>
      </w:r>
      <w:r>
        <w:rPr>
          <w:rStyle w:val="FunctionTok"/>
        </w:rPr>
        <w:t xml:space="preserve">tab_spanner</w:t>
      </w:r>
      <w:r>
        <w:rPr>
          <w:rStyle w:val="NormalTok"/>
        </w:rPr>
        <w:t xml:space="preserve">(</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AttributeTok"/>
        </w:rPr>
        <w:t xml:space="preserve">label =</w:t>
      </w:r>
      <w:r>
        <w:rPr>
          <w:rStyle w:val="NormalTok"/>
        </w:rPr>
        <w:t xml:space="preserve"> </w:t>
      </w:r>
      <w:r>
        <w:rPr>
          <w:rStyle w:val="StringTok"/>
        </w:rPr>
        <w:t xml:space="preserve">'합계'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9번부터 14번 열까지 '평균' 열 묶음 생성</w:t>
      </w:r>
      <w:r>
        <w:br/>
      </w:r>
      <w:r>
        <w:rPr>
          <w:rStyle w:val="NormalTok"/>
        </w:rPr>
        <w:t xml:space="preserve">  </w:t>
      </w:r>
      <w:r>
        <w:rPr>
          <w:rStyle w:val="FunctionTok"/>
        </w:rPr>
        <w:t xml:space="preserve">tab_spanner</w:t>
      </w:r>
      <w:r>
        <w:rPr>
          <w:rStyle w:val="NormalTok"/>
        </w:rPr>
        <w:t xml:space="preserve">(</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label =</w:t>
      </w:r>
      <w:r>
        <w:rPr>
          <w:rStyle w:val="NormalTok"/>
        </w:rPr>
        <w:t xml:space="preserve"> </w:t>
      </w:r>
      <w:r>
        <w:rPr>
          <w:rStyle w:val="StringTok"/>
        </w:rPr>
        <w:t xml:space="preserve">'평균'</w:t>
      </w:r>
      <w:r>
        <w:rPr>
          <w:rStyle w:val="NormalTok"/>
        </w:rPr>
        <w:t xml:space="preserve">)</w:t>
      </w:r>
    </w:p>
    <w:p>
      <w:pPr>
        <w:pStyle w:val="a"/>
      </w:pPr>
      <w:r>
        <w:t xml:space="preserve">이외에도 표의 각 부분을 설정하는 다음과 같은 함수가 있다.</w:t>
      </w:r>
    </w:p>
    <w:p>
      <w:pPr>
        <w:pStyle w:val="a0"/>
      </w:pPr>
      <w:r>
        <w:t xml:space="preserve">tab_spanner(data, label, columns, id = label, gather = TRUE)</w:t>
      </w:r>
    </w:p>
    <w:p>
      <w:pPr>
        <w:numPr>
          <w:ilvl w:val="0"/>
          <w:numId w:val="1005"/>
        </w:numPr>
      </w:pPr>
      <w:r>
        <w:t xml:space="preserve">tab_spanner_delim() : 특정한 구분자를 통해 열 라벨과 묶음 라벨을 설정</w:t>
      </w:r>
    </w:p>
    <w:p>
      <w:pPr>
        <w:numPr>
          <w:ilvl w:val="0"/>
          <w:numId w:val="1005"/>
        </w:numPr>
      </w:pPr>
      <w:r>
        <w:t xml:space="preserve">tab_row_group() : 행 그룹 생성</w:t>
      </w:r>
    </w:p>
    <w:p>
      <w:pPr>
        <w:numPr>
          <w:ilvl w:val="0"/>
          <w:numId w:val="1005"/>
        </w:numPr>
      </w:pPr>
      <w:r>
        <w:t xml:space="preserve">tab_stubhead() : 구분 헤더에 사용할 문자열 설정</w:t>
      </w:r>
    </w:p>
    <w:p>
      <w:pPr>
        <w:numPr>
          <w:ilvl w:val="0"/>
          <w:numId w:val="1005"/>
        </w:numPr>
      </w:pPr>
      <w:r>
        <w:t xml:space="preserve">tab_footnote() : 각주 부분 생성</w:t>
      </w:r>
    </w:p>
    <w:p>
      <w:pPr>
        <w:numPr>
          <w:ilvl w:val="0"/>
          <w:numId w:val="1005"/>
        </w:numPr>
      </w:pPr>
      <w:r>
        <w:t xml:space="preserve">tab_source_note() : 출처 부분 생성</w:t>
      </w:r>
    </w:p>
    <w:p>
      <w:pPr>
        <w:numPr>
          <w:ilvl w:val="0"/>
          <w:numId w:val="1005"/>
        </w:numPr>
      </w:pPr>
      <w:r>
        <w:t xml:space="preserve">tab_style() : 표의 각 셀에 대한 스타일 설정</w:t>
      </w:r>
    </w:p>
    <w:p>
      <w:pPr>
        <w:numPr>
          <w:ilvl w:val="0"/>
          <w:numId w:val="1005"/>
        </w:numPr>
      </w:pPr>
      <w:r>
        <w:t xml:space="preserve">tab_options() : 전체 표의 옵션 설정</w:t>
      </w:r>
    </w:p>
    <w:bookmarkStart w:id="38" w:name="표의-데이터-표기-형태-설정"/>
    <w:p>
      <w:pPr>
        <w:pStyle w:val="heading4"/>
      </w:pPr>
      <w:r>
        <w:t xml:space="preserve">표의 데이터 표기 형태 설정</w:t>
      </w:r>
    </w:p>
    <w:p>
      <w:pPr>
        <w:pStyle w:val="a"/>
      </w:pPr>
      <w:r>
        <w:t xml:space="preserve">표에는 많은 데이터들이 표현된다. 데이터의 속성에 따라 데이터의 표현 방식도 달라지게 된다. 따라서 표현되는 데이터의 속성에 따라 그 표기 형태를 정해줄 필요가 있다.</w:t>
      </w:r>
      <w:r>
        <w:t xml:space="preserve"> </w:t>
      </w:r>
      <w:r>
        <w:rPr>
          <w:rStyle w:val="VerbatimChar"/>
        </w:rPr>
        <w:t xml:space="preserve">gt</w:t>
      </w:r>
      <w:r>
        <w:t xml:space="preserve"> </w:t>
      </w:r>
      <w:r>
        <w:t xml:space="preserve">패키지에서는 표에 표기되는 데이터의 표기 형태를 설정하는 다양한 함수를 제공하는데 대부분</w:t>
      </w:r>
      <w:r>
        <w:t xml:space="preserve"> </w:t>
      </w:r>
      <w:r>
        <w:rPr>
          <w:rStyle w:val="VerbatimChar"/>
        </w:rPr>
        <w:t xml:space="preserve">fmt_*</w:t>
      </w:r>
      <w:r>
        <w:t xml:space="preserve"> </w:t>
      </w:r>
      <w:r>
        <w:t xml:space="preserve">로 시작되는 함수이다.</w:t>
      </w:r>
      <w:r>
        <w:t xml:space="preserve"> </w:t>
      </w:r>
      <w:r>
        <w:rPr>
          <w:rStyle w:val="VerbatimChar"/>
        </w:rPr>
        <w:t xml:space="preserve">gt</w:t>
      </w:r>
      <w:r>
        <w:t xml:space="preserve"> </w:t>
      </w:r>
      <w:r>
        <w:t xml:space="preserve">패키지에서 제공하는 주요</w:t>
      </w:r>
      <w:r>
        <w:t xml:space="preserve"> </w:t>
      </w:r>
      <w:r>
        <w:rPr>
          <w:rStyle w:val="VerbatimChar"/>
        </w:rPr>
        <w:t xml:space="preserve">fmt_*()</w:t>
      </w:r>
      <w:r>
        <w:t xml:space="preserve"> </w:t>
      </w:r>
      <w:r>
        <w:t xml:space="preserve">함수들은 다음과 같다.</w:t>
      </w:r>
    </w:p>
    <w:p>
      <w:pPr>
        <w:numPr>
          <w:ilvl w:val="0"/>
          <w:numId w:val="1006"/>
        </w:numPr>
      </w:pPr>
      <w:r>
        <w:t xml:space="preserve">fmt_number() : 수치 형태의 포맷</w:t>
      </w:r>
    </w:p>
    <w:p>
      <w:pPr>
        <w:numPr>
          <w:ilvl w:val="0"/>
          <w:numId w:val="1006"/>
        </w:numPr>
      </w:pPr>
      <w:r>
        <w:t xml:space="preserve">fmt_integer() : 정수 형태의 포맷</w:t>
      </w:r>
    </w:p>
    <w:p>
      <w:pPr>
        <w:numPr>
          <w:ilvl w:val="0"/>
          <w:numId w:val="1006"/>
        </w:numPr>
      </w:pPr>
      <w:r>
        <w:t xml:space="preserve">fmt_scientific() : 과학적 표기법의 포맷</w:t>
      </w:r>
    </w:p>
    <w:p>
      <w:pPr>
        <w:numPr>
          <w:ilvl w:val="0"/>
          <w:numId w:val="1006"/>
        </w:numPr>
      </w:pPr>
      <w:r>
        <w:t xml:space="preserve">fmt_engineering() : 공학적 표기법의 포맷</w:t>
      </w:r>
    </w:p>
    <w:p>
      <w:pPr>
        <w:numPr>
          <w:ilvl w:val="0"/>
          <w:numId w:val="1006"/>
        </w:numPr>
      </w:pPr>
      <w:r>
        <w:t xml:space="preserve">fmt_percent() : 백분율 형태의 포맷</w:t>
      </w:r>
    </w:p>
    <w:p>
      <w:pPr>
        <w:numPr>
          <w:ilvl w:val="0"/>
          <w:numId w:val="1006"/>
        </w:numPr>
      </w:pPr>
      <w:r>
        <w:t xml:space="preserve">fmt_currency() : 통화 형태의 포맷</w:t>
      </w:r>
    </w:p>
    <w:p>
      <w:pPr>
        <w:numPr>
          <w:ilvl w:val="0"/>
          <w:numId w:val="1006"/>
        </w:numPr>
      </w:pPr>
      <w:r>
        <w:t xml:space="preserve">fmt_bytes() : 바이트 형태의 포맷</w:t>
      </w:r>
    </w:p>
    <w:p>
      <w:pPr>
        <w:numPr>
          <w:ilvl w:val="0"/>
          <w:numId w:val="1006"/>
        </w:numPr>
      </w:pPr>
      <w:r>
        <w:t xml:space="preserve">fmt_date() : 날짜 형태의 포맷</w:t>
      </w:r>
    </w:p>
    <w:p>
      <w:pPr>
        <w:numPr>
          <w:ilvl w:val="0"/>
          <w:numId w:val="1006"/>
        </w:numPr>
      </w:pPr>
      <w:r>
        <w:t xml:space="preserve">fmt_time() : 시간 형태의 포맷</w:t>
      </w:r>
    </w:p>
    <w:p>
      <w:pPr>
        <w:numPr>
          <w:ilvl w:val="0"/>
          <w:numId w:val="1006"/>
        </w:numPr>
      </w:pPr>
      <w:r>
        <w:t xml:space="preserve">fmt_datetime() : 날짜, 시간 형태의 포맷</w:t>
      </w:r>
    </w:p>
    <w:p>
      <w:pPr>
        <w:numPr>
          <w:ilvl w:val="0"/>
          <w:numId w:val="1006"/>
        </w:numPr>
      </w:pPr>
      <w:r>
        <w:t xml:space="preserve">fmt_markdown() : 마크다운 텍스트 포맷</w:t>
      </w:r>
    </w:p>
    <w:p>
      <w:pPr>
        <w:numPr>
          <w:ilvl w:val="0"/>
          <w:numId w:val="1006"/>
        </w:numPr>
      </w:pPr>
      <w:r>
        <w:t xml:space="preserve">fmt_passthrough() : 문자의 강제 변환을 위한 포맷</w:t>
      </w:r>
    </w:p>
    <w:p>
      <w:pPr>
        <w:numPr>
          <w:ilvl w:val="0"/>
          <w:numId w:val="1006"/>
        </w:numPr>
      </w:pPr>
      <w:r>
        <w:t xml:space="preserve">fmt_missing() : 누락값에 대한 포맷</w:t>
      </w:r>
    </w:p>
    <w:p>
      <w:pPr>
        <w:numPr>
          <w:ilvl w:val="0"/>
          <w:numId w:val="1006"/>
        </w:numPr>
      </w:pPr>
      <w:r>
        <w:t xml:space="preserve">fmt() : 사용자 정의 포맷을 설정</w:t>
      </w:r>
    </w:p>
    <w:p>
      <w:pPr>
        <w:numPr>
          <w:ilvl w:val="0"/>
          <w:numId w:val="1006"/>
        </w:numPr>
      </w:pPr>
      <w:r>
        <w:t xml:space="preserve">text_transform() : 문자열 변환 함수를 적용하는 포맷</w:t>
      </w:r>
    </w:p>
    <w:p>
      <w:pPr>
        <w:numPr>
          <w:ilvl w:val="0"/>
          <w:numId w:val="1006"/>
        </w:numPr>
      </w:pPr>
      <w:r>
        <w:t xml:space="preserve">data_color() : 데이터의 색을 변경하는 함수</w:t>
      </w:r>
    </w:p>
    <w:p>
      <w:pPr>
        <w:pStyle w:val="a"/>
      </w:pPr>
      <w:r>
        <w:t xml:space="preserve">위의 표에서는 모든 데이터들이 수치형 데이터이다. 하지만 합계 그룹의 수치들은 소수점이 필요없고 천단위 구분자가 필요한 형태이고 평균 그룹의 수치들은 소수점 첫자리정도가 의미가 있고 천단위 구분자가 필요하다. 따라서 다음과 같이 설정할 수 있다.</w:t>
      </w:r>
    </w:p>
    <w:p>
      <w:pPr>
        <w:pStyle w:val="SourceCode"/>
      </w:pPr>
      <w:r>
        <w:rPr>
          <w:rStyle w:val="NormalTok"/>
        </w:rPr>
        <w:t xml:space="preserve">gt.table4 </w:t>
      </w:r>
      <w:r>
        <w:rPr>
          <w:rStyle w:val="OtherTok"/>
        </w:rPr>
        <w:t xml:space="preserve">&lt;-</w:t>
      </w:r>
      <w:r>
        <w:rPr>
          <w:rStyle w:val="NormalTok"/>
        </w:rPr>
        <w:t xml:space="preserve"> gt.table3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3번열부터 8번열까지는 숫자형 포맷으로 소수점이 없고 1000단위 구분자 사용</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AttributeTok"/>
        </w:rPr>
        <w:t xml:space="preserve">use_seps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9번열부터 14번열까지는 숫자형 포맷으로 소수점 아래 한자리이며 1000단위 구분자 사용</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AttributeTok"/>
        </w:rPr>
        <w:t xml:space="preserve">use_seps =</w:t>
      </w:r>
      <w:r>
        <w:rPr>
          <w:rStyle w:val="NormalTok"/>
        </w:rPr>
        <w:t xml:space="preserve"> </w:t>
      </w:r>
      <w:r>
        <w:rPr>
          <w:rStyle w:val="ConstantTok"/>
        </w:rPr>
        <w:t xml:space="preserve">TRUE</w:t>
      </w:r>
      <w:r>
        <w:rPr>
          <w:rStyle w:val="NormalTok"/>
        </w:rPr>
        <w:t xml:space="preserve">)</w:t>
      </w:r>
    </w:p>
    <w:bookmarkEnd w:id="38"/>
    <w:bookmarkStart w:id="39" w:name="열-수정"/>
    <w:p>
      <w:pPr>
        <w:pStyle w:val="heading4"/>
      </w:pPr>
      <w:r>
        <w:t xml:space="preserve">열 수정</w:t>
      </w:r>
    </w:p>
    <w:p>
      <w:pPr>
        <w:pStyle w:val="a"/>
      </w:pPr>
      <w:r>
        <w:t xml:space="preserve">이번에는 열에 대한 수정을 위한 함수들을 알아본다.</w:t>
      </w:r>
      <w:r>
        <w:t xml:space="preserve"> </w:t>
      </w:r>
      <w:r>
        <w:rPr>
          <w:rStyle w:val="VerbatimChar"/>
        </w:rPr>
        <w:t xml:space="preserve">cols_*</w:t>
      </w:r>
      <w:r>
        <w:t xml:space="preserve">로 시작하는 함수들을 사용하여 전체 혹은 일부 열의 속성을 수정할 수 있다. 열의 정렬, 보이기/감추기, 열 라벨 설정, 열 합치기 등을 할 수 있다. 열의 수정을 위한 함수는 다음과 같다.</w:t>
      </w:r>
    </w:p>
    <w:p>
      <w:pPr>
        <w:numPr>
          <w:ilvl w:val="0"/>
          <w:numId w:val="1007"/>
        </w:numPr>
      </w:pPr>
      <w:r>
        <w:t xml:space="preserve">cols_align() : 수치 형태의 포맷</w:t>
      </w:r>
    </w:p>
    <w:p>
      <w:pPr>
        <w:numPr>
          <w:ilvl w:val="0"/>
          <w:numId w:val="1007"/>
        </w:numPr>
      </w:pPr>
      <w:r>
        <w:t xml:space="preserve">cols_width() : 정수 형태의 포맷</w:t>
      </w:r>
    </w:p>
    <w:p>
      <w:pPr>
        <w:numPr>
          <w:ilvl w:val="0"/>
          <w:numId w:val="1007"/>
        </w:numPr>
      </w:pPr>
      <w:r>
        <w:t xml:space="preserve">cols_label() : 과학적 표기법의 포맷</w:t>
      </w:r>
    </w:p>
    <w:p>
      <w:pPr>
        <w:numPr>
          <w:ilvl w:val="0"/>
          <w:numId w:val="1007"/>
        </w:numPr>
      </w:pPr>
      <w:r>
        <w:t xml:space="preserve">cols_move_to_start() : 공학적 표기법의 포맷</w:t>
      </w:r>
    </w:p>
    <w:p>
      <w:pPr>
        <w:numPr>
          <w:ilvl w:val="0"/>
          <w:numId w:val="1007"/>
        </w:numPr>
      </w:pPr>
      <w:r>
        <w:t xml:space="preserve">cols_move_to_end() : 백분율 형태의 포맷</w:t>
      </w:r>
    </w:p>
    <w:p>
      <w:pPr>
        <w:numPr>
          <w:ilvl w:val="0"/>
          <w:numId w:val="1007"/>
        </w:numPr>
      </w:pPr>
      <w:r>
        <w:t xml:space="preserve">cols_move() : 통화 형태의 포맷</w:t>
      </w:r>
    </w:p>
    <w:p>
      <w:pPr>
        <w:numPr>
          <w:ilvl w:val="0"/>
          <w:numId w:val="1007"/>
        </w:numPr>
      </w:pPr>
      <w:r>
        <w:t xml:space="preserve">cols_hide() : 바이트 형태의 포맷</w:t>
      </w:r>
    </w:p>
    <w:p>
      <w:pPr>
        <w:numPr>
          <w:ilvl w:val="0"/>
          <w:numId w:val="1007"/>
        </w:numPr>
      </w:pPr>
      <w:r>
        <w:t xml:space="preserve">cols_unhide() : 날짜 형태의 포맷</w:t>
      </w:r>
    </w:p>
    <w:p>
      <w:pPr>
        <w:numPr>
          <w:ilvl w:val="0"/>
          <w:numId w:val="1007"/>
        </w:numPr>
      </w:pPr>
      <w:r>
        <w:t xml:space="preserve">cols_merge_range() : 시간 형태의 포맷</w:t>
      </w:r>
    </w:p>
    <w:p>
      <w:pPr>
        <w:numPr>
          <w:ilvl w:val="0"/>
          <w:numId w:val="1007"/>
        </w:numPr>
      </w:pPr>
      <w:r>
        <w:t xml:space="preserve">cols_merge_uncert() : 날짜, 시간 형태의 포맷</w:t>
      </w:r>
    </w:p>
    <w:p>
      <w:pPr>
        <w:numPr>
          <w:ilvl w:val="0"/>
          <w:numId w:val="1007"/>
        </w:numPr>
      </w:pPr>
      <w:r>
        <w:t xml:space="preserve">cols_merge_n_pct() : 마크다운 텍스트 포맷</w:t>
      </w:r>
    </w:p>
    <w:p>
      <w:pPr>
        <w:numPr>
          <w:ilvl w:val="0"/>
          <w:numId w:val="1007"/>
        </w:numPr>
      </w:pPr>
      <w:r>
        <w:t xml:space="preserve">cols_merge() : 문자의 강제 변환을 위한 포맷</w:t>
      </w:r>
    </w:p>
    <w:p>
      <w:pPr>
        <w:pStyle w:val="a"/>
      </w:pPr>
      <w:r>
        <w:t xml:space="preserve">위에서 만든 표의 열 이름이 사용자가 알아보기 좀 어렵게 표기되어 있다. 열 이름을 바꾸기 위해 사용하는 함수는</w:t>
      </w:r>
      <w:r>
        <w:t xml:space="preserve"> </w:t>
      </w:r>
      <w:r>
        <w:rPr>
          <w:rStyle w:val="VerbatimChar"/>
        </w:rPr>
        <w:t xml:space="preserve">cols_label()</w:t>
      </w:r>
      <w:r>
        <w:t xml:space="preserve">이다.</w:t>
      </w:r>
      <w:r>
        <w:t xml:space="preserve"> </w:t>
      </w:r>
      <w:r>
        <w:rPr>
          <w:rStyle w:val="VerbatimChar"/>
        </w:rPr>
        <w:t xml:space="preserve">cols_label()</w:t>
      </w:r>
      <w:r>
        <w:t xml:space="preserve">의 용법과 주요 매개변수는 다음과 같다.</w:t>
      </w:r>
    </w:p>
    <w:p>
      <w:pPr>
        <w:pStyle w:val="a0"/>
      </w:pPr>
      <w:r>
        <w:t xml:space="preserve">cols_label(.data, …, .list = list2(…))</w:t>
      </w:r>
    </w:p>
    <w:p>
      <w:pPr>
        <w:numPr>
          <w:ilvl w:val="0"/>
          <w:numId w:val="1008"/>
        </w:numPr>
      </w:pPr>
      <w:r>
        <w:t xml:space="preserve">data : 표 그리기에 사용할</w:t>
      </w:r>
      <w:r>
        <w:t xml:space="preserve"> </w:t>
      </w:r>
      <w:r>
        <w:rPr>
          <w:rStyle w:val="VerbatimChar"/>
        </w:rPr>
        <w:t xml:space="preserve">gt</w:t>
      </w:r>
      <w:r>
        <w:t xml:space="preserve"> </w:t>
      </w:r>
      <w:r>
        <w:t xml:space="preserve">객체</w:t>
      </w:r>
    </w:p>
    <w:p>
      <w:pPr>
        <w:numPr>
          <w:ilvl w:val="0"/>
          <w:numId w:val="1008"/>
        </w:numPr>
      </w:pPr>
      <w:r>
        <w:t xml:space="preserve">… : 열 라벨로 표시할 문자열과 해당 열 이름에 대한 named vector</w:t>
      </w:r>
    </w:p>
    <w:p>
      <w:pPr>
        <w:numPr>
          <w:ilvl w:val="0"/>
          <w:numId w:val="1008"/>
        </w:numPr>
      </w:pPr>
      <w:r>
        <w:t xml:space="preserve">.list : 열 이름과 열 라벨의 named vector 대신 사용될 list</w:t>
      </w:r>
    </w:p>
    <w:p>
      <w:pPr>
        <w:pStyle w:val="SourceCode"/>
      </w:pPr>
      <w:r>
        <w:rPr>
          <w:rStyle w:val="NormalTok"/>
        </w:rPr>
        <w:t xml:space="preserve">gt.table5 </w:t>
      </w:r>
      <w:r>
        <w:rPr>
          <w:rStyle w:val="OtherTok"/>
        </w:rPr>
        <w:t xml:space="preserve">&lt;-</w:t>
      </w:r>
      <w:r>
        <w:rPr>
          <w:rStyle w:val="NormalTok"/>
        </w:rPr>
        <w:t xml:space="preserve"> gt.table4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각각의 열 이름 설정</w:t>
      </w:r>
      <w:r>
        <w:br/>
      </w:r>
      <w:r>
        <w:rPr>
          <w:rStyle w:val="NormalTok"/>
        </w:rPr>
        <w:t xml:space="preserve">  </w:t>
      </w:r>
      <w:r>
        <w:rPr>
          <w:rStyle w:val="FunctionTok"/>
        </w:rPr>
        <w:t xml:space="preserve">cols_label</w:t>
      </w:r>
      <w:r>
        <w:rPr>
          <w:rStyle w:val="NormalTok"/>
        </w:rPr>
        <w:t xml:space="preserve">(학제 </w:t>
      </w:r>
      <w:r>
        <w:rPr>
          <w:rStyle w:val="OtherTok"/>
        </w:rPr>
        <w:t xml:space="preserve">=</w:t>
      </w:r>
      <w:r>
        <w:rPr>
          <w:rStyle w:val="NormalTok"/>
        </w:rPr>
        <w:t xml:space="preserve"> </w:t>
      </w:r>
      <w:r>
        <w:rPr>
          <w:rStyle w:val="StringTok"/>
        </w:rPr>
        <w:t xml:space="preserve">'학교종류'</w:t>
      </w:r>
      <w:r>
        <w:rPr>
          <w:rStyle w:val="NormalTok"/>
        </w:rPr>
        <w:t xml:space="preserve">, </w:t>
      </w:r>
      <w:r>
        <w:br/>
      </w:r>
      <w:r>
        <w:rPr>
          <w:rStyle w:val="NormalTok"/>
        </w:rPr>
        <w:t xml:space="preserve">               학과수_전체</w:t>
      </w:r>
      <w:r>
        <w:rPr>
          <w:rStyle w:val="AttributeTok"/>
        </w:rPr>
        <w:t xml:space="preserve">_sum =</w:t>
      </w:r>
      <w:r>
        <w:rPr>
          <w:rStyle w:val="NormalTok"/>
        </w:rPr>
        <w:t xml:space="preserve"> </w:t>
      </w:r>
      <w:r>
        <w:rPr>
          <w:rStyle w:val="StringTok"/>
        </w:rPr>
        <w:t xml:space="preserve">'학과수'</w:t>
      </w:r>
      <w:r>
        <w:rPr>
          <w:rStyle w:val="NormalTok"/>
        </w:rPr>
        <w:t xml:space="preserve">, </w:t>
      </w:r>
      <w:r>
        <w:br/>
      </w:r>
      <w:r>
        <w:rPr>
          <w:rStyle w:val="NormalTok"/>
        </w:rPr>
        <w:t xml:space="preserve">               지원자_전체_계</w:t>
      </w:r>
      <w:r>
        <w:rPr>
          <w:rStyle w:val="AttributeTok"/>
        </w:rPr>
        <w:t xml:space="preserve">_sum =</w:t>
      </w:r>
      <w:r>
        <w:rPr>
          <w:rStyle w:val="NormalTok"/>
        </w:rPr>
        <w:t xml:space="preserve"> </w:t>
      </w:r>
      <w:r>
        <w:rPr>
          <w:rStyle w:val="StringTok"/>
        </w:rPr>
        <w:t xml:space="preserve">'지원자'</w:t>
      </w:r>
      <w:r>
        <w:rPr>
          <w:rStyle w:val="NormalTok"/>
        </w:rPr>
        <w:t xml:space="preserve">,</w:t>
      </w:r>
      <w:r>
        <w:br/>
      </w:r>
      <w:r>
        <w:rPr>
          <w:rStyle w:val="NormalTok"/>
        </w:rPr>
        <w:t xml:space="preserve">               입학자_전체_계</w:t>
      </w:r>
      <w:r>
        <w:rPr>
          <w:rStyle w:val="AttributeTok"/>
        </w:rPr>
        <w:t xml:space="preserve">_sum =</w:t>
      </w:r>
      <w:r>
        <w:rPr>
          <w:rStyle w:val="NormalTok"/>
        </w:rPr>
        <w:t xml:space="preserve"> </w:t>
      </w:r>
      <w:r>
        <w:rPr>
          <w:rStyle w:val="StringTok"/>
        </w:rPr>
        <w:t xml:space="preserve">'입학자'</w:t>
      </w:r>
      <w:r>
        <w:rPr>
          <w:rStyle w:val="NormalTok"/>
        </w:rPr>
        <w:t xml:space="preserve">, </w:t>
      </w:r>
      <w:r>
        <w:br/>
      </w:r>
      <w:r>
        <w:rPr>
          <w:rStyle w:val="NormalTok"/>
        </w:rPr>
        <w:t xml:space="preserve">               재적생_전체_계</w:t>
      </w:r>
      <w:r>
        <w:rPr>
          <w:rStyle w:val="AttributeTok"/>
        </w:rPr>
        <w:t xml:space="preserve">_sum =</w:t>
      </w:r>
      <w:r>
        <w:rPr>
          <w:rStyle w:val="NormalTok"/>
        </w:rPr>
        <w:t xml:space="preserve"> </w:t>
      </w:r>
      <w:r>
        <w:rPr>
          <w:rStyle w:val="StringTok"/>
        </w:rPr>
        <w:t xml:space="preserve">'재적생'</w:t>
      </w:r>
      <w:r>
        <w:rPr>
          <w:rStyle w:val="NormalTok"/>
        </w:rPr>
        <w:t xml:space="preserve">, </w:t>
      </w:r>
      <w:r>
        <w:br/>
      </w:r>
      <w:r>
        <w:rPr>
          <w:rStyle w:val="NormalTok"/>
        </w:rPr>
        <w:t xml:space="preserve">               재학생_전체_계</w:t>
      </w:r>
      <w:r>
        <w:rPr>
          <w:rStyle w:val="AttributeTok"/>
        </w:rPr>
        <w:t xml:space="preserve">_sum =</w:t>
      </w:r>
      <w:r>
        <w:rPr>
          <w:rStyle w:val="NormalTok"/>
        </w:rPr>
        <w:t xml:space="preserve"> </w:t>
      </w:r>
      <w:r>
        <w:rPr>
          <w:rStyle w:val="StringTok"/>
        </w:rPr>
        <w:t xml:space="preserve">'재학생'</w:t>
      </w:r>
      <w:r>
        <w:rPr>
          <w:rStyle w:val="NormalTok"/>
        </w:rPr>
        <w:t xml:space="preserve">,</w:t>
      </w:r>
      <w:r>
        <w:br/>
      </w:r>
      <w:r>
        <w:rPr>
          <w:rStyle w:val="NormalTok"/>
        </w:rPr>
        <w:t xml:space="preserve">               휴학생_전체_계</w:t>
      </w:r>
      <w:r>
        <w:rPr>
          <w:rStyle w:val="AttributeTok"/>
        </w:rPr>
        <w:t xml:space="preserve">_sum =</w:t>
      </w:r>
      <w:r>
        <w:rPr>
          <w:rStyle w:val="NormalTok"/>
        </w:rPr>
        <w:t xml:space="preserve"> </w:t>
      </w:r>
      <w:r>
        <w:rPr>
          <w:rStyle w:val="StringTok"/>
        </w:rPr>
        <w:t xml:space="preserve">'휴학생'</w:t>
      </w:r>
      <w:r>
        <w:rPr>
          <w:rStyle w:val="NormalTok"/>
        </w:rPr>
        <w:t xml:space="preserve">, </w:t>
      </w:r>
      <w:r>
        <w:br/>
      </w:r>
      <w:r>
        <w:rPr>
          <w:rStyle w:val="NormalTok"/>
        </w:rPr>
        <w:t xml:space="preserve">               학과수_전체</w:t>
      </w:r>
      <w:r>
        <w:rPr>
          <w:rStyle w:val="AttributeTok"/>
        </w:rPr>
        <w:t xml:space="preserve">_mean =</w:t>
      </w:r>
      <w:r>
        <w:rPr>
          <w:rStyle w:val="NormalTok"/>
        </w:rPr>
        <w:t xml:space="preserve"> </w:t>
      </w:r>
      <w:r>
        <w:rPr>
          <w:rStyle w:val="StringTok"/>
        </w:rPr>
        <w:t xml:space="preserve">'학과수'</w:t>
      </w:r>
      <w:r>
        <w:rPr>
          <w:rStyle w:val="NormalTok"/>
        </w:rPr>
        <w:t xml:space="preserve">, </w:t>
      </w:r>
      <w:r>
        <w:br/>
      </w:r>
      <w:r>
        <w:rPr>
          <w:rStyle w:val="NormalTok"/>
        </w:rPr>
        <w:t xml:space="preserve">               지원자_전체_계</w:t>
      </w:r>
      <w:r>
        <w:rPr>
          <w:rStyle w:val="AttributeTok"/>
        </w:rPr>
        <w:t xml:space="preserve">_mean =</w:t>
      </w:r>
      <w:r>
        <w:rPr>
          <w:rStyle w:val="NormalTok"/>
        </w:rPr>
        <w:t xml:space="preserve"> </w:t>
      </w:r>
      <w:r>
        <w:rPr>
          <w:rStyle w:val="StringTok"/>
        </w:rPr>
        <w:t xml:space="preserve">'지원자'</w:t>
      </w:r>
      <w:r>
        <w:rPr>
          <w:rStyle w:val="NormalTok"/>
        </w:rPr>
        <w:t xml:space="preserve">,</w:t>
      </w:r>
      <w:r>
        <w:br/>
      </w:r>
      <w:r>
        <w:rPr>
          <w:rStyle w:val="NormalTok"/>
        </w:rPr>
        <w:t xml:space="preserve">               입학자_전체_계</w:t>
      </w:r>
      <w:r>
        <w:rPr>
          <w:rStyle w:val="AttributeTok"/>
        </w:rPr>
        <w:t xml:space="preserve">_mean =</w:t>
      </w:r>
      <w:r>
        <w:rPr>
          <w:rStyle w:val="NormalTok"/>
        </w:rPr>
        <w:t xml:space="preserve"> </w:t>
      </w:r>
      <w:r>
        <w:rPr>
          <w:rStyle w:val="StringTok"/>
        </w:rPr>
        <w:t xml:space="preserve">'입학자'</w:t>
      </w:r>
      <w:r>
        <w:rPr>
          <w:rStyle w:val="NormalTok"/>
        </w:rPr>
        <w:t xml:space="preserve">, </w:t>
      </w:r>
      <w:r>
        <w:br/>
      </w:r>
      <w:r>
        <w:rPr>
          <w:rStyle w:val="NormalTok"/>
        </w:rPr>
        <w:t xml:space="preserve">               재적생_전체_계</w:t>
      </w:r>
      <w:r>
        <w:rPr>
          <w:rStyle w:val="AttributeTok"/>
        </w:rPr>
        <w:t xml:space="preserve">_mean =</w:t>
      </w:r>
      <w:r>
        <w:rPr>
          <w:rStyle w:val="NormalTok"/>
        </w:rPr>
        <w:t xml:space="preserve"> </w:t>
      </w:r>
      <w:r>
        <w:rPr>
          <w:rStyle w:val="StringTok"/>
        </w:rPr>
        <w:t xml:space="preserve">'재적생'</w:t>
      </w:r>
      <w:r>
        <w:rPr>
          <w:rStyle w:val="NormalTok"/>
        </w:rPr>
        <w:t xml:space="preserve">, </w:t>
      </w:r>
      <w:r>
        <w:br/>
      </w:r>
      <w:r>
        <w:rPr>
          <w:rStyle w:val="NormalTok"/>
        </w:rPr>
        <w:t xml:space="preserve">               재학생_전체_계</w:t>
      </w:r>
      <w:r>
        <w:rPr>
          <w:rStyle w:val="AttributeTok"/>
        </w:rPr>
        <w:t xml:space="preserve">_mean =</w:t>
      </w:r>
      <w:r>
        <w:rPr>
          <w:rStyle w:val="NormalTok"/>
        </w:rPr>
        <w:t xml:space="preserve"> </w:t>
      </w:r>
      <w:r>
        <w:rPr>
          <w:rStyle w:val="StringTok"/>
        </w:rPr>
        <w:t xml:space="preserve">'재학생'</w:t>
      </w:r>
      <w:r>
        <w:rPr>
          <w:rStyle w:val="NormalTok"/>
        </w:rPr>
        <w:t xml:space="preserve">,</w:t>
      </w:r>
      <w:r>
        <w:br/>
      </w:r>
      <w:r>
        <w:rPr>
          <w:rStyle w:val="NormalTok"/>
        </w:rPr>
        <w:t xml:space="preserve">               휴학생_전체_계</w:t>
      </w:r>
      <w:r>
        <w:rPr>
          <w:rStyle w:val="AttributeTok"/>
        </w:rPr>
        <w:t xml:space="preserve">_mean =</w:t>
      </w:r>
      <w:r>
        <w:rPr>
          <w:rStyle w:val="NormalTok"/>
        </w:rPr>
        <w:t xml:space="preserve"> </w:t>
      </w:r>
      <w:r>
        <w:rPr>
          <w:rStyle w:val="StringTok"/>
        </w:rPr>
        <w:t xml:space="preserve">'휴학생'</w:t>
      </w:r>
      <w:r>
        <w:br/>
      </w:r>
      <w:r>
        <w:rPr>
          <w:rStyle w:val="NormalTok"/>
        </w:rPr>
        <w:t xml:space="preserve">  )</w:t>
      </w:r>
    </w:p>
    <w:bookmarkEnd w:id="39"/>
    <w:bookmarkStart w:id="40" w:name="행-수정"/>
    <w:p>
      <w:pPr>
        <w:pStyle w:val="heading4"/>
      </w:pPr>
      <w:r>
        <w:t xml:space="preserve">행 수정</w:t>
      </w:r>
    </w:p>
    <w:p>
      <w:pPr>
        <w:pStyle w:val="a"/>
      </w:pPr>
      <w:r>
        <w:t xml:space="preserve">행 수정에 관련된 함수는</w:t>
      </w:r>
      <w:r>
        <w:t xml:space="preserve"> </w:t>
      </w:r>
      <w:r>
        <w:rPr>
          <w:rStyle w:val="VerbatimChar"/>
        </w:rPr>
        <w:t xml:space="preserve">row_group_order()</w:t>
      </w:r>
      <w:r>
        <w:t xml:space="preserve"> </w:t>
      </w:r>
      <w:r>
        <w:t xml:space="preserve">뿐이다. 이 함수는 행 그룹의 순서를 지정해주는 역할을 한다.</w:t>
      </w:r>
    </w:p>
    <w:p>
      <w:pPr>
        <w:pStyle w:val="a0"/>
      </w:pPr>
      <w:r>
        <w:t xml:space="preserve">row_group_order(data, groups)</w:t>
      </w:r>
    </w:p>
    <w:p>
      <w:pPr>
        <w:numPr>
          <w:ilvl w:val="0"/>
          <w:numId w:val="1009"/>
        </w:numPr>
      </w:pPr>
      <w:r>
        <w:t xml:space="preserve">data : 표 그리기에 사용할</w:t>
      </w:r>
      <w:r>
        <w:t xml:space="preserve"> </w:t>
      </w:r>
      <w:r>
        <w:rPr>
          <w:rStyle w:val="VerbatimChar"/>
        </w:rPr>
        <w:t xml:space="preserve">gt</w:t>
      </w:r>
      <w:r>
        <w:t xml:space="preserve"> </w:t>
      </w:r>
      <w:r>
        <w:t xml:space="preserve">객체</w:t>
      </w:r>
    </w:p>
    <w:p>
      <w:pPr>
        <w:numPr>
          <w:ilvl w:val="0"/>
          <w:numId w:val="1009"/>
        </w:numPr>
      </w:pPr>
      <w:r>
        <w:t xml:space="preserve">groups : 행 그룹의 순서를 지정하는 문자형 벡터</w:t>
      </w:r>
    </w:p>
    <w:p>
      <w:pPr>
        <w:pStyle w:val="a"/>
      </w:pPr>
      <w:r>
        <w:t xml:space="preserve">앞선 표 안의 데이터를 잘 살펴보면 행 그룹의 순서가 대학-&gt;전문대학-&gt;대학원의 순서로 설정되어 있다. 보통 전문대학-&gt;대학-&gt;대학원으로 표현되는 것이 일반적이다. 다음과 같이 이 순서를 변경시켜줄 수 있다.</w:t>
      </w:r>
    </w:p>
    <w:p>
      <w:pPr>
        <w:pStyle w:val="SourceCode"/>
      </w:pPr>
      <w:r>
        <w:rPr>
          <w:rStyle w:val="NormalTok"/>
        </w:rPr>
        <w:t xml:space="preserve">gt.table6 </w:t>
      </w:r>
      <w:r>
        <w:rPr>
          <w:rStyle w:val="OtherTok"/>
        </w:rPr>
        <w:t xml:space="preserve">&lt;-</w:t>
      </w:r>
      <w:r>
        <w:rPr>
          <w:rStyle w:val="NormalTok"/>
        </w:rPr>
        <w:t xml:space="preserve"> gt.table5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행 그룹 순서를 '전문대학과정', '대학과정', '대학원과정'의 순서로 설정</w:t>
      </w:r>
      <w:r>
        <w:br/>
      </w:r>
      <w:r>
        <w:rPr>
          <w:rStyle w:val="NormalTok"/>
        </w:rPr>
        <w:t xml:space="preserve">  </w:t>
      </w:r>
      <w:r>
        <w:rPr>
          <w:rStyle w:val="FunctionTok"/>
        </w:rPr>
        <w:t xml:space="preserve">row_group_order</w:t>
      </w:r>
      <w:r>
        <w:rPr>
          <w:rStyle w:val="NormalTok"/>
        </w:rPr>
        <w:t xml:space="preserve">(</w:t>
      </w:r>
      <w:r>
        <w:rPr>
          <w:rStyle w:val="AttributeTok"/>
        </w:rPr>
        <w:t xml:space="preserve">groups =</w:t>
      </w:r>
      <w:r>
        <w:rPr>
          <w:rStyle w:val="NormalTok"/>
        </w:rPr>
        <w:t xml:space="preserve"> </w:t>
      </w:r>
      <w:r>
        <w:rPr>
          <w:rStyle w:val="FunctionTok"/>
        </w:rPr>
        <w:t xml:space="preserve">c</w:t>
      </w:r>
      <w:r>
        <w:rPr>
          <w:rStyle w:val="NormalTok"/>
        </w:rPr>
        <w:t xml:space="preserve">(</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p>
    <w:bookmarkEnd w:id="40"/>
    <w:bookmarkStart w:id="41" w:name="요약-행-추가"/>
    <w:p>
      <w:pPr>
        <w:pStyle w:val="heading4"/>
      </w:pPr>
      <w:r>
        <w:t xml:space="preserve">요약 행 추가</w:t>
      </w:r>
    </w:p>
    <w:p>
      <w:pPr>
        <w:pStyle w:val="a"/>
      </w:pPr>
      <w:r>
        <w:t xml:space="preserve">표를 생성할 때 원 데이터에는 없는 소계, 총계가 필요한 경우가 있다.</w:t>
      </w:r>
      <w:r>
        <w:t xml:space="preserve"> </w:t>
      </w:r>
      <w:r>
        <w:rPr>
          <w:rStyle w:val="VerbatimChar"/>
        </w:rPr>
        <w:t xml:space="preserve">gt</w:t>
      </w:r>
      <w:r>
        <w:t xml:space="preserve"> </w:t>
      </w:r>
      <w:r>
        <w:t xml:space="preserve">패키지에서는 이러한 요약행을 자동으로 생성해 주는 기능을 제공한다.</w:t>
      </w:r>
      <w:r>
        <w:t xml:space="preserve"> </w:t>
      </w:r>
      <w:r>
        <w:rPr>
          <w:rStyle w:val="VerbatimChar"/>
        </w:rPr>
        <w:t xml:space="preserve">gt</w:t>
      </w:r>
      <w:r>
        <w:t xml:space="preserve">패키지에서 제공하는 요약 행 생성 함수는</w:t>
      </w:r>
      <w:r>
        <w:t xml:space="preserve"> </w:t>
      </w:r>
      <w:r>
        <w:rPr>
          <w:rStyle w:val="VerbatimChar"/>
        </w:rPr>
        <w:t xml:space="preserve">summary_rows()</w:t>
      </w:r>
      <w:r>
        <w:t xml:space="preserve">와</w:t>
      </w:r>
      <w:r>
        <w:t xml:space="preserve"> </w:t>
      </w:r>
      <w:r>
        <w:rPr>
          <w:rStyle w:val="VerbatimChar"/>
        </w:rPr>
        <w:t xml:space="preserve">grand_summary_rows()</w:t>
      </w:r>
      <w:r>
        <w:t xml:space="preserve">이다.</w:t>
      </w:r>
    </w:p>
    <w:p>
      <w:pPr>
        <w:numPr>
          <w:ilvl w:val="0"/>
          <w:numId w:val="1010"/>
        </w:numPr>
      </w:pPr>
      <w:r>
        <w:t xml:space="preserve">summary_rows() : 요약 함수를 사용하여 그룹별 요약 행을 생성</w:t>
      </w:r>
    </w:p>
    <w:p>
      <w:pPr>
        <w:numPr>
          <w:ilvl w:val="0"/>
          <w:numId w:val="1010"/>
        </w:numPr>
      </w:pPr>
      <w:r>
        <w:t xml:space="preserve">grand_summary_rows() : 요약 함수를 사용하여 전체 요약 행을 생성</w:t>
      </w:r>
    </w:p>
    <w:p>
      <w:pPr>
        <w:pStyle w:val="a"/>
      </w:pPr>
      <w:r>
        <w:t xml:space="preserve">앞선 표의 전체적인 표의 형태가 대략 갖춰진 듯 하다. 마지막으로 각 행 그룹의 합계, 평균 행을 넣고 마지막에 전체 합계, 평균 행을 넣어주겠다. 각 행 그룹의 요약 행을 넣는</w:t>
      </w:r>
      <w:r>
        <w:t xml:space="preserve"> </w:t>
      </w:r>
      <w:r>
        <w:rPr>
          <w:rStyle w:val="VerbatimChar"/>
        </w:rPr>
        <w:t xml:space="preserve">summary_rows()</w:t>
      </w:r>
      <w:r>
        <w:t xml:space="preserve">와</w:t>
      </w:r>
      <w:r>
        <w:t xml:space="preserve"> </w:t>
      </w:r>
      <w:r>
        <w:rPr>
          <w:rStyle w:val="VerbatimChar"/>
        </w:rPr>
        <w:t xml:space="preserve">grand_summary_rows()</w:t>
      </w:r>
      <w:r>
        <w:t xml:space="preserve">의 용법과 주요 매개변수는 다음과 같다.</w:t>
      </w:r>
    </w:p>
    <w:p>
      <w:pPr>
        <w:pStyle w:val="a0"/>
      </w:pPr>
      <w:r>
        <w:t xml:space="preserve">summary_rows(data, groups = NULL, columns = everything(), fns, missing_text = "—", formatter = fmt_number, …)</w:t>
      </w:r>
    </w:p>
    <w:p>
      <w:pPr>
        <w:numPr>
          <w:ilvl w:val="0"/>
          <w:numId w:val="1011"/>
        </w:numPr>
      </w:pPr>
      <w:r>
        <w:t xml:space="preserve">data : 표 그리기에 사용할</w:t>
      </w:r>
      <w:r>
        <w:t xml:space="preserve"> </w:t>
      </w:r>
      <w:r>
        <w:rPr>
          <w:rStyle w:val="VerbatimChar"/>
        </w:rPr>
        <w:t xml:space="preserve">gt</w:t>
      </w:r>
      <w:r>
        <w:t xml:space="preserve"> </w:t>
      </w:r>
      <w:r>
        <w:t xml:space="preserve">객체</w:t>
      </w:r>
    </w:p>
    <w:p>
      <w:pPr>
        <w:numPr>
          <w:ilvl w:val="0"/>
          <w:numId w:val="1011"/>
        </w:numPr>
      </w:pPr>
      <w:r>
        <w:t xml:space="preserve">groups : 요약 행을 넣어줄 그룹 설정</w:t>
      </w:r>
    </w:p>
    <w:p>
      <w:pPr>
        <w:numPr>
          <w:ilvl w:val="0"/>
          <w:numId w:val="1011"/>
        </w:numPr>
      </w:pPr>
      <w:r>
        <w:t xml:space="preserve">columns : 요약 행을 적용할 열을 설정</w:t>
      </w:r>
    </w:p>
    <w:p>
      <w:pPr>
        <w:numPr>
          <w:ilvl w:val="0"/>
          <w:numId w:val="1011"/>
        </w:numPr>
      </w:pPr>
      <w:r>
        <w:t xml:space="preserve">fns : 요약 행에 적용할 그룹 함수을 설정,</w:t>
      </w:r>
      <w:r>
        <w:t xml:space="preserve"> </w:t>
      </w:r>
      <w:r>
        <w:rPr>
          <w:rStyle w:val="VerbatimChar"/>
        </w:rPr>
        <w:t xml:space="preserve">mean</w:t>
      </w:r>
      <w:r>
        <w:t xml:space="preserve">,</w:t>
      </w:r>
      <w:r>
        <w:t xml:space="preserve"> </w:t>
      </w:r>
      <w:r>
        <w:rPr>
          <w:rStyle w:val="VerbatimChar"/>
        </w:rPr>
        <w:t xml:space="preserve">sum</w:t>
      </w:r>
      <w:r>
        <w:t xml:space="preserve"> </w:t>
      </w:r>
      <w:r>
        <w:t xml:space="preserve">등 R에서 제공하는 함수를 사용할 수도 있고 사용자 생성 함수를 사용할 수도 있다. list의 형태로 제공하며 요약 행에 표현될 이름을 같이 지정할 수 있다.</w:t>
      </w:r>
    </w:p>
    <w:p>
      <w:pPr>
        <w:numPr>
          <w:ilvl w:val="0"/>
          <w:numId w:val="1011"/>
        </w:numPr>
      </w:pPr>
      <w:r>
        <w:t xml:space="preserve">missing_text :데이터에 NA값이 존재할 경우 대체할 텍스트 설정</w:t>
      </w:r>
    </w:p>
    <w:p>
      <w:pPr>
        <w:numPr>
          <w:ilvl w:val="0"/>
          <w:numId w:val="1011"/>
        </w:numPr>
      </w:pPr>
      <w:r>
        <w:t xml:space="preserve">formatter :요약 행의 데이터 포맷 설정</w:t>
      </w:r>
    </w:p>
    <w:p>
      <w:pPr>
        <w:pStyle w:val="a"/>
      </w:pPr>
      <w:r>
        <w:t xml:space="preserve">grand_summary_rows(data, columns = everything(), fns, missing_text = "—", formatter = fmt_number, …)</w:t>
      </w:r>
    </w:p>
    <w:p>
      <w:pPr>
        <w:numPr>
          <w:ilvl w:val="0"/>
          <w:numId w:val="1012"/>
        </w:numPr>
      </w:pPr>
      <w:r>
        <w:t xml:space="preserve">data : 표 그리기에 사용할</w:t>
      </w:r>
      <w:r>
        <w:t xml:space="preserve"> </w:t>
      </w:r>
      <w:r>
        <w:rPr>
          <w:rStyle w:val="VerbatimChar"/>
        </w:rPr>
        <w:t xml:space="preserve">gt</w:t>
      </w:r>
      <w:r>
        <w:t xml:space="preserve"> </w:t>
      </w:r>
      <w:r>
        <w:t xml:space="preserve">객체</w:t>
      </w:r>
    </w:p>
    <w:p>
      <w:pPr>
        <w:numPr>
          <w:ilvl w:val="0"/>
          <w:numId w:val="1012"/>
        </w:numPr>
      </w:pPr>
      <w:r>
        <w:t xml:space="preserve">columns : 요약 행을 적용할 열을 설정</w:t>
      </w:r>
    </w:p>
    <w:p>
      <w:pPr>
        <w:numPr>
          <w:ilvl w:val="0"/>
          <w:numId w:val="1012"/>
        </w:numPr>
      </w:pPr>
      <w:r>
        <w:t xml:space="preserve">fns : 요약 행에 적용할 그룹 함수을 설정,</w:t>
      </w:r>
      <w:r>
        <w:t xml:space="preserve"> </w:t>
      </w:r>
      <w:r>
        <w:rPr>
          <w:rStyle w:val="VerbatimChar"/>
        </w:rPr>
        <w:t xml:space="preserve">mean</w:t>
      </w:r>
      <w:r>
        <w:t xml:space="preserve">,</w:t>
      </w:r>
      <w:r>
        <w:t xml:space="preserve"> </w:t>
      </w:r>
      <w:r>
        <w:rPr>
          <w:rStyle w:val="VerbatimChar"/>
        </w:rPr>
        <w:t xml:space="preserve">sum</w:t>
      </w:r>
      <w:r>
        <w:t xml:space="preserve"> </w:t>
      </w:r>
      <w:r>
        <w:t xml:space="preserve">등 R에서 제공하는 함수를 사용할 수도 있고 사용자 생성 함수를 사용할 수도 있다. list의 형태로 제공하며 요약 행에 표현될 이름을 같이 지정할 수 있다.</w:t>
      </w:r>
    </w:p>
    <w:p>
      <w:pPr>
        <w:numPr>
          <w:ilvl w:val="0"/>
          <w:numId w:val="1012"/>
        </w:numPr>
      </w:pPr>
      <w:r>
        <w:t xml:space="preserve">missing_text :데이터에 NA값이 존재할 경우 대체할 텍스트 설정</w:t>
      </w:r>
    </w:p>
    <w:p>
      <w:pPr>
        <w:numPr>
          <w:ilvl w:val="0"/>
          <w:numId w:val="1012"/>
        </w:numPr>
      </w:pPr>
      <w:r>
        <w:t xml:space="preserve">formatter :요약 행의 데이터 포맷 설정</w:t>
      </w:r>
    </w:p>
    <w:p>
      <w:pPr>
        <w:pStyle w:val="a"/>
      </w:pPr>
      <w:r>
        <w:t xml:space="preserve">위의 표에 요약 행으로 합계와 평균값, 전체 요약행으로 합계와 평균값을 넣어주는 코드는 다음과 같다. 여기서는 합계 열 그룹과 평균 열 그룹의 값 표기 형태가 다르기 때문에 두 부분으로 나누어서 설정하였다.</w:t>
      </w:r>
    </w:p>
    <w:p>
      <w:pPr>
        <w:pStyle w:val="SourceCode"/>
      </w:pPr>
      <w:r>
        <w:rPr>
          <w:rStyle w:val="NormalTok"/>
        </w:rPr>
        <w:t xml:space="preserve">gt.table7 </w:t>
      </w:r>
      <w:r>
        <w:rPr>
          <w:rStyle w:val="OtherTok"/>
        </w:rPr>
        <w:t xml:space="preserve">&lt;-</w:t>
      </w:r>
      <w:r>
        <w:rPr>
          <w:rStyle w:val="NormalTok"/>
        </w:rPr>
        <w:t xml:space="preserve"> gt.table6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요약 행을 추가</w:t>
      </w:r>
      <w:r>
        <w:br/>
      </w:r>
      <w:r>
        <w:rPr>
          <w:rStyle w:val="NormalTok"/>
        </w:rPr>
        <w:t xml:space="preserve">  </w:t>
      </w:r>
      <w:r>
        <w:rPr>
          <w:rStyle w:val="FunctionTok"/>
        </w:rPr>
        <w:t xml:space="preserve">summary_rows</w:t>
      </w:r>
      <w:r>
        <w:rPr>
          <w:rStyle w:val="NormalTok"/>
        </w:rPr>
        <w:t xml:space="preserve">(</w:t>
      </w:r>
      <w:r>
        <w:br/>
      </w:r>
      <w:r>
        <w:rPr>
          <w:rStyle w:val="NormalTok"/>
        </w:rPr>
        <w:t xml:space="preserve">    </w:t>
      </w:r>
      <w:r>
        <w:rPr>
          <w:rStyle w:val="DocumentationTok"/>
        </w:rPr>
        <w:t xml:space="preserve">## 요약 행은 그룹마다 설정</w:t>
      </w:r>
      <w:r>
        <w:br/>
      </w:r>
      <w:r>
        <w:rPr>
          <w:rStyle w:val="NormalTok"/>
        </w:rPr>
        <w:t xml:space="preserve">    </w:t>
      </w:r>
      <w:r>
        <w:rPr>
          <w:rStyle w:val="AttributeTok"/>
        </w:rPr>
        <w:t xml:space="preserve">groups =</w:t>
      </w:r>
      <w:r>
        <w:rPr>
          <w:rStyle w:val="NormalTok"/>
        </w:rPr>
        <w:t xml:space="preserve"> T,</w:t>
      </w:r>
      <w:r>
        <w:br/>
      </w:r>
      <w:r>
        <w:rPr>
          <w:rStyle w:val="NormalTok"/>
        </w:rPr>
        <w:t xml:space="preserve">    </w:t>
      </w:r>
      <w:r>
        <w:rPr>
          <w:rStyle w:val="DocumentationTok"/>
        </w:rPr>
        <w:t xml:space="preserve">## 3번부터 8번 열까지의 요약열을 설정</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DocumentationTok"/>
        </w:rPr>
        <w:t xml:space="preserve">## 적용할 요약함수는 '합계'행으로 `sum()`, '평균값'행으로 `mean()`을 사용</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w:t>
      </w:r>
      <w:r>
        <w:br/>
      </w:r>
      <w:r>
        <w:rPr>
          <w:rStyle w:val="NormalTok"/>
        </w:rPr>
        <w:t xml:space="preserve">    </w:t>
      </w:r>
      <w:r>
        <w:rPr>
          <w:rStyle w:val="DocumentationTok"/>
        </w:rPr>
        <w:t xml:space="preserve">## 값의 표현 방식은 숫자형 표기형식</w:t>
      </w:r>
      <w:r>
        <w:br/>
      </w:r>
      <w:r>
        <w:rPr>
          <w:rStyle w:val="NormalTok"/>
        </w:rPr>
        <w:t xml:space="preserve">    </w:t>
      </w:r>
      <w:r>
        <w:rPr>
          <w:rStyle w:val="AttributeTok"/>
        </w:rPr>
        <w:t xml:space="preserve">formatter =</w:t>
      </w:r>
      <w:r>
        <w:rPr>
          <w:rStyle w:val="NormalTok"/>
        </w:rPr>
        <w:t xml:space="preserve"> fmt_number, </w:t>
      </w:r>
      <w:r>
        <w:br/>
      </w:r>
      <w:r>
        <w:rPr>
          <w:rStyle w:val="NormalTok"/>
        </w:rPr>
        <w:t xml:space="preserve">    </w:t>
      </w:r>
      <w:r>
        <w:rPr>
          <w:rStyle w:val="DocumentationTok"/>
        </w:rPr>
        <w:t xml:space="preserve">## 소수점 아래는 없음</w:t>
      </w:r>
      <w:r>
        <w:br/>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ocumentationTok"/>
        </w:rPr>
        <w:t xml:space="preserve">## 천단위 구분자 넣음</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summary_rows</w:t>
      </w:r>
      <w:r>
        <w:rPr>
          <w:rStyle w:val="NormalTok"/>
        </w:rPr>
        <w:t xml:space="preserve">(</w:t>
      </w:r>
      <w:r>
        <w:br/>
      </w:r>
      <w:r>
        <w:rPr>
          <w:rStyle w:val="NormalTok"/>
        </w:rPr>
        <w:t xml:space="preserve">    </w:t>
      </w:r>
      <w:r>
        <w:rPr>
          <w:rStyle w:val="AttributeTok"/>
        </w:rPr>
        <w:t xml:space="preserve">groups =</w:t>
      </w:r>
      <w:r>
        <w:rPr>
          <w:rStyle w:val="NormalTok"/>
        </w:rPr>
        <w:t xml:space="preserve"> T,</w:t>
      </w:r>
      <w:r>
        <w:br/>
      </w:r>
      <w:r>
        <w:rPr>
          <w:rStyle w:val="NormalTok"/>
        </w:rPr>
        <w:t xml:space="preserve">    </w:t>
      </w:r>
      <w:r>
        <w:rPr>
          <w:rStyle w:val="DocumentationTok"/>
        </w:rPr>
        <w:t xml:space="preserve">## 9번부터 14번 열까지의 요약열을 설정</w:t>
      </w:r>
      <w:r>
        <w:br/>
      </w:r>
      <w:r>
        <w:rPr>
          <w:rStyle w:val="NormalTok"/>
        </w:rPr>
        <w:t xml:space="preserve">    </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formatter =</w:t>
      </w:r>
      <w:r>
        <w:rPr>
          <w:rStyle w:val="NormalTok"/>
        </w:rPr>
        <w:t xml:space="preserve"> fmt_number, </w:t>
      </w:r>
      <w:r>
        <w:br/>
      </w:r>
      <w:r>
        <w:rPr>
          <w:rStyle w:val="NormalTok"/>
        </w:rPr>
        <w:t xml:space="preserve">    </w:t>
      </w:r>
      <w:r>
        <w:rPr>
          <w:rStyle w:val="DocumentationTok"/>
        </w:rPr>
        <w:t xml:space="preserve">## 소수점 아래는 한자리</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DocumentationTok"/>
        </w:rPr>
        <w:t xml:space="preserve">## 전체 요약행 추가</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 </w:t>
      </w:r>
      <w:r>
        <w:br/>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 </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w:t>
      </w:r>
    </w:p>
    <w:p>
      <w:pPr>
        <w:pStyle w:val="a"/>
      </w:pPr>
      <w:r>
        <w:t xml:space="preserve">다음 포스트에서는</w:t>
      </w:r>
      <w:r>
        <w:t xml:space="preserve"> </w:t>
      </w:r>
      <w:r>
        <w:rPr>
          <w:rStyle w:val="VerbatimChar"/>
        </w:rPr>
        <w:t xml:space="preserve">gt</w:t>
      </w:r>
      <w:r>
        <w:t xml:space="preserve"> </w:t>
      </w:r>
      <w:r>
        <w:t xml:space="preserve">표를 예쁘게 꾸며보는 방법을 알아보도록 하겠다..</w:t>
      </w:r>
    </w:p>
    <w:p>
      <w:pPr>
        <w:pStyle w:val="a0"/>
      </w:pPr>
      <w:r>
        <w:t xml:space="preserve">Coming Soon..</w:t>
      </w:r>
    </w:p>
    <w:bookmarkEnd w:id="41"/>
    <w:bookmarkEnd w:id="4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https://ko.wikipedia.org/wiki/%ED%91%9C</w:t>
        </w:r>
      </w:hyperlink>
    </w:p>
  </w:footnote>
  <w:footnote w:id="22">
    <w:p>
      <w:pPr>
        <w:pStyle w:val="a9"/>
      </w:pPr>
      <w:r>
        <w:rPr>
          <w:rStyle w:val="ab"/>
        </w:rPr>
        <w:footnoteRef/>
      </w:r>
      <w:r>
        <w:t xml:space="preserve"> </w:t>
      </w:r>
      <w:r>
        <w:t xml:space="preserve">데이터베이스에서는 튜플, 레코드 등으로 불린다.</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97EA7CA4"/>
    <w:lvl w:ilvl="0">
      <w:numFmt w:val="bullet"/>
      <w:pStyle w:val="boxBorder"/>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968F062"/>
    <w:lvl w:ilvl="0">
      <w:start w:val="1"/>
      <w:numFmt w:val="decimal"/>
      <w:lvlText w:val="%1."/>
      <w:lvlJc w:val="left"/>
      <w:pPr>
        <w:tabs>
          <w:tab w:pos="2062" w:val="num"/>
        </w:tabs>
        <w:ind w:hanging="360" w:hangingChars="200" w:left="2062" w:leftChars="1000"/>
      </w:pPr>
    </w:lvl>
  </w:abstractNum>
  <w:abstractNum w15:restartNumberingAfterBreak="0" w:abstractNumId="2">
    <w:nsid w:val="FFFFFF7D"/>
    <w:multiLevelType w:val="singleLevel"/>
    <w:tmpl w:val="D8108A8E"/>
    <w:lvl w:ilvl="0">
      <w:start w:val="1"/>
      <w:numFmt w:val="decimal"/>
      <w:lvlText w:val="%1."/>
      <w:lvlJc w:val="left"/>
      <w:pPr>
        <w:tabs>
          <w:tab w:pos="1637" w:val="num"/>
        </w:tabs>
        <w:ind w:hanging="360" w:hangingChars="200" w:left="1637" w:leftChars="800"/>
      </w:pPr>
    </w:lvl>
  </w:abstractNum>
  <w:abstractNum w15:restartNumberingAfterBreak="0" w:abstractNumId="3">
    <w:nsid w:val="FFFFFF7E"/>
    <w:multiLevelType w:val="singleLevel"/>
    <w:tmpl w:val="66DA103E"/>
    <w:lvl w:ilvl="0">
      <w:start w:val="1"/>
      <w:numFmt w:val="decimal"/>
      <w:lvlText w:val="%1."/>
      <w:lvlJc w:val="left"/>
      <w:pPr>
        <w:tabs>
          <w:tab w:pos="1212" w:val="num"/>
        </w:tabs>
        <w:ind w:hanging="360" w:hangingChars="200" w:left="1212" w:leftChars="600"/>
      </w:pPr>
    </w:lvl>
  </w:abstractNum>
  <w:abstractNum w15:restartNumberingAfterBreak="0" w:abstractNumId="4">
    <w:nsid w:val="FFFFFF7F"/>
    <w:multiLevelType w:val="singleLevel"/>
    <w:tmpl w:val="1DC80676"/>
    <w:lvl w:ilvl="0">
      <w:start w:val="1"/>
      <w:numFmt w:val="decimal"/>
      <w:lvlText w:val="%1."/>
      <w:lvlJc w:val="left"/>
      <w:pPr>
        <w:tabs>
          <w:tab w:pos="786" w:val="num"/>
        </w:tabs>
        <w:ind w:hanging="360" w:hangingChars="200" w:left="786" w:leftChars="400"/>
      </w:pPr>
    </w:lvl>
  </w:abstractNum>
  <w:abstractNum w15:restartNumberingAfterBreak="0" w:abstractNumId="5">
    <w:nsid w:val="FFFFFF80"/>
    <w:multiLevelType w:val="singleLevel"/>
    <w:tmpl w:val="2AD0C38C"/>
    <w:lvl w:ilvl="0">
      <w:start w:val="1"/>
      <w:numFmt w:val="bullet"/>
      <w:lvlText w:val=""/>
      <w:lvlJc w:val="left"/>
      <w:pPr>
        <w:tabs>
          <w:tab w:pos="2062" w:val="num"/>
        </w:tabs>
        <w:ind w:hanging="360" w:hangingChars="200" w:left="2062" w:leftChars="1000"/>
      </w:pPr>
      <w:rPr>
        <w:rFonts w:ascii="Wingdings" w:hAnsi="Wingdings" w:hint="default"/>
      </w:rPr>
    </w:lvl>
  </w:abstractNum>
  <w:abstractNum w15:restartNumberingAfterBreak="0" w:abstractNumId="6">
    <w:nsid w:val="FFFFFF81"/>
    <w:multiLevelType w:val="singleLevel"/>
    <w:tmpl w:val="61CA0012"/>
    <w:lvl w:ilvl="0">
      <w:start w:val="1"/>
      <w:numFmt w:val="bullet"/>
      <w:lvlText w:val=""/>
      <w:lvlJc w:val="left"/>
      <w:pPr>
        <w:tabs>
          <w:tab w:pos="1637" w:val="num"/>
        </w:tabs>
        <w:ind w:hanging="360" w:hangingChars="200" w:left="1637" w:leftChars="800"/>
      </w:pPr>
      <w:rPr>
        <w:rFonts w:ascii="Wingdings" w:hAnsi="Wingdings" w:hint="default"/>
      </w:rPr>
    </w:lvl>
  </w:abstractNum>
  <w:abstractNum w15:restartNumberingAfterBreak="0" w:abstractNumId="7">
    <w:nsid w:val="FFFFFF82"/>
    <w:multiLevelType w:val="singleLevel"/>
    <w:tmpl w:val="C52A5750"/>
    <w:lvl w:ilvl="0">
      <w:start w:val="1"/>
      <w:numFmt w:val="bullet"/>
      <w:lvlText w:val=""/>
      <w:lvlJc w:val="left"/>
      <w:pPr>
        <w:tabs>
          <w:tab w:pos="1212" w:val="num"/>
        </w:tabs>
        <w:ind w:hanging="360" w:hangingChars="200" w:left="1212" w:leftChars="600"/>
      </w:pPr>
      <w:rPr>
        <w:rFonts w:ascii="Wingdings" w:hAnsi="Wingdings" w:hint="default"/>
      </w:rPr>
    </w:lvl>
  </w:abstractNum>
  <w:abstractNum w15:restartNumberingAfterBreak="0" w:abstractNumId="8">
    <w:nsid w:val="FFFFFF83"/>
    <w:multiLevelType w:val="singleLevel"/>
    <w:tmpl w:val="0DC0F990"/>
    <w:lvl w:ilvl="0">
      <w:start w:val="1"/>
      <w:numFmt w:val="bullet"/>
      <w:lvlText w:val=""/>
      <w:lvlJc w:val="left"/>
      <w:pPr>
        <w:tabs>
          <w:tab w:pos="786" w:val="num"/>
        </w:tabs>
        <w:ind w:hanging="360" w:hangingChars="200" w:left="786" w:leftChars="400"/>
      </w:pPr>
      <w:rPr>
        <w:rFonts w:ascii="Wingdings" w:hAnsi="Wingdings" w:hint="default"/>
      </w:rPr>
    </w:lvl>
  </w:abstractNum>
  <w:abstractNum w15:restartNumberingAfterBreak="0" w:abstractNumId="9">
    <w:nsid w:val="FFFFFF88"/>
    <w:multiLevelType w:val="singleLevel"/>
    <w:tmpl w:val="327C4A6C"/>
    <w:lvl w:ilvl="0">
      <w:start w:val="1"/>
      <w:numFmt w:val="decimal"/>
      <w:lvlText w:val="%1."/>
      <w:lvlJc w:val="left"/>
      <w:pPr>
        <w:tabs>
          <w:tab w:pos="361" w:val="num"/>
        </w:tabs>
        <w:ind w:hanging="360" w:hangingChars="200" w:left="361" w:leftChars="200"/>
      </w:pPr>
    </w:lvl>
  </w:abstractNum>
  <w:abstractNum w15:restartNumberingAfterBreak="0" w:abstractNumId="10">
    <w:nsid w:val="FFFFFF89"/>
    <w:multiLevelType w:val="singleLevel"/>
    <w:tmpl w:val="4508C730"/>
    <w:lvl w:ilvl="0">
      <w:start w:val="1"/>
      <w:numFmt w:val="bullet"/>
      <w:lvlText w:val=""/>
      <w:lvlJc w:val="left"/>
      <w:pPr>
        <w:tabs>
          <w:tab w:pos="361" w:val="num"/>
        </w:tabs>
        <w:ind w:hanging="360" w:hangingChars="200" w:left="361" w:leftChars="200"/>
      </w:pPr>
      <w:rPr>
        <w:rFonts w:ascii="Wingdings" w:hAnsi="Wingdings" w:hint="default"/>
      </w:rPr>
    </w:lvl>
  </w:abstractNum>
  <w:abstractNum w15:restartNumberingAfterBreak="0" w:abstractNumId="11">
    <w:nsid w:val="2C1AE401"/>
    <w:multiLevelType w:val="multilevel"/>
    <w:tmpl w:val="AA309B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8F02BCE"/>
    <w:multiLevelType w:val="hybridMultilevel"/>
    <w:tmpl w:val="5414FB98"/>
    <w:lvl w:ilvl="0" w:tplc="304AEE40">
      <w:start w:val="1"/>
      <w:numFmt w:val="bullet"/>
      <w:pStyle w:val="comment"/>
      <w:lvlText w:val=""/>
      <w:lvlJc w:val="left"/>
      <w:pPr>
        <w:ind w:hanging="400" w:left="800"/>
      </w:pPr>
      <w:rPr>
        <w:rFonts w:ascii="Wingdings" w:hAnsi="Wingdings" w:hint="default"/>
      </w:rPr>
    </w:lvl>
    <w:lvl w:ilvl="1" w:tentative="1" w:tplc="04090003">
      <w:start w:val="1"/>
      <w:numFmt w:val="bullet"/>
      <w:lvlText w:val=""/>
      <w:lvlJc w:val="left"/>
      <w:pPr>
        <w:ind w:hanging="400" w:left="1200"/>
      </w:pPr>
      <w:rPr>
        <w:rFonts w:ascii="Wingdings" w:hAnsi="Wingdings" w:hint="default"/>
      </w:rPr>
    </w:lvl>
    <w:lvl w:ilvl="2" w:tentative="1" w:tplc="04090005">
      <w:start w:val="1"/>
      <w:numFmt w:val="bullet"/>
      <w:lvlText w:val=""/>
      <w:lvlJc w:val="left"/>
      <w:pPr>
        <w:ind w:hanging="400" w:left="1600"/>
      </w:pPr>
      <w:rPr>
        <w:rFonts w:ascii="Wingdings" w:hAnsi="Wingdings" w:hint="default"/>
      </w:rPr>
    </w:lvl>
    <w:lvl w:ilvl="3" w:tentative="1" w:tplc="04090001">
      <w:start w:val="1"/>
      <w:numFmt w:val="bullet"/>
      <w:lvlText w:val=""/>
      <w:lvlJc w:val="left"/>
      <w:pPr>
        <w:ind w:hanging="400" w:left="2000"/>
      </w:pPr>
      <w:rPr>
        <w:rFonts w:ascii="Wingdings" w:hAnsi="Wingdings" w:hint="default"/>
      </w:rPr>
    </w:lvl>
    <w:lvl w:ilvl="4" w:tentative="1" w:tplc="04090003">
      <w:start w:val="1"/>
      <w:numFmt w:val="bullet"/>
      <w:lvlText w:val=""/>
      <w:lvlJc w:val="left"/>
      <w:pPr>
        <w:ind w:hanging="400" w:left="2400"/>
      </w:pPr>
      <w:rPr>
        <w:rFonts w:ascii="Wingdings" w:hAnsi="Wingdings" w:hint="default"/>
      </w:rPr>
    </w:lvl>
    <w:lvl w:ilvl="5" w:tentative="1" w:tplc="04090005">
      <w:start w:val="1"/>
      <w:numFmt w:val="bullet"/>
      <w:lvlText w:val=""/>
      <w:lvlJc w:val="left"/>
      <w:pPr>
        <w:ind w:hanging="400" w:left="2800"/>
      </w:pPr>
      <w:rPr>
        <w:rFonts w:ascii="Wingdings" w:hAnsi="Wingdings" w:hint="default"/>
      </w:rPr>
    </w:lvl>
    <w:lvl w:ilvl="6" w:tentative="1" w:tplc="04090001">
      <w:start w:val="1"/>
      <w:numFmt w:val="bullet"/>
      <w:lvlText w:val=""/>
      <w:lvlJc w:val="left"/>
      <w:pPr>
        <w:ind w:hanging="400" w:left="3200"/>
      </w:pPr>
      <w:rPr>
        <w:rFonts w:ascii="Wingdings" w:hAnsi="Wingdings" w:hint="default"/>
      </w:rPr>
    </w:lvl>
    <w:lvl w:ilvl="7" w:tentative="1" w:tplc="04090003">
      <w:start w:val="1"/>
      <w:numFmt w:val="bullet"/>
      <w:lvlText w:val=""/>
      <w:lvlJc w:val="left"/>
      <w:pPr>
        <w:ind w:hanging="400" w:left="3600"/>
      </w:pPr>
      <w:rPr>
        <w:rFonts w:ascii="Wingdings" w:hAnsi="Wingdings" w:hint="default"/>
      </w:rPr>
    </w:lvl>
    <w:lvl w:ilvl="8" w:tentative="1" w:tplc="04090005">
      <w:start w:val="1"/>
      <w:numFmt w:val="bullet"/>
      <w:lvlText w:val=""/>
      <w:lvlJc w:val="left"/>
      <w:pPr>
        <w:ind w:hanging="400" w:left="400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 w:numId="15">
    <w:abstractNumId w:val="0"/>
  </w:num>
  <w:num w:numId="16">
    <w:abstractNumId w:val="0"/>
  </w:num>
  <w:num w:numId="17">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link w:val="1Char"/>
    <w:uiPriority w:val="9"/>
    <w:qFormat/>
    <w:rsid w:val="00BC4295"/>
    <w:pPr>
      <w:keepNext/>
      <w:keepLines/>
      <w:spacing w:after="0" w:before="480"/>
      <w:jc w:val="center"/>
      <w:outlineLvl w:val="0"/>
    </w:pPr>
    <w:rPr>
      <w:rFonts w:asciiTheme="majorHAnsi" w:cstheme="majorBidi" w:eastAsia="Palatino Linotype" w:hAnsiTheme="majorHAnsi"/>
      <w:bCs/>
      <w:i/>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Char"/>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0"/>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0" w:type="character">
    <w:name w:val="캡션 Char"/>
    <w:basedOn w:val="a1"/>
    <w:link w:val="aa"/>
  </w:style>
  <w:style w:customStyle="1" w:styleId="VerbatimChar" w:type="character">
    <w:name w:val="Verbatim Char"/>
    <w:basedOn w:val="Char0"/>
    <w:link w:val="SourceCode"/>
    <w:rPr>
      <w:rFonts w:ascii="Consolas" w:hAnsi="Consolas"/>
      <w:sz w:val="22"/>
    </w:rPr>
  </w:style>
  <w:style w:customStyle="1" w:styleId="SectionNumber" w:type="character">
    <w:name w:val="Section Number"/>
    <w:basedOn w:val="Char0"/>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har" w:type="character">
    <w:name w:val="본문 Char"/>
    <w:basedOn w:val="a1"/>
    <w:link w:val="a0"/>
    <w:rsid w:val="00BC4295"/>
  </w:style>
  <w:style w:customStyle="1" w:styleId="10" w:type="paragraph">
    <w:name w:val="제목1"/>
    <w:basedOn w:val="1"/>
    <w:link w:val="titleChar"/>
    <w:qFormat/>
    <w:rsid w:val="00B13CED"/>
  </w:style>
  <w:style w:customStyle="1" w:styleId="1Char" w:type="character">
    <w:name w:val="제목 1 Char"/>
    <w:basedOn w:val="a1"/>
    <w:link w:val="1"/>
    <w:uiPriority w:val="9"/>
    <w:rsid w:val="00B13CED"/>
    <w:rPr>
      <w:rFonts w:asciiTheme="majorHAnsi" w:cstheme="majorBidi" w:eastAsia="Palatino Linotype" w:hAnsiTheme="majorHAnsi"/>
      <w:bCs/>
      <w:i/>
      <w:sz w:val="32"/>
      <w:szCs w:val="32"/>
    </w:rPr>
  </w:style>
  <w:style w:customStyle="1" w:styleId="titleChar" w:type="character">
    <w:name w:val="title Char"/>
    <w:basedOn w:val="1Char"/>
    <w:link w:val="10"/>
    <w:rsid w:val="00B13CED"/>
    <w:rPr>
      <w:rFonts w:asciiTheme="majorHAnsi" w:cstheme="majorBidi" w:eastAsia="Palatino Linotype" w:hAnsiTheme="majorHAnsi"/>
      <w:bCs/>
      <w:i/>
      <w:sz w:val="32"/>
      <w:szCs w:val="32"/>
    </w:rPr>
  </w:style>
  <w:style w:customStyle="1" w:styleId="heading1" w:type="paragraph">
    <w:name w:val="heading 1"/>
    <w:basedOn w:val="1"/>
    <w:qFormat/>
    <w:rsid w:val="00CF273C"/>
    <w:pPr>
      <w:jc w:val="left"/>
    </w:pPr>
    <w:rPr>
      <w:rFonts w:ascii="나눔스퀘어라운드 Regular" w:cs="나눔스퀘어라운드 Regular" w:eastAsia="나눔스퀘어라운드 Regular" w:hAnsi="나눔스퀘어라운드 Regular"/>
      <w:b/>
      <w:i w:val="0"/>
    </w:rPr>
  </w:style>
  <w:style w:customStyle="1" w:styleId="heading2" w:type="paragraph">
    <w:name w:val="heading 2"/>
    <w:basedOn w:val="2"/>
    <w:qFormat/>
    <w:rsid w:val="00CF273C"/>
    <w:rPr>
      <w:rFonts w:ascii="나눔스퀘어라운드 Regular" w:cs="나눔스퀘어라운드 Regular" w:eastAsia="나눔스퀘어라운드 Regular" w:hAnsi="나눔스퀘어라운드 Regular"/>
      <w:color w:val="auto"/>
    </w:rPr>
  </w:style>
  <w:style w:customStyle="1" w:styleId="heading3" w:type="paragraph">
    <w:name w:val="heading 3"/>
    <w:basedOn w:val="3"/>
    <w:qFormat/>
    <w:rsid w:val="00CF273C"/>
    <w:rPr>
      <w:rFonts w:ascii="나눔스퀘어라운드 Regular" w:cs="나눔스퀘어라운드 Regular" w:eastAsia="나눔스퀘어라운드 Regular" w:hAnsi="나눔스퀘어라운드 Regular"/>
      <w:color w:val="auto"/>
    </w:rPr>
  </w:style>
  <w:style w:customStyle="1" w:styleId="heading4" w:type="paragraph">
    <w:name w:val="heading 4"/>
    <w:basedOn w:val="4"/>
    <w:qFormat/>
    <w:rsid w:val="00CF273C"/>
    <w:rPr>
      <w:rFonts w:ascii="나눔스퀘어라운드 Regular" w:cs="나눔스퀘어라운드 Regular" w:eastAsia="나눔스퀘어라운드 Regular" w:hAnsi="나눔스퀘어라운드 Regular"/>
      <w:i w:val="0"/>
      <w:color w:val="auto"/>
    </w:rPr>
  </w:style>
  <w:style w:customStyle="1" w:styleId="comment" w:type="paragraph">
    <w:name w:val=".comment"/>
    <w:basedOn w:val="a"/>
    <w:link w:val="commentChar"/>
    <w:qFormat/>
    <w:rsid w:val="0054073D"/>
    <w:pPr>
      <w:numPr>
        <w:numId w:val="17"/>
      </w:numPr>
      <w:pBdr>
        <w:top w:color="auto" w:space="1" w:sz="4" w:val="double"/>
        <w:left w:color="auto" w:space="4" w:sz="4" w:val="double"/>
        <w:bottom w:color="auto" w:space="1" w:sz="4" w:val="double"/>
        <w:right w:color="auto" w:space="4" w:sz="4" w:val="double"/>
      </w:pBdr>
    </w:pPr>
    <w:rPr>
      <w:rFonts w:eastAsia="Microsoft JhengHei UI"/>
      <w:color w:themeColor="accent2" w:val="C0504D"/>
    </w:rPr>
  </w:style>
  <w:style w:customStyle="1" w:styleId="boxBorder" w:type="paragraph">
    <w:name w:val=".boxBorder"/>
    <w:basedOn w:val="a"/>
    <w:link w:val="boxBorderChar"/>
    <w:qFormat/>
    <w:rsid w:val="0054073D"/>
    <w:pPr>
      <w:numPr>
        <w:numId w:val="15"/>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Microsoft JhengHei UI" w:cs="Microsoft JhengHei UI" w:eastAsia="Microsoft JhengHei UI" w:hAnsi="Microsoft JhengHei UI"/>
    </w:rPr>
  </w:style>
  <w:style w:customStyle="1" w:styleId="commentChar" w:type="character">
    <w:name w:val=".comment Char"/>
    <w:basedOn w:val="a1"/>
    <w:link w:val="comment"/>
    <w:rsid w:val="0054073D"/>
    <w:rPr>
      <w:rFonts w:eastAsia="Microsoft JhengHei UI"/>
      <w:color w:themeColor="accent2" w:val="C0504D"/>
    </w:rPr>
  </w:style>
  <w:style w:customStyle="1" w:styleId="boxBorderChar" w:type="character">
    <w:name w:val=".boxBorder Char"/>
    <w:basedOn w:val="a1"/>
    <w:link w:val="boxBorder"/>
    <w:rsid w:val="0054073D"/>
    <w:rPr>
      <w:rFonts w:ascii="Microsoft JhengHei UI" w:cs="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4" Type="http://schemas.openxmlformats.org/officeDocument/2006/relationships/image" Target="media/rId24.png"/>
<Relationship Id="rId23" Type="http://schemas.openxmlformats.org/officeDocument/2006/relationships/image" Target="media/rId23.png"/>
<Relationship Id="rId25" Type="http://schemas.openxmlformats.org/officeDocument/2006/relationships/image" Target="media/rId25.png"/>
<Relationship Id="rId27" Type="http://schemas.openxmlformats.org/officeDocument/2006/relationships/image" Target="media/rId27.svg"/>
<Relationship Id="rId28" Type="http://schemas.openxmlformats.org/officeDocument/2006/relationships/image" Target="media/rId28.svg"/>
<Relationship Id="rId30" Type="http://schemas.openxmlformats.org/officeDocument/2006/relationships/hyperlink" Target="https://kess.kedi.re.kr" TargetMode="External"/>
<Relationship Id="rId31" Type="http://schemas.openxmlformats.org/officeDocument/2006/relationships/hyperlink" Target="https://kess.kedi.re.kr/contents/dataset?itemCode=04&amp;menuId=m_02_04_03_02&amp;tabId=m2" TargetMode="External"/>
<Relationship Id="rId21" Type="http://schemas.openxmlformats.org/officeDocument/2006/relationships/hyperlink" Target="https://ko.wikipedia.org/wiki/%ED%91%9C" TargetMode="External"/>
</Relationships>

</file>

<file path=word/_rels/footnotes.xml.rels><?xml version="1.0" encoding="UTF-8" standalone="yes"?>

<Relationships  xmlns="http://schemas.openxmlformats.org/package/2006/relationships">
<Relationship Id="rId30" Type="http://schemas.openxmlformats.org/officeDocument/2006/relationships/hyperlink" Target="https://kess.kedi.re.kr" TargetMode="External"/>
<Relationship Id="rId31" Type="http://schemas.openxmlformats.org/officeDocument/2006/relationships/hyperlink" Target="https://kess.kedi.re.kr/contents/dataset?itemCode=04&amp;menuId=m_02_04_03_02&amp;tabId=m2" TargetMode="External"/>
<Relationship Id="rId21" Type="http://schemas.openxmlformats.org/officeDocument/2006/relationships/hyperlink" Target="https://ko.wikipedia.org/wiki/%ED%91%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Words>
  <Characters>163</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test report</vt:lpstr>
    </vt:vector>
  </TitlesOfParts>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R마크다운으로 한글 저장</dc:title>
  <dc:creator/>
  <cp:keywords/>
  <dcterms:created xsi:type="dcterms:W3CDTF">2021-12-12T13:50:04Z</dcterms:created>
  <dcterms:modified xsi:type="dcterms:W3CDTF">2021-12-12T22:50:04Z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