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rId50.emf" ContentType="image/x-emf"/>
  <Override PartName="/word/media/rId52.emf" ContentType="image/x-emf"/>
  <Override PartName="/word/media/rId54.emf" ContentType="image/x-emf"/>
  <Override PartName="/word/media/rId55.emf" ContentType="image/x-emf"/>
  <Override PartName="/word/media/rId61.emf" ContentType="image/x-emf"/>
  <Override PartName="/word/media/rId64.emf" ContentType="image/x-emf"/>
  <Override PartName="/word/media/rId65.emf" ContentType="image/x-emf"/>
  <Override PartName="/word/media/rId66.emf" ContentType="image/x-emf"/>
  <Override PartName="/word/media/rId67.emf" ContentType="image/x-emf"/>
  <Override PartName="/word/media/rId69.emf" ContentType="image/x-emf"/>
  <Override PartName="/word/media/rId24.png" ContentType="image/png"/>
  <Override PartName="/word/media/rId74.png" ContentType="image/png"/>
  <Override PartName="/word/media/rId76.png" ContentType="image/png"/>
  <Override PartName="/word/media/rId78.png" ContentType="image/png"/>
  <Override PartName="/word/media/rId79.emf" ContentType="image/x-emf"/>
  <Override PartName="/word/media/rId80.emf" ContentType="image/x-emf"/>
  <Override PartName="/word/media/rId87.emf" ContentType="image/x-emf"/>
  <Override PartName="/word/media/rId88.emf" ContentType="image/x-emf"/>
  <Override PartName="/word/media/rId89.emf" ContentType="image/x-emf"/>
  <Override PartName="/word/media/rId26.png" ContentType="image/png"/>
  <Override PartName="/word/media/rId29.png" ContentType="image/png"/>
  <Override PartName="/word/media/rId31.png" ContentType="image/png"/>
  <Override PartName="/word/media/rId34.emf" ContentType="image/x-emf"/>
  <Override PartName="/word/media/rId36.emf" ContentType="image/x-emf"/>
  <Override PartName="/word/media/rId45.emf" ContentType="image/x-emf"/>
  <Override PartName="/word/media/rId49.emf" ContentType="image/x-emf"/>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표의</w:t>
      </w:r>
      <w:r>
        <w:t xml:space="preserve"> </w:t>
      </w:r>
      <w:r>
        <w:t xml:space="preserve">시각화</w:t>
      </w:r>
    </w:p>
    <w:p>
      <w:pPr>
        <w:pStyle w:val="FirstParagraph"/>
      </w:pPr>
      <w:r>
        <w:t xml:space="preserve">데이터 시각화를 한다고 하면 대부분 떠올리는 작업이 그래프를 그리는 작업이다. 그래서 데이터 시각화를 시작할 때는 먼저 데이터를 대상으로 할지, 어떤 그래프를 써서 데이터를 예쁘고 직관적으로 표현할지를 고민하게 된다. 하지만 데이터 시각화 결과가 들어갈 보고문서에는 대부분 그래프와 함께 표가 들어가는 경우가 대부분이지만 데이터를 설명하는 데이터 시각화를 해야할 때 많은 사람들은 표까지 생각하지는 않는 듯하다. 인터넷 상의 표의 정의</w:t>
      </w:r>
      <w:r>
        <w:rPr>
          <w:rStyle w:val="ab"/>
        </w:rPr>
        <w:footnoteReference w:id="20"/>
      </w:r>
      <w:r>
        <w:t xml:space="preserve">를 보면 ’시각적 의사소통과 자료의 정렬 양식’으로 나와 있다. 결국 표도 데이터 시각화의 일부인 것이다.</w:t>
      </w:r>
    </w:p>
    <w:p>
      <w:pPr>
        <w:pStyle w:val="a1"/>
      </w:pPr>
      <w:r>
        <w:t xml:space="preserve">표는 데이터를 직접적으로 표현한다는 점에서 그래프나 플롯과는 다르다. 데이터를 직접 표현하기 때문에 데이터를 정확하게 표현하지만 데이터의 전체적인 흐름이나 분포를 알아보기에는 적절치 않다. 하지만 그래프나 플롯은 정확한 데이터를 알아보기 힘들다는 점에서 표와 그래프, 플롯은 상호 보완적으로 사용되어야 한다.</w:t>
      </w:r>
    </w:p>
    <w:bookmarkStart w:id="28" w:name="표table란"/>
    <w:p>
      <w:pPr>
        <w:pStyle w:val="1"/>
      </w:pPr>
      <w:r>
        <w:t xml:space="preserve">표(table)란?</w:t>
      </w:r>
    </w:p>
    <w:p>
      <w:r>
        <w:pict>
          <v:rect style="width:0;height:1.5pt" o:hralign="center" o:hrstd="t" o:hr="t"/>
        </w:pict>
      </w:r>
    </w:p>
    <w:p>
      <w:pPr>
        <w:pStyle w:val="FirstParagraph"/>
      </w:pPr>
      <w:r>
        <w:t xml:space="preserve">표는 행과 열로 이루어진 데이터의 모음이다. 행은 각각의 개별 사례2나 개별 사례를 적절히 그룹화한 요약된 데이터가 표현된다. 열은 각각의 사례를 설명하기 위해 필요한 속성이 나열된다. 행과 열은 이 만나는 곳이 사용자가 알고 싶어하는 데이터가 위치하고 이 곳을 칸, 혹은 셀이라고 한다.</w:t>
      </w:r>
    </w:p>
    <w:p>
      <w:pPr>
        <w:pStyle w:val="a1"/>
      </w:pPr>
      <w:r>
        <w:t xml:space="preserve">표는 그 구성 방법에 따라 1차원 표와 다차원 표로 구성된다. 1차원 표는 단순히 데이터의 나열인 경우를 말한다. 이런 테이블을 ’단순 표(simple table)’이라고도 한다. 다차원 표는 1차원 표를 적절한 변환(추상화)하여 표에서 제공하는 몇가지 차원의 정보를 모두 가져야 데이터를 해석할 수 있는 표를 말한다. 다차원 표 중에서 가장 흔하게 보이는 표가 2차원 표, 교차표(cross table)이다. 2차원 표는 행(X축)과 열(Y축)의 정보를 가지고 해당 칸(셀)의 정보를 해석할 수 있다.</w:t>
      </w:r>
    </w:p>
    <w:p>
      <w:pPr>
        <w:pStyle w:val="a1"/>
      </w:pPr>
      <w:r>
        <w:t xml:space="preserve">아래의 그림은 1차원 표와 2차원 표의 예를 보이고 있다.</w:t>
      </w:r>
    </w:p>
    <w:p>
      <w:pPr>
        <w:pStyle w:val="CaptionedFigure"/>
      </w:pPr>
      <w:r>
        <w:drawing>
          <wp:inline>
            <wp:extent cx="3190875" cy="5648325"/>
            <wp:effectExtent b="0" l="0" r="0" t="0"/>
            <wp:docPr descr="그림 4-1 1차원 표의 예 (출처 : https://docs.tibco.com/pub/spotfire/6.5.2/doc/html/images/cross_example_table.png)" title="" id="1" name="Picture"/>
            <a:graphic>
              <a:graphicData uri="http://schemas.openxmlformats.org/drawingml/2006/picture">
                <pic:pic>
                  <pic:nvPicPr>
                    <pic:cNvPr descr="C:/R/git/datavisualization/fig/4-1.png" id="2" name="Picture"/>
                    <pic:cNvPicPr>
                      <a:picLocks noChangeArrowheads="1" noChangeAspect="1"/>
                    </pic:cNvPicPr>
                  </pic:nvPicPr>
                  <pic:blipFill>
                    <a:blip r:embed="rId22"/>
                    <a:stretch>
                      <a:fillRect/>
                    </a:stretch>
                  </pic:blipFill>
                  <pic:spPr bwMode="auto">
                    <a:xfrm>
                      <a:off x="0" y="0"/>
                      <a:ext cx="3190875" cy="5648325"/>
                    </a:xfrm>
                    <a:prstGeom prst="rect">
                      <a:avLst/>
                    </a:prstGeom>
                    <a:noFill/>
                    <a:ln w="9525">
                      <a:noFill/>
                      <a:headEnd/>
                      <a:tailEnd/>
                    </a:ln>
                  </pic:spPr>
                </pic:pic>
              </a:graphicData>
            </a:graphic>
          </wp:inline>
        </w:drawing>
      </w:r>
    </w:p>
    <w:p>
      <w:pPr>
        <w:pStyle w:val="ImageCaption"/>
      </w:pPr>
      <w:r>
        <w:t xml:space="preserve">그림 4-1 1차원 표의 예 (출처 :</w:t>
      </w:r>
      <w:r>
        <w:t xml:space="preserve"> </w:t>
      </w:r>
      <w:hyperlink r:id="rId23">
        <w:r>
          <w:rPr>
            <w:rStyle w:val="ac"/>
          </w:rPr>
          <w:t xml:space="preserve">https://docs.tibco.com/pub/spotfire/6.5.2/doc/html/images/cross_example_table.png</w:t>
        </w:r>
      </w:hyperlink>
      <w:r>
        <w:t xml:space="preserve">)</w:t>
      </w:r>
    </w:p>
    <w:p>
      <w:pPr>
        <w:pStyle w:val="CaptionedFigure"/>
      </w:pPr>
      <w:r>
        <w:drawing>
          <wp:inline>
            <wp:extent cx="4381500" cy="1657350"/>
            <wp:effectExtent b="0" l="0" r="0" t="0"/>
            <wp:docPr descr="그림 4-2 2차원 표의 예 (출처 : https://docs.tibco.com/pub/spotfire/6.5.2/doc/html/images/cross_example_cross_table.png)" title="" id="3" name="Picture"/>
            <a:graphic>
              <a:graphicData uri="http://schemas.openxmlformats.org/drawingml/2006/picture">
                <pic:pic>
                  <pic:nvPicPr>
                    <pic:cNvPr descr="C:/R/git/datavisualization/fig/4-2.png" id="4" name="Picture"/>
                    <pic:cNvPicPr>
                      <a:picLocks noChangeArrowheads="1" noChangeAspect="1"/>
                    </pic:cNvPicPr>
                  </pic:nvPicPr>
                  <pic:blipFill>
                    <a:blip r:embed="rId24"/>
                    <a:stretch>
                      <a:fillRect/>
                    </a:stretch>
                  </pic:blipFill>
                  <pic:spPr bwMode="auto">
                    <a:xfrm>
                      <a:off x="0" y="0"/>
                      <a:ext cx="4381500" cy="1657350"/>
                    </a:xfrm>
                    <a:prstGeom prst="rect">
                      <a:avLst/>
                    </a:prstGeom>
                    <a:noFill/>
                    <a:ln w="9525">
                      <a:noFill/>
                      <a:headEnd/>
                      <a:tailEnd/>
                    </a:ln>
                  </pic:spPr>
                </pic:pic>
              </a:graphicData>
            </a:graphic>
          </wp:inline>
        </w:drawing>
      </w:r>
    </w:p>
    <w:p>
      <w:pPr>
        <w:pStyle w:val="ImageCaption"/>
      </w:pPr>
      <w:r>
        <w:t xml:space="preserve">그림 4-2 2차원 표의 예 (출처 :</w:t>
      </w:r>
      <w:r>
        <w:t xml:space="preserve"> </w:t>
      </w:r>
      <w:hyperlink r:id="rId25">
        <w:r>
          <w:rPr>
            <w:rStyle w:val="ac"/>
          </w:rPr>
          <w:t xml:space="preserve">https://docs.tibco.com/pub/spotfire/6.5.2/doc/html/images/cross_example_cross_table.png</w:t>
        </w:r>
      </w:hyperlink>
      <w:r>
        <w:t xml:space="preserve">)</w:t>
      </w:r>
    </w:p>
    <w:p>
      <w:pPr>
        <w:pStyle w:val="a1"/>
      </w:pPr>
      <w:r>
        <w:t xml:space="preserve">위의 그림에서 보면 1차원 표의 경우는 데이터를 설명하는 속성이 위쪽에만 설정되어 있다. 하지만 2차원 표의 경우는 데이터를 설명하는 속성이 위쪽과 왼쪽에 모두 설정되어 있다. 특정 칸의 데이터를 해석하기 위해서는 행과 열의 속성 정보를 모두 알아야 한다는 것이다.</w:t>
      </w:r>
    </w:p>
    <w:p>
      <w:pPr>
        <w:pStyle w:val="a1"/>
      </w:pPr>
      <w:r>
        <w:t xml:space="preserve">1차원 표의 장점은 데이터를 원본 차원에서 확인 할 수 있다는 점이다. 반면 데이터의 행이 길어질 수 있어 보고서에 수록하는 것인 적절치 않을 때가 있다. 하지만 다차원 표의 가장 큰 장점은 데이터를 요약하고 구조화하였기 때문에 대량의 데이터의 특성을 간략히 표현했다는 점이다. 하지만 데이터를 요약하는 방식에 따라 전달되는 정보가 제한적일 수 있다는 단점이 있다.</w:t>
      </w:r>
    </w:p>
    <w:p>
      <w:pPr>
        <w:pStyle w:val="a1"/>
      </w:pPr>
      <w:r>
        <w:t xml:space="preserve">표의 구성 방법과 요소는 사용자가 표현하고 싶은 데이터와 형태에 따라 표현방식이 매우 다르기 때문에 어느 하나로 정의하기가 어렵다. 다음 그림은 논문의 작성에서 대표적으로 사용되는 미국 심리학회의 표 구성 가이드라인이다.</w:t>
      </w:r>
    </w:p>
    <w:p>
      <w:pPr>
        <w:pStyle w:val="CaptionedFigure"/>
      </w:pPr>
      <w:r>
        <w:drawing>
          <wp:inline>
            <wp:extent cx="5943600" cy="4893723"/>
            <wp:effectExtent b="0" l="0" r="0" t="0"/>
            <wp:docPr descr="그림 4-3 미국 심리학회 표 구성 (출처 : https://libapps.s3.amazonaws.com/customers/836/qu/e1d262992c7ea1e2aa109305faf24d59.png)" title="" id="5" name="Picture"/>
            <a:graphic>
              <a:graphicData uri="http://schemas.openxmlformats.org/drawingml/2006/picture">
                <pic:pic>
                  <pic:nvPicPr>
                    <pic:cNvPr descr="C:/R/git/datavisualization/fig/4-3.png" id="6" name="Picture"/>
                    <pic:cNvPicPr>
                      <a:picLocks noChangeArrowheads="1" noChangeAspect="1"/>
                    </pic:cNvPicPr>
                  </pic:nvPicPr>
                  <pic:blipFill>
                    <a:blip r:embed="rId26"/>
                    <a:stretch>
                      <a:fillRect/>
                    </a:stretch>
                  </pic:blipFill>
                  <pic:spPr bwMode="auto">
                    <a:xfrm>
                      <a:off x="0" y="0"/>
                      <a:ext cx="5943600" cy="4893723"/>
                    </a:xfrm>
                    <a:prstGeom prst="rect">
                      <a:avLst/>
                    </a:prstGeom>
                    <a:noFill/>
                    <a:ln w="9525">
                      <a:noFill/>
                      <a:headEnd/>
                      <a:tailEnd/>
                    </a:ln>
                  </pic:spPr>
                </pic:pic>
              </a:graphicData>
            </a:graphic>
          </wp:inline>
        </w:drawing>
      </w:r>
    </w:p>
    <w:p>
      <w:pPr>
        <w:pStyle w:val="ImageCaption"/>
      </w:pPr>
      <w:r>
        <w:t xml:space="preserve">그림 4-3 미국 심리학회 표 구성 (출처 :</w:t>
      </w:r>
      <w:r>
        <w:t xml:space="preserve"> </w:t>
      </w:r>
      <w:hyperlink r:id="rId27">
        <w:r>
          <w:rPr>
            <w:rStyle w:val="ac"/>
          </w:rPr>
          <w:t xml:space="preserve">https://libapps.s3.amazonaws.com/customers/836/qu/e1d262992c7ea1e2aa109305faf24d59.png</w:t>
        </w:r>
      </w:hyperlink>
      <w:r>
        <w:t xml:space="preserve">)</w:t>
      </w:r>
    </w:p>
    <w:p>
      <w:pPr>
        <w:pStyle w:val="a1"/>
      </w:pPr>
      <w:r>
        <w:t xml:space="preserve">모든 표를 APA 가이드라인에 맞춰 그릴 수는 없겠지만 APA 가이드라인을 보면 표에 꼭 들어가야 할 몇가지 요소들을 알 수 있다.</w:t>
      </w:r>
    </w:p>
    <w:p>
      <w:pPr>
        <w:numPr>
          <w:ilvl w:val="0"/>
          <w:numId w:val="1001"/>
        </w:numPr>
      </w:pPr>
      <w:r>
        <w:t xml:space="preserve">제목(Title) : 표에서 표현하고 있는 데이터를 대표하는 제목</w:t>
      </w:r>
    </w:p>
    <w:p>
      <w:pPr>
        <w:numPr>
          <w:ilvl w:val="0"/>
          <w:numId w:val="1001"/>
        </w:numPr>
      </w:pPr>
      <w:r>
        <w:t xml:space="preserve">헤드(Heading) : 표에서 제시하고 있는 사례들의 속성값들에 대한 이름이 표현된 표 가로축의 맨 위줄</w:t>
      </w:r>
    </w:p>
    <w:p>
      <w:pPr>
        <w:numPr>
          <w:ilvl w:val="0"/>
          <w:numId w:val="1001"/>
        </w:numPr>
      </w:pPr>
      <w:r>
        <w:t xml:space="preserve">스텁(Stub) : 표에서 사례를 표현하는 세로축의 묶음</w:t>
      </w:r>
    </w:p>
    <w:p>
      <w:pPr>
        <w:numPr>
          <w:ilvl w:val="0"/>
          <w:numId w:val="1001"/>
        </w:numPr>
      </w:pPr>
      <w:r>
        <w:t xml:space="preserve">스패너(Spanner) : 표의 특성을 표현하는 가로축 중에 유사한 특성의 묶음</w:t>
      </w:r>
    </w:p>
    <w:p>
      <w:pPr>
        <w:numPr>
          <w:ilvl w:val="0"/>
          <w:numId w:val="1001"/>
        </w:numPr>
      </w:pPr>
      <w:r>
        <w:t xml:space="preserve">몸체(Body) : 표의 헤드와 스텁으로 감싸고 있는 데이터가 표현된 셀들이 표현된 부분</w:t>
      </w:r>
    </w:p>
    <w:p>
      <w:pPr>
        <w:pStyle w:val="FirstParagraph"/>
      </w:pPr>
      <w:r>
        <w:t xml:space="preserve">실무에서 표를 그릴 때 가장 많이 사용하는 툴은 아마도 MS-Excel일 것이다. SpreadSheet로 거의 유일하게(?) 살아남은 이 툴은 표를 그리는 WYSYWYG(What You See IS Wat You Get) 툴로 거의 모든 Spreadsheet를 없애버렸다고 해도 과언이 아닐 듯 하다. 어쨌던 엑셀은 표를 그리는데 매우 특화된 툴임에는 틀림없고 초보자들도 쉽게 사용할 수 있지만 사용하다보면 몇가지 단점을 만날 수 있다.</w:t>
      </w:r>
    </w:p>
    <w:p>
      <w:pPr>
        <w:pStyle w:val="a1"/>
      </w:pPr>
      <w:r>
        <w:t xml:space="preserve">가장 큰 단점이 반복된 작업을 하기가 어렵다는 점이다. 이는 WYSIWIG 툴들이 가지는 공통된 단점이다. 표를 쉽게 만들 수 있지만 유사한 표를 다시 만들어야 하는 경우 반복된 작업을 수행해야하고 반복된 작업을 꼼꼼히 기록해두지 않으면 동일한 표를 만들기 어렵다. 또 하나의 단점이 기초 데이터의 구조가 업데이트 되면 표를 다시 그려야 하는 경우가 발생한다는 점이다. 기초 데이터의 열 이름이 바뀌거나 열이 추가, 삭제되면 이 데이터로부터 파생된 표가 정상적으로 표현되지 않는다는 것이다. 이러한 문제는 엑셀을 사용해 본 사용자라면 한번쯤, 아니 자주 겪는 문제일 것이다.</w:t>
      </w:r>
    </w:p>
    <w:p>
      <w:pPr>
        <w:pStyle w:val="a1"/>
      </w:pPr>
      <w:r>
        <w:t xml:space="preserve">이제 엑셀에서 탈피해서 R에서 표를 그려보자. R에서도 아주 훌륭한, 그리고 예쁘게 표를 그릴 수 있는 다양한 방법을 제공한다. R로 표를 그려보면 반복된 작업을 할 필요가 없다는 점에서, 기초 데이터의 업데이트가 발생해도 바로 반영할 수 있다는 점, 표를 세세하게 다룰 수 있다는 점에서 엑셀로 다시 돌아갈 수 없을 수도 있다.</w:t>
      </w:r>
    </w:p>
    <w:bookmarkEnd w:id="28"/>
    <w:bookmarkStart w:id="71" w:name="gt-패키지"/>
    <w:p>
      <w:pPr>
        <w:pStyle w:val="1"/>
      </w:pPr>
      <w:r>
        <w:t xml:space="preserve">gt 패키지</w:t>
      </w:r>
    </w:p>
    <w:p>
      <w:r>
        <w:pict>
          <v:rect style="width:0;height:1.5pt" o:hralign="center" o:hrstd="t" o:hr="t"/>
        </w:pict>
      </w:r>
    </w:p>
    <w:p>
      <w:pPr>
        <w:pStyle w:val="FirstParagraph"/>
      </w:pPr>
      <w:r>
        <w:t xml:space="preserve">R에서 표를 만들기 위해 사용되는 패키지 중에 하나가</w:t>
      </w:r>
      <w:r>
        <w:t xml:space="preserve"> </w:t>
      </w:r>
      <w:r>
        <w:rPr>
          <w:rStyle w:val="VerbatimChar"/>
        </w:rPr>
        <w:t xml:space="preserve">gt</w:t>
      </w:r>
      <w:r>
        <w:t xml:space="preserve"> </w:t>
      </w:r>
      <w:r>
        <w:t xml:space="preserve">패키지이다.</w:t>
      </w:r>
      <w:r>
        <w:t xml:space="preserve"> </w:t>
      </w:r>
      <w:r>
        <w:rPr>
          <w:rStyle w:val="VerbatimChar"/>
        </w:rPr>
        <w:t xml:space="preserve">gt</w:t>
      </w:r>
      <w:r>
        <w:t xml:space="preserve"> </w:t>
      </w:r>
      <w:r>
        <w:t xml:space="preserve">패키지는 표의 세부 구성들을 상세히 구분하고 이들을 구조적으로 조화롭게 구성시켜서 표를 만드는 다양한 함수와 매개 변수들을 제공한다.</w:t>
      </w:r>
      <w:r>
        <w:t xml:space="preserve"> </w:t>
      </w:r>
      <w:r>
        <w:rPr>
          <w:rStyle w:val="VerbatimChar"/>
        </w:rPr>
        <w:t xml:space="preserve">gt</w:t>
      </w:r>
      <w:r>
        <w:t xml:space="preserve"> </w:t>
      </w:r>
      <w:r>
        <w:t xml:space="preserve">패키지에서 사용하는 표의 세부 파트는 다음의 그림과 같다.</w:t>
      </w:r>
    </w:p>
    <w:p>
      <w:pPr>
        <w:pStyle w:val="CaptionedFigure"/>
      </w:pPr>
      <w:r>
        <w:drawing>
          <wp:inline>
            <wp:extent cx="5775157" cy="3638349"/>
            <wp:effectExtent b="0" l="0" r="0" t="0"/>
            <wp:docPr descr="그림 4-4 gt 표의 구성 (출처 : https://gt.rstudio.com/reference/figures/gt_parts_of_a_table.svg)" title="" id="7" name="Picture"/>
            <a:graphic>
              <a:graphicData uri="http://schemas.openxmlformats.org/drawingml/2006/picture">
                <pic:pic>
                  <pic:nvPicPr>
                    <pic:cNvPr descr="C:/R/git/datavisualization/fig/4-4.png" id="8" name="Picture"/>
                    <pic:cNvPicPr>
                      <a:picLocks noChangeArrowheads="1" noChangeAspect="1"/>
                    </pic:cNvPicPr>
                  </pic:nvPicPr>
                  <pic:blipFill>
                    <a:blip r:embed="rId29"/>
                    <a:stretch>
                      <a:fillRect/>
                    </a:stretch>
                  </pic:blipFill>
                  <pic:spPr bwMode="auto">
                    <a:xfrm>
                      <a:off x="0" y="0"/>
                      <a:ext cx="5775157" cy="3638349"/>
                    </a:xfrm>
                    <a:prstGeom prst="rect">
                      <a:avLst/>
                    </a:prstGeom>
                    <a:noFill/>
                    <a:ln w="9525">
                      <a:noFill/>
                      <a:headEnd/>
                      <a:tailEnd/>
                    </a:ln>
                  </pic:spPr>
                </pic:pic>
              </a:graphicData>
            </a:graphic>
          </wp:inline>
        </w:drawing>
      </w:r>
    </w:p>
    <w:p>
      <w:pPr>
        <w:pStyle w:val="ImageCaption"/>
      </w:pPr>
      <w:r>
        <w:t xml:space="preserve">그림 4-4 gt 표의 구성 (출처 :</w:t>
      </w:r>
      <w:r>
        <w:t xml:space="preserve"> </w:t>
      </w:r>
      <w:hyperlink r:id="rId30">
        <w:r>
          <w:rPr>
            <w:rStyle w:val="ac"/>
          </w:rPr>
          <w:t xml:space="preserve">https://gt.rstudio.com/reference/figures/gt_parts_of_a_table.svg</w:t>
        </w:r>
      </w:hyperlink>
      <w:r>
        <w:t xml:space="preserve">)</w:t>
      </w:r>
    </w:p>
    <w:p>
      <w:pPr>
        <w:pStyle w:val="a1"/>
      </w:pPr>
      <w:r>
        <w:t xml:space="preserve">표의 구성을 보면 앞에서 살펴보았던 APA 가이드라인상의 표와 유사한 형태를 보인다. 이와 같이 표를 세부적인 파트로 구분하고 이들을 각각 설정함으로써 표를 만들 수 있다.</w:t>
      </w:r>
    </w:p>
    <w:p>
      <w:pPr>
        <w:pStyle w:val="a1"/>
      </w:pPr>
      <w:r>
        <w:rPr>
          <w:rStyle w:val="VerbatimChar"/>
        </w:rPr>
        <w:t xml:space="preserve">gt</w:t>
      </w:r>
      <w:r>
        <w:t xml:space="preserve"> </w:t>
      </w:r>
      <w:r>
        <w:t xml:space="preserve">패키지에서 권장하는 표 생성 방식은 다음의 그림과 같다</w:t>
      </w:r>
    </w:p>
    <w:p>
      <w:pPr>
        <w:pStyle w:val="CaptionedFigure"/>
      </w:pPr>
      <w:r>
        <w:drawing>
          <wp:inline>
            <wp:extent cx="5943600" cy="1829308"/>
            <wp:effectExtent b="0" l="0" r="0" t="0"/>
            <wp:docPr descr="그림 4-5 gt 패키지의 워크플로 (출처 : https://gt.rstudio.com/reference/figures/gt_workflow_diagram.svg)" title="" id="9" name="Picture"/>
            <a:graphic>
              <a:graphicData uri="http://schemas.openxmlformats.org/drawingml/2006/picture">
                <pic:pic>
                  <pic:nvPicPr>
                    <pic:cNvPr descr="C:/R/git/datavisualization/fig/4-5.png" id="10" name="Picture"/>
                    <pic:cNvPicPr>
                      <a:picLocks noChangeArrowheads="1" noChangeAspect="1"/>
                    </pic:cNvPicPr>
                  </pic:nvPicPr>
                  <pic:blipFill>
                    <a:blip r:embed="rId31"/>
                    <a:stretch>
                      <a:fillRect/>
                    </a:stretch>
                  </pic:blipFill>
                  <pic:spPr bwMode="auto">
                    <a:xfrm>
                      <a:off x="0" y="0"/>
                      <a:ext cx="5943600" cy="1829308"/>
                    </a:xfrm>
                    <a:prstGeom prst="rect">
                      <a:avLst/>
                    </a:prstGeom>
                    <a:noFill/>
                    <a:ln w="9525">
                      <a:noFill/>
                      <a:headEnd/>
                      <a:tailEnd/>
                    </a:ln>
                  </pic:spPr>
                </pic:pic>
              </a:graphicData>
            </a:graphic>
          </wp:inline>
        </w:drawing>
      </w:r>
    </w:p>
    <w:p>
      <w:pPr>
        <w:pStyle w:val="ImageCaption"/>
      </w:pPr>
      <w:r>
        <w:t xml:space="preserve">그림 4-5 gt 패키지의 워크플로 (출처 :</w:t>
      </w:r>
      <w:r>
        <w:t xml:space="preserve"> </w:t>
      </w:r>
      <w:hyperlink r:id="rId32">
        <w:r>
          <w:rPr>
            <w:rStyle w:val="ac"/>
          </w:rPr>
          <w:t xml:space="preserve">https://gt.rstudio.com/reference/figures/gt_workflow_diagram.svg</w:t>
        </w:r>
      </w:hyperlink>
      <w:r>
        <w:t xml:space="preserve">)</w:t>
      </w:r>
    </w:p>
    <w:p>
      <w:pPr>
        <w:pStyle w:val="a1"/>
      </w:pPr>
      <w:r>
        <w:t xml:space="preserve">우선 표를 만들기 위한 기초 데이터를 생성해야 한다.</w:t>
      </w:r>
      <w:r>
        <w:t xml:space="preserve"> </w:t>
      </w:r>
      <w:r>
        <w:rPr>
          <w:rStyle w:val="VerbatimChar"/>
        </w:rPr>
        <w:t xml:space="preserve">gt</w:t>
      </w:r>
      <w:r>
        <w:t xml:space="preserve"> </w:t>
      </w:r>
      <w:r>
        <w:t xml:space="preserve">패키지로 생성되는 표는</w:t>
      </w:r>
      <w:r>
        <w:t xml:space="preserve"> </w:t>
      </w:r>
      <w:r>
        <w:rPr>
          <w:rStyle w:val="VerbatimChar"/>
        </w:rPr>
        <w:t xml:space="preserve">tidyverse</w:t>
      </w:r>
      <w:r>
        <w:t xml:space="preserve"> </w:t>
      </w:r>
      <w:r>
        <w:t xml:space="preserve">방식을 준용하여 생성하는 것이 편하다. 따라서</w:t>
      </w:r>
      <w:r>
        <w:t xml:space="preserve"> </w:t>
      </w:r>
      <w:r>
        <w:rPr>
          <w:rStyle w:val="VerbatimChar"/>
        </w:rPr>
        <w:t xml:space="preserve">gt</w:t>
      </w:r>
      <w:r>
        <w:t xml:space="preserve"> </w:t>
      </w:r>
      <w:r>
        <w:t xml:space="preserve">표를 생성하기 위해 만드는 기초 데이터도</w:t>
      </w:r>
      <w:r>
        <w:t xml:space="preserve"> </w:t>
      </w:r>
      <w:r>
        <w:rPr>
          <w:rStyle w:val="VerbatimChar"/>
        </w:rPr>
        <w:t xml:space="preserve">tidyverse</w:t>
      </w:r>
      <w:r>
        <w:t xml:space="preserve"> </w:t>
      </w:r>
      <w:r>
        <w:t xml:space="preserve">의</w:t>
      </w:r>
      <w:r>
        <w:t xml:space="preserve"> </w:t>
      </w:r>
      <w:r>
        <w:rPr>
          <w:rStyle w:val="VerbatimChar"/>
        </w:rPr>
        <w:t xml:space="preserve">tibble</w:t>
      </w:r>
      <w:r>
        <w:t xml:space="preserve"> </w:t>
      </w:r>
      <w:r>
        <w:t xml:space="preserve">이나 R의 기초 데이터 셋인</w:t>
      </w:r>
      <w:r>
        <w:t xml:space="preserve"> </w:t>
      </w:r>
      <w:r>
        <w:rPr>
          <w:rStyle w:val="VerbatimChar"/>
        </w:rPr>
        <w:t xml:space="preserve">data.frame</w:t>
      </w:r>
      <w:r>
        <w:t xml:space="preserve"> </w:t>
      </w:r>
      <w:r>
        <w:t xml:space="preserve">으로 생성한다. 이렇게 생성된 기초 데이터 셋은</w:t>
      </w:r>
      <w:r>
        <w:t xml:space="preserve"> </w:t>
      </w:r>
      <w:r>
        <w:rPr>
          <w:rStyle w:val="VerbatimChar"/>
        </w:rPr>
        <w:t xml:space="preserve">gt</w:t>
      </w:r>
      <w:r>
        <w:t xml:space="preserve"> </w:t>
      </w:r>
      <w:r>
        <w:t xml:space="preserve">객체로 변환되고</w:t>
      </w:r>
      <w:r>
        <w:t xml:space="preserve"> </w:t>
      </w:r>
      <w:r>
        <w:rPr>
          <w:rStyle w:val="VerbatimChar"/>
        </w:rPr>
        <w:t xml:space="preserve">gt</w:t>
      </w:r>
      <w:r>
        <w:t xml:space="preserve"> </w:t>
      </w:r>
      <w:r>
        <w:t xml:space="preserve">패키지에서 제공되는 다양한 함수와 매개변수를 설정하여 사용자가 원하는 형태의 표로 만들게 된다. 마지막으로 이 표를 다른 문서에서 활용하기 위해 html, pdf 등의 문서로 변환하여 활용한다.</w:t>
      </w:r>
    </w:p>
    <w:p>
      <w:pPr>
        <w:pStyle w:val="a1"/>
      </w:pPr>
      <w:r>
        <w:t xml:space="preserve">우선</w:t>
      </w:r>
      <w:r>
        <w:t xml:space="preserve"> </w:t>
      </w:r>
      <w:r>
        <w:rPr>
          <w:rStyle w:val="VerbatimChar"/>
        </w:rPr>
        <w:t xml:space="preserve">gt</w:t>
      </w:r>
      <w:r>
        <w:t xml:space="preserve"> </w:t>
      </w:r>
      <w:r>
        <w:t xml:space="preserve">패키지를 사용하기 위해서는</w:t>
      </w:r>
      <w:r>
        <w:t xml:space="preserve"> </w:t>
      </w:r>
      <w:r>
        <w:rPr>
          <w:rStyle w:val="VerbatimChar"/>
        </w:rPr>
        <w:t xml:space="preserve">gt</w:t>
      </w:r>
      <w:r>
        <w:t xml:space="preserve"> </w:t>
      </w:r>
      <w:r>
        <w:t xml:space="preserve">패키지를 설치하고 로딩하여야 한다.</w:t>
      </w:r>
    </w:p>
    <w:p>
      <w:pPr>
        <w:pStyle w:val="SourceCode"/>
      </w:pPr>
      <w:r>
        <w:rPr>
          <w:rStyle w:val="DocumentationTok"/>
        </w:rPr>
        <w:t xml:space="preserve">## gt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'gt'</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'gt'</w:t>
      </w:r>
      <w:r>
        <w:rPr>
          <w:rStyle w:val="NormalTok"/>
        </w:rPr>
        <w:t xml:space="preserve">)</w:t>
      </w:r>
      <w:r>
        <w:br/>
      </w:r>
      <w:r>
        <w:rPr>
          <w:rStyle w:val="NormalTok"/>
        </w:rPr>
        <w:t xml:space="preserve">  </w:t>
      </w:r>
      <w:r>
        <w:rPr>
          <w:rStyle w:val="FunctionTok"/>
        </w:rPr>
        <w:t xml:space="preserve">library</w:t>
      </w:r>
      <w:r>
        <w:rPr>
          <w:rStyle w:val="NormalTok"/>
        </w:rPr>
        <w:t xml:space="preserve">(gt)</w:t>
      </w:r>
      <w:r>
        <w:br/>
      </w:r>
      <w:r>
        <w:rPr>
          <w:rStyle w:val="NormalTok"/>
        </w:rPr>
        <w:t xml:space="preserve">}</w:t>
      </w:r>
    </w:p>
    <w:p>
      <w:pPr>
        <w:pStyle w:val="FirstParagraph"/>
      </w:pPr>
      <w:r>
        <w:t xml:space="preserve">이번 장에서 사용할 데이터는 앞 장에서 생성한 df_취업통계 데이터를 사용하겠다. 최종 생성될 표는 각각의 과정구분에 따라 편성된 대계열 학과들에 대한 취업 정보를 요약한 표이다. 표에서는 각각의 열을 과정구분로 구분(Stub)하고, 특성으로 표현되는 열은 졸업자, 취업자, 취업률 등 졸업 후 상황별 학생수를 표기하는데 취업 상세 학생과 비취업 상세 학생으로 열을 묶어(Spanner)하고 소계와 총계가 나타나는 표를 그리겠다.</w:t>
      </w:r>
    </w:p>
    <w:bookmarkStart w:id="33" w:name="데이터-전처리"/>
    <w:p>
      <w:pPr>
        <w:pStyle w:val="2"/>
      </w:pPr>
      <w:r>
        <w:t xml:space="preserve">데이터 전처리</w:t>
      </w:r>
    </w:p>
    <w:p>
      <w:pPr>
        <w:pStyle w:val="FirstParagraph"/>
      </w:pPr>
      <w:r>
        <w:t xml:space="preserve">우선 목표한 표를 만들기 위해 가진 데이터를 전처리하는 과정이 필요하다. 우선 추가적으로 필요한 열을 생성한다. 개별 학과별로 저장된 원본 데이터를 대계열별, 과정구분별로 요약(Summarise)하고 표현될 순서를 설정하기 위해 팩터로 레벨을 설정하도록 하겠다.</w:t>
      </w:r>
    </w:p>
    <w:p>
      <w:pPr>
        <w:pStyle w:val="SourceCode"/>
      </w:pPr>
      <w:r>
        <w:rPr>
          <w:rStyle w:val="DocumentationTok"/>
        </w:rPr>
        <w:t xml:space="preserve">## df_취업통계를 전처리하여 df_gt로 저장</w:t>
      </w:r>
      <w:r>
        <w:br/>
      </w:r>
      <w:r>
        <w:rPr>
          <w:rStyle w:val="NormalTok"/>
        </w:rPr>
        <w:t xml:space="preserve">df_gt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DocumentationTok"/>
        </w:rPr>
        <w:t xml:space="preserve">## 과정구분과 대계열로 그룹화</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DocumentationTok"/>
        </w:rPr>
        <w:t xml:space="preserve">## 각각의 열단위로 합계값으로 요약된 열 생성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최종결과는 그룹 설정을 제거</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(과정구분)</w:t>
      </w:r>
      <w:r>
        <w:br/>
      </w:r>
      <w:r>
        <w:br/>
      </w:r>
      <w:r>
        <w:rPr>
          <w:rStyle w:val="FunctionTok"/>
        </w:rPr>
        <w:t xml:space="preserve">head</w:t>
      </w:r>
      <w:r>
        <w:rPr>
          <w:rStyle w:val="NormalTok"/>
        </w:rPr>
        <w:t xml:space="preserve">(df_gt, </w:t>
      </w:r>
      <w:r>
        <w:rPr>
          <w:rStyle w:val="DecValTok"/>
        </w:rPr>
        <w:t xml:space="preserve">10</w:t>
      </w:r>
      <w:r>
        <w:rPr>
          <w:rStyle w:val="NormalTok"/>
        </w:rPr>
        <w:t xml:space="preserve">)</w:t>
      </w:r>
    </w:p>
    <w:tbl>
      <w:tblPr>
        <w:tblStyle w:val="Table"/>
        <w:tblLayout w:type="autofit"/>
        <w:jc w:val="center"/>
        <w:tblLook w:firstRow="1" w:lastRow="0" w:firstColumn="0" w:lastColumn="0" w:noHBand="0" w:noVBand="1"/>
      </w:tblPr>
      <w:tr>
        <w:trPr>
          <w:tblHeader/>
        </w:trPr>
        <w:tc>
          <w:p>
            <w:pPr>
              <w:pStyle w:val="a0"/>
            </w:pPr>
            <w:r>
              <w:t>과정구분</w:t>
            </w:r>
          </w:p>
        </w:tc>
        <w:tc>
          <w:p>
            <w:pPr>
              <w:pStyle w:val="a0"/>
            </w:pPr>
            <w:r>
              <w:t>대계열</w:t>
            </w:r>
          </w:p>
        </w:tc>
        <w:tc>
          <w:p>
            <w:pPr>
              <w:pStyle w:val="a0"/>
            </w:pPr>
            <w:r>
              <w:t>졸업자</w:t>
            </w:r>
          </w:p>
        </w:tc>
        <w:tc>
          <w:p>
            <w:pPr>
              <w:pStyle w:val="a0"/>
            </w:pPr>
            <w:r>
              <w:t>취업자</w:t>
            </w:r>
          </w:p>
        </w:tc>
        <w:tc>
          <w:p>
            <w:pPr>
              <w:pStyle w:val="a0"/>
            </w:pPr>
            <w:r>
              <w:t>교외취업자</w:t>
            </w:r>
          </w:p>
        </w:tc>
        <w:tc>
          <w:p>
            <w:pPr>
              <w:pStyle w:val="a0"/>
            </w:pPr>
            <w:r>
              <w:t>교내취업자</w:t>
            </w:r>
          </w:p>
        </w:tc>
        <w:tc>
          <w:p>
            <w:pPr>
              <w:pStyle w:val="a0"/>
            </w:pPr>
            <w:r>
              <w:t>해외취업자</w:t>
            </w:r>
          </w:p>
        </w:tc>
        <w:tc>
          <w:p>
            <w:pPr>
              <w:pStyle w:val="a0"/>
            </w:pPr>
            <w:r>
              <w:t>농림어업종사자</w:t>
            </w:r>
          </w:p>
        </w:tc>
        <w:tc>
          <w:p>
            <w:pPr>
              <w:pStyle w:val="a0"/>
            </w:pPr>
            <w:r>
              <w:t>개인창작활동종사자</w:t>
            </w:r>
          </w:p>
        </w:tc>
        <w:tc>
          <w:p>
            <w:pPr>
              <w:pStyle w:val="a0"/>
            </w:pPr>
            <w:r>
              <w:t>일인창사업자</w:t>
            </w:r>
          </w:p>
        </w:tc>
        <w:tc>
          <w:p>
            <w:pPr>
              <w:pStyle w:val="a0"/>
            </w:pPr>
            <w:r>
              <w:t>프리랜서</w:t>
            </w:r>
          </w:p>
        </w:tc>
        <w:tc>
          <w:p>
            <w:pPr>
              <w:pStyle w:val="a0"/>
            </w:pPr>
            <w:r>
              <w:t>진학자</w:t>
            </w:r>
          </w:p>
        </w:tc>
        <w:tc>
          <w:p>
            <w:pPr>
              <w:pStyle w:val="a0"/>
            </w:pPr>
            <w:r>
              <w:t>입대자</w:t>
            </w:r>
          </w:p>
        </w:tc>
        <w:tc>
          <w:p>
            <w:pPr>
              <w:pStyle w:val="a0"/>
            </w:pPr>
            <w:r>
              <w:t>취업불가능자</w:t>
            </w:r>
          </w:p>
        </w:tc>
        <w:tc>
          <w:p>
            <w:pPr>
              <w:pStyle w:val="a0"/>
            </w:pPr>
            <w:r>
              <w:t>외국인유학생</w:t>
            </w:r>
          </w:p>
        </w:tc>
        <w:tc>
          <w:p>
            <w:pPr>
              <w:pStyle w:val="a0"/>
            </w:pPr>
            <w:r>
              <w:t>제외인정자</w:t>
            </w:r>
          </w:p>
        </w:tc>
        <w:tc>
          <w:p>
            <w:pPr>
              <w:pStyle w:val="a0"/>
            </w:pPr>
            <w:r>
              <w:t>기타</w:t>
            </w:r>
          </w:p>
        </w:tc>
        <w:tc>
          <w:p>
            <w:pPr>
              <w:pStyle w:val="a0"/>
            </w:pPr>
            <w:r>
              <w:t>미상</w:t>
            </w:r>
          </w:p>
        </w:tc>
        <w:tc>
          <w:p>
            <w:pPr>
              <w:pStyle w:val="a0"/>
            </w:pPr>
            <w:r>
              <w:t>취업률</w:t>
            </w:r>
          </w:p>
        </w:tc>
      </w:tr>
      <w:tr>
        <w:tc>
          <w:p>
            <w:pPr>
              <w:pStyle w:val="a0"/>
            </w:pPr>
            <w:r>
              <w:t>대학과정</w:t>
            </w:r>
          </w:p>
        </w:tc>
        <w:tc>
          <w:p>
            <w:pPr>
              <w:pStyle w:val="a0"/>
            </w:pPr>
            <w:r>
              <w:t>공학계열</w:t>
            </w:r>
          </w:p>
        </w:tc>
        <w:tc>
          <w:p>
            <w:pPr>
              <w:pStyle w:val="a0"/>
            </w:pPr>
            <w:r>
              <w:t>83953</w:t>
            </w:r>
          </w:p>
        </w:tc>
        <w:tc>
          <w:p>
            <w:pPr>
              <w:pStyle w:val="a0"/>
            </w:pPr>
            <w:r>
              <w:t>47789</w:t>
            </w:r>
          </w:p>
        </w:tc>
        <w:tc>
          <w:p>
            <w:pPr>
              <w:pStyle w:val="a0"/>
            </w:pPr>
            <w:r>
              <w:t>44414</w:t>
            </w:r>
          </w:p>
        </w:tc>
        <w:tc>
          <w:p>
            <w:pPr>
              <w:pStyle w:val="a0"/>
            </w:pPr>
            <w:r>
              <w:t>1016</w:t>
            </w:r>
          </w:p>
        </w:tc>
        <w:tc>
          <w:p>
            <w:pPr>
              <w:pStyle w:val="a0"/>
            </w:pPr>
            <w:r>
              <w:t>179</w:t>
            </w:r>
          </w:p>
        </w:tc>
        <w:tc>
          <w:p>
            <w:pPr>
              <w:pStyle w:val="a0"/>
            </w:pPr>
            <w:r>
              <w:t>5</w:t>
            </w:r>
          </w:p>
        </w:tc>
        <w:tc>
          <w:p>
            <w:pPr>
              <w:pStyle w:val="a0"/>
            </w:pPr>
            <w:r>
              <w:t> 3</w:t>
            </w:r>
          </w:p>
        </w:tc>
        <w:tc>
          <w:p>
            <w:pPr>
              <w:pStyle w:val="a0"/>
            </w:pPr>
            <w:r>
              <w:t>485</w:t>
            </w:r>
          </w:p>
        </w:tc>
        <w:tc>
          <w:p>
            <w:pPr>
              <w:pStyle w:val="a0"/>
            </w:pPr>
            <w:r>
              <w:t>1687</w:t>
            </w:r>
          </w:p>
        </w:tc>
        <w:tc>
          <w:p>
            <w:pPr>
              <w:pStyle w:val="a0"/>
            </w:pPr>
            <w:r>
              <w:t>7563</w:t>
            </w:r>
          </w:p>
        </w:tc>
        <w:tc>
          <w:p>
            <w:pPr>
              <w:pStyle w:val="a0"/>
            </w:pPr>
            <w:r>
              <w:t>513</w:t>
            </w:r>
          </w:p>
        </w:tc>
        <w:tc>
          <w:p>
            <w:pPr>
              <w:pStyle w:val="a0"/>
            </w:pPr>
            <w:r>
              <w:t>18</w:t>
            </w:r>
          </w:p>
        </w:tc>
        <w:tc>
          <w:p>
            <w:pPr>
              <w:pStyle w:val="a0"/>
            </w:pPr>
            <w:r>
              <w:t>1235</w:t>
            </w:r>
          </w:p>
        </w:tc>
        <w:tc>
          <w:p>
            <w:pPr>
              <w:pStyle w:val="a0"/>
            </w:pPr>
            <w:r>
              <w:t>328</w:t>
            </w:r>
          </w:p>
        </w:tc>
        <w:tc>
          <w:p>
            <w:pPr>
              <w:pStyle w:val="a0"/>
            </w:pPr>
            <w:r>
              <w:t>25349</w:t>
            </w:r>
          </w:p>
        </w:tc>
        <w:tc>
          <w:p>
            <w:pPr>
              <w:pStyle w:val="a0"/>
            </w:pPr>
            <w:r>
              <w:t>1158</w:t>
            </w:r>
          </w:p>
        </w:tc>
        <w:tc>
          <w:p>
            <w:pPr>
              <w:pStyle w:val="a0"/>
            </w:pPr>
            <w:r>
              <w:t>0.6432244</w:t>
            </w:r>
          </w:p>
        </w:tc>
      </w:tr>
      <w:tr>
        <w:tc>
          <w:p>
            <w:pPr>
              <w:pStyle w:val="a0"/>
            </w:pPr>
            <w:r>
              <w:t>대학과정</w:t>
            </w:r>
          </w:p>
        </w:tc>
        <w:tc>
          <w:p>
            <w:pPr>
              <w:pStyle w:val="a0"/>
            </w:pPr>
            <w:r>
              <w:t>교육계열</w:t>
            </w:r>
          </w:p>
        </w:tc>
        <w:tc>
          <w:p>
            <w:pPr>
              <w:pStyle w:val="a0"/>
            </w:pPr>
            <w:r>
              <w:t>19733</w:t>
            </w:r>
          </w:p>
        </w:tc>
        <w:tc>
          <w:p>
            <w:pPr>
              <w:pStyle w:val="a0"/>
            </w:pPr>
            <w:r>
              <w:t>9258</w:t>
            </w:r>
          </w:p>
        </w:tc>
        <w:tc>
          <w:p>
            <w:pPr>
              <w:pStyle w:val="a0"/>
            </w:pPr>
            <w:r>
              <w:t>8156</w:t>
            </w:r>
          </w:p>
        </w:tc>
        <w:tc>
          <w:p>
            <w:pPr>
              <w:pStyle w:val="a0"/>
            </w:pPr>
            <w:r>
              <w:t>239</w:t>
            </w:r>
          </w:p>
        </w:tc>
        <w:tc>
          <w:p>
            <w:pPr>
              <w:pStyle w:val="a0"/>
            </w:pPr>
            <w:r>
              <w:t> 6</w:t>
            </w:r>
          </w:p>
        </w:tc>
        <w:tc>
          <w:p>
            <w:pPr>
              <w:pStyle w:val="a0"/>
            </w:pPr>
            <w:r>
              <w:t>1</w:t>
            </w:r>
          </w:p>
        </w:tc>
        <w:tc>
          <w:p>
            <w:pPr>
              <w:pStyle w:val="a0"/>
            </w:pPr>
            <w:r>
              <w:t>50</w:t>
            </w:r>
          </w:p>
        </w:tc>
        <w:tc>
          <w:p>
            <w:pPr>
              <w:pStyle w:val="a0"/>
            </w:pPr>
            <w:r>
              <w:t>65</w:t>
            </w:r>
          </w:p>
        </w:tc>
        <w:tc>
          <w:p>
            <w:pPr>
              <w:pStyle w:val="a0"/>
            </w:pPr>
            <w:r>
              <w:t>741</w:t>
            </w:r>
          </w:p>
        </w:tc>
        <w:tc>
          <w:p>
            <w:pPr>
              <w:pStyle w:val="a0"/>
            </w:pPr>
            <w:r>
              <w:t>604</w:t>
            </w:r>
          </w:p>
        </w:tc>
        <w:tc>
          <w:p>
            <w:pPr>
              <w:pStyle w:val="a0"/>
            </w:pPr>
            <w:r>
              <w:t>318</w:t>
            </w:r>
          </w:p>
        </w:tc>
        <w:tc>
          <w:p>
            <w:pPr>
              <w:pStyle w:val="a0"/>
            </w:pPr>
            <w:r>
              <w:t>2</w:t>
            </w:r>
          </w:p>
        </w:tc>
        <w:tc>
          <w:p>
            <w:pPr>
              <w:pStyle w:val="a0"/>
            </w:pPr>
            <w:r>
              <w:t> 92</w:t>
            </w:r>
          </w:p>
        </w:tc>
        <w:tc>
          <w:p>
            <w:pPr>
              <w:pStyle w:val="a0"/>
            </w:pPr>
            <w:r>
              <w:t>396</w:t>
            </w:r>
          </w:p>
        </w:tc>
        <w:tc>
          <w:p>
            <w:pPr>
              <w:pStyle w:val="a0"/>
            </w:pPr>
            <w:r>
              <w:t>8850</w:t>
            </w:r>
          </w:p>
        </w:tc>
        <w:tc>
          <w:p>
            <w:pPr>
              <w:pStyle w:val="a0"/>
            </w:pPr>
            <w:r>
              <w:t>213</w:t>
            </w:r>
          </w:p>
        </w:tc>
        <w:tc>
          <w:p>
            <w:pPr>
              <w:pStyle w:val="a0"/>
            </w:pPr>
            <w:r>
              <w:t>0.5053218</w:t>
            </w:r>
          </w:p>
        </w:tc>
      </w:tr>
      <w:tr>
        <w:tc>
          <w:p>
            <w:pPr>
              <w:pStyle w:val="a0"/>
            </w:pPr>
            <w:r>
              <w:t>대학과정</w:t>
            </w:r>
          </w:p>
        </w:tc>
        <w:tc>
          <w:p>
            <w:pPr>
              <w:pStyle w:val="a0"/>
            </w:pPr>
            <w:r>
              <w:t>사회계열</w:t>
            </w:r>
          </w:p>
        </w:tc>
        <w:tc>
          <w:p>
            <w:pPr>
              <w:pStyle w:val="a0"/>
            </w:pPr>
            <w:r>
              <w:t>90304</w:t>
            </w:r>
          </w:p>
        </w:tc>
        <w:tc>
          <w:p>
            <w:pPr>
              <w:pStyle w:val="a0"/>
            </w:pPr>
            <w:r>
              <w:t>47721</w:t>
            </w:r>
          </w:p>
        </w:tc>
        <w:tc>
          <w:p>
            <w:pPr>
              <w:pStyle w:val="a0"/>
            </w:pPr>
            <w:r>
              <w:t>42979</w:t>
            </w:r>
          </w:p>
        </w:tc>
        <w:tc>
          <w:p>
            <w:pPr>
              <w:pStyle w:val="a0"/>
            </w:pPr>
            <w:r>
              <w:t>1198</w:t>
            </w:r>
          </w:p>
        </w:tc>
        <w:tc>
          <w:p>
            <w:pPr>
              <w:pStyle w:val="a0"/>
            </w:pPr>
            <w:r>
              <w:t>242</w:t>
            </w:r>
          </w:p>
        </w:tc>
        <w:tc>
          <w:p>
            <w:pPr>
              <w:pStyle w:val="a0"/>
            </w:pPr>
            <w:r>
              <w:t>23</w:t>
            </w:r>
          </w:p>
        </w:tc>
        <w:tc>
          <w:p>
            <w:pPr>
              <w:pStyle w:val="a0"/>
            </w:pPr>
            <w:r>
              <w:t> 6</w:t>
            </w:r>
          </w:p>
        </w:tc>
        <w:tc>
          <w:p>
            <w:pPr>
              <w:pStyle w:val="a0"/>
            </w:pPr>
            <w:r>
              <w:t>835</w:t>
            </w:r>
          </w:p>
        </w:tc>
        <w:tc>
          <w:p>
            <w:pPr>
              <w:pStyle w:val="a0"/>
            </w:pPr>
            <w:r>
              <w:t>2438</w:t>
            </w:r>
          </w:p>
        </w:tc>
        <w:tc>
          <w:p>
            <w:pPr>
              <w:pStyle w:val="a0"/>
            </w:pPr>
            <w:r>
              <w:t>2209</w:t>
            </w:r>
          </w:p>
        </w:tc>
        <w:tc>
          <w:p>
            <w:pPr>
              <w:pStyle w:val="a0"/>
            </w:pPr>
            <w:r>
              <w:t>397</w:t>
            </w:r>
          </w:p>
        </w:tc>
        <w:tc>
          <w:p>
            <w:pPr>
              <w:pStyle w:val="a0"/>
            </w:pPr>
            <w:r>
              <w:t>25</w:t>
            </w:r>
          </w:p>
        </w:tc>
        <w:tc>
          <w:p>
            <w:pPr>
              <w:pStyle w:val="a0"/>
            </w:pPr>
            <w:r>
              <w:t>5890</w:t>
            </w:r>
          </w:p>
        </w:tc>
        <w:tc>
          <w:p>
            <w:pPr>
              <w:pStyle w:val="a0"/>
            </w:pPr>
            <w:r>
              <w:t>748</w:t>
            </w:r>
          </w:p>
        </w:tc>
        <w:tc>
          <w:p>
            <w:pPr>
              <w:pStyle w:val="a0"/>
            </w:pPr>
            <w:r>
              <w:t>31911</w:t>
            </w:r>
          </w:p>
        </w:tc>
        <w:tc>
          <w:p>
            <w:pPr>
              <w:pStyle w:val="a0"/>
            </w:pPr>
            <w:r>
              <w:t>1403</w:t>
            </w:r>
          </w:p>
        </w:tc>
        <w:tc>
          <w:p>
            <w:pPr>
              <w:pStyle w:val="a0"/>
            </w:pPr>
            <w:r>
              <w:t>0.5888937</w:t>
            </w:r>
          </w:p>
        </w:tc>
      </w:tr>
      <w:tr>
        <w:tc>
          <w:p>
            <w:pPr>
              <w:pStyle w:val="a0"/>
            </w:pPr>
            <w:r>
              <w:t>대학과정</w:t>
            </w:r>
          </w:p>
        </w:tc>
        <w:tc>
          <w:p>
            <w:pPr>
              <w:pStyle w:val="a0"/>
            </w:pPr>
            <w:r>
              <w:t>예체능계열</w:t>
            </w:r>
          </w:p>
        </w:tc>
        <w:tc>
          <w:p>
            <w:pPr>
              <w:pStyle w:val="a0"/>
            </w:pPr>
            <w:r>
              <w:t>36247</w:t>
            </w:r>
          </w:p>
        </w:tc>
        <w:tc>
          <w:p>
            <w:pPr>
              <w:pStyle w:val="a0"/>
            </w:pPr>
            <w:r>
              <w:t>19104</w:t>
            </w:r>
          </w:p>
        </w:tc>
        <w:tc>
          <w:p>
            <w:pPr>
              <w:pStyle w:val="a0"/>
            </w:pPr>
            <w:r>
              <w:t>13607</w:t>
            </w:r>
          </w:p>
        </w:tc>
        <w:tc>
          <w:p>
            <w:pPr>
              <w:pStyle w:val="a0"/>
            </w:pPr>
            <w:r>
              <w:t>619</w:t>
            </w:r>
          </w:p>
        </w:tc>
        <w:tc>
          <w:p>
            <w:pPr>
              <w:pStyle w:val="a0"/>
            </w:pPr>
            <w:r>
              <w:t>68</w:t>
            </w:r>
          </w:p>
        </w:tc>
        <w:tc>
          <w:p>
            <w:pPr>
              <w:pStyle w:val="a0"/>
            </w:pPr>
            <w:r>
              <w:t>3</w:t>
            </w:r>
          </w:p>
        </w:tc>
        <w:tc>
          <w:p>
            <w:pPr>
              <w:pStyle w:val="a0"/>
            </w:pPr>
            <w:r>
              <w:t>686</w:t>
            </w:r>
          </w:p>
        </w:tc>
        <w:tc>
          <w:p>
            <w:pPr>
              <w:pStyle w:val="a0"/>
            </w:pPr>
            <w:r>
              <w:t>838</w:t>
            </w:r>
          </w:p>
        </w:tc>
        <w:tc>
          <w:p>
            <w:pPr>
              <w:pStyle w:val="a0"/>
            </w:pPr>
            <w:r>
              <w:t>3283</w:t>
            </w:r>
          </w:p>
        </w:tc>
        <w:tc>
          <w:p>
            <w:pPr>
              <w:pStyle w:val="a0"/>
            </w:pPr>
            <w:r>
              <w:t>2099</w:t>
            </w:r>
          </w:p>
        </w:tc>
        <w:tc>
          <w:p>
            <w:pPr>
              <w:pStyle w:val="a0"/>
            </w:pPr>
            <w:r>
              <w:t>764</w:t>
            </w:r>
          </w:p>
        </w:tc>
        <w:tc>
          <w:p>
            <w:pPr>
              <w:pStyle w:val="a0"/>
            </w:pPr>
            <w:r>
              <w:t>9</w:t>
            </w:r>
          </w:p>
        </w:tc>
        <w:tc>
          <w:p>
            <w:pPr>
              <w:pStyle w:val="a0"/>
            </w:pPr>
            <w:r>
              <w:t>1369</w:t>
            </w:r>
          </w:p>
        </w:tc>
        <w:tc>
          <w:p>
            <w:pPr>
              <w:pStyle w:val="a0"/>
            </w:pPr>
            <w:r>
              <w:t>335</w:t>
            </w:r>
          </w:p>
        </w:tc>
        <w:tc>
          <w:p>
            <w:pPr>
              <w:pStyle w:val="a0"/>
            </w:pPr>
            <w:r>
              <w:t>12031</w:t>
            </w:r>
          </w:p>
        </w:tc>
        <w:tc>
          <w:p>
            <w:pPr>
              <w:pStyle w:val="a0"/>
            </w:pPr>
            <w:r>
              <w:t>536</w:t>
            </w:r>
          </w:p>
        </w:tc>
        <w:tc>
          <w:p>
            <w:pPr>
              <w:pStyle w:val="a0"/>
            </w:pPr>
            <w:r>
              <w:t>0.6032017</w:t>
            </w:r>
          </w:p>
        </w:tc>
      </w:tr>
      <w:tr>
        <w:tc>
          <w:p>
            <w:pPr>
              <w:pStyle w:val="a0"/>
            </w:pPr>
            <w:r>
              <w:t>대학과정</w:t>
            </w:r>
          </w:p>
        </w:tc>
        <w:tc>
          <w:p>
            <w:pPr>
              <w:pStyle w:val="a0"/>
            </w:pPr>
            <w:r>
              <w:t>의약계열</w:t>
            </w:r>
          </w:p>
        </w:tc>
        <w:tc>
          <w:p>
            <w:pPr>
              <w:pStyle w:val="a0"/>
            </w:pPr>
            <w:r>
              <w:t>25386</w:t>
            </w:r>
          </w:p>
        </w:tc>
        <w:tc>
          <w:p>
            <w:pPr>
              <w:pStyle w:val="a0"/>
            </w:pPr>
            <w:r>
              <w:t>20014</w:t>
            </w:r>
          </w:p>
        </w:tc>
        <w:tc>
          <w:p>
            <w:pPr>
              <w:pStyle w:val="a0"/>
            </w:pPr>
            <w:r>
              <w:t>19570</w:t>
            </w:r>
          </w:p>
        </w:tc>
        <w:tc>
          <w:p>
            <w:pPr>
              <w:pStyle w:val="a0"/>
            </w:pPr>
            <w:r>
              <w:t>126</w:t>
            </w:r>
          </w:p>
        </w:tc>
        <w:tc>
          <w:p>
            <w:pPr>
              <w:pStyle w:val="a0"/>
            </w:pPr>
            <w:r>
              <w:t> 7</w:t>
            </w:r>
          </w:p>
        </w:tc>
        <w:tc>
          <w:p>
            <w:pPr>
              <w:pStyle w:val="a0"/>
            </w:pPr>
            <w:r>
              <w:t>0</w:t>
            </w:r>
          </w:p>
        </w:tc>
        <w:tc>
          <w:p>
            <w:pPr>
              <w:pStyle w:val="a0"/>
            </w:pPr>
            <w:r>
              <w:t> 0</w:t>
            </w:r>
          </w:p>
        </w:tc>
        <w:tc>
          <w:p>
            <w:pPr>
              <w:pStyle w:val="a0"/>
            </w:pPr>
            <w:r>
              <w:t>62</w:t>
            </w:r>
          </w:p>
        </w:tc>
        <w:tc>
          <w:p>
            <w:pPr>
              <w:pStyle w:val="a0"/>
            </w:pPr>
            <w:r>
              <w:t>249</w:t>
            </w:r>
          </w:p>
        </w:tc>
        <w:tc>
          <w:p>
            <w:pPr>
              <w:pStyle w:val="a0"/>
            </w:pPr>
            <w:r>
              <w:t>462</w:t>
            </w:r>
          </w:p>
        </w:tc>
        <w:tc>
          <w:p>
            <w:pPr>
              <w:pStyle w:val="a0"/>
            </w:pPr>
            <w:r>
              <w:t>313</w:t>
            </w:r>
          </w:p>
        </w:tc>
        <w:tc>
          <w:p>
            <w:pPr>
              <w:pStyle w:val="a0"/>
            </w:pPr>
            <w:r>
              <w:t>5</w:t>
            </w:r>
          </w:p>
        </w:tc>
        <w:tc>
          <w:p>
            <w:pPr>
              <w:pStyle w:val="a0"/>
            </w:pPr>
            <w:r>
              <w:t> 78</w:t>
            </w:r>
          </w:p>
        </w:tc>
        <w:tc>
          <w:p>
            <w:pPr>
              <w:pStyle w:val="a0"/>
            </w:pPr>
            <w:r>
              <w:t>125</w:t>
            </w:r>
          </w:p>
        </w:tc>
        <w:tc>
          <w:p>
            <w:pPr>
              <w:pStyle w:val="a0"/>
            </w:pPr>
            <w:r>
              <w:t>4251</w:t>
            </w:r>
          </w:p>
        </w:tc>
        <w:tc>
          <w:p>
            <w:pPr>
              <w:pStyle w:val="a0"/>
            </w:pPr>
            <w:r>
              <w:t>138</w:t>
            </w:r>
          </w:p>
        </w:tc>
        <w:tc>
          <w:p>
            <w:pPr>
              <w:pStyle w:val="a0"/>
            </w:pPr>
            <w:r>
              <w:t>0.8201451</w:t>
            </w:r>
          </w:p>
        </w:tc>
      </w:tr>
      <w:tr>
        <w:tc>
          <w:p>
            <w:pPr>
              <w:pStyle w:val="a0"/>
            </w:pPr>
            <w:r>
              <w:t>대학과정</w:t>
            </w:r>
          </w:p>
        </w:tc>
        <w:tc>
          <w:p>
            <w:pPr>
              <w:pStyle w:val="a0"/>
            </w:pPr>
            <w:r>
              <w:t>인문계열</w:t>
            </w:r>
          </w:p>
        </w:tc>
        <w:tc>
          <w:p>
            <w:pPr>
              <w:pStyle w:val="a0"/>
            </w:pPr>
            <w:r>
              <w:t>37864</w:t>
            </w:r>
          </w:p>
        </w:tc>
        <w:tc>
          <w:p>
            <w:pPr>
              <w:pStyle w:val="a0"/>
            </w:pPr>
            <w:r>
              <w:t>16681</w:t>
            </w:r>
          </w:p>
        </w:tc>
        <w:tc>
          <w:p>
            <w:pPr>
              <w:pStyle w:val="a0"/>
            </w:pPr>
            <w:r>
              <w:t>13722</w:t>
            </w:r>
          </w:p>
        </w:tc>
        <w:tc>
          <w:p>
            <w:pPr>
              <w:pStyle w:val="a0"/>
            </w:pPr>
            <w:r>
              <w:t>772</w:t>
            </w:r>
          </w:p>
        </w:tc>
        <w:tc>
          <w:p>
            <w:pPr>
              <w:pStyle w:val="a0"/>
            </w:pPr>
            <w:r>
              <w:t>210</w:t>
            </w:r>
          </w:p>
        </w:tc>
        <w:tc>
          <w:p>
            <w:pPr>
              <w:pStyle w:val="a0"/>
            </w:pPr>
            <w:r>
              <w:t>5</w:t>
            </w:r>
          </w:p>
        </w:tc>
        <w:tc>
          <w:p>
            <w:pPr>
              <w:pStyle w:val="a0"/>
            </w:pPr>
            <w:r>
              <w:t>18</w:t>
            </w:r>
          </w:p>
        </w:tc>
        <w:tc>
          <w:p>
            <w:pPr>
              <w:pStyle w:val="a0"/>
            </w:pPr>
            <w:r>
              <w:t>293</w:t>
            </w:r>
          </w:p>
        </w:tc>
        <w:tc>
          <w:p>
            <w:pPr>
              <w:pStyle w:val="a0"/>
            </w:pPr>
            <w:r>
              <w:t>1661</w:t>
            </w:r>
          </w:p>
        </w:tc>
        <w:tc>
          <w:p>
            <w:pPr>
              <w:pStyle w:val="a0"/>
            </w:pPr>
            <w:r>
              <w:t>2655</w:t>
            </w:r>
          </w:p>
        </w:tc>
        <w:tc>
          <w:p>
            <w:pPr>
              <w:pStyle w:val="a0"/>
            </w:pPr>
            <w:r>
              <w:t>286</w:t>
            </w:r>
          </w:p>
        </w:tc>
        <w:tc>
          <w:p>
            <w:pPr>
              <w:pStyle w:val="a0"/>
            </w:pPr>
            <w:r>
              <w:t>13</w:t>
            </w:r>
          </w:p>
        </w:tc>
        <w:tc>
          <w:p>
            <w:pPr>
              <w:pStyle w:val="a0"/>
            </w:pPr>
            <w:r>
              <w:t>1686</w:t>
            </w:r>
          </w:p>
        </w:tc>
        <w:tc>
          <w:p>
            <w:pPr>
              <w:pStyle w:val="a0"/>
            </w:pPr>
            <w:r>
              <w:t>1643</w:t>
            </w:r>
          </w:p>
        </w:tc>
        <w:tc>
          <w:p>
            <w:pPr>
              <w:pStyle w:val="a0"/>
            </w:pPr>
            <w:r>
              <w:t>14216</w:t>
            </w:r>
          </w:p>
        </w:tc>
        <w:tc>
          <w:p>
            <w:pPr>
              <w:pStyle w:val="a0"/>
            </w:pPr>
            <w:r>
              <w:t>684</w:t>
            </w:r>
          </w:p>
        </w:tc>
        <w:tc>
          <w:p>
            <w:pPr>
              <w:pStyle w:val="a0"/>
            </w:pPr>
            <w:r>
              <w:t>0.5281973</w:t>
            </w:r>
          </w:p>
        </w:tc>
      </w:tr>
      <w:tr>
        <w:tc>
          <w:p>
            <w:pPr>
              <w:pStyle w:val="a0"/>
            </w:pPr>
            <w:r>
              <w:t>대학과정</w:t>
            </w:r>
          </w:p>
        </w:tc>
        <w:tc>
          <w:p>
            <w:pPr>
              <w:pStyle w:val="a0"/>
            </w:pPr>
            <w:r>
              <w:t>자연계열</w:t>
            </w:r>
          </w:p>
        </w:tc>
        <w:tc>
          <w:p>
            <w:pPr>
              <w:pStyle w:val="a0"/>
            </w:pPr>
            <w:r>
              <w:t>37555</w:t>
            </w:r>
          </w:p>
        </w:tc>
        <w:tc>
          <w:p>
            <w:pPr>
              <w:pStyle w:val="a0"/>
            </w:pPr>
            <w:r>
              <w:t>17648</w:t>
            </w:r>
          </w:p>
        </w:tc>
        <w:tc>
          <w:p>
            <w:pPr>
              <w:pStyle w:val="a0"/>
            </w:pPr>
            <w:r>
              <w:t>15454</w:t>
            </w:r>
          </w:p>
        </w:tc>
        <w:tc>
          <w:p>
            <w:pPr>
              <w:pStyle w:val="a0"/>
            </w:pPr>
            <w:r>
              <w:t>616</w:t>
            </w:r>
          </w:p>
        </w:tc>
        <w:tc>
          <w:p>
            <w:pPr>
              <w:pStyle w:val="a0"/>
            </w:pPr>
            <w:r>
              <w:t>36</w:t>
            </w:r>
          </w:p>
        </w:tc>
        <w:tc>
          <w:p>
            <w:pPr>
              <w:pStyle w:val="a0"/>
            </w:pPr>
            <w:r>
              <w:t>46</w:t>
            </w:r>
          </w:p>
        </w:tc>
        <w:tc>
          <w:p>
            <w:pPr>
              <w:pStyle w:val="a0"/>
            </w:pPr>
            <w:r>
              <w:t>10</w:t>
            </w:r>
          </w:p>
        </w:tc>
        <w:tc>
          <w:p>
            <w:pPr>
              <w:pStyle w:val="a0"/>
            </w:pPr>
            <w:r>
              <w:t>311</w:t>
            </w:r>
          </w:p>
        </w:tc>
        <w:tc>
          <w:p>
            <w:pPr>
              <w:pStyle w:val="a0"/>
            </w:pPr>
            <w:r>
              <w:t>1175</w:t>
            </w:r>
          </w:p>
        </w:tc>
        <w:tc>
          <w:p>
            <w:pPr>
              <w:pStyle w:val="a0"/>
            </w:pPr>
            <w:r>
              <w:t>6108</w:t>
            </w:r>
          </w:p>
        </w:tc>
        <w:tc>
          <w:p>
            <w:pPr>
              <w:pStyle w:val="a0"/>
            </w:pPr>
            <w:r>
              <w:t>284</w:t>
            </w:r>
          </w:p>
        </w:tc>
        <w:tc>
          <w:p>
            <w:pPr>
              <w:pStyle w:val="a0"/>
            </w:pPr>
            <w:r>
              <w:t>15</w:t>
            </w:r>
          </w:p>
        </w:tc>
        <w:tc>
          <w:p>
            <w:pPr>
              <w:pStyle w:val="a0"/>
            </w:pPr>
            <w:r>
              <w:t>657</w:t>
            </w:r>
          </w:p>
        </w:tc>
        <w:tc>
          <w:p>
            <w:pPr>
              <w:pStyle w:val="a0"/>
            </w:pPr>
            <w:r>
              <w:t>169</w:t>
            </w:r>
          </w:p>
        </w:tc>
        <w:tc>
          <w:p>
            <w:pPr>
              <w:pStyle w:val="a0"/>
            </w:pPr>
            <w:r>
              <w:t>12201</w:t>
            </w:r>
          </w:p>
        </w:tc>
        <w:tc>
          <w:p>
            <w:pPr>
              <w:pStyle w:val="a0"/>
            </w:pPr>
            <w:r>
              <w:t>473</w:t>
            </w:r>
          </w:p>
        </w:tc>
        <w:tc>
          <w:p>
            <w:pPr>
              <w:pStyle w:val="a0"/>
            </w:pPr>
            <w:r>
              <w:t>0.5820197</w:t>
            </w:r>
          </w:p>
        </w:tc>
      </w:tr>
      <w:tr>
        <w:tc>
          <w:p>
            <w:pPr>
              <w:pStyle w:val="a0"/>
            </w:pPr>
            <w:r>
              <w:t>대학원과정</w:t>
            </w:r>
          </w:p>
        </w:tc>
        <w:tc>
          <w:p>
            <w:pPr>
              <w:pStyle w:val="a0"/>
            </w:pPr>
            <w:r>
              <w:t>공학계열</w:t>
            </w:r>
          </w:p>
        </w:tc>
        <w:tc>
          <w:p>
            <w:pPr>
              <w:pStyle w:val="a0"/>
            </w:pPr>
            <w:r>
              <w:t>13978</w:t>
            </w:r>
          </w:p>
        </w:tc>
        <w:tc>
          <w:p>
            <w:pPr>
              <w:pStyle w:val="a0"/>
            </w:pPr>
            <w:r>
              <w:t>9348</w:t>
            </w:r>
          </w:p>
        </w:tc>
        <w:tc>
          <w:p>
            <w:pPr>
              <w:pStyle w:val="a0"/>
            </w:pPr>
            <w:r>
              <w:t>8766</w:t>
            </w:r>
          </w:p>
        </w:tc>
        <w:tc>
          <w:p>
            <w:pPr>
              <w:pStyle w:val="a0"/>
            </w:pPr>
            <w:r>
              <w:t>396</w:t>
            </w:r>
          </w:p>
        </w:tc>
        <w:tc>
          <w:p>
            <w:pPr>
              <w:pStyle w:val="a0"/>
            </w:pPr>
            <w:r>
              <w:t>35</w:t>
            </w:r>
          </w:p>
        </w:tc>
        <w:tc>
          <w:p>
            <w:pPr>
              <w:pStyle w:val="a0"/>
            </w:pPr>
            <w:r>
              <w:t>0</w:t>
            </w:r>
          </w:p>
        </w:tc>
        <w:tc>
          <w:p>
            <w:pPr>
              <w:pStyle w:val="a0"/>
            </w:pPr>
            <w:r>
              <w:t> 0</w:t>
            </w:r>
          </w:p>
        </w:tc>
        <w:tc>
          <w:p>
            <w:pPr>
              <w:pStyle w:val="a0"/>
            </w:pPr>
            <w:r>
              <w:t>44</w:t>
            </w:r>
          </w:p>
        </w:tc>
        <w:tc>
          <w:p>
            <w:pPr>
              <w:pStyle w:val="a0"/>
            </w:pPr>
            <w:r>
              <w:t>107</w:t>
            </w:r>
          </w:p>
        </w:tc>
        <w:tc>
          <w:p>
            <w:pPr>
              <w:pStyle w:val="a0"/>
            </w:pPr>
            <w:r>
              <w:t>1190</w:t>
            </w:r>
          </w:p>
        </w:tc>
        <w:tc>
          <w:p>
            <w:pPr>
              <w:pStyle w:val="a0"/>
            </w:pPr>
            <w:r>
              <w:t>42</w:t>
            </w:r>
          </w:p>
        </w:tc>
        <w:tc>
          <w:p>
            <w:pPr>
              <w:pStyle w:val="a0"/>
            </w:pPr>
            <w:r>
              <w:t>5</w:t>
            </w:r>
          </w:p>
        </w:tc>
        <w:tc>
          <w:p>
            <w:pPr>
              <w:pStyle w:val="a0"/>
            </w:pPr>
            <w:r>
              <w:t>1807</w:t>
            </w:r>
          </w:p>
        </w:tc>
        <w:tc>
          <w:p>
            <w:pPr>
              <w:pStyle w:val="a0"/>
            </w:pPr>
            <w:r>
              <w:t>  7</w:t>
            </w:r>
          </w:p>
        </w:tc>
        <w:tc>
          <w:p>
            <w:pPr>
              <w:pStyle w:val="a0"/>
            </w:pPr>
            <w:r>
              <w:t>1448</w:t>
            </w:r>
          </w:p>
        </w:tc>
        <w:tc>
          <w:p>
            <w:pPr>
              <w:pStyle w:val="a0"/>
            </w:pPr>
            <w:r>
              <w:t>131</w:t>
            </w:r>
          </w:p>
        </w:tc>
        <w:tc>
          <w:p>
            <w:pPr>
              <w:pStyle w:val="a0"/>
            </w:pPr>
            <w:r>
              <w:t>0.8554956</w:t>
            </w:r>
          </w:p>
        </w:tc>
      </w:tr>
      <w:tr>
        <w:tc>
          <w:p>
            <w:pPr>
              <w:pStyle w:val="a0"/>
            </w:pPr>
            <w:r>
              <w:t>대학원과정</w:t>
            </w:r>
          </w:p>
        </w:tc>
        <w:tc>
          <w:p>
            <w:pPr>
              <w:pStyle w:val="a0"/>
            </w:pPr>
            <w:r>
              <w:t>교육계열</w:t>
            </w:r>
          </w:p>
        </w:tc>
        <w:tc>
          <w:p>
            <w:pPr>
              <w:pStyle w:val="a0"/>
            </w:pPr>
            <w:r>
              <w:t>2694</w:t>
            </w:r>
          </w:p>
        </w:tc>
        <w:tc>
          <w:p>
            <w:pPr>
              <w:pStyle w:val="a0"/>
            </w:pPr>
            <w:r>
              <w:t>1763</w:t>
            </w:r>
          </w:p>
        </w:tc>
        <w:tc>
          <w:p>
            <w:pPr>
              <w:pStyle w:val="a0"/>
            </w:pPr>
            <w:r>
              <w:t>1550</w:t>
            </w:r>
          </w:p>
        </w:tc>
        <w:tc>
          <w:p>
            <w:pPr>
              <w:pStyle w:val="a0"/>
            </w:pPr>
            <w:r>
              <w:t> 69</w:t>
            </w:r>
          </w:p>
        </w:tc>
        <w:tc>
          <w:p>
            <w:pPr>
              <w:pStyle w:val="a0"/>
            </w:pPr>
            <w:r>
              <w:t> 0</w:t>
            </w:r>
          </w:p>
        </w:tc>
        <w:tc>
          <w:p>
            <w:pPr>
              <w:pStyle w:val="a0"/>
            </w:pPr>
            <w:r>
              <w:t>1</w:t>
            </w:r>
          </w:p>
        </w:tc>
        <w:tc>
          <w:p>
            <w:pPr>
              <w:pStyle w:val="a0"/>
            </w:pPr>
            <w:r>
              <w:t> 0</w:t>
            </w:r>
          </w:p>
        </w:tc>
        <w:tc>
          <w:p>
            <w:pPr>
              <w:pStyle w:val="a0"/>
            </w:pPr>
            <w:r>
              <w:t>40</w:t>
            </w:r>
          </w:p>
        </w:tc>
        <w:tc>
          <w:p>
            <w:pPr>
              <w:pStyle w:val="a0"/>
            </w:pPr>
            <w:r>
              <w:t>103</w:t>
            </w:r>
          </w:p>
        </w:tc>
        <w:tc>
          <w:p>
            <w:pPr>
              <w:pStyle w:val="a0"/>
            </w:pPr>
            <w:r>
              <w:t> 85</w:t>
            </w:r>
          </w:p>
        </w:tc>
        <w:tc>
          <w:p>
            <w:pPr>
              <w:pStyle w:val="a0"/>
            </w:pPr>
            <w:r>
              <w:t> 4</w:t>
            </w:r>
          </w:p>
        </w:tc>
        <w:tc>
          <w:p>
            <w:pPr>
              <w:pStyle w:val="a0"/>
            </w:pPr>
            <w:r>
              <w:t>1</w:t>
            </w:r>
          </w:p>
        </w:tc>
        <w:tc>
          <w:p>
            <w:pPr>
              <w:pStyle w:val="a0"/>
            </w:pPr>
            <w:r>
              <w:t>382</w:t>
            </w:r>
          </w:p>
        </w:tc>
        <w:tc>
          <w:p>
            <w:pPr>
              <w:pStyle w:val="a0"/>
            </w:pPr>
            <w:r>
              <w:t> 29</w:t>
            </w:r>
          </w:p>
        </w:tc>
        <w:tc>
          <w:p>
            <w:pPr>
              <w:pStyle w:val="a0"/>
            </w:pPr>
            <w:r>
              <w:t> 421</w:t>
            </w:r>
          </w:p>
        </w:tc>
        <w:tc>
          <w:p>
            <w:pPr>
              <w:pStyle w:val="a0"/>
            </w:pPr>
            <w:r>
              <w:t>  9</w:t>
            </w:r>
          </w:p>
        </w:tc>
        <w:tc>
          <w:p>
            <w:pPr>
              <w:pStyle w:val="a0"/>
            </w:pPr>
            <w:r>
              <w:t>0.8039216</w:t>
            </w:r>
          </w:p>
        </w:tc>
      </w:tr>
      <w:tr>
        <w:tc>
          <w:p>
            <w:pPr>
              <w:pStyle w:val="a0"/>
            </w:pPr>
            <w:r>
              <w:t>대학원과정</w:t>
            </w:r>
          </w:p>
        </w:tc>
        <w:tc>
          <w:p>
            <w:pPr>
              <w:pStyle w:val="a0"/>
            </w:pPr>
            <w:r>
              <w:t>사회계열</w:t>
            </w:r>
          </w:p>
        </w:tc>
        <w:tc>
          <w:p>
            <w:pPr>
              <w:pStyle w:val="a0"/>
            </w:pPr>
            <w:r>
              <w:t>8178</w:t>
            </w:r>
          </w:p>
        </w:tc>
        <w:tc>
          <w:p>
            <w:pPr>
              <w:pStyle w:val="a0"/>
            </w:pPr>
            <w:r>
              <w:t>4141</w:t>
            </w:r>
          </w:p>
        </w:tc>
        <w:tc>
          <w:p>
            <w:pPr>
              <w:pStyle w:val="a0"/>
            </w:pPr>
            <w:r>
              <w:t>3724</w:t>
            </w:r>
          </w:p>
        </w:tc>
        <w:tc>
          <w:p>
            <w:pPr>
              <w:pStyle w:val="a0"/>
            </w:pPr>
            <w:r>
              <w:t> 90</w:t>
            </w:r>
          </w:p>
        </w:tc>
        <w:tc>
          <w:p>
            <w:pPr>
              <w:pStyle w:val="a0"/>
            </w:pPr>
            <w:r>
              <w:t> 2</w:t>
            </w:r>
          </w:p>
        </w:tc>
        <w:tc>
          <w:p>
            <w:pPr>
              <w:pStyle w:val="a0"/>
            </w:pPr>
            <w:r>
              <w:t>3</w:t>
            </w:r>
          </w:p>
        </w:tc>
        <w:tc>
          <w:p>
            <w:pPr>
              <w:pStyle w:val="a0"/>
            </w:pPr>
            <w:r>
              <w:t> 0</w:t>
            </w:r>
          </w:p>
        </w:tc>
        <w:tc>
          <w:p>
            <w:pPr>
              <w:pStyle w:val="a0"/>
            </w:pPr>
            <w:r>
              <w:t>160</w:t>
            </w:r>
          </w:p>
        </w:tc>
        <w:tc>
          <w:p>
            <w:pPr>
              <w:pStyle w:val="a0"/>
            </w:pPr>
            <w:r>
              <w:t>162</w:t>
            </w:r>
          </w:p>
        </w:tc>
        <w:tc>
          <w:p>
            <w:pPr>
              <w:pStyle w:val="a0"/>
            </w:pPr>
            <w:r>
              <w:t>266</w:t>
            </w:r>
          </w:p>
        </w:tc>
        <w:tc>
          <w:p>
            <w:pPr>
              <w:pStyle w:val="a0"/>
            </w:pPr>
            <w:r>
              <w:t>17</w:t>
            </w:r>
          </w:p>
        </w:tc>
        <w:tc>
          <w:p>
            <w:pPr>
              <w:pStyle w:val="a0"/>
            </w:pPr>
            <w:r>
              <w:t>5</w:t>
            </w:r>
          </w:p>
        </w:tc>
        <w:tc>
          <w:p>
            <w:pPr>
              <w:pStyle w:val="a0"/>
            </w:pPr>
            <w:r>
              <w:t>2717</w:t>
            </w:r>
          </w:p>
        </w:tc>
        <w:tc>
          <w:p>
            <w:pPr>
              <w:pStyle w:val="a0"/>
            </w:pPr>
            <w:r>
              <w:t>  7</w:t>
            </w:r>
          </w:p>
        </w:tc>
        <w:tc>
          <w:p>
            <w:pPr>
              <w:pStyle w:val="a0"/>
            </w:pPr>
            <w:r>
              <w:t> 893</w:t>
            </w:r>
          </w:p>
        </w:tc>
        <w:tc>
          <w:p>
            <w:pPr>
              <w:pStyle w:val="a0"/>
            </w:pPr>
            <w:r>
              <w:t>132</w:t>
            </w:r>
          </w:p>
        </w:tc>
        <w:tc>
          <w:p>
            <w:pPr>
              <w:pStyle w:val="a0"/>
            </w:pPr>
            <w:r>
              <w:t>0.8015873</w:t>
            </w:r>
          </w:p>
        </w:tc>
      </w:tr>
    </w:tbl>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DocumentationTok"/>
        </w:rPr>
        <w:t xml:space="preserve">## 백분률인 취업률은 그 자체로 합계나 평균을 낼 수 없으니 각 소계 그룹별로 재계산하여 dt_gt_summary에 저장</w:t>
      </w:r>
      <w:r>
        <w:br/>
      </w:r>
      <w:r>
        <w:rPr>
          <w:rStyle w:val="NormalTok"/>
        </w:rPr>
        <w:t xml:space="preserve">df_gt_summary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r>
        <w:br/>
      </w:r>
      <w:r>
        <w:br/>
      </w:r>
      <w:r>
        <w:rPr>
          <w:rStyle w:val="DocumentationTok"/>
        </w:rPr>
        <w:t xml:space="preserve">## 백분률인 취업률은 그 자체로 합계나 평균을 낼 수 없으니 각 총계로 재계산하여 dt_gt_grand_summary에 저장</w:t>
      </w:r>
      <w:r>
        <w:br/>
      </w:r>
      <w:r>
        <w:rPr>
          <w:rStyle w:val="NormalTok"/>
        </w:rPr>
        <w:t xml:space="preserve">df_gt_grand_summary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p>
    <w:bookmarkEnd w:id="33"/>
    <w:bookmarkStart w:id="35" w:name="gt-객체-생성하기"/>
    <w:p>
      <w:pPr>
        <w:pStyle w:val="2"/>
      </w:pPr>
      <w:r>
        <w:t xml:space="preserve">gt 객체 생성하기</w:t>
      </w:r>
    </w:p>
    <w:p>
      <w:pPr>
        <w:pStyle w:val="FirstParagraph"/>
      </w:pPr>
      <w:r>
        <w:t xml:space="preserve">gt 패키지를 사용하여 표를 그리려면 먼저 gt 패키지의</w:t>
      </w:r>
      <w:r>
        <w:t xml:space="preserve"> </w:t>
      </w:r>
      <w:r>
        <w:rPr>
          <w:rStyle w:val="VerbatimChar"/>
        </w:rPr>
        <w:t xml:space="preserve">gt()</w:t>
      </w:r>
      <w:r>
        <w:t xml:space="preserve"> </w:t>
      </w:r>
      <w:r>
        <w:t xml:space="preserve">함수를 사용하여 gt 객체를 생성한다.</w:t>
      </w:r>
    </w:p>
    <w:p>
      <w:pPr>
        <w:pStyle w:val="comment"/>
      </w:pPr>
      <w:r>
        <w:t xml:space="preserve">gt(data, rowname_col =</w:t>
      </w:r>
      <w:r>
        <w:t xml:space="preserve"> </w:t>
      </w:r>
      <w:r>
        <w:t xml:space="preserve">“</w:t>
      </w:r>
      <w:r>
        <w:t xml:space="preserve">rowname</w:t>
      </w:r>
      <w:r>
        <w:t xml:space="preserve">”</w:t>
      </w:r>
      <w:r>
        <w:t xml:space="preserve">, groupname_col = dplyr::group_vars(data), caption = NULL, rownames_to_stub = FALSE, auto_align = TRUE, id = NULL, row_group.sep = getOption(</w:t>
      </w:r>
      <w:r>
        <w:t xml:space="preserve">“</w:t>
      </w:r>
      <w:r>
        <w:t xml:space="preserve">gt.row_group.sep</w:t>
      </w:r>
      <w:r>
        <w:t xml:space="preserve">”</w:t>
      </w:r>
      <w:r>
        <w:t xml:space="preserve">, ” - “))</w:t>
      </w:r>
      <w:r>
        <w:br/>
      </w:r>
      <w:r>
        <w:t xml:space="preserve">* data : 표에 사용할 데이터프레임이나 tibble</w:t>
      </w:r>
      <w:r>
        <w:br/>
      </w:r>
      <w:r>
        <w:t xml:space="preserve">* rowname_col : 표 스텁으로 사용할 열 이름</w:t>
      </w:r>
      <w:r>
        <w:br/>
      </w:r>
      <w:r>
        <w:t xml:space="preserve">* groupname_col : 행 그룹으로 그룹화할 열 이름</w:t>
      </w:r>
      <w:r>
        <w:br/>
      </w:r>
      <w:r>
        <w:t xml:space="preserve">* caption : R 마크다운에서 사용되는 추가적인 캡션 설정</w:t>
      </w:r>
      <w:r>
        <w:br/>
      </w:r>
      <w:r>
        <w:t xml:space="preserve">* rownames_to_stub : 입력 데이터 테이블에서 행 캡션을 표 스텁에 표시하는 설정</w:t>
      </w:r>
      <w:r>
        <w:br/>
      </w:r>
      <w:r>
        <w:t xml:space="preserve">* auto_align : 각각의 셀 데이터의 특성에 따라 자동 정렬 설정</w:t>
      </w:r>
      <w:r>
        <w:br/>
      </w:r>
      <w:r>
        <w:t xml:space="preserve">* id : 표 ID</w:t>
      </w:r>
      <w:r>
        <w:br/>
      </w:r>
      <w:r>
        <w:t xml:space="preserve">* row_group.sep : 표시된 스텁 행 그룹 이름에서 연속된 그룹 이름 사이에 사용할 구분 기호</w:t>
      </w:r>
    </w:p>
    <w:p>
      <w:pPr>
        <w:pStyle w:val="a1"/>
      </w:pPr>
      <w:r>
        <w:t xml:space="preserve">매개변수 없이</w:t>
      </w:r>
      <w:r>
        <w:t xml:space="preserve"> </w:t>
      </w:r>
      <w:r>
        <w:rPr>
          <w:rStyle w:val="VerbatimChar"/>
        </w:rPr>
        <w:t xml:space="preserve">gt()</w:t>
      </w:r>
      <w:r>
        <w:t xml:space="preserve">만으로도</w:t>
      </w:r>
      <w:r>
        <w:t xml:space="preserve"> </w:t>
      </w:r>
      <w:r>
        <w:rPr>
          <w:rStyle w:val="VerbatimChar"/>
        </w:rPr>
        <w:t xml:space="preserve">gt</w:t>
      </w:r>
      <w:r>
        <w:t xml:space="preserve"> </w:t>
      </w:r>
      <w:r>
        <w:t xml:space="preserve">객체가 생성된다. 이 경우는 앞서 설명한 1차원 표의 형태인 단순 표(simple table)의 형태이다. 하지만 2차원 표의 형태를 만들기 위해서는 행에 대한 이름(Stub)을 붙여주고 유사한 행들을 그룹화(row group)하여야 한다. 행 그룹으로 사용할 열은</w:t>
      </w:r>
      <w:r>
        <w:t xml:space="preserve"> </w:t>
      </w:r>
      <w:r>
        <w:rPr>
          <w:rStyle w:val="VerbatimChar"/>
        </w:rPr>
        <w:t xml:space="preserve">groupname_col</w:t>
      </w:r>
      <w:r>
        <w:t xml:space="preserve">로, 표의 스텁(Stub)으로 사용할 열인</w:t>
      </w:r>
      <w:r>
        <w:t xml:space="preserve"> </w:t>
      </w:r>
      <w:r>
        <w:rPr>
          <w:rStyle w:val="VerbatimChar"/>
        </w:rPr>
        <w:t xml:space="preserve">rowname_col</w:t>
      </w:r>
      <w:r>
        <w:t xml:space="preserve">을 설정해주면 표의 전반적인 기본 형태를 볼 수 있기 때문에 가급적이면</w:t>
      </w:r>
      <w:r>
        <w:t xml:space="preserve"> </w:t>
      </w:r>
      <w:r>
        <w:rPr>
          <w:rStyle w:val="VerbatimChar"/>
        </w:rPr>
        <w:t xml:space="preserve">gt</w:t>
      </w:r>
      <w:r>
        <w:t xml:space="preserve"> </w:t>
      </w:r>
      <w:r>
        <w:t xml:space="preserve">객체를 생성할 때 설정해 주는 것이 좋다.</w:t>
      </w:r>
    </w:p>
    <w:p>
      <w:pPr>
        <w:pStyle w:val="SourceCode"/>
      </w:pPr>
      <w:r>
        <w:rPr>
          <w:rStyle w:val="DocumentationTok"/>
        </w:rPr>
        <w:t xml:space="preserve">## df_gt 데이터를 사용해 생성된 gt 객체를 gt_table1에 저장</w:t>
      </w:r>
      <w:r>
        <w:br/>
      </w:r>
      <w:r>
        <w:rPr>
          <w:rStyle w:val="NormalTok"/>
        </w:rPr>
        <w:t xml:space="preserve">gt_table1 </w:t>
      </w:r>
      <w:r>
        <w:rPr>
          <w:rStyle w:val="OtherTok"/>
        </w:rPr>
        <w:t xml:space="preserve">&lt;-</w:t>
      </w:r>
      <w:r>
        <w:rPr>
          <w:rStyle w:val="NormalTok"/>
        </w:rPr>
        <w:t xml:space="preserve"> df_gt </w:t>
      </w:r>
      <w:r>
        <w:rPr>
          <w:rStyle w:val="SpecialCharTok"/>
        </w:rPr>
        <w:t xml:space="preserve">|</w:t>
      </w:r>
      <w:r>
        <w:rPr>
          <w:rStyle w:val="ErrorTok"/>
        </w:rPr>
        <w:t xml:space="preserve">&gt;</w:t>
      </w:r>
      <w:r>
        <w:br/>
      </w:r>
      <w:r>
        <w:rPr>
          <w:rStyle w:val="NormalTok"/>
        </w:rPr>
        <w:t xml:space="preserve">  </w:t>
      </w:r>
      <w:r>
        <w:rPr>
          <w:rStyle w:val="DocumentationTok"/>
        </w:rPr>
        <w:t xml:space="preserve">## gt()로 rowname_col을 과정구분, groupname_col을 대계열로 설정한 gt 객체 생성</w:t>
      </w:r>
      <w:r>
        <w:br/>
      </w:r>
      <w:r>
        <w:rPr>
          <w:rStyle w:val="NormalTok"/>
        </w:rPr>
        <w:t xml:space="preserve">  </w:t>
      </w:r>
      <w:r>
        <w:rPr>
          <w:rStyle w:val="FunctionTok"/>
        </w:rPr>
        <w:t xml:space="preserve">gt</w:t>
      </w:r>
      <w:r>
        <w:rPr>
          <w:rStyle w:val="NormalTok"/>
        </w:rPr>
        <w:t xml:space="preserve">(</w:t>
      </w:r>
      <w:r>
        <w:rPr>
          <w:rStyle w:val="AttributeTok"/>
        </w:rPr>
        <w:t xml:space="preserve">rowname_col =</w:t>
      </w:r>
      <w:r>
        <w:rPr>
          <w:rStyle w:val="NormalTok"/>
        </w:rPr>
        <w:t xml:space="preserve"> </w:t>
      </w:r>
      <w:r>
        <w:rPr>
          <w:rStyle w:val="StringTok"/>
        </w:rPr>
        <w:t xml:space="preserve">'과정구분'</w:t>
      </w:r>
      <w:r>
        <w:rPr>
          <w:rStyle w:val="NormalTok"/>
        </w:rPr>
        <w:t xml:space="preserve">, </w:t>
      </w:r>
      <w:r>
        <w:br/>
      </w:r>
      <w:r>
        <w:rPr>
          <w:rStyle w:val="NormalTok"/>
        </w:rPr>
        <w:t xml:space="preserve">     </w:t>
      </w:r>
      <w:r>
        <w:rPr>
          <w:rStyle w:val="AttributeTok"/>
        </w:rPr>
        <w:t xml:space="preserve">groupname_col =</w:t>
      </w:r>
      <w:r>
        <w:rPr>
          <w:rStyle w:val="NormalTok"/>
        </w:rPr>
        <w:t xml:space="preserve"> </w:t>
      </w:r>
      <w:r>
        <w:rPr>
          <w:rStyle w:val="StringTok"/>
        </w:rPr>
        <w:t xml:space="preserve">'대계열'</w:t>
      </w:r>
      <w:r>
        <w:rPr>
          <w:rStyle w:val="NormalTok"/>
        </w:rPr>
        <w:t xml:space="preserve">)</w:t>
      </w:r>
      <w:r>
        <w:br/>
      </w:r>
      <w:r>
        <w:br/>
      </w:r>
      <w:r>
        <w:rPr>
          <w:rStyle w:val="NormalTok"/>
        </w:rPr>
        <w:t xml:space="preserve">gt_table1</w:t>
      </w:r>
    </w:p>
    <w:p>
      <w:pPr>
        <w:pStyle w:val="CaptionedFigure"/>
      </w:pPr>
      <w:r>
        <w:drawing>
          <wp:inline>
            <wp:extent cx="5943600" cy="4265375"/>
            <wp:effectExtent b="0" l="0" r="0" t="0"/>
            <wp:docPr descr="그림 4-6 기본 gt 표" title="" id="11" name="Picture"/>
            <a:graphic>
              <a:graphicData uri="http://schemas.openxmlformats.org/drawingml/2006/picture">
                <pic:pic>
                  <pic:nvPicPr>
                    <pic:cNvPr descr="C:/R/git/datavisualization/fig/4-6.emf" id="12" name="Picture"/>
                    <pic:cNvPicPr>
                      <a:picLocks noChangeArrowheads="1" noChangeAspect="1"/>
                    </pic:cNvPicPr>
                  </pic:nvPicPr>
                  <pic:blipFill>
                    <a:blip r:embed="rId34"/>
                    <a:stretch>
                      <a:fillRect/>
                    </a:stretch>
                  </pic:blipFill>
                  <pic:spPr bwMode="auto">
                    <a:xfrm>
                      <a:off x="0" y="0"/>
                      <a:ext cx="5943600" cy="4265375"/>
                    </a:xfrm>
                    <a:prstGeom prst="rect">
                      <a:avLst/>
                    </a:prstGeom>
                    <a:noFill/>
                    <a:ln w="9525">
                      <a:noFill/>
                      <a:headEnd/>
                      <a:tailEnd/>
                    </a:ln>
                  </pic:spPr>
                </pic:pic>
              </a:graphicData>
            </a:graphic>
          </wp:inline>
        </w:drawing>
      </w:r>
    </w:p>
    <w:p>
      <w:pPr>
        <w:pStyle w:val="ImageCaption"/>
      </w:pPr>
      <w:r>
        <w:t xml:space="preserve">그림 4-6 기본 gt 표</w:t>
      </w:r>
    </w:p>
    <w:bookmarkEnd w:id="35"/>
    <w:bookmarkStart w:id="37" w:name="표제-생성하기"/>
    <w:p>
      <w:pPr>
        <w:pStyle w:val="2"/>
      </w:pPr>
      <w:r>
        <w:t xml:space="preserve">표제 생성하기</w:t>
      </w:r>
    </w:p>
    <w:p>
      <w:pPr>
        <w:pStyle w:val="FirstParagraph"/>
      </w:pPr>
      <w:r>
        <w:t xml:space="preserve">이제 표의 각 부분을 설정하는데 먼저 표의 제목부터 설정한다. 표 제목을 설정하기 위해서는</w:t>
      </w:r>
      <w:r>
        <w:t xml:space="preserve"> </w:t>
      </w:r>
      <w:r>
        <w:rPr>
          <w:rStyle w:val="VerbatimChar"/>
        </w:rPr>
        <w:t xml:space="preserve">tab_header()</w:t>
      </w:r>
      <w:r>
        <w:t xml:space="preserve">를 사용한다.</w:t>
      </w:r>
      <w:r>
        <w:t xml:space="preserve"> </w:t>
      </w:r>
      <w:r>
        <w:rPr>
          <w:rStyle w:val="VerbatimChar"/>
        </w:rPr>
        <w:t xml:space="preserve">tab_header()</w:t>
      </w:r>
      <w:r>
        <w:t xml:space="preserve">의</w:t>
      </w:r>
      <w:r>
        <w:t xml:space="preserve"> </w:t>
      </w:r>
      <w:r>
        <w:rPr>
          <w:rStyle w:val="VerbatimChar"/>
        </w:rPr>
        <w:t xml:space="preserve">title</w:t>
      </w:r>
      <w:r>
        <w:t xml:space="preserve"> </w:t>
      </w:r>
      <w:r>
        <w:t xml:space="preserve">매개변수로 표 제목을 설정하고</w:t>
      </w:r>
      <w:r>
        <w:t xml:space="preserve"> </w:t>
      </w:r>
      <w:r>
        <w:rPr>
          <w:rStyle w:val="VerbatimChar"/>
        </w:rPr>
        <w:t xml:space="preserve">subtitle</w:t>
      </w:r>
      <w:r>
        <w:t xml:space="preserve">을 사용하여 표 부제목을 설정할 수 있다.</w:t>
      </w:r>
    </w:p>
    <w:p>
      <w:pPr>
        <w:pStyle w:val="SourceCode"/>
      </w:pPr>
      <w:r>
        <w:rPr>
          <w:rStyle w:val="NormalTok"/>
        </w:rPr>
        <w:t xml:space="preserve">gt_table2 </w:t>
      </w:r>
      <w:r>
        <w:rPr>
          <w:rStyle w:val="OtherTok"/>
        </w:rPr>
        <w:t xml:space="preserve">&lt;-</w:t>
      </w:r>
      <w:r>
        <w:rPr>
          <w:rStyle w:val="NormalTok"/>
        </w:rPr>
        <w:t xml:space="preserve"> gt_table1 </w:t>
      </w:r>
      <w:r>
        <w:rPr>
          <w:rStyle w:val="SpecialCharTok"/>
        </w:rPr>
        <w:t xml:space="preserve">|</w:t>
      </w:r>
      <w:r>
        <w:rPr>
          <w:rStyle w:val="ErrorTok"/>
        </w:rPr>
        <w:t xml:space="preserve">&gt;</w:t>
      </w:r>
      <w:r>
        <w:br/>
      </w:r>
      <w:r>
        <w:rPr>
          <w:rStyle w:val="NormalTok"/>
        </w:rPr>
        <w:t xml:space="preserve">  </w:t>
      </w:r>
      <w:r>
        <w:rPr>
          <w:rStyle w:val="DocumentationTok"/>
        </w:rPr>
        <w:t xml:space="preserve">## tab_header()를 사용하여 제목과 부제목을 설정</w:t>
      </w:r>
      <w:r>
        <w:br/>
      </w:r>
      <w:r>
        <w:rPr>
          <w:rStyle w:val="NormalTok"/>
        </w:rPr>
        <w:t xml:space="preserve">  </w:t>
      </w:r>
      <w:r>
        <w:rPr>
          <w:rStyle w:val="FunctionTok"/>
        </w:rPr>
        <w:t xml:space="preserve">tab_header</w:t>
      </w:r>
      <w:r>
        <w:rPr>
          <w:rStyle w:val="NormalTok"/>
        </w:rPr>
        <w:t xml:space="preserve">(</w:t>
      </w:r>
      <w:r>
        <w:rPr>
          <w:rStyle w:val="AttributeTok"/>
        </w:rPr>
        <w:t xml:space="preserve">title =</w:t>
      </w:r>
      <w:r>
        <w:rPr>
          <w:rStyle w:val="NormalTok"/>
        </w:rPr>
        <w:t xml:space="preserve"> </w:t>
      </w:r>
      <w:r>
        <w:rPr>
          <w:rStyle w:val="StringTok"/>
        </w:rPr>
        <w:t xml:space="preserve">'고등교육기관 취업통계'</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'2021년 전체 고등교육기관 대상'</w:t>
      </w:r>
      <w:r>
        <w:rPr>
          <w:rStyle w:val="NormalTok"/>
        </w:rPr>
        <w:t xml:space="preserve">)</w:t>
      </w:r>
      <w:r>
        <w:br/>
      </w:r>
      <w:r>
        <w:br/>
      </w:r>
      <w:r>
        <w:rPr>
          <w:rStyle w:val="NormalTok"/>
        </w:rPr>
        <w:t xml:space="preserve">gt_table2</w:t>
      </w:r>
    </w:p>
    <w:p>
      <w:pPr>
        <w:pStyle w:val="CaptionedFigure"/>
      </w:pPr>
      <w:r>
        <w:drawing>
          <wp:inline>
            <wp:extent cx="5943600" cy="4508937"/>
            <wp:effectExtent b="0" l="0" r="0" t="0"/>
            <wp:docPr descr="그림 4-7 표제가 설정된 gt 표" title="" id="13" name="Picture"/>
            <a:graphic>
              <a:graphicData uri="http://schemas.openxmlformats.org/drawingml/2006/picture">
                <pic:pic>
                  <pic:nvPicPr>
                    <pic:cNvPr descr="C:/R/git/datavisualization/fig/4-7.emf" id="14" name="Picture"/>
                    <pic:cNvPicPr>
                      <a:picLocks noChangeArrowheads="1" noChangeAspect="1"/>
                    </pic:cNvPicPr>
                  </pic:nvPicPr>
                  <pic:blipFill>
                    <a:blip r:embed="rId36"/>
                    <a:stretch>
                      <a:fillRect/>
                    </a:stretch>
                  </pic:blipFill>
                  <pic:spPr bwMode="auto">
                    <a:xfrm>
                      <a:off x="0" y="0"/>
                      <a:ext cx="5943600" cy="4508937"/>
                    </a:xfrm>
                    <a:prstGeom prst="rect">
                      <a:avLst/>
                    </a:prstGeom>
                    <a:noFill/>
                    <a:ln w="9525">
                      <a:noFill/>
                      <a:headEnd/>
                      <a:tailEnd/>
                    </a:ln>
                  </pic:spPr>
                </pic:pic>
              </a:graphicData>
            </a:graphic>
          </wp:inline>
        </w:drawing>
      </w:r>
    </w:p>
    <w:p>
      <w:pPr>
        <w:pStyle w:val="ImageCaption"/>
      </w:pPr>
      <w:r>
        <w:t xml:space="preserve">그림 4-7 표제가 설정된 gt 표</w:t>
      </w:r>
    </w:p>
    <w:bookmarkEnd w:id="37"/>
    <w:bookmarkStart w:id="46" w:name="데이터-포맷-설정"/>
    <w:p>
      <w:pPr>
        <w:pStyle w:val="2"/>
      </w:pPr>
      <w:r>
        <w:t xml:space="preserve">데이터 포맷 설정</w:t>
      </w:r>
    </w:p>
    <w:p>
      <w:pPr>
        <w:pStyle w:val="FirstParagraph"/>
      </w:pPr>
      <w:r>
        <w:t xml:space="preserve">다음으로 각각의 셀에 표현되는 수치값의 형태를 설정한다.</w:t>
      </w:r>
      <w:r>
        <w:t xml:space="preserve"> </w:t>
      </w:r>
      <w:r>
        <w:rPr>
          <w:rStyle w:val="VerbatimChar"/>
        </w:rPr>
        <w:t xml:space="preserve">gt</w:t>
      </w:r>
      <w:r>
        <w:t xml:space="preserve"> </w:t>
      </w:r>
      <w:r>
        <w:t xml:space="preserve">객체의 각 셀의 포맷을 설정할 떄는 다음과 같은</w:t>
      </w:r>
      <w:r>
        <w:t xml:space="preserve"> </w:t>
      </w:r>
      <w:r>
        <w:rPr>
          <w:rStyle w:val="VerbatimChar"/>
        </w:rPr>
        <w:t xml:space="preserve">fmt_*()</w:t>
      </w:r>
      <w:r>
        <w:t xml:space="preserve">를 사용한다.</w:t>
      </w:r>
    </w:p>
    <w:p>
      <w:pPr>
        <w:pStyle w:val="TableCaption"/>
      </w:pPr>
      <w:r>
        <w:t xml:space="preserve">표 4 - 1 주요 fmt_*()의 종류</w:t>
      </w:r>
    </w:p>
    <w:tbl>
      <w:tblPr>
        <w:tblStyle w:val="Table"/>
        <w:tblW w:type="auto" w:w="0"/>
        <w:tblLook w:firstRow="1" w:lastRow="0" w:firstColumn="0" w:lastColumn="0" w:noHBand="0" w:noVBand="0" w:val="0020"/>
        <w:tblCaption w:val="표 4 - 1 주요 fmt_*()의 종류"/>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hyperlink r:id="rId38">
              <w:r>
                <w:rPr>
                  <w:rStyle w:val="ac"/>
                </w:rPr>
                <w:t xml:space="preserve">fmt_number()</w:t>
              </w:r>
            </w:hyperlink>
          </w:p>
        </w:tc>
        <w:tc>
          <w:tcPr/>
          <w:p>
            <w:pPr>
              <w:pStyle w:val="Compact"/>
              <w:jc w:val="left"/>
            </w:pPr>
            <w:r>
              <w:t xml:space="preserve">숫자형 포맷을 설정</w:t>
            </w:r>
          </w:p>
        </w:tc>
      </w:tr>
      <w:tr>
        <w:tc>
          <w:tcPr/>
          <w:p>
            <w:pPr>
              <w:pStyle w:val="Compact"/>
              <w:jc w:val="left"/>
            </w:pPr>
            <w:hyperlink r:id="rId39">
              <w:r>
                <w:rPr>
                  <w:rStyle w:val="ac"/>
                </w:rPr>
                <w:t xml:space="preserve">fmt_integer()</w:t>
              </w:r>
            </w:hyperlink>
          </w:p>
        </w:tc>
        <w:tc>
          <w:tcPr/>
          <w:p>
            <w:pPr>
              <w:pStyle w:val="Compact"/>
              <w:jc w:val="left"/>
            </w:pPr>
            <w:r>
              <w:t xml:space="preserve">정수형 포맷을 설정</w:t>
            </w:r>
          </w:p>
        </w:tc>
      </w:tr>
      <w:tr>
        <w:tc>
          <w:tcPr/>
          <w:p>
            <w:pPr>
              <w:pStyle w:val="Compact"/>
              <w:jc w:val="left"/>
            </w:pPr>
            <w:hyperlink r:id="rId40">
              <w:r>
                <w:rPr>
                  <w:rStyle w:val="ac"/>
                </w:rPr>
                <w:t xml:space="preserve">fmt_scientific()</w:t>
              </w:r>
            </w:hyperlink>
          </w:p>
        </w:tc>
        <w:tc>
          <w:tcPr/>
          <w:p>
            <w:pPr>
              <w:pStyle w:val="Compact"/>
              <w:jc w:val="left"/>
            </w:pPr>
            <w:r>
              <w:t xml:space="preserve">과학 표기 포맷을 설정</w:t>
            </w:r>
          </w:p>
        </w:tc>
      </w:tr>
      <w:tr>
        <w:tc>
          <w:tcPr/>
          <w:p>
            <w:pPr>
              <w:pStyle w:val="Compact"/>
              <w:jc w:val="left"/>
            </w:pPr>
            <w:hyperlink r:id="rId41">
              <w:r>
                <w:rPr>
                  <w:rStyle w:val="ac"/>
                </w:rPr>
                <w:t xml:space="preserve">fmt_engineering()</w:t>
              </w:r>
            </w:hyperlink>
          </w:p>
        </w:tc>
        <w:tc>
          <w:tcPr/>
          <w:p>
            <w:pPr>
              <w:pStyle w:val="Compact"/>
              <w:jc w:val="left"/>
            </w:pPr>
            <w:r>
              <w:t xml:space="preserve">공학 표기 포맷을 설정</w:t>
            </w:r>
          </w:p>
        </w:tc>
      </w:tr>
      <w:tr>
        <w:tc>
          <w:tcPr/>
          <w:p>
            <w:pPr>
              <w:pStyle w:val="Compact"/>
              <w:jc w:val="left"/>
            </w:pPr>
            <w:hyperlink r:id="rId42">
              <w:r>
                <w:rPr>
                  <w:rStyle w:val="ac"/>
                </w:rPr>
                <w:t xml:space="preserve">fmt_percent()</w:t>
              </w:r>
            </w:hyperlink>
          </w:p>
        </w:tc>
        <w:tc>
          <w:tcPr/>
          <w:p>
            <w:pPr>
              <w:pStyle w:val="Compact"/>
              <w:jc w:val="left"/>
            </w:pPr>
            <w:r>
              <w:t xml:space="preserve">백분률 포맷을 설정</w:t>
            </w:r>
          </w:p>
        </w:tc>
      </w:tr>
      <w:tr>
        <w:tc>
          <w:tcPr/>
          <w:p>
            <w:pPr>
              <w:pStyle w:val="Compact"/>
              <w:jc w:val="left"/>
            </w:pPr>
            <w:hyperlink r:id="rId43">
              <w:r>
                <w:rPr>
                  <w:rStyle w:val="ac"/>
                </w:rPr>
                <w:t xml:space="preserve">fmt_currency()</w:t>
              </w:r>
            </w:hyperlink>
          </w:p>
        </w:tc>
        <w:tc>
          <w:tcPr/>
          <w:p>
            <w:pPr>
              <w:pStyle w:val="Compact"/>
              <w:jc w:val="left"/>
            </w:pPr>
            <w:r>
              <w:t xml:space="preserve">통화기호 포맷을 설정</w:t>
            </w:r>
          </w:p>
        </w:tc>
      </w:tr>
      <w:tr>
        <w:tc>
          <w:tcPr/>
          <w:p>
            <w:pPr>
              <w:pStyle w:val="Compact"/>
              <w:jc w:val="left"/>
            </w:pPr>
            <w:hyperlink r:id="rId44">
              <w:r>
                <w:rPr>
                  <w:rStyle w:val="ac"/>
                </w:rPr>
                <w:t xml:space="preserve">fmt()</w:t>
              </w:r>
            </w:hyperlink>
          </w:p>
        </w:tc>
        <w:tc>
          <w:tcPr/>
          <w:p>
            <w:pPr>
              <w:pStyle w:val="Compact"/>
              <w:jc w:val="left"/>
            </w:pPr>
            <w:r>
              <w:t xml:space="preserve">사용자 정의형 포맷을 설정</w:t>
            </w:r>
          </w:p>
        </w:tc>
      </w:tr>
    </w:tbl>
    <w:p>
      <w:pPr>
        <w:pStyle w:val="a1"/>
      </w:pPr>
      <w:r>
        <w:rPr>
          <w:rStyle w:val="VerbatimChar"/>
        </w:rPr>
        <w:t xml:space="preserve">fmt_*()</w:t>
      </w:r>
      <w:r>
        <w:t xml:space="preserve"> </w:t>
      </w:r>
      <w:r>
        <w:t xml:space="preserve">의 주요 매개변수는 다음과 같다.</w:t>
      </w:r>
    </w:p>
    <w:p>
      <w:pPr>
        <w:pStyle w:val="comment"/>
      </w:pPr>
      <w:r>
        <w:t xml:space="preserve">fmt_*(data, columns, rows = everything(), decimals = 2, sep_mark =</w:t>
      </w:r>
      <w:r>
        <w:t xml:space="preserve"> </w:t>
      </w:r>
      <w:r>
        <w:t xml:space="preserve">“</w:t>
      </w:r>
      <w:r>
        <w:t xml:space="preserve">,</w:t>
      </w:r>
      <w:r>
        <w:t xml:space="preserve">”</w:t>
      </w:r>
      <w:r>
        <w:t xml:space="preserve">, dec_mark =</w:t>
      </w:r>
      <w:r>
        <w:t xml:space="preserve"> </w:t>
      </w:r>
      <w:r>
        <w:t xml:space="preserve">“</w:t>
      </w:r>
      <w:r>
        <w:t xml:space="preserve">.</w:t>
      </w:r>
      <w:r>
        <w:t xml:space="preserve">”</w:t>
      </w:r>
      <w:r>
        <w:t xml:space="preserve">, use_seps = TRUE, …)</w:t>
      </w:r>
      <w:r>
        <w:br/>
      </w:r>
      <w:r>
        <w:t xml:space="preserve">- data : 표에 사용할 gt 객체</w:t>
      </w:r>
      <w:r>
        <w:br/>
      </w:r>
      <w:r>
        <w:t xml:space="preserve">- columns : 포맷을 설정할 열 이름,</w:t>
      </w:r>
      <w:r>
        <w:t xml:space="preserve"> </w:t>
      </w:r>
      <w:r>
        <w:rPr>
          <w:rStyle w:val="VerbatimChar"/>
        </w:rPr>
        <w:t xml:space="preserve">c()</w:t>
      </w:r>
      <w:r>
        <w:t xml:space="preserve">를 사용하여 열 이름 벡터나 열 번호를 사용할 수 있고 헬퍼 함수인</w:t>
      </w:r>
      <w:r>
        <w:t xml:space="preserve"> </w:t>
      </w:r>
      <w:r>
        <w:rPr>
          <w:rStyle w:val="VerbatimChar"/>
        </w:rPr>
        <w:t xml:space="preserve">starts_with()</w:t>
      </w:r>
      <w:r>
        <w:t xml:space="preserve">,</w:t>
      </w:r>
      <w:r>
        <w:t xml:space="preserve"> </w:t>
      </w:r>
      <w:r>
        <w:rPr>
          <w:rStyle w:val="VerbatimChar"/>
        </w:rPr>
        <w:t xml:space="preserve">ends_with()</w:t>
      </w:r>
      <w:r>
        <w:t xml:space="preserve">,</w:t>
      </w:r>
      <w:r>
        <w:t xml:space="preserve"> </w:t>
      </w:r>
      <w:r>
        <w:rPr>
          <w:rStyle w:val="VerbatimChar"/>
        </w:rPr>
        <w:t xml:space="preserve">contains()</w:t>
      </w:r>
      <w:r>
        <w:t xml:space="preserve">,</w:t>
      </w:r>
      <w:r>
        <w:t xml:space="preserve"> </w:t>
      </w:r>
      <w:r>
        <w:rPr>
          <w:rStyle w:val="VerbatimChar"/>
        </w:rPr>
        <w:t xml:space="preserve">matches()</w:t>
      </w:r>
      <w:r>
        <w:t xml:space="preserve">,</w:t>
      </w:r>
      <w:r>
        <w:t xml:space="preserve"> </w:t>
      </w:r>
      <w:r>
        <w:rPr>
          <w:rStyle w:val="VerbatimChar"/>
        </w:rPr>
        <w:t xml:space="preserve">one_of()</w:t>
      </w:r>
      <w:r>
        <w:t xml:space="preserve">,</w:t>
      </w:r>
      <w:r>
        <w:t xml:space="preserve"> </w:t>
      </w:r>
      <w:r>
        <w:rPr>
          <w:rStyle w:val="VerbatimChar"/>
        </w:rPr>
        <w:t xml:space="preserve">num_range()</w:t>
      </w:r>
      <w:r>
        <w:t xml:space="preserve">,</w:t>
      </w:r>
      <w:r>
        <w:t xml:space="preserve"> </w:t>
      </w:r>
      <w:r>
        <w:rPr>
          <w:rStyle w:val="VerbatimChar"/>
        </w:rPr>
        <w:t xml:space="preserve">everything()</w:t>
      </w:r>
      <w:r>
        <w:t xml:space="preserve">으로 열을 선택할 수 있음</w:t>
      </w:r>
      <w:r>
        <w:br/>
      </w:r>
      <w:r>
        <w:t xml:space="preserve">- decimals : 소수점 아래 표기 자리수 설정</w:t>
      </w:r>
      <w:r>
        <w:br/>
      </w:r>
      <w:r>
        <w:t xml:space="preserve">- sep_mark : 천단위 구분자로 사용할 기호 설정</w:t>
      </w:r>
      <w:r>
        <w:br/>
      </w:r>
      <w:r>
        <w:t xml:space="preserve">- dec_mark : 소수점 구분자로 사용할 기호 설정</w:t>
      </w:r>
      <w:r>
        <w:br/>
      </w:r>
      <w:r>
        <w:t xml:space="preserve">- use_seps : 천단위 구분자를 사용할지를 결정하는 논리값</w:t>
      </w:r>
      <w:r>
        <w:br/>
      </w:r>
      <w:r>
        <w:t xml:space="preserve">- … : 그 외 데이터 타입에 따라 설정하는 세부 포맷</w:t>
      </w:r>
    </w:p>
    <w:p>
      <w:pPr>
        <w:pStyle w:val="a1"/>
      </w:pPr>
      <w:r>
        <w:t xml:space="preserve">학생수는 정수로 모두 소수점이하가 필요없고 취업률은 백분율이기 때문에 소수점 한자리까지 표현되는 백분률 포맷으로 설정한다.</w:t>
      </w:r>
    </w:p>
    <w:p>
      <w:pPr>
        <w:pStyle w:val="SourceCode"/>
      </w:pPr>
      <w:r>
        <w:rPr>
          <w:rStyle w:val="NormalTok"/>
        </w:rPr>
        <w:t xml:space="preserve">gt_table3 </w:t>
      </w:r>
      <w:r>
        <w:rPr>
          <w:rStyle w:val="OtherTok"/>
        </w:rPr>
        <w:t xml:space="preserve">&lt;-</w:t>
      </w:r>
      <w:r>
        <w:rPr>
          <w:rStyle w:val="NormalTok"/>
        </w:rPr>
        <w:t xml:space="preserve"> gt_table2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4열부터 18열까지는 수치형 포맷으로 소수점이하를 제거하고 천단위 구분자 사용</w:t>
      </w:r>
      <w:r>
        <w:br/>
      </w:r>
      <w:r>
        <w:rPr>
          <w:rStyle w:val="NormalTok"/>
        </w:rPr>
        <w:t xml:space="preserve">  </w:t>
      </w:r>
      <w:r>
        <w:rPr>
          <w:rStyle w:val="DocumentationTok"/>
        </w:rPr>
        <w:t xml:space="preserve">## 3열을 제외한 이유는 다음 절에서 설명할 gtExtras 패키지의 -gt_color_box()를 사용하기 위해 포맷을 설정하지 않았음.</w:t>
      </w:r>
      <w:r>
        <w:br/>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w:t>
      </w:r>
      <w:r>
        <w:rPr>
          <w:rStyle w:val="DecValTok"/>
        </w:rPr>
        <w:t xml:space="preserve">4</w:t>
      </w:r>
      <w:r>
        <w:rPr>
          <w:rStyle w:val="SpecialCharTok"/>
        </w:rPr>
        <w:t xml:space="preserve">:</w:t>
      </w:r>
      <w:r>
        <w:rPr>
          <w:rStyle w:val="DecValTok"/>
        </w:rPr>
        <w:t xml:space="preserve">18</w:t>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19열은 백분률 포맷으로 소수점 첫자리까지 표기하고 천단위 구분자는 미사용</w:t>
      </w:r>
      <w:r>
        <w:br/>
      </w:r>
      <w:r>
        <w:rPr>
          <w:rStyle w:val="NormalTok"/>
        </w:rPr>
        <w:t xml:space="preserve">  </w:t>
      </w:r>
      <w:r>
        <w:rPr>
          <w:rStyle w:val="FunctionTok"/>
        </w:rPr>
        <w:t xml:space="preserve">fmt_percent</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 </w:t>
      </w:r>
      <w:r>
        <w:rPr>
          <w:rStyle w:val="AttributeTok"/>
        </w:rPr>
        <w:t xml:space="preserve">use_seps =</w:t>
      </w:r>
      <w:r>
        <w:rPr>
          <w:rStyle w:val="NormalTok"/>
        </w:rPr>
        <w:t xml:space="preserve"> </w:t>
      </w:r>
      <w:r>
        <w:rPr>
          <w:rStyle w:val="ConstantTok"/>
        </w:rPr>
        <w:t xml:space="preserve">FALSE</w:t>
      </w:r>
      <w:r>
        <w:rPr>
          <w:rStyle w:val="NormalTok"/>
        </w:rPr>
        <w:t xml:space="preserve">)</w:t>
      </w:r>
      <w:r>
        <w:br/>
      </w:r>
      <w:r>
        <w:br/>
      </w:r>
      <w:r>
        <w:rPr>
          <w:rStyle w:val="NormalTok"/>
        </w:rPr>
        <w:t xml:space="preserve">gt_table3</w:t>
      </w:r>
    </w:p>
    <w:p>
      <w:pPr>
        <w:pStyle w:val="CaptionedFigure"/>
      </w:pPr>
      <w:r>
        <w:drawing>
          <wp:inline>
            <wp:extent cx="5943600" cy="4581943"/>
            <wp:effectExtent b="0" l="0" r="0" t="0"/>
            <wp:docPr descr="그림 4-8 데이터 포맷이 설정된 gt 표" title="" id="15" name="Picture"/>
            <a:graphic>
              <a:graphicData uri="http://schemas.openxmlformats.org/drawingml/2006/picture">
                <pic:pic>
                  <pic:nvPicPr>
                    <pic:cNvPr descr="C:/R/git/datavisualization/fig/4-8.emf" id="16" name="Picture"/>
                    <pic:cNvPicPr>
                      <a:picLocks noChangeArrowheads="1" noChangeAspect="1"/>
                    </pic:cNvPicPr>
                  </pic:nvPicPr>
                  <pic:blipFill>
                    <a:blip r:embed="rId45"/>
                    <a:stretch>
                      <a:fillRect/>
                    </a:stretch>
                  </pic:blipFill>
                  <pic:spPr bwMode="auto">
                    <a:xfrm>
                      <a:off x="0" y="0"/>
                      <a:ext cx="5943600" cy="4581943"/>
                    </a:xfrm>
                    <a:prstGeom prst="rect">
                      <a:avLst/>
                    </a:prstGeom>
                    <a:noFill/>
                    <a:ln w="9525">
                      <a:noFill/>
                      <a:headEnd/>
                      <a:tailEnd/>
                    </a:ln>
                  </pic:spPr>
                </pic:pic>
              </a:graphicData>
            </a:graphic>
          </wp:inline>
        </w:drawing>
      </w:r>
    </w:p>
    <w:p>
      <w:pPr>
        <w:pStyle w:val="ImageCaption"/>
      </w:pPr>
      <w:r>
        <w:t xml:space="preserve">그림 4-8 데이터 포맷이 설정된 gt 표</w:t>
      </w:r>
    </w:p>
    <w:bookmarkEnd w:id="46"/>
    <w:bookmarkStart w:id="51" w:name="표-헤드-설정"/>
    <w:p>
      <w:pPr>
        <w:pStyle w:val="2"/>
      </w:pPr>
      <w:r>
        <w:t xml:space="preserve">표 헤드 설정</w:t>
      </w:r>
    </w:p>
    <w:p>
      <w:pPr>
        <w:pStyle w:val="FirstParagraph"/>
      </w:pPr>
      <w:r>
        <w:t xml:space="preserve">표의 헤드는 표의 데이터가 표시되어 데이터 각 열의 이름이 표시되는 줄이다. 표 헤드는 한 줄로 표현이 가능하지만 유사한 열끼리 묶어 여러 행으로 표현하는 경우도 있다. 이 부분을 스패너(Spanner)라고 한다. 결국 표 헤드를 수정한다는 것은 각각의 열 이름이나 위치에 대한 수정, 유사한 열끼리를 묶는 스패너를 생성, 열을 묶어 하나의 열로 만드는 과정들이다. 표 헤드를 설정하기 위해 사용되는 주요 함수는 다음과 같다.</w:t>
      </w:r>
      <w:r>
        <w:t xml:space="preserve"> </w:t>
      </w:r>
      <w:r>
        <w:rPr>
          <w:rStyle w:val="ab"/>
        </w:rPr>
        <w:footnoteReference w:id="47"/>
      </w:r>
    </w:p>
    <w:p>
      <w:pPr>
        <w:pStyle w:val="TableCaption"/>
      </w:pPr>
      <w:r>
        <w:t xml:space="preserve">표 4 - 2 주요 표 헤드설정을 위한 주요 함수</w:t>
      </w:r>
    </w:p>
    <w:tbl>
      <w:tblPr>
        <w:tblStyle w:val="Table"/>
        <w:tblW w:type="auto" w:w="0"/>
        <w:tblLook w:firstRow="1" w:lastRow="0" w:firstColumn="0" w:lastColumn="0" w:noHBand="0" w:noVBand="0" w:val="0020"/>
        <w:tblCaption w:val="표 4 - 2 주요 표 헤드설정을 위한 주요 함수"/>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tab_spanner()</w:t>
            </w:r>
          </w:p>
        </w:tc>
        <w:tc>
          <w:tcPr/>
          <w:p>
            <w:pPr>
              <w:pStyle w:val="Compact"/>
              <w:jc w:val="left"/>
            </w:pPr>
            <w:r>
              <w:t xml:space="preserve">스패너 열을 생성</w:t>
            </w:r>
          </w:p>
        </w:tc>
      </w:tr>
      <w:tr>
        <w:tc>
          <w:tcPr/>
          <w:p>
            <w:pPr>
              <w:pStyle w:val="Compact"/>
              <w:jc w:val="left"/>
            </w:pPr>
            <w:r>
              <w:t xml:space="preserve">cols_align()</w:t>
            </w:r>
          </w:p>
        </w:tc>
        <w:tc>
          <w:tcPr/>
          <w:p>
            <w:pPr>
              <w:pStyle w:val="Compact"/>
              <w:jc w:val="left"/>
            </w:pPr>
            <w:r>
              <w:t xml:space="preserve">열의 정렬 수정</w:t>
            </w:r>
          </w:p>
        </w:tc>
      </w:tr>
      <w:tr>
        <w:tc>
          <w:tcPr/>
          <w:p>
            <w:pPr>
              <w:pStyle w:val="Compact"/>
              <w:jc w:val="left"/>
            </w:pPr>
            <w:r>
              <w:t xml:space="preserve">cols_width()</w:t>
            </w:r>
          </w:p>
        </w:tc>
        <w:tc>
          <w:tcPr/>
          <w:p>
            <w:pPr>
              <w:pStyle w:val="Compact"/>
              <w:jc w:val="left"/>
            </w:pPr>
            <w:r>
              <w:t xml:space="preserve">열의 너비 수정</w:t>
            </w:r>
          </w:p>
        </w:tc>
      </w:tr>
      <w:tr>
        <w:tc>
          <w:tcPr/>
          <w:p>
            <w:pPr>
              <w:pStyle w:val="Compact"/>
              <w:jc w:val="left"/>
            </w:pPr>
            <w:r>
              <w:t xml:space="preserve">cols_label()</w:t>
            </w:r>
          </w:p>
        </w:tc>
        <w:tc>
          <w:tcPr/>
          <w:p>
            <w:pPr>
              <w:pStyle w:val="Compact"/>
              <w:jc w:val="left"/>
            </w:pPr>
            <w:r>
              <w:t xml:space="preserve">열의 이름 수정</w:t>
            </w:r>
          </w:p>
        </w:tc>
      </w:tr>
      <w:tr>
        <w:tc>
          <w:tcPr/>
          <w:p>
            <w:pPr>
              <w:pStyle w:val="Compact"/>
              <w:jc w:val="left"/>
            </w:pPr>
            <w:r>
              <w:t xml:space="preserve">cols_move_to_start()</w:t>
            </w:r>
          </w:p>
        </w:tc>
        <w:tc>
          <w:tcPr/>
          <w:p>
            <w:pPr>
              <w:pStyle w:val="Compact"/>
              <w:jc w:val="left"/>
            </w:pPr>
            <w:r>
              <w:t xml:space="preserve">열을 맨 앞으로 이동</w:t>
            </w:r>
          </w:p>
        </w:tc>
      </w:tr>
      <w:tr>
        <w:tc>
          <w:tcPr/>
          <w:p>
            <w:pPr>
              <w:pStyle w:val="Compact"/>
              <w:jc w:val="left"/>
            </w:pPr>
            <w:r>
              <w:t xml:space="preserve">cols_move_to_end()</w:t>
            </w:r>
          </w:p>
        </w:tc>
        <w:tc>
          <w:tcPr/>
          <w:p>
            <w:pPr>
              <w:pStyle w:val="Compact"/>
              <w:jc w:val="left"/>
            </w:pPr>
            <w:r>
              <w:t xml:space="preserve">열을 맨 뒤로 이동</w:t>
            </w:r>
          </w:p>
        </w:tc>
      </w:tr>
      <w:tr>
        <w:tc>
          <w:tcPr/>
          <w:p>
            <w:pPr>
              <w:pStyle w:val="Compact"/>
              <w:jc w:val="left"/>
            </w:pPr>
            <w:r>
              <w:t xml:space="preserve">cols_move()</w:t>
            </w:r>
          </w:p>
        </w:tc>
        <w:tc>
          <w:tcPr/>
          <w:p>
            <w:pPr>
              <w:pStyle w:val="Compact"/>
              <w:jc w:val="left"/>
            </w:pPr>
            <w:r>
              <w:t xml:space="preserve">열을 특정 위치로 이동</w:t>
            </w:r>
          </w:p>
        </w:tc>
      </w:tr>
      <w:tr>
        <w:tc>
          <w:tcPr/>
          <w:p>
            <w:pPr>
              <w:pStyle w:val="Compact"/>
              <w:jc w:val="left"/>
            </w:pPr>
            <w:r>
              <w:t xml:space="preserve">cols_hide()</w:t>
            </w:r>
          </w:p>
        </w:tc>
        <w:tc>
          <w:tcPr/>
          <w:p>
            <w:pPr>
              <w:pStyle w:val="Compact"/>
              <w:jc w:val="left"/>
            </w:pPr>
            <w:r>
              <w:t xml:space="preserve">열을 감춤</w:t>
            </w:r>
          </w:p>
        </w:tc>
      </w:tr>
      <w:tr>
        <w:tc>
          <w:tcPr/>
          <w:p>
            <w:pPr>
              <w:pStyle w:val="Compact"/>
              <w:jc w:val="left"/>
            </w:pPr>
            <w:r>
              <w:t xml:space="preserve">cols_unhide()</w:t>
            </w:r>
          </w:p>
        </w:tc>
        <w:tc>
          <w:tcPr/>
          <w:p>
            <w:pPr>
              <w:pStyle w:val="Compact"/>
              <w:jc w:val="left"/>
            </w:pPr>
            <w:r>
              <w:t xml:space="preserve">감춘 열을 보임</w:t>
            </w:r>
          </w:p>
        </w:tc>
      </w:tr>
      <w:tr>
        <w:tc>
          <w:tcPr/>
          <w:p>
            <w:pPr>
              <w:pStyle w:val="Compact"/>
              <w:jc w:val="left"/>
            </w:pPr>
            <w:r>
              <w:t xml:space="preserve">cols_merge()</w:t>
            </w:r>
          </w:p>
        </w:tc>
        <w:tc>
          <w:tcPr/>
          <w:p>
            <w:pPr>
              <w:pStyle w:val="Compact"/>
              <w:jc w:val="left"/>
            </w:pPr>
            <w:r>
              <w:t xml:space="preserve">열을 묶음(Merge)</w:t>
            </w:r>
          </w:p>
        </w:tc>
      </w:tr>
    </w:tbl>
    <w:p>
      <w:pPr>
        <w:pStyle w:val="a1"/>
      </w:pPr>
      <w:r>
        <w:t xml:space="preserve">앞에서 만든 표는</w:t>
      </w:r>
      <w:r>
        <w:t xml:space="preserve"> </w:t>
      </w:r>
      <w:r>
        <w:rPr>
          <w:rStyle w:val="VerbatimChar"/>
        </w:rPr>
        <w:t xml:space="preserve">gt</w:t>
      </w:r>
      <w:r>
        <w:t xml:space="preserve"> </w:t>
      </w:r>
      <w:r>
        <w:t xml:space="preserve">객체에 사용한 df_gt의 열 이름이 그대로 사용되어 헤드가 한줄로만 표현되었다. 이 중 교외 취업자, 교내 취업자 등 5열부터 11열까지는 취업자의 상세 내용이고 12열부터 18열까지는 비취업자의 상세 내용이기 때문에 이 두 부분을 각각 스패너로 묶어주면 좋을 듯 하다. 헤드의 스패너를 생성하기 위해서는</w:t>
      </w:r>
      <w:r>
        <w:t xml:space="preserve"> </w:t>
      </w:r>
      <w:r>
        <w:rPr>
          <w:rStyle w:val="VerbatimChar"/>
        </w:rPr>
        <w:t xml:space="preserve">tab_spanner()</w:t>
      </w:r>
      <w:r>
        <w:t xml:space="preserve"> </w:t>
      </w:r>
      <w:r>
        <w:t xml:space="preserve">를 사용한다.</w:t>
      </w:r>
    </w:p>
    <w:p>
      <w:pPr>
        <w:pStyle w:val="comment"/>
      </w:pPr>
      <w:r>
        <w:t xml:space="preserve">tab_spanner(data, label, columns, id = label, gather = TRUE)</w:t>
      </w:r>
      <w:r>
        <w:br/>
      </w:r>
      <w:r>
        <w:t xml:space="preserve">- data : 표에 사용할 gt 객체</w:t>
      </w:r>
      <w:r>
        <w:br/>
      </w:r>
      <w:r>
        <w:t xml:space="preserve">- label : 스패너 라벨</w:t>
      </w:r>
      <w:r>
        <w:br/>
      </w:r>
      <w:r>
        <w:t xml:space="preserve">- columns : 스패너에 속할 열의 집합, 열 이름 벡터나 열 번호 벡터 가능</w:t>
      </w:r>
      <w:r>
        <w:br/>
      </w:r>
      <w:r>
        <w:t xml:space="preserve">- id : 스패너의 ID</w:t>
      </w:r>
      <w:r>
        <w:br/>
      </w:r>
      <w:r>
        <w:t xml:space="preserve">- gather : 스패너에 속한 열들을 모아줄 것인지를 결정하는 논리값</w:t>
      </w:r>
    </w:p>
    <w:p>
      <w:pPr>
        <w:pStyle w:val="a1"/>
      </w:pPr>
      <w:r>
        <w:rPr>
          <w:rStyle w:val="VerbatimChar"/>
        </w:rPr>
        <w:t xml:space="preserve">tab_spanner()</w:t>
      </w:r>
      <w:r>
        <w:t xml:space="preserve">를 사용하여 스패너를 생성하는 코드는 다음과 같다.</w:t>
      </w:r>
    </w:p>
    <w:p>
      <w:pPr>
        <w:pStyle w:val="SourceCode"/>
      </w:pPr>
      <w:r>
        <w:rPr>
          <w:rStyle w:val="DocumentationTok"/>
        </w:rPr>
        <w:t xml:space="preserve">## gt_table3 객체에서</w:t>
      </w:r>
      <w:r>
        <w:br/>
      </w:r>
      <w:r>
        <w:rPr>
          <w:rStyle w:val="NormalTok"/>
        </w:rPr>
        <w:t xml:space="preserve">gt_table4 </w:t>
      </w:r>
      <w:r>
        <w:rPr>
          <w:rStyle w:val="OtherTok"/>
        </w:rPr>
        <w:t xml:space="preserve">&lt;-</w:t>
      </w:r>
      <w:r>
        <w:rPr>
          <w:rStyle w:val="NormalTok"/>
        </w:rPr>
        <w:t xml:space="preserve"> gt_table3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5열부터 11열까지 스패너로 묶어주는데 스페너 라벨은 '취업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 </w:t>
      </w:r>
      <w:r>
        <w:rPr>
          <w:rStyle w:val="AttributeTok"/>
        </w:rPr>
        <w:t xml:space="preserve">label =</w:t>
      </w:r>
      <w:r>
        <w:rPr>
          <w:rStyle w:val="NormalTok"/>
        </w:rPr>
        <w:t xml:space="preserve"> </w:t>
      </w:r>
      <w:r>
        <w:rPr>
          <w:rStyle w:val="StringTok"/>
        </w:rPr>
        <w:t xml:space="preserve">'취업 상세'</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12열부터 18열까지 스패너로 묶어주는데 스페너 라벨은 '비취업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 </w:t>
      </w:r>
      <w:r>
        <w:rPr>
          <w:rStyle w:val="AttributeTok"/>
        </w:rPr>
        <w:t xml:space="preserve">label =</w:t>
      </w:r>
      <w:r>
        <w:rPr>
          <w:rStyle w:val="NormalTok"/>
        </w:rPr>
        <w:t xml:space="preserve"> </w:t>
      </w:r>
      <w:r>
        <w:rPr>
          <w:rStyle w:val="StringTok"/>
        </w:rPr>
        <w:t xml:space="preserve">'비취업 상세'</w:t>
      </w:r>
      <w:r>
        <w:rPr>
          <w:rStyle w:val="NormalTok"/>
        </w:rPr>
        <w:t xml:space="preserve">) </w:t>
      </w:r>
      <w:r>
        <w:br/>
      </w:r>
      <w:r>
        <w:br/>
      </w:r>
      <w:r>
        <w:rPr>
          <w:rStyle w:val="NormalTok"/>
        </w:rPr>
        <w:t xml:space="preserve">gt_table4</w:t>
      </w:r>
    </w:p>
    <w:p>
      <w:pPr>
        <w:pStyle w:val="CaptionedFigure"/>
      </w:pPr>
      <w:r>
        <w:drawing>
          <wp:inline>
            <wp:extent cx="5943600" cy="4683053"/>
            <wp:effectExtent b="0" l="0" r="0" t="0"/>
            <wp:docPr descr="그림 4-9 스패너가 설정된 gt 표" title="" id="17" name="Picture"/>
            <a:graphic>
              <a:graphicData uri="http://schemas.openxmlformats.org/drawingml/2006/picture">
                <pic:pic>
                  <pic:nvPicPr>
                    <pic:cNvPr descr="C:/R/git/datavisualization/fig/4-9.emf" id="18" name="Picture"/>
                    <pic:cNvPicPr>
                      <a:picLocks noChangeArrowheads="1" noChangeAspect="1"/>
                    </pic:cNvPicPr>
                  </pic:nvPicPr>
                  <pic:blipFill>
                    <a:blip r:embed="rId49"/>
                    <a:stretch>
                      <a:fillRect/>
                    </a:stretch>
                  </pic:blipFill>
                  <pic:spPr bwMode="auto">
                    <a:xfrm>
                      <a:off x="0" y="0"/>
                      <a:ext cx="5943600" cy="4683053"/>
                    </a:xfrm>
                    <a:prstGeom prst="rect">
                      <a:avLst/>
                    </a:prstGeom>
                    <a:noFill/>
                    <a:ln w="9525">
                      <a:noFill/>
                      <a:headEnd/>
                      <a:tailEnd/>
                    </a:ln>
                  </pic:spPr>
                </pic:pic>
              </a:graphicData>
            </a:graphic>
          </wp:inline>
        </w:drawing>
      </w:r>
    </w:p>
    <w:p>
      <w:pPr>
        <w:pStyle w:val="ImageCaption"/>
      </w:pPr>
      <w:r>
        <w:t xml:space="preserve">그림 4-9 스패너가 설정된 gt 표</w:t>
      </w:r>
    </w:p>
    <w:p>
      <w:pPr>
        <w:pStyle w:val="a1"/>
      </w:pPr>
      <w:r>
        <w:t xml:space="preserve">앞선 전처리 과정에서</w:t>
      </w:r>
      <w:r>
        <w:t xml:space="preserve"> </w:t>
      </w:r>
      <w:r>
        <w:t xml:space="preserve">‘</w:t>
      </w:r>
      <w:r>
        <w:t xml:space="preserve">1인창(사)업자</w:t>
      </w:r>
      <w:r>
        <w:t xml:space="preserve">’</w:t>
      </w:r>
      <w:r>
        <w:t xml:space="preserve"> </w:t>
      </w:r>
      <w:r>
        <w:t xml:space="preserve">열은 열이름의 맨 앞이 숫자이고 특수문자가 들어가기 때문에 열 이름을</w:t>
      </w:r>
      <w:r>
        <w:t xml:space="preserve"> </w:t>
      </w:r>
      <w:r>
        <w:t xml:space="preserve">‘</w:t>
      </w:r>
      <w:r>
        <w:t xml:space="preserve">일인창사업자로</w:t>
      </w:r>
      <w:r>
        <w:t xml:space="preserve">’</w:t>
      </w:r>
      <w:r>
        <w:t xml:space="preserve"> </w:t>
      </w:r>
      <w:r>
        <w:t xml:space="preserve">설정했다.</w:t>
      </w:r>
      <w:r>
        <w:t xml:space="preserve"> </w:t>
      </w:r>
      <w:r>
        <w:t xml:space="preserve">‘</w:t>
      </w:r>
      <w:r>
        <w:t xml:space="preserve">1인창(사)업자’와 같이 숫자가 맨앞에 들어가는 열은</w:t>
      </w:r>
      <w:r>
        <w:t xml:space="preserve">’</w:t>
      </w:r>
      <w:r>
        <w:t xml:space="preserve">`’을 사용하여 접근이 가능하지만 여러모로 불편한점이 있다. 하지만 표에서의 표기는 원상태대로 해주겠다.</w:t>
      </w:r>
      <w:r>
        <w:t xml:space="preserve"> </w:t>
      </w:r>
      <w:r>
        <w:rPr>
          <w:rStyle w:val="VerbatimChar"/>
        </w:rPr>
        <w:t xml:space="preserve">col_label()</w:t>
      </w:r>
      <w:r>
        <w:t xml:space="preserve">을 이용하여 헤더에 표함된 열 이름을 바꾸어 줄 수 있다.</w:t>
      </w:r>
    </w:p>
    <w:p>
      <w:pPr>
        <w:pStyle w:val="comment"/>
      </w:pPr>
      <w:r>
        <w:t xml:space="preserve">cols_label(.data, …, .list = list2(…))</w:t>
      </w:r>
      <w:r>
        <w:br/>
      </w:r>
      <w:r>
        <w:t xml:space="preserve">- data : 표에 사용할 gt 객체</w:t>
      </w:r>
      <w:r>
        <w:br/>
      </w:r>
      <w:r>
        <w:t xml:space="preserve">- … : 열 이름 설정에 사용할 하나 이상의 매개변수</w:t>
      </w:r>
      <w:r>
        <w:br/>
      </w:r>
      <w:r>
        <w:t xml:space="preserve">- list : …대신 열 이름 설정에 사용할 리스트</w:t>
      </w:r>
    </w:p>
    <w:p>
      <w:pPr>
        <w:pStyle w:val="SourceCode"/>
      </w:pPr>
      <w:r>
        <w:rPr>
          <w:rStyle w:val="NormalTok"/>
        </w:rPr>
        <w:t xml:space="preserve">gt_table5 </w:t>
      </w:r>
      <w:r>
        <w:rPr>
          <w:rStyle w:val="OtherTok"/>
        </w:rPr>
        <w:t xml:space="preserve">&lt;-</w:t>
      </w:r>
      <w:r>
        <w:rPr>
          <w:rStyle w:val="NormalTok"/>
        </w:rPr>
        <w:t xml:space="preserve"> gt_table4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'일인창사업자'열이름을 '1인창(사)업자'로 변경</w:t>
      </w:r>
      <w:r>
        <w:br/>
      </w:r>
      <w:r>
        <w:rPr>
          <w:rStyle w:val="NormalTok"/>
        </w:rPr>
        <w:t xml:space="preserve">  </w:t>
      </w:r>
      <w:r>
        <w:rPr>
          <w:rStyle w:val="FunctionTok"/>
        </w:rPr>
        <w:t xml:space="preserve">cols_label</w:t>
      </w:r>
      <w:r>
        <w:rPr>
          <w:rStyle w:val="NormalTok"/>
        </w:rPr>
        <w:t xml:space="preserve">(일인창사업자 </w:t>
      </w:r>
      <w:r>
        <w:rPr>
          <w:rStyle w:val="OtherTok"/>
        </w:rPr>
        <w:t xml:space="preserve">=</w:t>
      </w:r>
      <w:r>
        <w:rPr>
          <w:rStyle w:val="NormalTok"/>
        </w:rPr>
        <w:t xml:space="preserve"> </w:t>
      </w:r>
      <w:r>
        <w:rPr>
          <w:rStyle w:val="StringTok"/>
        </w:rPr>
        <w:t xml:space="preserve">'1인창(사)업자'</w:t>
      </w:r>
      <w:r>
        <w:rPr>
          <w:rStyle w:val="NormalTok"/>
        </w:rPr>
        <w:t xml:space="preserve">)</w:t>
      </w:r>
      <w:r>
        <w:br/>
      </w:r>
      <w:r>
        <w:br/>
      </w:r>
      <w:r>
        <w:rPr>
          <w:rStyle w:val="NormalTok"/>
        </w:rPr>
        <w:t xml:space="preserve">gt_table5</w:t>
      </w:r>
    </w:p>
    <w:p>
      <w:pPr>
        <w:pStyle w:val="CaptionedFigure"/>
      </w:pPr>
      <w:r>
        <w:drawing>
          <wp:inline>
            <wp:extent cx="5943600" cy="4695415"/>
            <wp:effectExtent b="0" l="0" r="0" t="0"/>
            <wp:docPr descr="그림 4-10 열 이름이 변경된 gt 표" title="" id="19" name="Picture"/>
            <a:graphic>
              <a:graphicData uri="http://schemas.openxmlformats.org/drawingml/2006/picture">
                <pic:pic>
                  <pic:nvPicPr>
                    <pic:cNvPr descr="C:/R/git/datavisualization/fig/4-10.emf" id="20" name="Picture"/>
                    <pic:cNvPicPr>
                      <a:picLocks noChangeArrowheads="1" noChangeAspect="1"/>
                    </pic:cNvPicPr>
                  </pic:nvPicPr>
                  <pic:blipFill>
                    <a:blip r:embed="rId50"/>
                    <a:stretch>
                      <a:fillRect/>
                    </a:stretch>
                  </pic:blipFill>
                  <pic:spPr bwMode="auto">
                    <a:xfrm>
                      <a:off x="0" y="0"/>
                      <a:ext cx="5943600" cy="4695415"/>
                    </a:xfrm>
                    <a:prstGeom prst="rect">
                      <a:avLst/>
                    </a:prstGeom>
                    <a:noFill/>
                    <a:ln w="9525">
                      <a:noFill/>
                      <a:headEnd/>
                      <a:tailEnd/>
                    </a:ln>
                  </pic:spPr>
                </pic:pic>
              </a:graphicData>
            </a:graphic>
          </wp:inline>
        </w:drawing>
      </w:r>
    </w:p>
    <w:p>
      <w:pPr>
        <w:pStyle w:val="ImageCaption"/>
      </w:pPr>
      <w:r>
        <w:t xml:space="preserve">그림 4-10 열 이름이 변경된 gt 표</w:t>
      </w:r>
    </w:p>
    <w:bookmarkEnd w:id="51"/>
    <w:bookmarkStart w:id="53" w:name="행-그룹-설정"/>
    <w:p>
      <w:pPr>
        <w:pStyle w:val="2"/>
      </w:pPr>
      <w:r>
        <w:t xml:space="preserve">행 그룹 설정</w:t>
      </w:r>
    </w:p>
    <w:p>
      <w:pPr>
        <w:pStyle w:val="FirstParagraph"/>
      </w:pPr>
      <w:r>
        <w:t xml:space="preserve">행 그룹은 열의 스패너와 비슷한 개념으로 유사한 행들을 묶어 표현할 수 있다. 행 그룹의 설정은</w:t>
      </w:r>
      <w:r>
        <w:t xml:space="preserve"> </w:t>
      </w:r>
      <w:r>
        <w:rPr>
          <w:rStyle w:val="VerbatimChar"/>
        </w:rPr>
        <w:t xml:space="preserve">gt()</w:t>
      </w:r>
      <w:r>
        <w:t xml:space="preserve"> </w:t>
      </w:r>
      <w:r>
        <w:t xml:space="preserve">객체 생성시</w:t>
      </w:r>
      <w:r>
        <w:t xml:space="preserve"> </w:t>
      </w:r>
      <w:r>
        <w:rPr>
          <w:rStyle w:val="VerbatimChar"/>
        </w:rPr>
        <w:t xml:space="preserve">groupname_col</w:t>
      </w:r>
      <w:r>
        <w:t xml:space="preserve">로 설정한 행끼리 묶어주는 행이 나타난다. 하지만 이 그룹들의 순서는 따로 설정되지 않았기 때문에 알파벳 순서(가나다 순)으로 정렬되었다. 이 부분을 사용자가 원하는 순서대로 설정하기 위해서는</w:t>
      </w:r>
      <w:r>
        <w:t xml:space="preserve"> </w:t>
      </w:r>
      <w:r>
        <w:rPr>
          <w:rStyle w:val="VerbatimChar"/>
        </w:rPr>
        <w:t xml:space="preserve">row_group_order()</w:t>
      </w:r>
      <w:r>
        <w:t xml:space="preserve">를 사용한다.</w:t>
      </w:r>
    </w:p>
    <w:p>
      <w:pPr>
        <w:pStyle w:val="comment"/>
      </w:pPr>
      <w:r>
        <w:t xml:space="preserve">row_group_order(data, groups)</w:t>
      </w:r>
      <w:r>
        <w:br/>
      </w:r>
      <w:r>
        <w:t xml:space="preserve">- data : 표에 사용할 gt 객체</w:t>
      </w:r>
      <w:r>
        <w:br/>
      </w:r>
      <w:r>
        <w:t xml:space="preserve">- group : 행 그룹의 순서로 설정할 문자열 벡터</w:t>
      </w:r>
    </w:p>
    <w:p>
      <w:pPr>
        <w:pStyle w:val="a1"/>
      </w:pPr>
      <w:r>
        <w:t xml:space="preserve">앞선 표의 행 그룹 순서를 설정하는 코드는 다음과 같다.</w:t>
      </w:r>
    </w:p>
    <w:p>
      <w:pPr>
        <w:pStyle w:val="SourceCode"/>
      </w:pPr>
      <w:r>
        <w:rPr>
          <w:rStyle w:val="NormalTok"/>
        </w:rPr>
        <w:t xml:space="preserve">gt_table6 </w:t>
      </w:r>
      <w:r>
        <w:rPr>
          <w:rStyle w:val="OtherTok"/>
        </w:rPr>
        <w:t xml:space="preserve">&lt;-</w:t>
      </w:r>
      <w:r>
        <w:rPr>
          <w:rStyle w:val="NormalTok"/>
        </w:rPr>
        <w:t xml:space="preserve"> gt_table5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row_group_order</w:t>
      </w:r>
      <w:r>
        <w:rPr>
          <w:rStyle w:val="NormalTok"/>
        </w:rPr>
        <w:t xml:space="preserve">(</w:t>
      </w:r>
      <w:r>
        <w:br/>
      </w:r>
      <w:r>
        <w:rPr>
          <w:rStyle w:val="NormalTok"/>
        </w:rPr>
        <w:t xml:space="preserve">    </w:t>
      </w:r>
      <w:r>
        <w:rPr>
          <w:rStyle w:val="DocumentationTok"/>
        </w:rPr>
        <w:t xml:space="preserve">## 행 그룹의 정렬에 설정할 문자열 벡터 설정</w:t>
      </w:r>
      <w:r>
        <w:br/>
      </w:r>
      <w:r>
        <w:rPr>
          <w:rStyle w:val="NormalTok"/>
        </w:rPr>
        <w:t xml:space="preserve">    </w:t>
      </w:r>
      <w:r>
        <w:rPr>
          <w:rStyle w:val="AttributeTok"/>
        </w:rPr>
        <w:t xml:space="preserve">groups =</w:t>
      </w:r>
      <w:r>
        <w:rPr>
          <w:rStyle w:val="NormalTok"/>
        </w:rPr>
        <w:t xml:space="preserve"> </w:t>
      </w:r>
      <w:r>
        <w:rPr>
          <w:rStyle w:val="FunctionTok"/>
        </w:rPr>
        <w:t xml:space="preserve">c</w:t>
      </w:r>
      <w:r>
        <w:rPr>
          <w:rStyle w:val="NormalTok"/>
        </w:rPr>
        <w:t xml:space="preserve">(</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rPr>
          <w:rStyle w:val="NormalTok"/>
        </w:rPr>
        <w:t xml:space="preserve">  )</w:t>
      </w:r>
      <w:r>
        <w:br/>
      </w:r>
      <w:r>
        <w:br/>
      </w:r>
      <w:r>
        <w:rPr>
          <w:rStyle w:val="NormalTok"/>
        </w:rPr>
        <w:t xml:space="preserve">gt_table6</w:t>
      </w:r>
    </w:p>
    <w:p>
      <w:pPr>
        <w:pStyle w:val="CaptionedFigure"/>
      </w:pPr>
      <w:r>
        <w:drawing>
          <wp:inline>
            <wp:extent cx="5943600" cy="4691638"/>
            <wp:effectExtent b="0" l="0" r="0" t="0"/>
            <wp:docPr descr="그림 4-11 행 그룹 순서가 변경된 gt 표" title="" id="21" name="Picture"/>
            <a:graphic>
              <a:graphicData uri="http://schemas.openxmlformats.org/drawingml/2006/picture">
                <pic:pic>
                  <pic:nvPicPr>
                    <pic:cNvPr descr="C:/R/git/datavisualization/fig/4-11.emf" id="22" name="Picture"/>
                    <pic:cNvPicPr>
                      <a:picLocks noChangeArrowheads="1" noChangeAspect="1"/>
                    </pic:cNvPicPr>
                  </pic:nvPicPr>
                  <pic:blipFill>
                    <a:blip r:embed="rId52"/>
                    <a:stretch>
                      <a:fillRect/>
                    </a:stretch>
                  </pic:blipFill>
                  <pic:spPr bwMode="auto">
                    <a:xfrm>
                      <a:off x="0" y="0"/>
                      <a:ext cx="5943600" cy="4691638"/>
                    </a:xfrm>
                    <a:prstGeom prst="rect">
                      <a:avLst/>
                    </a:prstGeom>
                    <a:noFill/>
                    <a:ln w="9525">
                      <a:noFill/>
                      <a:headEnd/>
                      <a:tailEnd/>
                    </a:ln>
                  </pic:spPr>
                </pic:pic>
              </a:graphicData>
            </a:graphic>
          </wp:inline>
        </w:drawing>
      </w:r>
    </w:p>
    <w:p>
      <w:pPr>
        <w:pStyle w:val="ImageCaption"/>
      </w:pPr>
      <w:r>
        <w:t xml:space="preserve">그림 4-11 행 그룹 순서가 변경된 gt 표</w:t>
      </w:r>
    </w:p>
    <w:bookmarkEnd w:id="53"/>
    <w:bookmarkStart w:id="56" w:name="요약-행-생성"/>
    <w:p>
      <w:pPr>
        <w:pStyle w:val="2"/>
      </w:pPr>
      <w:r>
        <w:t xml:space="preserve">요약 행 생성</w:t>
      </w:r>
    </w:p>
    <w:p>
      <w:pPr>
        <w:pStyle w:val="FirstParagraph"/>
      </w:pPr>
      <w:r>
        <w:t xml:space="preserve">우리가 사용하는 많은 표들은 각 행 그룹이나 전체 표의 마지막에 소계, 총계, 평균과 같은 요약 행를 넣는 경우가 많다.</w:t>
      </w:r>
      <w:r>
        <w:t xml:space="preserve"> </w:t>
      </w:r>
      <w:r>
        <w:rPr>
          <w:rStyle w:val="VerbatimChar"/>
        </w:rPr>
        <w:t xml:space="preserve">gt</w:t>
      </w:r>
      <w:r>
        <w:t xml:space="preserve"> </w:t>
      </w:r>
      <w:r>
        <w:t xml:space="preserve">패키지는 각 행그룹과 전체 표의 요약행을 넣어주는 기능을 제공한다. 각 행그룹의 요약행을 넣는 함수는</w:t>
      </w:r>
      <w:r>
        <w:t xml:space="preserve"> </w:t>
      </w:r>
      <w:r>
        <w:rPr>
          <w:rStyle w:val="VerbatimChar"/>
        </w:rPr>
        <w:t xml:space="preserve">summary_rows()</w:t>
      </w:r>
      <w:r>
        <w:t xml:space="preserve">이고 전체 요약행을 넣는 함수는</w:t>
      </w:r>
      <w:r>
        <w:t xml:space="preserve"> </w:t>
      </w:r>
      <w:r>
        <w:rPr>
          <w:rStyle w:val="VerbatimChar"/>
        </w:rPr>
        <w:t xml:space="preserve">grand_summary_rows()</w:t>
      </w:r>
      <w:r>
        <w:t xml:space="preserve">이다.</w:t>
      </w:r>
    </w:p>
    <w:p>
      <w:pPr>
        <w:pStyle w:val="comment"/>
      </w:pPr>
      <w:r>
        <w:t xml:space="preserve">summary_rows(data, groups , columns = everything(), fns, missing_text =</w:t>
      </w:r>
      <w:r>
        <w:t xml:space="preserve"> </w:t>
      </w:r>
      <w:r>
        <w:t xml:space="preserve">“</w:t>
      </w:r>
      <w:r>
        <w:t xml:space="preserve">—</w:t>
      </w:r>
      <w:r>
        <w:t xml:space="preserve">”</w:t>
      </w:r>
      <w:r>
        <w:t xml:space="preserve">, formatter = fmt_number, …)</w:t>
      </w:r>
      <w:r>
        <w:br/>
      </w:r>
      <w:r>
        <w:t xml:space="preserve">- data : 표에 사용할 gt 객체</w:t>
      </w:r>
      <w:r>
        <w:br/>
      </w:r>
      <w:r>
        <w:t xml:space="preserve">- groups : 요약행을 넣어줄 그룹 지정, 그룹명을 지정할 수도 있지만 TRUE를 지정하면 모든 행 그룹에 적용</w:t>
      </w:r>
      <w:r>
        <w:br/>
      </w:r>
      <w:r>
        <w:t xml:space="preserve">- columns : 요약 함수를 적용할 열 지정</w:t>
      </w:r>
      <w:r>
        <w:br/>
      </w:r>
      <w:r>
        <w:t xml:space="preserve">- fns : 요약에 사용할 함수, 일반적 요약 함수(mean, median, max, min 등)와 사용자 정의 함수 모두 가능</w:t>
      </w:r>
      <w:r>
        <w:br/>
      </w:r>
      <w:r>
        <w:t xml:space="preserve">- missing_text : 누락치의 표현에 사용할 문자열</w:t>
      </w:r>
      <w:r>
        <w:br/>
      </w:r>
      <w:r>
        <w:t xml:space="preserve">- formatter : 요약 행에 적용할 포맷 지정, fmt_*()를 사용할 수 있음</w:t>
      </w:r>
      <w:r>
        <w:br/>
      </w:r>
      <w:r>
        <w:t xml:space="preserve">- … : formatter 함수에 전달할 매개변수</w:t>
      </w:r>
    </w:p>
    <w:p>
      <w:pPr>
        <w:pStyle w:val="a1"/>
      </w:pPr>
      <w:r>
        <w:t xml:space="preserve">위의 표에서 합계를 요약 함수로 사용할 수 있는 열은 학생수가 표현되는 3열부터 18열까지이다. 이는 요약함수로</w:t>
      </w:r>
      <w:r>
        <w:t xml:space="preserve"> </w:t>
      </w:r>
      <w:r>
        <w:rPr>
          <w:rStyle w:val="VerbatimChar"/>
        </w:rPr>
        <w:t xml:space="preserve">sum()</w:t>
      </w:r>
      <w:r>
        <w:t xml:space="preserve">을 사용하여 각각의 행 그룹에 대한 합계를 표현하는 행을 생성하는 코드는 아래와 같다. 또 19번째 열은 취업률인데 이 열은 합계나 평균으로 요약값을 제공하는 것은 정확하지도 쓸모가 있지도 않다. 따라서 이 요약행은 각 그룹에 따라 미리 계산된 값을 넣어주도록 하겠다.</w:t>
      </w:r>
    </w:p>
    <w:p>
      <w:pPr>
        <w:pStyle w:val="SourceCode"/>
      </w:pPr>
      <w:r>
        <w:rPr>
          <w:rStyle w:val="NormalTok"/>
        </w:rPr>
        <w:t xml:space="preserve">gt_table7 </w:t>
      </w:r>
      <w:r>
        <w:rPr>
          <w:rStyle w:val="OtherTok"/>
        </w:rPr>
        <w:t xml:space="preserve">&lt;-</w:t>
      </w:r>
      <w:r>
        <w:rPr>
          <w:rStyle w:val="NormalTok"/>
        </w:rPr>
        <w:t xml:space="preserve"> gt_table6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요약행을 만드는데</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모든 그룹에 요약행을 만듦</w:t>
      </w:r>
      <w:r>
        <w:br/>
      </w:r>
      <w:r>
        <w:rPr>
          <w:rStyle w:val="NormalTok"/>
        </w:rPr>
        <w:t xml:space="preserve">    </w:t>
      </w:r>
      <w:r>
        <w:rPr>
          <w:rStyle w:val="AttributeTok"/>
        </w:rPr>
        <w:t xml:space="preserve">groups =</w:t>
      </w:r>
      <w:r>
        <w:rPr>
          <w:rStyle w:val="NormalTok"/>
        </w:rPr>
        <w:t xml:space="preserve"> T,</w:t>
      </w:r>
      <w:r>
        <w:br/>
      </w:r>
      <w:r>
        <w:rPr>
          <w:rStyle w:val="NormalTok"/>
        </w:rPr>
        <w:t xml:space="preserve">    </w:t>
      </w:r>
      <w:r>
        <w:rPr>
          <w:rStyle w:val="DocumentationTok"/>
        </w:rPr>
        <w:t xml:space="preserve">## 3번째부터 18번째까지 열을 대상으로 함</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요약함수로</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sum()함수를 사용하여 요약행 이름을 소계로 설정</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w:t>
      </w:r>
      <w:r>
        <w:br/>
      </w:r>
      <w:r>
        <w:rPr>
          <w:rStyle w:val="NormalTok"/>
        </w:rPr>
        <w:t xml:space="preserve">    </w:t>
      </w:r>
      <w:r>
        <w:rPr>
          <w:rStyle w:val="DocumentationTok"/>
        </w:rPr>
        <w:t xml:space="preserve">## 수치포맷으로 설정</w:t>
      </w:r>
      <w:r>
        <w:br/>
      </w:r>
      <w:r>
        <w:rPr>
          <w:rStyle w:val="NormalTok"/>
        </w:rPr>
        <w:t xml:space="preserve">    </w:t>
      </w:r>
      <w:r>
        <w:rPr>
          <w:rStyle w:val="AttributeTok"/>
        </w:rPr>
        <w:t xml:space="preserve">formatter =</w:t>
      </w:r>
      <w:r>
        <w:rPr>
          <w:rStyle w:val="NormalTok"/>
        </w:rPr>
        <w:t xml:space="preserve"> fmt_number,</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구분자를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요약행을 만드는데 </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인문계열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'인문계열'</w:t>
      </w:r>
      <w:r>
        <w:rPr>
          <w:rStyle w:val="NormalTok"/>
        </w:rPr>
        <w:t xml:space="preserve">,</w:t>
      </w:r>
      <w:r>
        <w:br/>
      </w:r>
      <w:r>
        <w:rPr>
          <w:rStyle w:val="NormalTok"/>
        </w:rPr>
        <w:t xml:space="preserve">    </w:t>
      </w:r>
      <w:r>
        <w:rPr>
          <w:rStyle w:val="DocumentationTok"/>
        </w:rPr>
        <w:t xml:space="preserve">## 요약할 열은 19열</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DocumentationTok"/>
        </w:rPr>
        <w:t xml:space="preserve">## 포맷은 백분률형태</w:t>
      </w:r>
      <w:r>
        <w:br/>
      </w:r>
      <w:r>
        <w:rPr>
          <w:rStyle w:val="NormalTok"/>
        </w:rPr>
        <w:t xml:space="preserve">    </w:t>
      </w:r>
      <w:r>
        <w:rPr>
          <w:rStyle w:val="AttributeTok"/>
        </w:rPr>
        <w:t xml:space="preserve">formatter =</w:t>
      </w:r>
      <w:r>
        <w:rPr>
          <w:rStyle w:val="NormalTok"/>
        </w:rPr>
        <w:t xml:space="preserve"> fmt_percent,</w:t>
      </w:r>
      <w:r>
        <w:br/>
      </w:r>
      <w:r>
        <w:rPr>
          <w:rStyle w:val="NormalTok"/>
        </w:rPr>
        <w:t xml:space="preserve">    </w:t>
      </w:r>
      <w:r>
        <w:rPr>
          <w:rStyle w:val="DocumentationTok"/>
        </w:rPr>
        <w:t xml:space="preserve">## 소수점은 한자리</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사회계열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'사회계열'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교육계열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'교육계열'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자연계열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'자연계열'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공학계열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'공학계열'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의약계열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'의약계열'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예체능계열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'예체능계열'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rPr>
          <w:rStyle w:val="NormalTok"/>
        </w:rPr>
        <w:t xml:space="preserve">gt_table7</w:t>
      </w:r>
    </w:p>
    <w:p>
      <w:pPr>
        <w:pStyle w:val="CaptionedFigure"/>
      </w:pPr>
      <w:r>
        <w:drawing>
          <wp:inline>
            <wp:extent cx="5661660" cy="5430012"/>
            <wp:effectExtent b="0" l="0" r="0" t="0"/>
            <wp:docPr descr="그림 4-12 소계가 설정된 gt 표" title="" id="23" name="Picture"/>
            <a:graphic>
              <a:graphicData uri="http://schemas.openxmlformats.org/drawingml/2006/picture">
                <pic:pic>
                  <pic:nvPicPr>
                    <pic:cNvPr descr="C:/R/git/datavisualization/fig/4-12.emf" id="24" name="Picture"/>
                    <pic:cNvPicPr>
                      <a:picLocks noChangeArrowheads="1" noChangeAspect="1"/>
                    </pic:cNvPicPr>
                  </pic:nvPicPr>
                  <pic:blipFill>
                    <a:blip r:embed="rId54"/>
                    <a:stretch>
                      <a:fillRect/>
                    </a:stretch>
                  </pic:blipFill>
                  <pic:spPr bwMode="auto">
                    <a:xfrm>
                      <a:off x="0" y="0"/>
                      <a:ext cx="5661660" cy="5430012"/>
                    </a:xfrm>
                    <a:prstGeom prst="rect">
                      <a:avLst/>
                    </a:prstGeom>
                    <a:noFill/>
                    <a:ln w="9525">
                      <a:noFill/>
                      <a:headEnd/>
                      <a:tailEnd/>
                    </a:ln>
                  </pic:spPr>
                </pic:pic>
              </a:graphicData>
            </a:graphic>
          </wp:inline>
        </w:drawing>
      </w:r>
    </w:p>
    <w:p>
      <w:pPr>
        <w:pStyle w:val="ImageCaption"/>
      </w:pPr>
      <w:r>
        <w:t xml:space="preserve">그림 4-12 소계가 설정된 gt 표</w:t>
      </w:r>
    </w:p>
    <w:p>
      <w:pPr>
        <w:pStyle w:val="a1"/>
      </w:pPr>
      <w:r>
        <w:t xml:space="preserve">각 행 그룹별 요약행이 생성되면 전체 요약행을 생성한다. 전체 요약행은</w:t>
      </w:r>
      <w:r>
        <w:t xml:space="preserve"> </w:t>
      </w:r>
      <w:r>
        <w:rPr>
          <w:rStyle w:val="VerbatimChar"/>
        </w:rPr>
        <w:t xml:space="preserve">grand_summary_rows()</w:t>
      </w:r>
      <w:r>
        <w:t xml:space="preserve">를 사용한다.</w:t>
      </w:r>
    </w:p>
    <w:p>
      <w:pPr>
        <w:pStyle w:val="comment"/>
      </w:pPr>
      <w:r>
        <w:t xml:space="preserve">grand_summary_rows(data, columns = everything(), fns, missing_text =</w:t>
      </w:r>
      <w:r>
        <w:t xml:space="preserve"> </w:t>
      </w:r>
      <w:r>
        <w:t xml:space="preserve">“</w:t>
      </w:r>
      <w:r>
        <w:t xml:space="preserve">—</w:t>
      </w:r>
      <w:r>
        <w:t xml:space="preserve">”</w:t>
      </w:r>
      <w:r>
        <w:t xml:space="preserve">, formatter = fmt_number, …)</w:t>
      </w:r>
      <w:r>
        <w:br/>
      </w:r>
      <w:r>
        <w:t xml:space="preserve">- data : 표에 사용할 gt 객체</w:t>
      </w:r>
      <w:r>
        <w:br/>
      </w:r>
      <w:r>
        <w:t xml:space="preserve">- columns : 요약 함수를 적용할 열 지정</w:t>
      </w:r>
      <w:r>
        <w:br/>
      </w:r>
      <w:r>
        <w:t xml:space="preserve">- fns : 요약에 사용할 함수, 일반적 요약 함수(mean, median, max, min 등)와 사용자 정의 함수 모두 가능</w:t>
      </w:r>
      <w:r>
        <w:br/>
      </w:r>
      <w:r>
        <w:t xml:space="preserve">- missing_text : 누락치의 표현에 사용할 문자열</w:t>
      </w:r>
      <w:r>
        <w:br/>
      </w:r>
      <w:r>
        <w:t xml:space="preserve">- formatter : 요약 행에 적용할 포맷 지정, fmt_*()를 사용할 수 있음</w:t>
      </w:r>
      <w:r>
        <w:br/>
      </w:r>
      <w:r>
        <w:t xml:space="preserve">- … : formatter 함수에 전달할 매개변수</w:t>
      </w:r>
    </w:p>
    <w:p>
      <w:pPr>
        <w:pStyle w:val="a1"/>
      </w:pPr>
      <w:r>
        <w:t xml:space="preserve">위의 표에 전체 요약행을 생성하는 코드는 다음과 같다.</w:t>
      </w:r>
    </w:p>
    <w:p>
      <w:pPr>
        <w:pStyle w:val="SourceCode"/>
      </w:pPr>
      <w:r>
        <w:rPr>
          <w:rStyle w:val="NormalTok"/>
        </w:rPr>
        <w:t xml:space="preserve">gt_table8 </w:t>
      </w:r>
      <w:r>
        <w:rPr>
          <w:rStyle w:val="OtherTok"/>
        </w:rPr>
        <w:t xml:space="preserve">&lt;-</w:t>
      </w:r>
      <w:r>
        <w:rPr>
          <w:rStyle w:val="NormalTok"/>
        </w:rPr>
        <w:t xml:space="preserve"> gt_table7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3열부터 18열을 대상</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요약함수는 sum()이고 이름을 총계로 설정</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 </w:t>
      </w:r>
      <w:r>
        <w:br/>
      </w:r>
      <w:r>
        <w:rPr>
          <w:rStyle w:val="NormalTok"/>
        </w:rPr>
        <w:t xml:space="preserve">    </w:t>
      </w:r>
      <w:r>
        <w:rPr>
          <w:rStyle w:val="DocumentationTok"/>
        </w:rPr>
        <w:t xml:space="preserve">## 포맷은 수치형</w:t>
      </w:r>
      <w:r>
        <w:br/>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19열을 대상</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(df_gt_grand_summary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 </w:t>
      </w:r>
      <w:r>
        <w:br/>
      </w:r>
      <w:r>
        <w:rPr>
          <w:rStyle w:val="NormalTok"/>
        </w:rPr>
        <w:t xml:space="preserve">    </w:t>
      </w:r>
      <w:r>
        <w:rPr>
          <w:rStyle w:val="DocumentationTok"/>
        </w:rPr>
        <w:t xml:space="preserve">## 포맷은 백분률형</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DocumentationTok"/>
        </w:rPr>
        <w:t xml:space="preserve">## 소수점은 한자리까지 표기</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br/>
      </w:r>
      <w:r>
        <w:rPr>
          <w:rStyle w:val="NormalTok"/>
        </w:rPr>
        <w:t xml:space="preserve">gt_table8</w:t>
      </w:r>
    </w:p>
    <w:p>
      <w:pPr>
        <w:pStyle w:val="CaptionedFigure"/>
      </w:pPr>
      <w:r>
        <w:drawing>
          <wp:inline>
            <wp:extent cx="5609844" cy="5455920"/>
            <wp:effectExtent b="0" l="0" r="0" t="0"/>
            <wp:docPr descr="그림 4-13 총계가 설정된 gt 표" title="" id="25" name="Picture"/>
            <a:graphic>
              <a:graphicData uri="http://schemas.openxmlformats.org/drawingml/2006/picture">
                <pic:pic>
                  <pic:nvPicPr>
                    <pic:cNvPr descr="C:/R/git/datavisualization/fig/4-13.emf" id="26" name="Picture"/>
                    <pic:cNvPicPr>
                      <a:picLocks noChangeArrowheads="1" noChangeAspect="1"/>
                    </pic:cNvPicPr>
                  </pic:nvPicPr>
                  <pic:blipFill>
                    <a:blip r:embed="rId55"/>
                    <a:stretch>
                      <a:fillRect/>
                    </a:stretch>
                  </pic:blipFill>
                  <pic:spPr bwMode="auto">
                    <a:xfrm>
                      <a:off x="0" y="0"/>
                      <a:ext cx="5609844" cy="5455920"/>
                    </a:xfrm>
                    <a:prstGeom prst="rect">
                      <a:avLst/>
                    </a:prstGeom>
                    <a:noFill/>
                    <a:ln w="9525">
                      <a:noFill/>
                      <a:headEnd/>
                      <a:tailEnd/>
                    </a:ln>
                  </pic:spPr>
                </pic:pic>
              </a:graphicData>
            </a:graphic>
          </wp:inline>
        </w:drawing>
      </w:r>
    </w:p>
    <w:p>
      <w:pPr>
        <w:pStyle w:val="ImageCaption"/>
      </w:pPr>
      <w:r>
        <w:t xml:space="preserve">그림 4-13 총계가 설정된 gt 표</w:t>
      </w:r>
    </w:p>
    <w:bookmarkEnd w:id="56"/>
    <w:bookmarkStart w:id="62" w:name="전체-표-꾸미기"/>
    <w:p>
      <w:pPr>
        <w:pStyle w:val="2"/>
      </w:pPr>
      <w:r>
        <w:t xml:space="preserve">전체 표 꾸미기</w:t>
      </w:r>
    </w:p>
    <w:p>
      <w:pPr>
        <w:pStyle w:val="FirstParagraph"/>
      </w:pPr>
      <w:r>
        <w:t xml:space="preserve">표를 꾸밀때는 선 형태, 선 색깔, 셀 배경색, 글자 폰트, 글자 크기 등 여러가지 워드프로세서에서나 가능할 만한 여러가지 특성 요소를 직접 설정할 수 있어야 한다.</w:t>
      </w:r>
      <w:r>
        <w:t xml:space="preserve"> </w:t>
      </w:r>
      <w:r>
        <w:rPr>
          <w:rStyle w:val="VerbatimChar"/>
        </w:rPr>
        <w:t xml:space="preserve">gt</w:t>
      </w:r>
      <w:r>
        <w:t xml:space="preserve"> </w:t>
      </w:r>
      <w:r>
        <w:t xml:space="preserve">패키지에서는</w:t>
      </w:r>
      <w:r>
        <w:t xml:space="preserve"> </w:t>
      </w:r>
      <w:r>
        <w:rPr>
          <w:rStyle w:val="VerbatimChar"/>
        </w:rPr>
        <w:t xml:space="preserve">tab_options()</w:t>
      </w:r>
      <w:r>
        <w:t xml:space="preserve"> </w:t>
      </w:r>
      <w:r>
        <w:t xml:space="preserve">함수의 다양한 매개 변수를 설정함에 따라 이들 특성 요소들을 직접 설정할 수 있다. 다만</w:t>
      </w:r>
      <w:r>
        <w:t xml:space="preserve"> </w:t>
      </w:r>
      <w:r>
        <w:rPr>
          <w:rStyle w:val="VerbatimChar"/>
        </w:rPr>
        <w:t xml:space="preserve">tab_options()</w:t>
      </w:r>
      <w:r>
        <w:t xml:space="preserve">에서 제공하는 매개 변수들이 너무 많아서 다 설명할 수 없다. 이 중 많이 사용되는 매개변수는 다음과 같다.</w:t>
      </w:r>
      <w:r>
        <w:rPr>
          <w:rStyle w:val="ab"/>
        </w:rPr>
        <w:footnoteReference w:id="57"/>
      </w:r>
    </w:p>
    <w:p>
      <w:pPr>
        <w:pStyle w:val="TableCaption"/>
      </w:pPr>
      <w:r>
        <w:t xml:space="preserve">표 4 - 3 tabs_option()의 주요 특성</w:t>
      </w:r>
    </w:p>
    <w:tbl>
      <w:tblPr>
        <w:tblStyle w:val="Table"/>
        <w:tblW w:type="pct" w:w="5000"/>
        <w:tblLook w:firstRow="1" w:lastRow="0" w:firstColumn="0" w:lastColumn="0" w:noHBand="0" w:noVBand="0" w:val="0020"/>
        <w:tblCaption w:val="표 4 - 3 tabs_option()의 주요 특성"/>
      </w:tblPr>
      <w:tblGrid>
        <w:gridCol w:w="7330"/>
        <w:gridCol w:w="589"/>
      </w:tblGrid>
      <w:tr>
        <w:trPr>
          <w:tblHeader w:val="true"/>
        </w:trPr>
        <w:tc>
          <w:tcPr/>
          <w:p>
            <w:pPr>
              <w:pStyle w:val="Compact"/>
              <w:jc w:val="left"/>
            </w:pPr>
            <w:r>
              <w:t xml:space="preserve">매개변수</w:t>
            </w:r>
          </w:p>
        </w:tc>
        <w:tc>
          <w:tcPr/>
          <w:p>
            <w:pPr>
              <w:pStyle w:val="Compact"/>
              <w:jc w:val="left"/>
            </w:pPr>
            <w:r>
              <w:t xml:space="preserve">설명</w:t>
            </w:r>
          </w:p>
        </w:tc>
      </w:tr>
      <w:tr>
        <w:tc>
          <w:tcPr/>
          <w:p>
            <w:pPr>
              <w:pStyle w:val="Compact"/>
              <w:jc w:val="left"/>
            </w:pPr>
            <w:r>
              <w:t xml:space="preserve">table.width, table.layout, table.align , table.margin.left, table.margin.right, table.background.color, table.additional_css, table.font.names, table.font.size, table.font.weight, table.font.style, table.font.color, table.font.color.light, table.border.top.style, table.border.top.width, table.border.top.color, table.border.right.style, table.border.right.width, table.border.right.color, table.border.bottom.style, table.border.bottom.width, table.border.bottom.color, table.border.left.style, table.border.left.width, table.border.left.color</w:t>
            </w:r>
          </w:p>
        </w:tc>
        <w:tc>
          <w:tcPr/>
          <w:p>
            <w:pPr>
              <w:pStyle w:val="Compact"/>
              <w:jc w:val="left"/>
            </w:pPr>
            <w:r>
              <w:t xml:space="preserve">전체 표의 특성 설정에 관련된 매개변수</w:t>
            </w:r>
          </w:p>
        </w:tc>
      </w:tr>
      <w:tr>
        <w:tc>
          <w:tcPr/>
          <w:p>
            <w:pPr>
              <w:pStyle w:val="Compact"/>
              <w:jc w:val="left"/>
            </w:pPr>
            <w:r>
              <w:t xml:space="preserve">heading.background.color, heading.align, heading.title.font.size, heading.title.font.weight , heading.subtitle.font.size, heading.subtitle.font.weight, heading.padding, heading.border.bottom.style, heading.border.bottom.width, heading.border.bottom.color, heading.border.lr.style, heading.border.lr.width, heading.border.lr.color</w:t>
            </w:r>
          </w:p>
        </w:tc>
        <w:tc>
          <w:tcPr/>
          <w:p>
            <w:pPr>
              <w:pStyle w:val="Compact"/>
              <w:jc w:val="left"/>
            </w:pPr>
            <w:r>
              <w:t xml:space="preserve">헤드 특성 설정에 관련된 매개변수</w:t>
            </w:r>
          </w:p>
        </w:tc>
      </w:tr>
      <w:tr>
        <w:tc>
          <w:tcPr/>
          <w:p>
            <w:pPr>
              <w:pStyle w:val="Compact"/>
              <w:jc w:val="left"/>
            </w:pPr>
            <w:r>
              <w:t xml:space="preserve">column_labels.background.color, column_labels.font.size, column_labels.font.weight, column_labels.text_transform, column_labels.padding, column_labels.vlines.style, column_labels.vlines.width, column_labels.vlines.color, column_labels.border.top.style, column_labels.border.top.width, column_labels.border.top.color, column_labels.border.bottom.style, column_labels.border.bottom.width, column_labels.border.bottom.color, column_labels.border.lr.style, column_labels.border.lr.width, column_labels.border.lr.color, column_labels.hidden</w:t>
            </w:r>
          </w:p>
        </w:tc>
        <w:tc>
          <w:tcPr/>
          <w:p>
            <w:pPr>
              <w:pStyle w:val="Compact"/>
              <w:jc w:val="left"/>
            </w:pPr>
            <w:r>
              <w:t xml:space="preserve">열 제목(라벨)의 특성 설정을 위한 매개변수</w:t>
            </w:r>
          </w:p>
        </w:tc>
      </w:tr>
      <w:tr>
        <w:tc>
          <w:tcPr/>
          <w:p>
            <w:pPr>
              <w:pStyle w:val="Compact"/>
              <w:jc w:val="left"/>
            </w:pPr>
            <w:r>
              <w:t xml:space="preserve">row_group.background.color, row_group.font.size, row_group.font.weight, row_group.text_transform, row_group.padding, row_group.border.top.style, row_group.border.top.width, row_group.border.top.color, row_group.border.bottom.style, row_group.border.bottom.width, row_group.border.bottom.color, row_group.border.left.style, row_group.border.left.width, row_group.border.left.color, row_group.border.right.style, row_group.border.right.width, row_group.border.right.color, row_group.default_label, row_group.as_column</w:t>
            </w:r>
          </w:p>
        </w:tc>
        <w:tc>
          <w:tcPr/>
          <w:p>
            <w:pPr>
              <w:pStyle w:val="Compact"/>
              <w:jc w:val="left"/>
            </w:pPr>
            <w:r>
              <w:t xml:space="preserve">행 그룹의 특성 설정을 위한 매개변수</w:t>
            </w:r>
          </w:p>
        </w:tc>
      </w:tr>
      <w:tr>
        <w:tc>
          <w:tcPr/>
          <w:p>
            <w:pPr>
              <w:pStyle w:val="Compact"/>
              <w:jc w:val="left"/>
            </w:pPr>
            <w:r>
              <w:t xml:space="preserve">table_body.hlines.style, table_body.hlines.width, table_body.hlines.color, table_body.vlines.style, table_body.vlines.width, table_body.vlines.color, table_body.border.top.style, table_body.border.top.width, table_body.border.top.color, table_body.border.bottom.style, table_body.border.bottom.width, table_body.border.bottom.color</w:t>
            </w:r>
          </w:p>
        </w:tc>
        <w:tc>
          <w:tcPr/>
          <w:p>
            <w:pPr>
              <w:pStyle w:val="Compact"/>
              <w:jc w:val="left"/>
            </w:pPr>
            <w:r>
              <w:t xml:space="preserve">표 본체의 특성 설정을 위한 매개변수</w:t>
            </w:r>
          </w:p>
        </w:tc>
      </w:tr>
      <w:tr>
        <w:tc>
          <w:tcPr/>
          <w:p>
            <w:pPr>
              <w:pStyle w:val="Compact"/>
              <w:jc w:val="left"/>
            </w:pPr>
            <w:r>
              <w:t xml:space="preserve">stub.background.color, stub.font.size, stub.font.weight, stub.text_transform, stub.border.style, stub.border.width, stub.border.color, stub_row_group.font.size, stub_row_group.font.weight, stub_row_group.text_transform, stub_row_group.border.style, stub_row_group.border.width, stub_row_group.border.color</w:t>
            </w:r>
          </w:p>
        </w:tc>
        <w:tc>
          <w:tcPr/>
          <w:p>
            <w:pPr>
              <w:pStyle w:val="Compact"/>
              <w:jc w:val="left"/>
            </w:pPr>
            <w:r>
              <w:t xml:space="preserve">스텁의 특성 설정을 위한 매개변수</w:t>
            </w:r>
          </w:p>
        </w:tc>
      </w:tr>
      <w:tr>
        <w:tc>
          <w:tcPr/>
          <w:p>
            <w:pPr>
              <w:pStyle w:val="Compact"/>
              <w:jc w:val="left"/>
            </w:pPr>
            <w:r>
              <w:t xml:space="preserve">summary_row.background.color, summary_row.text_transform, summary_row.padding, summary_row.border.style, summary_row.border.width, summary_row.border.color, grand_summary_row.background.color, grand_summary_row.text_transform, grand_summary_row.padding, grand_summary_row.border.style, grand_summary_row.border.width, grand_summary_row.border.color, footnotes.background.color,</w:t>
            </w:r>
          </w:p>
        </w:tc>
        <w:tc>
          <w:tcPr/>
          <w:p>
            <w:pPr>
              <w:pStyle w:val="Compact"/>
              <w:jc w:val="left"/>
            </w:pPr>
            <w:r>
              <w:t xml:space="preserve">요약 행의 특성 설정을 위한 매개변수</w:t>
            </w:r>
          </w:p>
        </w:tc>
      </w:tr>
    </w:tbl>
    <w:p>
      <w:pPr>
        <w:pStyle w:val="a1"/>
      </w:pPr>
      <w:r>
        <w:t xml:space="preserve">위에서 생성한 표의 주요 속성을 설정하는 코드는 다음과 같다.</w:t>
      </w:r>
      <w:r>
        <w:rPr>
          <w:rStyle w:val="ab"/>
        </w:rPr>
        <w:footnoteReference w:id="59"/>
      </w:r>
    </w:p>
    <w:p>
      <w:pPr>
        <w:pStyle w:val="SourceCode"/>
      </w:pPr>
      <w:r>
        <w:rPr>
          <w:rStyle w:val="NormalTok"/>
        </w:rPr>
        <w:t xml:space="preserve"> gt_table9 </w:t>
      </w:r>
      <w:r>
        <w:rPr>
          <w:rStyle w:val="OtherTok"/>
        </w:rPr>
        <w:t xml:space="preserve">&lt;-</w:t>
      </w:r>
      <w:r>
        <w:rPr>
          <w:rStyle w:val="NormalTok"/>
        </w:rPr>
        <w:t xml:space="preserve"> gt_table8 </w:t>
      </w:r>
      <w:r>
        <w:rPr>
          <w:rStyle w:val="SpecialCharTok"/>
        </w:rPr>
        <w:t xml:space="preserve">|</w:t>
      </w:r>
      <w:r>
        <w:rPr>
          <w:rStyle w:val="ErrorTok"/>
        </w:rPr>
        <w:t xml:space="preserve">&gt;</w:t>
      </w:r>
      <w:r>
        <w:br/>
      </w:r>
      <w:r>
        <w:rPr>
          <w:rStyle w:val="NormalTok"/>
        </w:rPr>
        <w:t xml:space="preserve">   </w:t>
      </w:r>
      <w:r>
        <w:rPr>
          <w:rStyle w:val="FunctionTok"/>
        </w:rPr>
        <w:t xml:space="preserve">tab_options</w:t>
      </w:r>
      <w:r>
        <w:rPr>
          <w:rStyle w:val="NormalTok"/>
        </w:rPr>
        <w:t xml:space="preserve">(</w:t>
      </w:r>
      <w:r>
        <w:br/>
      </w:r>
      <w:r>
        <w:rPr>
          <w:rStyle w:val="NormalTok"/>
        </w:rPr>
        <w:t xml:space="preserve">     </w:t>
      </w:r>
      <w:r>
        <w:rPr>
          <w:rStyle w:val="AttributeTok"/>
        </w:rPr>
        <w:t xml:space="preserve">table.font.size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ocumentationTok"/>
        </w:rPr>
        <w:t xml:space="preserve">## 행 그룹 요약 행의 배경색 설정("#009acd")</w:t>
      </w:r>
      <w:r>
        <w:br/>
      </w:r>
      <w:r>
        <w:rPr>
          <w:rStyle w:val="NormalTok"/>
        </w:rPr>
        <w:t xml:space="preserve">     </w:t>
      </w:r>
      <w:r>
        <w:rPr>
          <w:rStyle w:val="AttributeTok"/>
        </w:rPr>
        <w:t xml:space="preserve">summary_row.background.color =</w:t>
      </w:r>
      <w:r>
        <w:rPr>
          <w:rStyle w:val="NormalTok"/>
        </w:rPr>
        <w:t xml:space="preserve"> </w:t>
      </w:r>
      <w:r>
        <w:rPr>
          <w:rStyle w:val="StringTok"/>
        </w:rPr>
        <w:t xml:space="preserve">"#009acd"</w:t>
      </w:r>
      <w:r>
        <w:rPr>
          <w:rStyle w:val="NormalTok"/>
        </w:rPr>
        <w:t xml:space="preserve">,</w:t>
      </w:r>
      <w:r>
        <w:br/>
      </w:r>
      <w:r>
        <w:rPr>
          <w:rStyle w:val="NormalTok"/>
        </w:rPr>
        <w:t xml:space="preserve">     </w:t>
      </w:r>
      <w:r>
        <w:rPr>
          <w:rStyle w:val="DocumentationTok"/>
        </w:rPr>
        <w:t xml:space="preserve">## 전체 요약 행의 배경색 설정("#00688B")</w:t>
      </w:r>
      <w:r>
        <w:br/>
      </w:r>
      <w:r>
        <w:rPr>
          <w:rStyle w:val="NormalTok"/>
        </w:rPr>
        <w:t xml:space="preserve">     </w:t>
      </w:r>
      <w:r>
        <w:rPr>
          <w:rStyle w:val="AttributeTok"/>
        </w:rPr>
        <w:t xml:space="preserve">grand_summary_row.background.color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구분(Stub) 행의 헤더 외곽선 스타일 설정</w:t>
      </w:r>
      <w:r>
        <w:br/>
      </w:r>
      <w:r>
        <w:rPr>
          <w:rStyle w:val="NormalTok"/>
        </w:rPr>
        <w:t xml:space="preserve">     </w:t>
      </w:r>
      <w:r>
        <w:rPr>
          <w:rStyle w:val="AttributeTok"/>
        </w:rPr>
        <w:t xml:space="preserve">stub.border.style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DocumentationTok"/>
        </w:rPr>
        <w:t xml:space="preserve">## 구분(Stub) 행의 배경색 설정('#00688B')</w:t>
      </w:r>
      <w:r>
        <w:br/>
      </w:r>
      <w:r>
        <w:rPr>
          <w:rStyle w:val="NormalTok"/>
        </w:rPr>
        <w:t xml:space="preserve">     </w:t>
      </w:r>
      <w:r>
        <w:rPr>
          <w:rStyle w:val="AttributeTok"/>
        </w:rPr>
        <w:t xml:space="preserve">stub.background.color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행 그룹 이름 표현 셀 배경색 설정('#00688B')</w:t>
      </w:r>
      <w:r>
        <w:br/>
      </w:r>
      <w:r>
        <w:rPr>
          <w:rStyle w:val="NormalTok"/>
        </w:rPr>
        <w:t xml:space="preserve">     </w:t>
      </w:r>
      <w:r>
        <w:rPr>
          <w:rStyle w:val="AttributeTok"/>
        </w:rPr>
        <w:t xml:space="preserve">row_group.background.color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열 제목(Heading) 배경색 설정('#00688B')</w:t>
      </w:r>
      <w:r>
        <w:br/>
      </w:r>
      <w:r>
        <w:rPr>
          <w:rStyle w:val="NormalTok"/>
        </w:rPr>
        <w:t xml:space="preserve">     </w:t>
      </w:r>
      <w:r>
        <w:rPr>
          <w:rStyle w:val="AttributeTok"/>
        </w:rPr>
        <w:t xml:space="preserve">heading.background.color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표 몸체(Body) 수평선 스타일 설정</w:t>
      </w:r>
      <w:r>
        <w:br/>
      </w:r>
      <w:r>
        <w:rPr>
          <w:rStyle w:val="NormalTok"/>
        </w:rPr>
        <w:t xml:space="preserve">     </w:t>
      </w:r>
      <w:r>
        <w:rPr>
          <w:rStyle w:val="AttributeTok"/>
        </w:rPr>
        <w:t xml:space="preserve">table_body.hlines.style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DocumentationTok"/>
        </w:rPr>
        <w:t xml:space="preserve">## 표 몸체(Body) 수직선 색깔 설정 </w:t>
      </w:r>
      <w:r>
        <w:br/>
      </w:r>
      <w:r>
        <w:rPr>
          <w:rStyle w:val="NormalTok"/>
        </w:rPr>
        <w:t xml:space="preserve">     </w:t>
      </w:r>
      <w:r>
        <w:rPr>
          <w:rStyle w:val="AttributeTok"/>
        </w:rPr>
        <w:t xml:space="preserve">table_body.vlines.color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DocumentationTok"/>
        </w:rPr>
        <w:t xml:space="preserve">## 표 몸체(BOdy) 수직선 스타일 설정</w:t>
      </w:r>
      <w:r>
        <w:br/>
      </w:r>
      <w:r>
        <w:rPr>
          <w:rStyle w:val="NormalTok"/>
        </w:rPr>
        <w:t xml:space="preserve">     </w:t>
      </w:r>
      <w:r>
        <w:rPr>
          <w:rStyle w:val="AttributeTok"/>
        </w:rPr>
        <w:t xml:space="preserve">table_body.vlines.style =</w:t>
      </w:r>
      <w:r>
        <w:rPr>
          <w:rStyle w:val="NormalTok"/>
        </w:rPr>
        <w:t xml:space="preserve"> </w:t>
      </w:r>
      <w:r>
        <w:rPr>
          <w:rStyle w:val="StringTok"/>
        </w:rPr>
        <w:t xml:space="preserve">'dashed'</w:t>
      </w:r>
      <w:r>
        <w:br/>
      </w:r>
      <w:r>
        <w:rPr>
          <w:rStyle w:val="NormalTok"/>
        </w:rPr>
        <w:t xml:space="preserve">   )</w:t>
      </w:r>
      <w:r>
        <w:br/>
      </w:r>
      <w:r>
        <w:br/>
      </w:r>
      <w:r>
        <w:br/>
      </w:r>
      <w:r>
        <w:rPr>
          <w:rStyle w:val="NormalTok"/>
        </w:rPr>
        <w:t xml:space="preserve">gt_table9</w:t>
      </w:r>
    </w:p>
    <w:p>
      <w:pPr>
        <w:pStyle w:val="CaptionedFigure"/>
      </w:pPr>
      <w:r>
        <w:drawing>
          <wp:inline>
            <wp:extent cx="5013960" cy="5286756"/>
            <wp:effectExtent b="0" l="0" r="0" t="0"/>
            <wp:docPr descr="그림 4-14 전체 표 옵션이 설정된 gt 표" title="" id="27" name="Picture"/>
            <a:graphic>
              <a:graphicData uri="http://schemas.openxmlformats.org/drawingml/2006/picture">
                <pic:pic>
                  <pic:nvPicPr>
                    <pic:cNvPr descr="C:/R/git/datavisualization/fig/4-14.emf" id="28" name="Picture"/>
                    <pic:cNvPicPr>
                      <a:picLocks noChangeArrowheads="1" noChangeAspect="1"/>
                    </pic:cNvPicPr>
                  </pic:nvPicPr>
                  <pic:blipFill>
                    <a:blip r:embed="rId61"/>
                    <a:stretch>
                      <a:fillRect/>
                    </a:stretch>
                  </pic:blipFill>
                  <pic:spPr bwMode="auto">
                    <a:xfrm>
                      <a:off x="0" y="0"/>
                      <a:ext cx="5013960" cy="5286756"/>
                    </a:xfrm>
                    <a:prstGeom prst="rect">
                      <a:avLst/>
                    </a:prstGeom>
                    <a:noFill/>
                    <a:ln w="9525">
                      <a:noFill/>
                      <a:headEnd/>
                      <a:tailEnd/>
                    </a:ln>
                  </pic:spPr>
                </pic:pic>
              </a:graphicData>
            </a:graphic>
          </wp:inline>
        </w:drawing>
      </w:r>
    </w:p>
    <w:p>
      <w:pPr>
        <w:pStyle w:val="ImageCaption"/>
      </w:pPr>
      <w:r>
        <w:t xml:space="preserve">그림 4-14 전체 표 옵션이 설정된 gt 표</w:t>
      </w:r>
    </w:p>
    <w:bookmarkEnd w:id="62"/>
    <w:bookmarkStart w:id="68" w:name="개별-셀-꾸미기"/>
    <w:p>
      <w:pPr>
        <w:pStyle w:val="2"/>
      </w:pPr>
      <w:r>
        <w:t xml:space="preserve">개별 셀 꾸미기</w:t>
      </w:r>
    </w:p>
    <w:p>
      <w:pPr>
        <w:pStyle w:val="FirstParagraph"/>
      </w:pPr>
      <w:r>
        <w:rPr>
          <w:rStyle w:val="VerbatimChar"/>
        </w:rPr>
        <w:t xml:space="preserve">tab_options()</w:t>
      </w:r>
      <w:r>
        <w:t xml:space="preserve">에서 많은 설정값을 제공하지만 표를 세부적으로 설정하기가 다소 어려울 것이다. 표의 전체를 일괄적으로 설정 때는</w:t>
      </w:r>
      <w:r>
        <w:t xml:space="preserve"> </w:t>
      </w:r>
      <w:r>
        <w:rPr>
          <w:rStyle w:val="VerbatimChar"/>
        </w:rPr>
        <w:t xml:space="preserve">tab_options()</w:t>
      </w:r>
      <w:r>
        <w:t xml:space="preserve">를 사용하지만 생각보다 세부적인 설정이 어렵다. 따라서 셀 단위로 세부적인 설정을 위해서는</w:t>
      </w:r>
      <w:r>
        <w:t xml:space="preserve"> </w:t>
      </w:r>
      <w:r>
        <w:rPr>
          <w:rStyle w:val="VerbatimChar"/>
        </w:rPr>
        <w:t xml:space="preserve">tab_style()</w:t>
      </w:r>
      <w:r>
        <w:t xml:space="preserve">을 사용한다.</w:t>
      </w:r>
      <w:r>
        <w:t xml:space="preserve"> </w:t>
      </w:r>
      <w:r>
        <w:rPr>
          <w:rStyle w:val="VerbatimChar"/>
        </w:rPr>
        <w:t xml:space="preserve">tab_style()</w:t>
      </w:r>
      <w:r>
        <w:t xml:space="preserve">은 표에서 설정할 셀을 선택하고 이 부분에 대한 특성을 설정함으로써 표를 꾸밀 수 있다. 이 함수에서는 셀 위치(locations)와 셀 스타일(style)을 지정하는 두가지 매개변수가 필요하다. 이 매개변수들을 설정할 때는 도움 함수(helper function)</w:t>
      </w:r>
      <w:r>
        <w:rPr>
          <w:rStyle w:val="ab"/>
        </w:rPr>
        <w:footnoteReference w:id="63"/>
      </w:r>
      <w:r>
        <w:t xml:space="preserve">을 사용하는데 tab_style() 의 사용법은 다음과 같다.</w:t>
      </w:r>
    </w:p>
    <w:p>
      <w:pPr>
        <w:pStyle w:val="comment"/>
      </w:pPr>
      <w:r>
        <w:t xml:space="preserve">tab_style(data, style, locations)</w:t>
      </w:r>
      <w:r>
        <w:br/>
      </w:r>
      <w:r>
        <w:t xml:space="preserve">- data : 표에 사용할 gt 객체</w:t>
      </w:r>
      <w:r>
        <w:br/>
      </w:r>
      <w:r>
        <w:t xml:space="preserve">- locations : 셀의 위치를 설정하기 위한 헬퍼함수</w:t>
      </w:r>
      <w:r>
        <w:br/>
      </w:r>
      <w:r>
        <w:t xml:space="preserve">- style : 셀의 속성을 설정하기 위한 도움 함수, 2개 이상의 도움 함수를 사용해야 할 경우는 list로 만들어준다.</w:t>
      </w:r>
    </w:p>
    <w:p>
      <w:pPr>
        <w:pStyle w:val="a1"/>
      </w:pPr>
      <w:r>
        <w:rPr>
          <w:rStyle w:val="VerbatimChar"/>
        </w:rPr>
        <w:t xml:space="preserve">tab_style()</w:t>
      </w:r>
      <w:r>
        <w:t xml:space="preserve"> </w:t>
      </w:r>
      <w:r>
        <w:t xml:space="preserve">의 위치(</w:t>
      </w:r>
      <w:r>
        <w:rPr>
          <w:rStyle w:val="VerbatimChar"/>
        </w:rPr>
        <w:t xml:space="preserve">locations</w:t>
      </w:r>
      <w:r>
        <w:t xml:space="preserve">)를 설정하는데 사용하는 도움 함수는 다음과 같다.</w:t>
      </w:r>
    </w:p>
    <w:p>
      <w:pPr>
        <w:pStyle w:val="TableCaption"/>
      </w:pPr>
      <w:r>
        <w:t xml:space="preserve">표 4 - 4 tab_style() 의 위치 설정 도움 함수</w:t>
      </w:r>
    </w:p>
    <w:tbl>
      <w:tblPr>
        <w:tblStyle w:val="Table"/>
        <w:tblW w:type="pct" w:w="5000"/>
        <w:tblLook w:firstRow="1" w:lastRow="0" w:firstColumn="0" w:lastColumn="0" w:noHBand="0" w:noVBand="0" w:val="0020"/>
        <w:tblCaption w:val="표 4 - 4 tab_style() 의 위치 설정 도움 함수"/>
      </w:tblPr>
      <w:tblGrid>
        <w:gridCol w:w="990"/>
        <w:gridCol w:w="3543"/>
        <w:gridCol w:w="3386"/>
      </w:tblGrid>
      <w:tr>
        <w:trPr>
          <w:tblHeader w:val="true"/>
        </w:trPr>
        <w:tc>
          <w:tcPr/>
          <w:p>
            <w:pPr>
              <w:pStyle w:val="Compact"/>
              <w:jc w:val="left"/>
            </w:pPr>
            <w:r>
              <w:t xml:space="preserve">도움함수명</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cell_fill()</w:t>
            </w:r>
          </w:p>
        </w:tc>
        <w:tc>
          <w:tcPr/>
          <w:p>
            <w:pPr>
              <w:pStyle w:val="Compact"/>
              <w:jc w:val="left"/>
            </w:pPr>
            <w:r>
              <w:t xml:space="preserve">셀 안을 채우는 색깔을 지정하는 함수</w:t>
            </w:r>
          </w:p>
        </w:tc>
        <w:tc>
          <w:tcPr/>
          <w:p>
            <w:pPr>
              <w:pStyle w:val="Compact"/>
              <w:jc w:val="left"/>
            </w:pPr>
            <w:r>
              <w:rPr>
                <w:rStyle w:val="VerbatimChar"/>
              </w:rPr>
              <w:t xml:space="preserve">color</w:t>
            </w:r>
            <w:r>
              <w:t xml:space="preserve">,</w:t>
            </w:r>
            <w:r>
              <w:t xml:space="preserve"> </w:t>
            </w:r>
            <w:r>
              <w:rPr>
                <w:rStyle w:val="VerbatimChar"/>
              </w:rPr>
              <w:t xml:space="preserve">alpha</w:t>
            </w:r>
          </w:p>
        </w:tc>
      </w:tr>
      <w:tr>
        <w:tc>
          <w:tcPr/>
          <w:p>
            <w:pPr>
              <w:pStyle w:val="Compact"/>
              <w:jc w:val="left"/>
            </w:pPr>
            <w:r>
              <w:rPr>
                <w:rStyle w:val="VerbatimChar"/>
              </w:rPr>
              <w:t xml:space="preserve">cell_text()</w:t>
            </w:r>
          </w:p>
        </w:tc>
        <w:tc>
          <w:tcPr/>
          <w:p>
            <w:pPr>
              <w:pStyle w:val="Compact"/>
              <w:jc w:val="left"/>
            </w:pPr>
            <w:r>
              <w:t xml:space="preserve">셀 안의 문자 형태(색깔, 폰트, 크기, 스타일, 굵기)를 지정하는 함수</w:t>
            </w:r>
          </w:p>
        </w:tc>
        <w:tc>
          <w:tcPr/>
          <w:p>
            <w:pPr>
              <w:pStyle w:val="Compact"/>
              <w:jc w:val="left"/>
            </w:pPr>
            <w:r>
              <w:rPr>
                <w:rStyle w:val="VerbatimChar"/>
              </w:rPr>
              <w:t xml:space="preserve">color</w:t>
            </w:r>
            <w:r>
              <w:t xml:space="preserve">,</w:t>
            </w:r>
            <w:r>
              <w:t xml:space="preserve"> </w:t>
            </w:r>
            <w:r>
              <w:rPr>
                <w:rStyle w:val="VerbatimChar"/>
              </w:rPr>
              <w:t xml:space="preserve">font</w:t>
            </w:r>
            <w:r>
              <w:t xml:space="preserve">,</w:t>
            </w:r>
            <w:r>
              <w:t xml:space="preserve"> </w:t>
            </w:r>
            <w:r>
              <w:rPr>
                <w:rStyle w:val="VerbatimChar"/>
              </w:rPr>
              <w:t xml:space="preserve">size</w:t>
            </w:r>
            <w:r>
              <w:t xml:space="preserve">,</w:t>
            </w:r>
            <w:r>
              <w:t xml:space="preserve"> </w:t>
            </w:r>
            <w:r>
              <w:rPr>
                <w:rStyle w:val="VerbatimChar"/>
              </w:rPr>
              <w:t xml:space="preserve">style</w:t>
            </w:r>
            <w:r>
              <w:t xml:space="preserve">,</w:t>
            </w:r>
            <w:r>
              <w:t xml:space="preserve"> </w:t>
            </w:r>
            <w:r>
              <w:rPr>
                <w:rStyle w:val="VerbatimChar"/>
              </w:rPr>
              <w:t xml:space="preserve">weight</w:t>
            </w:r>
            <w:r>
              <w:t xml:space="preserve"> </w:t>
            </w:r>
            <w:r>
              <w:t xml:space="preserve">,</w:t>
            </w:r>
            <w:r>
              <w:t xml:space="preserve"> </w:t>
            </w:r>
            <w:r>
              <w:rPr>
                <w:rStyle w:val="VerbatimChar"/>
              </w:rPr>
              <w:t xml:space="preserve">align</w:t>
            </w:r>
            <w:r>
              <w:t xml:space="preserve">,</w:t>
            </w:r>
            <w:r>
              <w:t xml:space="preserve"> </w:t>
            </w:r>
            <w:r>
              <w:rPr>
                <w:rStyle w:val="VerbatimChar"/>
              </w:rPr>
              <w:t xml:space="preserve">indent</w:t>
            </w:r>
          </w:p>
        </w:tc>
      </w:tr>
      <w:tr>
        <w:tc>
          <w:tcPr/>
          <w:p>
            <w:pPr>
              <w:pStyle w:val="Compact"/>
              <w:jc w:val="left"/>
            </w:pPr>
            <w:r>
              <w:rPr>
                <w:rStyle w:val="VerbatimChar"/>
              </w:rPr>
              <w:t xml:space="preserve">cell_borders()</w:t>
            </w:r>
          </w:p>
        </w:tc>
        <w:tc>
          <w:tcPr/>
          <w:p>
            <w:pPr>
              <w:pStyle w:val="Compact"/>
              <w:jc w:val="left"/>
            </w:pPr>
            <w:r>
              <w:t xml:space="preserve">셀의 테두리 설정</w:t>
            </w:r>
          </w:p>
        </w:tc>
        <w:tc>
          <w:tcPr/>
          <w:p>
            <w:pPr>
              <w:pStyle w:val="Compact"/>
              <w:jc w:val="left"/>
            </w:pPr>
            <w:r>
              <w:rPr>
                <w:rStyle w:val="VerbatimChar"/>
              </w:rPr>
              <w:t xml:space="preserve">sides</w:t>
            </w:r>
            <w:r>
              <w:t xml:space="preserve">,</w:t>
            </w:r>
            <w:r>
              <w:t xml:space="preserve"> </w:t>
            </w:r>
            <w:r>
              <w:rPr>
                <w:rStyle w:val="VerbatimChar"/>
              </w:rPr>
              <w:t xml:space="preserve">color</w:t>
            </w:r>
            <w:r>
              <w:t xml:space="preserve">,</w:t>
            </w:r>
            <w:r>
              <w:t xml:space="preserve"> </w:t>
            </w:r>
            <w:r>
              <w:rPr>
                <w:rStyle w:val="VerbatimChar"/>
              </w:rPr>
              <w:t xml:space="preserve">style</w:t>
            </w:r>
            <w:r>
              <w:t xml:space="preserve">,</w:t>
            </w:r>
            <w:r>
              <w:t xml:space="preserve"> </w:t>
            </w:r>
            <w:r>
              <w:rPr>
                <w:rStyle w:val="VerbatimChar"/>
              </w:rPr>
              <w:t xml:space="preserve">weight</w:t>
            </w:r>
          </w:p>
        </w:tc>
      </w:tr>
    </w:tbl>
    <w:p>
      <w:pPr>
        <w:pStyle w:val="a1"/>
      </w:pPr>
      <w:r>
        <w:t xml:space="preserve">셀의 위치(</w:t>
      </w:r>
      <w:r>
        <w:rPr>
          <w:rStyle w:val="VerbatimChar"/>
        </w:rPr>
        <w:t xml:space="preserve">locations</w:t>
      </w:r>
      <w:r>
        <w:t xml:space="preserve">)를 설정할 때 사용하는 도움 함수는 다음과 같다.</w:t>
      </w:r>
    </w:p>
    <w:p>
      <w:pPr>
        <w:pStyle w:val="TableCaption"/>
      </w:pPr>
      <w:r>
        <w:t xml:space="preserve">표 4 - 5 셀의 위치 설정 도움 함수</w:t>
      </w:r>
    </w:p>
    <w:tbl>
      <w:tblPr>
        <w:tblStyle w:val="Table"/>
        <w:tblW w:type="auto" w:w="0"/>
        <w:tblLook w:firstRow="1" w:lastRow="0" w:firstColumn="0" w:lastColumn="0" w:noHBand="0" w:noVBand="0" w:val="0020"/>
        <w:tblCaption w:val="표 4 - 5 셀의 위치 설정 도움 함수"/>
      </w:tblPr>
      <w:tblGrid>
        <w:gridCol w:w="2640"/>
        <w:gridCol w:w="2640"/>
        <w:gridCol w:w="2640"/>
      </w:tblGrid>
      <w:tr>
        <w:trPr>
          <w:tblHeader w:val="true"/>
        </w:trPr>
        <w:tc>
          <w:tcPr/>
          <w:p>
            <w:pPr>
              <w:pStyle w:val="Compact"/>
              <w:jc w:val="left"/>
            </w:pPr>
            <w:r>
              <w:t xml:space="preserve">도움 함수</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cells_title()</w:t>
            </w:r>
          </w:p>
        </w:tc>
        <w:tc>
          <w:tcPr/>
          <w:p>
            <w:pPr>
              <w:pStyle w:val="Compact"/>
              <w:jc w:val="left"/>
            </w:pPr>
            <w:r>
              <w:t xml:space="preserve">표 제목 셀 선택</w:t>
            </w:r>
          </w:p>
        </w:tc>
        <w:tc>
          <w:tcPr/>
          <w:p>
            <w:pPr>
              <w:pStyle w:val="Compact"/>
              <w:jc w:val="left"/>
            </w:pPr>
            <w:r>
              <w:t xml:space="preserve">groups</w:t>
            </w:r>
          </w:p>
        </w:tc>
      </w:tr>
      <w:tr>
        <w:tc>
          <w:tcPr/>
          <w:p>
            <w:pPr>
              <w:pStyle w:val="Compact"/>
              <w:jc w:val="left"/>
            </w:pPr>
            <w:r>
              <w:rPr>
                <w:rStyle w:val="VerbatimChar"/>
              </w:rPr>
              <w:t xml:space="preserve">cells_stubhead()</w:t>
            </w:r>
          </w:p>
        </w:tc>
        <w:tc>
          <w:tcPr/>
          <w:p>
            <w:pPr>
              <w:pStyle w:val="Compact"/>
              <w:jc w:val="left"/>
            </w:pPr>
            <w:r>
              <w:t xml:space="preserve">구분(Stub) 열 제목셀 선택</w:t>
            </w:r>
          </w:p>
        </w:tc>
        <w:tc>
          <w:tcPr/>
          <w:p>
            <w:pPr>
              <w:pStyle w:val="Compact"/>
            </w:pPr>
          </w:p>
        </w:tc>
      </w:tr>
      <w:tr>
        <w:tc>
          <w:tcPr/>
          <w:p>
            <w:pPr>
              <w:pStyle w:val="Compact"/>
              <w:jc w:val="left"/>
            </w:pPr>
            <w:r>
              <w:rPr>
                <w:rStyle w:val="VerbatimChar"/>
              </w:rPr>
              <w:t xml:space="preserve">cells_column_spanners()</w:t>
            </w:r>
          </w:p>
        </w:tc>
        <w:tc>
          <w:tcPr/>
          <w:p>
            <w:pPr>
              <w:pStyle w:val="Compact"/>
              <w:jc w:val="left"/>
            </w:pPr>
            <w:r>
              <w:t xml:space="preserve">열 이름 묶음(Spanner) 셀 선택</w:t>
            </w:r>
          </w:p>
        </w:tc>
        <w:tc>
          <w:tcPr/>
          <w:p>
            <w:pPr>
              <w:pStyle w:val="Compact"/>
              <w:jc w:val="left"/>
            </w:pPr>
            <w:r>
              <w:t xml:space="preserve">spanners</w:t>
            </w:r>
          </w:p>
        </w:tc>
      </w:tr>
      <w:tr>
        <w:tc>
          <w:tcPr/>
          <w:p>
            <w:pPr>
              <w:pStyle w:val="Compact"/>
              <w:jc w:val="left"/>
            </w:pPr>
            <w:r>
              <w:rPr>
                <w:rStyle w:val="VerbatimChar"/>
              </w:rPr>
              <w:t xml:space="preserve">cells_column_labels()</w:t>
            </w:r>
          </w:p>
        </w:tc>
        <w:tc>
          <w:tcPr/>
          <w:p>
            <w:pPr>
              <w:pStyle w:val="Compact"/>
              <w:jc w:val="left"/>
            </w:pPr>
            <w:r>
              <w:t xml:space="preserve">열 이름 셀 선택</w:t>
            </w:r>
          </w:p>
        </w:tc>
        <w:tc>
          <w:tcPr/>
          <w:p>
            <w:pPr>
              <w:pStyle w:val="Compact"/>
              <w:jc w:val="left"/>
            </w:pPr>
            <w:r>
              <w:t xml:space="preserve">columns</w:t>
            </w:r>
          </w:p>
        </w:tc>
      </w:tr>
      <w:tr>
        <w:tc>
          <w:tcPr/>
          <w:p>
            <w:pPr>
              <w:pStyle w:val="Compact"/>
              <w:jc w:val="left"/>
            </w:pPr>
            <w:r>
              <w:rPr>
                <w:rStyle w:val="VerbatimChar"/>
              </w:rPr>
              <w:t xml:space="preserve">cells_row_groups()</w:t>
            </w:r>
          </w:p>
        </w:tc>
        <w:tc>
          <w:tcPr/>
          <w:p>
            <w:pPr>
              <w:pStyle w:val="Compact"/>
              <w:jc w:val="left"/>
            </w:pPr>
            <w:r>
              <w:t xml:space="preserve">행 그룹 셀 선택</w:t>
            </w:r>
          </w:p>
        </w:tc>
        <w:tc>
          <w:tcPr/>
          <w:p>
            <w:pPr>
              <w:pStyle w:val="Compact"/>
              <w:jc w:val="left"/>
            </w:pPr>
            <w:r>
              <w:t xml:space="preserve">groups</w:t>
            </w:r>
          </w:p>
        </w:tc>
      </w:tr>
      <w:tr>
        <w:tc>
          <w:tcPr/>
          <w:p>
            <w:pPr>
              <w:pStyle w:val="Compact"/>
              <w:jc w:val="left"/>
            </w:pPr>
            <w:r>
              <w:rPr>
                <w:rStyle w:val="VerbatimChar"/>
              </w:rPr>
              <w:t xml:space="preserve">cells_stub()</w:t>
            </w:r>
          </w:p>
        </w:tc>
        <w:tc>
          <w:tcPr/>
          <w:p>
            <w:pPr>
              <w:pStyle w:val="Compact"/>
              <w:jc w:val="left"/>
            </w:pPr>
            <w:r>
              <w:t xml:space="preserve">구분 셀 선택</w:t>
            </w:r>
          </w:p>
        </w:tc>
        <w:tc>
          <w:tcPr/>
          <w:p>
            <w:pPr>
              <w:pStyle w:val="Compact"/>
              <w:jc w:val="left"/>
            </w:pPr>
            <w:r>
              <w:t xml:space="preserve">rows</w:t>
            </w:r>
          </w:p>
        </w:tc>
      </w:tr>
      <w:tr>
        <w:tc>
          <w:tcPr/>
          <w:p>
            <w:pPr>
              <w:pStyle w:val="Compact"/>
              <w:jc w:val="left"/>
            </w:pPr>
            <w:r>
              <w:rPr>
                <w:rStyle w:val="VerbatimChar"/>
              </w:rPr>
              <w:t xml:space="preserve">cells_body()</w:t>
            </w:r>
          </w:p>
        </w:tc>
        <w:tc>
          <w:tcPr/>
          <w:p>
            <w:pPr>
              <w:pStyle w:val="Compact"/>
              <w:jc w:val="left"/>
            </w:pPr>
            <w:r>
              <w:t xml:space="preserve">표 몸체(Body) 셀 선택</w:t>
            </w:r>
          </w:p>
        </w:tc>
        <w:tc>
          <w:tcPr/>
          <w:p>
            <w:pPr>
              <w:pStyle w:val="Compact"/>
              <w:jc w:val="left"/>
            </w:pPr>
            <w:r>
              <w:t xml:space="preserve">columns, rows</w:t>
            </w:r>
          </w:p>
        </w:tc>
      </w:tr>
      <w:tr>
        <w:tc>
          <w:tcPr/>
          <w:p>
            <w:pPr>
              <w:pStyle w:val="Compact"/>
              <w:jc w:val="left"/>
            </w:pPr>
            <w:r>
              <w:rPr>
                <w:rStyle w:val="VerbatimChar"/>
              </w:rPr>
              <w:t xml:space="preserve">cells_summary()</w:t>
            </w:r>
          </w:p>
        </w:tc>
        <w:tc>
          <w:tcPr/>
          <w:p>
            <w:pPr>
              <w:pStyle w:val="Compact"/>
              <w:jc w:val="left"/>
            </w:pPr>
            <w:r>
              <w:t xml:space="preserve">요약 셀 선택</w:t>
            </w:r>
          </w:p>
        </w:tc>
        <w:tc>
          <w:tcPr/>
          <w:p>
            <w:pPr>
              <w:pStyle w:val="Compact"/>
              <w:jc w:val="left"/>
            </w:pPr>
            <w:r>
              <w:t xml:space="preserve">groups, columns, rows</w:t>
            </w:r>
          </w:p>
        </w:tc>
      </w:tr>
      <w:tr>
        <w:tc>
          <w:tcPr/>
          <w:p>
            <w:pPr>
              <w:pStyle w:val="Compact"/>
              <w:jc w:val="left"/>
            </w:pPr>
            <w:r>
              <w:rPr>
                <w:rStyle w:val="VerbatimChar"/>
              </w:rPr>
              <w:t xml:space="preserve">cells_grand_summary()</w:t>
            </w:r>
          </w:p>
        </w:tc>
        <w:tc>
          <w:tcPr/>
          <w:p>
            <w:pPr>
              <w:pStyle w:val="Compact"/>
              <w:jc w:val="left"/>
            </w:pPr>
            <w:r>
              <w:t xml:space="preserve">전체 요약 셀 선택</w:t>
            </w:r>
          </w:p>
        </w:tc>
        <w:tc>
          <w:tcPr/>
          <w:p>
            <w:pPr>
              <w:pStyle w:val="Compact"/>
              <w:jc w:val="left"/>
            </w:pPr>
            <w:r>
              <w:t xml:space="preserve">columns, rows</w:t>
            </w:r>
          </w:p>
        </w:tc>
      </w:tr>
      <w:tr>
        <w:tc>
          <w:tcPr/>
          <w:p>
            <w:pPr>
              <w:pStyle w:val="Compact"/>
              <w:jc w:val="left"/>
            </w:pPr>
            <w:r>
              <w:rPr>
                <w:rStyle w:val="VerbatimChar"/>
              </w:rPr>
              <w:t xml:space="preserve">cells_stub_summary()</w:t>
            </w:r>
          </w:p>
        </w:tc>
        <w:tc>
          <w:tcPr/>
          <w:p>
            <w:pPr>
              <w:pStyle w:val="Compact"/>
              <w:jc w:val="left"/>
            </w:pPr>
            <w:r>
              <w:t xml:space="preserve">요약 구분 셀 선택</w:t>
            </w:r>
          </w:p>
        </w:tc>
        <w:tc>
          <w:tcPr/>
          <w:p>
            <w:pPr>
              <w:pStyle w:val="Compact"/>
              <w:jc w:val="left"/>
            </w:pPr>
            <w:r>
              <w:t xml:space="preserve">groups, rows</w:t>
            </w:r>
          </w:p>
        </w:tc>
      </w:tr>
      <w:tr>
        <w:tc>
          <w:tcPr/>
          <w:p>
            <w:pPr>
              <w:pStyle w:val="Compact"/>
              <w:jc w:val="left"/>
            </w:pPr>
            <w:r>
              <w:rPr>
                <w:rStyle w:val="VerbatimChar"/>
              </w:rPr>
              <w:t xml:space="preserve">cells_stub_grand_summary()</w:t>
            </w:r>
          </w:p>
        </w:tc>
        <w:tc>
          <w:tcPr/>
          <w:p>
            <w:pPr>
              <w:pStyle w:val="Compact"/>
              <w:jc w:val="left"/>
            </w:pPr>
            <w:r>
              <w:t xml:space="preserve">전체 요약 구분 셀 선택</w:t>
            </w:r>
          </w:p>
        </w:tc>
        <w:tc>
          <w:tcPr/>
          <w:p>
            <w:pPr>
              <w:pStyle w:val="Compact"/>
              <w:jc w:val="left"/>
            </w:pPr>
            <w:r>
              <w:t xml:space="preserve">rows</w:t>
            </w:r>
          </w:p>
        </w:tc>
      </w:tr>
      <w:tr>
        <w:tc>
          <w:tcPr/>
          <w:p>
            <w:pPr>
              <w:pStyle w:val="Compact"/>
              <w:jc w:val="left"/>
            </w:pPr>
            <w:r>
              <w:rPr>
                <w:rStyle w:val="VerbatimChar"/>
              </w:rPr>
              <w:t xml:space="preserve">cells_footnotes()</w:t>
            </w:r>
          </w:p>
        </w:tc>
        <w:tc>
          <w:tcPr/>
          <w:p>
            <w:pPr>
              <w:pStyle w:val="Compact"/>
              <w:jc w:val="left"/>
            </w:pPr>
            <w:r>
              <w:t xml:space="preserve">각주 셀 선택</w:t>
            </w:r>
          </w:p>
        </w:tc>
        <w:tc>
          <w:tcPr/>
          <w:p>
            <w:pPr>
              <w:pStyle w:val="Compact"/>
            </w:pPr>
          </w:p>
        </w:tc>
      </w:tr>
      <w:tr>
        <w:tc>
          <w:tcPr/>
          <w:p>
            <w:pPr>
              <w:pStyle w:val="Compact"/>
              <w:jc w:val="left"/>
            </w:pPr>
            <w:r>
              <w:rPr>
                <w:rStyle w:val="VerbatimChar"/>
              </w:rPr>
              <w:t xml:space="preserve">cells_source_notes()</w:t>
            </w:r>
          </w:p>
        </w:tc>
        <w:tc>
          <w:tcPr/>
          <w:p>
            <w:pPr>
              <w:pStyle w:val="Compact"/>
              <w:jc w:val="left"/>
            </w:pPr>
            <w:r>
              <w:t xml:space="preserve">출처 셀 선택</w:t>
            </w:r>
          </w:p>
        </w:tc>
        <w:tc>
          <w:tcPr/>
          <w:p>
            <w:pPr>
              <w:pStyle w:val="Compact"/>
            </w:pPr>
          </w:p>
        </w:tc>
      </w:tr>
    </w:tbl>
    <w:p>
      <w:pPr>
        <w:pStyle w:val="a1"/>
      </w:pPr>
      <w:r>
        <w:t xml:space="preserve">그러면 이제 차근차근 표를 꾸며보자. 먼저 표 제목을 굵게하고 크기를 25로 부제목을 크기 15로 다음과 같이 설정한다.</w:t>
      </w:r>
    </w:p>
    <w:p>
      <w:pPr>
        <w:pStyle w:val="SourceCode"/>
      </w:pPr>
      <w:r>
        <w:rPr>
          <w:rStyle w:val="NormalTok"/>
        </w:rPr>
        <w:t xml:space="preserve">gt_table10 </w:t>
      </w:r>
      <w:r>
        <w:rPr>
          <w:rStyle w:val="OtherTok"/>
        </w:rPr>
        <w:t xml:space="preserve">&lt;-</w:t>
      </w:r>
      <w:r>
        <w:rPr>
          <w:rStyle w:val="NormalTok"/>
        </w:rPr>
        <w:t xml:space="preserve"> gt_table9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title로 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25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subtitle로 부제목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"subtitle"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15</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gt_table10</w:t>
      </w:r>
    </w:p>
    <w:p>
      <w:pPr>
        <w:pStyle w:val="CaptionedFigure"/>
      </w:pPr>
      <w:r>
        <w:drawing>
          <wp:inline>
            <wp:extent cx="5041392" cy="5391912"/>
            <wp:effectExtent b="0" l="0" r="0" t="0"/>
            <wp:docPr descr="그림 4-15 개별 셀이 설정된 gt 표" title="" id="29" name="Picture"/>
            <a:graphic>
              <a:graphicData uri="http://schemas.openxmlformats.org/drawingml/2006/picture">
                <pic:pic>
                  <pic:nvPicPr>
                    <pic:cNvPr descr="C:/R/git/datavisualization/fig/4-15.emf" id="30" name="Picture"/>
                    <pic:cNvPicPr>
                      <a:picLocks noChangeArrowheads="1" noChangeAspect="1"/>
                    </pic:cNvPicPr>
                  </pic:nvPicPr>
                  <pic:blipFill>
                    <a:blip r:embed="rId64"/>
                    <a:stretch>
                      <a:fillRect/>
                    </a:stretch>
                  </pic:blipFill>
                  <pic:spPr bwMode="auto">
                    <a:xfrm>
                      <a:off x="0" y="0"/>
                      <a:ext cx="5041392" cy="5391912"/>
                    </a:xfrm>
                    <a:prstGeom prst="rect">
                      <a:avLst/>
                    </a:prstGeom>
                    <a:noFill/>
                    <a:ln w="9525">
                      <a:noFill/>
                      <a:headEnd/>
                      <a:tailEnd/>
                    </a:ln>
                  </pic:spPr>
                </pic:pic>
              </a:graphicData>
            </a:graphic>
          </wp:inline>
        </w:drawing>
      </w:r>
    </w:p>
    <w:p>
      <w:pPr>
        <w:pStyle w:val="ImageCaption"/>
      </w:pPr>
      <w:r>
        <w:t xml:space="preserve">그림 4-15 개별 셀이 설정된 gt 표</w:t>
      </w:r>
    </w:p>
    <w:p>
      <w:pPr>
        <w:pStyle w:val="a1"/>
      </w:pPr>
      <w:r>
        <w:t xml:space="preserve">다음으로는 헤드에 대한 특성을 설정한다. 헤드는 열 라벨과 스패너로 구성되어 있다.</w:t>
      </w:r>
      <w:r>
        <w:t xml:space="preserve"> </w:t>
      </w:r>
      <w:r>
        <w:t xml:space="preserve">‘</w:t>
      </w:r>
      <w:r>
        <w:t xml:space="preserve">취업 상세</w:t>
      </w:r>
      <w:r>
        <w:t xml:space="preserve">’</w:t>
      </w:r>
      <w:r>
        <w:t xml:space="preserve"> </w:t>
      </w:r>
      <w:r>
        <w:t xml:space="preserve">스패너와</w:t>
      </w:r>
      <w:r>
        <w:t xml:space="preserve"> </w:t>
      </w:r>
      <w:r>
        <w:t xml:space="preserve">‘</w:t>
      </w:r>
      <w:r>
        <w:t xml:space="preserve">비취업 상세</w:t>
      </w:r>
      <w:r>
        <w:t xml:space="preserve">’</w:t>
      </w:r>
      <w:r>
        <w:t xml:space="preserve"> </w:t>
      </w:r>
      <w:r>
        <w:t xml:space="preserve">스패너의 상세 특성 설정과 나머지 라벨들의 세부 설정 코드는 다음과 같다. 자세히 살펴보면</w:t>
      </w:r>
      <w:r>
        <w:t xml:space="preserve"> </w:t>
      </w:r>
      <w:r>
        <w:rPr>
          <w:rStyle w:val="VerbatimChar"/>
        </w:rPr>
        <w:t xml:space="preserve">cell_text()</w:t>
      </w:r>
      <w:r>
        <w:t xml:space="preserve">로 설정하지 않은</w:t>
      </w:r>
      <w:r>
        <w:t xml:space="preserve"> </w:t>
      </w:r>
      <w:r>
        <w:t xml:space="preserve">“</w:t>
      </w:r>
      <w:r>
        <w:t xml:space="preserve">vertical-align:middle</w:t>
      </w:r>
      <w:r>
        <w:t xml:space="preserve">”</w:t>
      </w:r>
      <w:r>
        <w:t xml:space="preserve"> </w:t>
      </w:r>
      <w:r>
        <w:t xml:space="preserve">특성이 있다. 이는 CSS에서 사용하는 특성 설정으로 CSS 속성을 사용할 수 있다.</w:t>
      </w:r>
    </w:p>
    <w:p>
      <w:pPr>
        <w:pStyle w:val="SourceCode"/>
      </w:pPr>
      <w:r>
        <w:rPr>
          <w:rStyle w:val="NormalTok"/>
        </w:rPr>
        <w:t xml:space="preserve">gt_table11 </w:t>
      </w:r>
      <w:r>
        <w:rPr>
          <w:rStyle w:val="OtherTok"/>
        </w:rPr>
        <w:t xml:space="preserve">&lt;-</w:t>
      </w:r>
      <w:r>
        <w:rPr>
          <w:rStyle w:val="NormalTok"/>
        </w:rPr>
        <w:t xml:space="preserve"> gt_table10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'취업 상세' 스패너를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5열부터 11열까지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'비취업 상세'를 스패너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"비취업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12열부터 18열까지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3, 4열과 19열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br/>
      </w:r>
      <w:r>
        <w:rPr>
          <w:rStyle w:val="NormalTok"/>
        </w:rPr>
        <w:t xml:space="preserve">gt_table11</w:t>
      </w:r>
    </w:p>
    <w:p>
      <w:pPr>
        <w:pStyle w:val="CaptionedFigure"/>
      </w:pPr>
      <w:r>
        <w:drawing>
          <wp:inline>
            <wp:extent cx="5013960" cy="5362956"/>
            <wp:effectExtent b="0" l="0" r="0" t="0"/>
            <wp:docPr descr="그림 4-16 헤드 속성이 설정된 gt 표" title="" id="31" name="Picture"/>
            <a:graphic>
              <a:graphicData uri="http://schemas.openxmlformats.org/drawingml/2006/picture">
                <pic:pic>
                  <pic:nvPicPr>
                    <pic:cNvPr descr="C:/R/git/datavisualization/fig/4-16.emf" id="32" name="Picture"/>
                    <pic:cNvPicPr>
                      <a:picLocks noChangeArrowheads="1" noChangeAspect="1"/>
                    </pic:cNvPicPr>
                  </pic:nvPicPr>
                  <pic:blipFill>
                    <a:blip r:embed="rId65"/>
                    <a:stretch>
                      <a:fillRect/>
                    </a:stretch>
                  </pic:blipFill>
                  <pic:spPr bwMode="auto">
                    <a:xfrm>
                      <a:off x="0" y="0"/>
                      <a:ext cx="5013960" cy="5362956"/>
                    </a:xfrm>
                    <a:prstGeom prst="rect">
                      <a:avLst/>
                    </a:prstGeom>
                    <a:noFill/>
                    <a:ln w="9525">
                      <a:noFill/>
                      <a:headEnd/>
                      <a:tailEnd/>
                    </a:ln>
                  </pic:spPr>
                </pic:pic>
              </a:graphicData>
            </a:graphic>
          </wp:inline>
        </w:drawing>
      </w:r>
    </w:p>
    <w:p>
      <w:pPr>
        <w:pStyle w:val="ImageCaption"/>
      </w:pPr>
      <w:r>
        <w:t xml:space="preserve">그림 4-16 헤드 속성이 설정된 gt 표</w:t>
      </w:r>
    </w:p>
    <w:p>
      <w:pPr>
        <w:pStyle w:val="a1"/>
      </w:pPr>
      <w:r>
        <w:t xml:space="preserve">이번에는 행 그룹 셀, 행그룹 요약 셀, 전체 요약 셀, 요약 스텁 셀에 대한 세부 특성을 설정하도록 한다.</w:t>
      </w:r>
    </w:p>
    <w:p>
      <w:pPr>
        <w:pStyle w:val="SourceCode"/>
      </w:pPr>
      <w:r>
        <w:rPr>
          <w:rStyle w:val="NormalTok"/>
        </w:rPr>
        <w:t xml:space="preserve">gt_table12 </w:t>
      </w:r>
      <w:r>
        <w:rPr>
          <w:rStyle w:val="OtherTok"/>
        </w:rPr>
        <w:t xml:space="preserve">&lt;-</w:t>
      </w:r>
      <w:r>
        <w:rPr>
          <w:rStyle w:val="NormalTok"/>
        </w:rPr>
        <w:t xml:space="preserve"> gt_table11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cells_row_groups()으로 전체 열 그룹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"grey25"</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FunctionTok"/>
        </w:rPr>
        <w:t xml:space="preserve">cell_fill</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cells_summary()로 전체 행 그룹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cells_summary</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cells_grand_summary()로 전체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cells_stub_summary()로 행 그룹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cells_stub_grand_summary()로 전체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gt_table12</w:t>
      </w:r>
    </w:p>
    <w:p>
      <w:pPr>
        <w:pStyle w:val="CaptionedFigure"/>
      </w:pPr>
      <w:r>
        <w:drawing>
          <wp:inline>
            <wp:extent cx="5145024" cy="5362956"/>
            <wp:effectExtent b="0" l="0" r="0" t="0"/>
            <wp:docPr descr="그림 4-17 요약 행 속성이 설정된 gt 표" title="" id="33" name="Picture"/>
            <a:graphic>
              <a:graphicData uri="http://schemas.openxmlformats.org/drawingml/2006/picture">
                <pic:pic>
                  <pic:nvPicPr>
                    <pic:cNvPr descr="C:/R/git/datavisualization/fig/4-17.emf" id="34" name="Picture"/>
                    <pic:cNvPicPr>
                      <a:picLocks noChangeArrowheads="1" noChangeAspect="1"/>
                    </pic:cNvPicPr>
                  </pic:nvPicPr>
                  <pic:blipFill>
                    <a:blip r:embed="rId66"/>
                    <a:stretch>
                      <a:fillRect/>
                    </a:stretch>
                  </pic:blipFill>
                  <pic:spPr bwMode="auto">
                    <a:xfrm>
                      <a:off x="0" y="0"/>
                      <a:ext cx="5145024" cy="5362956"/>
                    </a:xfrm>
                    <a:prstGeom prst="rect">
                      <a:avLst/>
                    </a:prstGeom>
                    <a:noFill/>
                    <a:ln w="9525">
                      <a:noFill/>
                      <a:headEnd/>
                      <a:tailEnd/>
                    </a:ln>
                  </pic:spPr>
                </pic:pic>
              </a:graphicData>
            </a:graphic>
          </wp:inline>
        </w:drawing>
      </w:r>
    </w:p>
    <w:p>
      <w:pPr>
        <w:pStyle w:val="ImageCaption"/>
      </w:pPr>
      <w:r>
        <w:t xml:space="preserve">그림 4-17 요약 행 속성이 설정된 gt 표</w:t>
      </w:r>
    </w:p>
    <w:p>
      <w:pPr>
        <w:pStyle w:val="a1"/>
      </w:pPr>
      <w:r>
        <w:t xml:space="preserve">셀에 대한 세부 특성 설정을 완료되고 나서 보면 열의 너비가 제각각이어서 보기가 좋지 않다.</w:t>
      </w:r>
      <w:r>
        <w:t xml:space="preserve"> </w:t>
      </w:r>
      <w:r>
        <w:rPr>
          <w:rStyle w:val="VerbatimChar"/>
        </w:rPr>
        <w:t xml:space="preserve">cols_width()</w:t>
      </w:r>
      <w:r>
        <w:t xml:space="preserve">로 전체 셀의 너비를 설정할 수 있다.</w:t>
      </w:r>
      <w:r>
        <w:t xml:space="preserve"> </w:t>
      </w:r>
      <w:r>
        <w:rPr>
          <w:rStyle w:val="VerbatimChar"/>
        </w:rPr>
        <w:t xml:space="preserve">cols_width()</w:t>
      </w:r>
      <w:r>
        <w:t xml:space="preserve">의 사용에서 하나 주의해야할 것은 열의 선택과 열의 너비를 선택하는 좌측과 우측을 모두 함수를 사용하여야 한다는 것과 할당 연산자인</w:t>
      </w:r>
      <w:r>
        <w:t xml:space="preserve"> </w:t>
      </w:r>
      <w:r>
        <w:rPr>
          <w:rStyle w:val="VerbatimChar"/>
        </w:rPr>
        <w:t xml:space="preserve">=</w:t>
      </w:r>
      <w:r>
        <w:t xml:space="preserve"> </w:t>
      </w:r>
      <w:r>
        <w:t xml:space="preserve">나</w:t>
      </w:r>
      <w:r>
        <w:t xml:space="preserve"> </w:t>
      </w:r>
      <w:r>
        <w:rPr>
          <w:rStyle w:val="VerbatimChar"/>
        </w:rPr>
        <w:t xml:space="preserve">&lt;-</w:t>
      </w:r>
      <w:r>
        <w:t xml:space="preserve">를 사용하지 않고</w:t>
      </w:r>
      <w:r>
        <w:t xml:space="preserve"> </w:t>
      </w:r>
      <w:r>
        <w:rPr>
          <w:rStyle w:val="VerbatimChar"/>
        </w:rPr>
        <w:t xml:space="preserve">~</w:t>
      </w:r>
      <w:r>
        <w:t xml:space="preserve">를 사용한다는 것이다. 좌측에는 열의 선택에 사용하는</w:t>
      </w:r>
      <w:r>
        <w:t xml:space="preserve"> </w:t>
      </w:r>
      <w:r>
        <w:rPr>
          <w:rStyle w:val="VerbatimChar"/>
        </w:rPr>
        <w:t xml:space="preserve">starts_with()</w:t>
      </w:r>
      <w:r>
        <w:t xml:space="preserve">,</w:t>
      </w:r>
      <w:r>
        <w:t xml:space="preserve"> </w:t>
      </w:r>
      <w:r>
        <w:rPr>
          <w:rStyle w:val="VerbatimChar"/>
        </w:rPr>
        <w:t xml:space="preserve">ends_with()</w:t>
      </w:r>
      <w:r>
        <w:t xml:space="preserve"> </w:t>
      </w:r>
      <w:r>
        <w:t xml:space="preserve">와 같은 함수나 열 이름으로 벡터를 만들기 위해</w:t>
      </w:r>
      <w:r>
        <w:t xml:space="preserve"> </w:t>
      </w:r>
      <w:r>
        <w:rPr>
          <w:rStyle w:val="VerbatimChar"/>
        </w:rPr>
        <w:t xml:space="preserve">c()</w:t>
      </w:r>
      <w:r>
        <w:t xml:space="preserve">를 사용하고 우측에는</w:t>
      </w:r>
      <w:r>
        <w:t xml:space="preserve"> </w:t>
      </w:r>
      <w:r>
        <w:rPr>
          <w:rStyle w:val="VerbatimChar"/>
        </w:rPr>
        <w:t xml:space="preserve">px()</w:t>
      </w:r>
      <w:r>
        <w:t xml:space="preserve">를 사용한다.</w:t>
      </w:r>
    </w:p>
    <w:p>
      <w:pPr>
        <w:pStyle w:val="SourceCode"/>
      </w:pPr>
      <w:r>
        <w:rPr>
          <w:rStyle w:val="NormalTok"/>
        </w:rPr>
        <w:t xml:space="preserve">gt_table13 </w:t>
      </w:r>
      <w:r>
        <w:rPr>
          <w:rStyle w:val="OtherTok"/>
        </w:rPr>
        <w:t xml:space="preserve">&lt;-</w:t>
      </w:r>
      <w:r>
        <w:rPr>
          <w:rStyle w:val="NormalTok"/>
        </w:rPr>
        <w:t xml:space="preserve"> gt_table12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cols_width()로 전체 셀(everything())을 선택하고 너비를 설정</w:t>
      </w:r>
      <w:r>
        <w:br/>
      </w:r>
      <w:r>
        <w:rPr>
          <w:rStyle w:val="NormalTok"/>
        </w:rPr>
        <w:t xml:space="preserve">  </w:t>
      </w:r>
      <w:r>
        <w:rPr>
          <w:rStyle w:val="FunctionTok"/>
        </w:rPr>
        <w:t xml:space="preserve">cols_width</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70</w:t>
      </w:r>
      <w:r>
        <w:rPr>
          <w:rStyle w:val="NormalTok"/>
        </w:rPr>
        <w:t xml:space="preserve">))</w:t>
      </w:r>
      <w:r>
        <w:br/>
      </w:r>
      <w:r>
        <w:br/>
      </w:r>
      <w:r>
        <w:rPr>
          <w:rStyle w:val="NormalTok"/>
        </w:rPr>
        <w:t xml:space="preserve">gt_table13</w:t>
      </w:r>
    </w:p>
    <w:p>
      <w:pPr>
        <w:pStyle w:val="CaptionedFigure"/>
      </w:pPr>
      <w:r>
        <w:drawing>
          <wp:inline>
            <wp:extent cx="4550664" cy="5494020"/>
            <wp:effectExtent b="0" l="0" r="0" t="0"/>
            <wp:docPr descr="그림 4-18 열 너비가 설정된 gt 표" title="" id="35" name="Picture"/>
            <a:graphic>
              <a:graphicData uri="http://schemas.openxmlformats.org/drawingml/2006/picture">
                <pic:pic>
                  <pic:nvPicPr>
                    <pic:cNvPr descr="C:/R/git/datavisualization/fig/4-18.emf" id="36" name="Picture"/>
                    <pic:cNvPicPr>
                      <a:picLocks noChangeArrowheads="1" noChangeAspect="1"/>
                    </pic:cNvPicPr>
                  </pic:nvPicPr>
                  <pic:blipFill>
                    <a:blip r:embed="rId67"/>
                    <a:stretch>
                      <a:fillRect/>
                    </a:stretch>
                  </pic:blipFill>
                  <pic:spPr bwMode="auto">
                    <a:xfrm>
                      <a:off x="0" y="0"/>
                      <a:ext cx="4550664" cy="5494020"/>
                    </a:xfrm>
                    <a:prstGeom prst="rect">
                      <a:avLst/>
                    </a:prstGeom>
                    <a:noFill/>
                    <a:ln w="9525">
                      <a:noFill/>
                      <a:headEnd/>
                      <a:tailEnd/>
                    </a:ln>
                  </pic:spPr>
                </pic:pic>
              </a:graphicData>
            </a:graphic>
          </wp:inline>
        </w:drawing>
      </w:r>
    </w:p>
    <w:p>
      <w:pPr>
        <w:pStyle w:val="ImageCaption"/>
      </w:pPr>
      <w:r>
        <w:t xml:space="preserve">그림 4-18 열 너비가 설정된 gt 표</w:t>
      </w:r>
    </w:p>
    <w:bookmarkEnd w:id="68"/>
    <w:bookmarkStart w:id="70" w:name="셀-배경색을-통한-데이터-강조"/>
    <w:p>
      <w:pPr>
        <w:pStyle w:val="2"/>
      </w:pPr>
      <w:r>
        <w:t xml:space="preserve">셀 배경색을 통한 데이터 강조</w:t>
      </w:r>
    </w:p>
    <w:p>
      <w:pPr>
        <w:pStyle w:val="FirstParagraph"/>
      </w:pPr>
      <w:r>
        <w:t xml:space="preserve">표를 보다보면 최대값이나 최소값을 강조할 필요가 있다. 또 표에 포함된 숫자의 크기에 따라 글자색이나 배경색을 표기해주면 표를 읽기가 더 쉬워진다.</w:t>
      </w:r>
      <w:r>
        <w:t xml:space="preserve"> </w:t>
      </w:r>
      <w:r>
        <w:rPr>
          <w:rStyle w:val="VerbatimChar"/>
        </w:rPr>
        <w:t xml:space="preserve">gt</w:t>
      </w:r>
      <w:r>
        <w:t xml:space="preserve"> </w:t>
      </w:r>
      <w:r>
        <w:t xml:space="preserve">패키지에서는 이 기능을 지원하기 위해</w:t>
      </w:r>
      <w:r>
        <w:t xml:space="preserve"> </w:t>
      </w:r>
      <w:r>
        <w:rPr>
          <w:rStyle w:val="VerbatimChar"/>
        </w:rPr>
        <w:t xml:space="preserve">data_color()</w:t>
      </w:r>
      <w:r>
        <w:t xml:space="preserve"> </w:t>
      </w:r>
      <w:r>
        <w:t xml:space="preserve">를 제공한다.</w:t>
      </w:r>
      <w:r>
        <w:t xml:space="preserve"> </w:t>
      </w:r>
      <w:r>
        <w:rPr>
          <w:rStyle w:val="VerbatimChar"/>
        </w:rPr>
        <w:t xml:space="preserve">data_color()</w:t>
      </w:r>
      <w:r>
        <w:t xml:space="preserve"> </w:t>
      </w:r>
      <w:r>
        <w:t xml:space="preserve">를 사용하여 열의 숫자에 따라 색을 달리 표현할 수 있다.</w:t>
      </w:r>
    </w:p>
    <w:p>
      <w:pPr>
        <w:pStyle w:val="a1"/>
      </w:pPr>
      <w:r>
        <w:t xml:space="preserve">data_color()의 사용법은 다음과 같다.</w:t>
      </w:r>
    </w:p>
    <w:p>
      <w:pPr>
        <w:pStyle w:val="comment"/>
      </w:pPr>
      <w:r>
        <w:t xml:space="preserve">data_color(data, columns, colors, alpha = NULL, apply_to = c(</w:t>
      </w:r>
      <w:r>
        <w:t xml:space="preserve">“</w:t>
      </w:r>
      <w:r>
        <w:t xml:space="preserve">fill</w:t>
      </w:r>
      <w:r>
        <w:t xml:space="preserve">”</w:t>
      </w:r>
      <w:r>
        <w:t xml:space="preserve">,</w:t>
      </w:r>
      <w:r>
        <w:t xml:space="preserve"> </w:t>
      </w:r>
      <w:r>
        <w:t xml:space="preserve">“</w:t>
      </w:r>
      <w:r>
        <w:t xml:space="preserve">text</w:t>
      </w:r>
      <w:r>
        <w:t xml:space="preserve">”</w:t>
      </w:r>
      <w:r>
        <w:t xml:space="preserve">), autocolor_text = TRUE)</w:t>
      </w:r>
      <w:r>
        <w:br/>
      </w:r>
      <w:r>
        <w:t xml:space="preserve">- data : 표 그리기에 사용할 gt 객체</w:t>
      </w:r>
      <w:r>
        <w:br/>
      </w:r>
      <w:r>
        <w:t xml:space="preserve">- columns : 배경색 변경을 적용해야하는 열</w:t>
      </w:r>
      <w:r>
        <w:br/>
      </w:r>
      <w:r>
        <w:t xml:space="preserve">- color : 열의 색 변경에 사용할 색 벡터로써 scales 패키지의 색상 매핑 함수나 열의 개별 값(수준)에 매칭될 색 벡터</w:t>
      </w:r>
      <w:r>
        <w:br/>
      </w:r>
      <w:r>
        <w:t xml:space="preserve">- alpha : 옵션 값으로 열의 색 변경에 적용되는 투명도 값</w:t>
      </w:r>
      <w:r>
        <w:br/>
      </w:r>
      <w:r>
        <w:t xml:space="preserve">- apply_to : 열의 색을 배경색(fill)에 적용할지 글자색(text)에 적용할 지를 지정</w:t>
      </w:r>
      <w:r>
        <w:br/>
      </w:r>
      <w:r>
        <w:t xml:space="preserve">- autocolor_text : 셀의 배경색에 따라 글자색을 변경하는 옵션 지정(기본값은 TRUE)</w:t>
      </w:r>
    </w:p>
    <w:p>
      <w:pPr>
        <w:pStyle w:val="a1"/>
      </w:pPr>
      <w:r>
        <w:t xml:space="preserve">위의</w:t>
      </w:r>
      <w:r>
        <w:t xml:space="preserve"> </w:t>
      </w:r>
      <w:r>
        <w:rPr>
          <w:rStyle w:val="VerbatimChar"/>
        </w:rPr>
        <w:t xml:space="preserve">data_color()</w:t>
      </w:r>
      <w:r>
        <w:t xml:space="preserve"> </w:t>
      </w:r>
      <w:r>
        <w:t xml:space="preserve">사용법에서</w:t>
      </w:r>
      <w:r>
        <w:t xml:space="preserve"> </w:t>
      </w:r>
      <w:r>
        <w:rPr>
          <w:rStyle w:val="VerbatimChar"/>
        </w:rPr>
        <w:t xml:space="preserve">color</w:t>
      </w:r>
      <w:r>
        <w:t xml:space="preserve"> </w:t>
      </w:r>
      <w:r>
        <w:t xml:space="preserve">매개변수에는</w:t>
      </w:r>
      <w:r>
        <w:t xml:space="preserve"> </w:t>
      </w:r>
      <w:r>
        <w:rPr>
          <w:rStyle w:val="VerbatimChar"/>
        </w:rPr>
        <w:t xml:space="preserve">scales</w:t>
      </w:r>
      <w:r>
        <w:t xml:space="preserve"> </w:t>
      </w:r>
      <w:r>
        <w:t xml:space="preserve">패키지의 색상 매핑 함수를 사용할 수 있다.</w:t>
      </w:r>
      <w:r>
        <w:t xml:space="preserve"> </w:t>
      </w:r>
      <w:r>
        <w:rPr>
          <w:rStyle w:val="VerbatimChar"/>
        </w:rPr>
        <w:t xml:space="preserve">scales</w:t>
      </w:r>
      <w:r>
        <w:t xml:space="preserve"> </w:t>
      </w:r>
      <w:r>
        <w:t xml:space="preserve">패키지의 색상 매핑 함수는</w:t>
      </w:r>
      <w:r>
        <w:t xml:space="preserve"> </w:t>
      </w:r>
      <w:r>
        <w:rPr>
          <w:rStyle w:val="VerbatimChar"/>
        </w:rPr>
        <w:t xml:space="preserve">scales::col_quantile()</w:t>
      </w:r>
      <w:r>
        <w:t xml:space="preserve">,</w:t>
      </w:r>
      <w:r>
        <w:t xml:space="preserve"> </w:t>
      </w:r>
      <w:r>
        <w:rPr>
          <w:rStyle w:val="VerbatimChar"/>
        </w:rPr>
        <w:t xml:space="preserve">scales::col_bin()</w:t>
      </w:r>
      <w:r>
        <w:t xml:space="preserve">,</w:t>
      </w:r>
      <w:r>
        <w:t xml:space="preserve"> </w:t>
      </w:r>
      <w:r>
        <w:rPr>
          <w:rStyle w:val="VerbatimChar"/>
        </w:rPr>
        <w:t xml:space="preserve">scales::col_numeric(</w:t>
      </w:r>
      <w:r>
        <w:t xml:space="preserve">),</w:t>
      </w:r>
      <w:r>
        <w:t xml:space="preserve"> </w:t>
      </w:r>
      <w:r>
        <w:rPr>
          <w:rStyle w:val="VerbatimChar"/>
        </w:rPr>
        <w:t xml:space="preserve">scales::col_factor(</w:t>
      </w:r>
      <w:r>
        <w:t xml:space="preserve">) 를 사용할 수 있다.</w:t>
      </w:r>
    </w:p>
    <w:p>
      <w:pPr>
        <w:pStyle w:val="TableCaption"/>
      </w:pPr>
      <w:r>
        <w:t xml:space="preserve">표 4 - 6 scales 패키지의 색상 매핑 함수</w:t>
      </w:r>
    </w:p>
    <w:tbl>
      <w:tblPr>
        <w:tblStyle w:val="Table"/>
        <w:tblW w:type="auto" w:w="0"/>
        <w:tblLook w:firstRow="1" w:lastRow="0" w:firstColumn="0" w:lastColumn="0" w:noHBand="0" w:noVBand="0" w:val="0020"/>
        <w:tblCaption w:val="표 4 - 6 scales 패키지의 색상 매핑 함수"/>
      </w:tblPr>
      <w:tblGrid>
        <w:gridCol w:w="3960"/>
        <w:gridCol w:w="3960"/>
      </w:tblGrid>
      <w:tr>
        <w:trPr>
          <w:tblHeader w:val="true"/>
        </w:trPr>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scales::col_numeric()</w:t>
            </w:r>
          </w:p>
        </w:tc>
        <w:tc>
          <w:tcPr/>
          <w:p>
            <w:pPr>
              <w:pStyle w:val="Compact"/>
              <w:jc w:val="left"/>
            </w:pPr>
            <w:r>
              <w:t xml:space="preserve">선형적 변환에 의해 데이터 값을 색상으로 매핑</w:t>
            </w:r>
          </w:p>
        </w:tc>
      </w:tr>
      <w:tr>
        <w:tc>
          <w:tcPr/>
          <w:p>
            <w:pPr>
              <w:pStyle w:val="Compact"/>
              <w:jc w:val="left"/>
            </w:pPr>
            <w:r>
              <w:rPr>
                <w:rStyle w:val="VerbatimChar"/>
              </w:rPr>
              <w:t xml:space="preserve">scales::col_quantile()</w:t>
            </w:r>
          </w:p>
        </w:tc>
        <w:tc>
          <w:tcPr/>
          <w:p>
            <w:pPr>
              <w:pStyle w:val="Compact"/>
              <w:jc w:val="left"/>
            </w:pPr>
            <w:r>
              <w:t xml:space="preserve">데이터 값을 지정된 분위(기본값은 4)에 따라 색상으로 매핑</w:t>
            </w:r>
          </w:p>
        </w:tc>
      </w:tr>
      <w:tr>
        <w:tc>
          <w:tcPr/>
          <w:p>
            <w:pPr>
              <w:pStyle w:val="Compact"/>
              <w:jc w:val="left"/>
            </w:pPr>
            <w:r>
              <w:rPr>
                <w:rStyle w:val="VerbatimChar"/>
              </w:rPr>
              <w:t xml:space="preserve">scales::col_bin()</w:t>
            </w:r>
          </w:p>
        </w:tc>
        <w:tc>
          <w:tcPr/>
          <w:p>
            <w:pPr>
              <w:pStyle w:val="Compact"/>
              <w:jc w:val="left"/>
            </w:pPr>
            <w:r>
              <w:t xml:space="preserve">데이터 값을 기반으로 구간을 나누고(bins) 이에 따라 색상을 매핑</w:t>
            </w:r>
          </w:p>
        </w:tc>
      </w:tr>
      <w:tr>
        <w:tc>
          <w:tcPr/>
          <w:p>
            <w:pPr>
              <w:pStyle w:val="Compact"/>
              <w:jc w:val="left"/>
            </w:pPr>
            <w:r>
              <w:rPr>
                <w:rStyle w:val="VerbatimChar"/>
              </w:rPr>
              <w:t xml:space="preserve">scales::col_factor()</w:t>
            </w:r>
          </w:p>
        </w:tc>
        <w:tc>
          <w:tcPr/>
          <w:p>
            <w:pPr>
              <w:pStyle w:val="Compact"/>
              <w:jc w:val="left"/>
            </w:pPr>
            <w:r>
              <w:t xml:space="preserve">매핑될 데이터가 팩터인 경우 팩터값에 따라 색상을 매핑</w:t>
            </w:r>
          </w:p>
        </w:tc>
      </w:tr>
    </w:tbl>
    <w:p>
      <w:pPr>
        <w:pStyle w:val="a1"/>
      </w:pPr>
      <w:r>
        <w:rPr>
          <w:rStyle w:val="VerbatimChar"/>
        </w:rPr>
        <w:t xml:space="preserve">scales</w:t>
      </w:r>
      <w:r>
        <w:t xml:space="preserve"> </w:t>
      </w:r>
      <w:r>
        <w:t xml:space="preserve">패키지의 색상 매핑 함수는 적절한 색상 팔레트를 정의해야 한다. 하지만 사용자가 색상 팔레트를 일일이 정의하는 것은 쉽지 않은 일이다. 따라서 R에서 제공하는 다양한 팔레트를 이용하는 것이 효율적인데 팔레트 설정을 위해 많이 사용되는 패키지가</w:t>
      </w:r>
      <w:r>
        <w:t xml:space="preserve"> </w:t>
      </w:r>
      <w:r>
        <w:rPr>
          <w:rStyle w:val="VerbatimChar"/>
        </w:rPr>
        <w:t xml:space="preserve">paletteer</w:t>
      </w:r>
      <w:r>
        <w:t xml:space="preserve"> </w:t>
      </w:r>
      <w:r>
        <w:t xml:space="preserve">패키지이다.</w:t>
      </w:r>
      <w:r>
        <w:t xml:space="preserve"> </w:t>
      </w:r>
      <w:r>
        <w:rPr>
          <w:rStyle w:val="VerbatimChar"/>
        </w:rPr>
        <w:t xml:space="preserve">paletteer</w:t>
      </w:r>
      <w:r>
        <w:t xml:space="preserve"> </w:t>
      </w:r>
      <w:r>
        <w:t xml:space="preserve">패키지에서 제공하는</w:t>
      </w:r>
      <w:r>
        <w:t xml:space="preserve"> </w:t>
      </w:r>
      <w:r>
        <w:rPr>
          <w:rStyle w:val="VerbatimChar"/>
        </w:rPr>
        <w:t xml:space="preserve">paletteer_d()</w:t>
      </w:r>
      <w:r>
        <w:t xml:space="preserve">는 R에서 제공하는 패키지에 포함되어 있는 팔레트 정보를 벡터로 추출해오는 함수이다. 따라서 이 함수를 사용하면 다양한 패키지에서 제공하는 팔레트를 표 색상을 설정하는데 사용할 수 있다. 다만 이 함수를 사용하는데 하나 주의해야 할 것이 결과값이 수치형 벡터이기 때문에 이를 문자형 벡터로 변환시켜 주는 과정이 필요하다는 점이다.</w:t>
      </w:r>
      <w:r>
        <w:t xml:space="preserve"> </w:t>
      </w:r>
      <w:r>
        <w:rPr>
          <w:rStyle w:val="VerbatimChar"/>
        </w:rPr>
        <w:t xml:space="preserve">paletteer::paletteer_d()</w:t>
      </w:r>
      <w:r>
        <w:t xml:space="preserve">를 사용하여 데이터 강조색을 설정하는 코드는 다음과 같다.</w:t>
      </w:r>
    </w:p>
    <w:p>
      <w:pPr>
        <w:pStyle w:val="SourceCode"/>
      </w:pPr>
      <w:r>
        <w:rPr>
          <w:rStyle w:val="NormalTok"/>
        </w:rPr>
        <w:t xml:space="preserve">gt_table14 </w:t>
      </w:r>
      <w:r>
        <w:rPr>
          <w:rStyle w:val="OtherTok"/>
        </w:rPr>
        <w:t xml:space="preserve">&lt;-</w:t>
      </w:r>
      <w:r>
        <w:rPr>
          <w:rStyle w:val="NormalTok"/>
        </w:rPr>
        <w:t xml:space="preserve"> gt_table13  </w:t>
      </w:r>
      <w:r>
        <w:rPr>
          <w:rStyle w:val="SpecialCharTok"/>
        </w:rPr>
        <w:t xml:space="preserve">|</w:t>
      </w:r>
      <w:r>
        <w:rPr>
          <w:rStyle w:val="ErrorTok"/>
        </w:rPr>
        <w:t xml:space="preserve">&gt;</w:t>
      </w:r>
      <w:r>
        <w:br/>
      </w:r>
      <w:r>
        <w:rPr>
          <w:rStyle w:val="NormalTok"/>
        </w:rPr>
        <w:t xml:space="preserve">  </w:t>
      </w:r>
      <w:r>
        <w:rPr>
          <w:rStyle w:val="FunctionTok"/>
        </w:rPr>
        <w:t xml:space="preserve">data_color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colors =</w:t>
      </w:r>
      <w:r>
        <w:rPr>
          <w:rStyle w:val="NormalTok"/>
        </w:rPr>
        <w:t xml:space="preserve"> scales</w:t>
      </w:r>
      <w:r>
        <w:rPr>
          <w:rStyle w:val="SpecialCharTok"/>
        </w:rPr>
        <w:t xml:space="preserve">::</w:t>
      </w:r>
      <w:r>
        <w:rPr>
          <w:rStyle w:val="FunctionTok"/>
        </w:rPr>
        <w:t xml:space="preserve">col_numeric</w:t>
      </w:r>
      <w:r>
        <w:rPr>
          <w:rStyle w:val="NormalTok"/>
        </w:rPr>
        <w:t xml:space="preserve">(</w:t>
      </w:r>
      <w:r>
        <w:br/>
      </w:r>
      <w:r>
        <w:rPr>
          <w:rStyle w:val="NormalTok"/>
        </w:rPr>
        <w:t xml:space="preserve">      </w:t>
      </w:r>
      <w:r>
        <w:rPr>
          <w:rStyle w:val="AttributeTok"/>
        </w:rPr>
        <w:t xml:space="preserve">palette =</w:t>
      </w:r>
      <w:r>
        <w:rPr>
          <w:rStyle w:val="NormalTok"/>
        </w:rPr>
        <w:t xml:space="preserve"> paletteer</w:t>
      </w:r>
      <w:r>
        <w:rPr>
          <w:rStyle w:val="SpecialCharTok"/>
        </w:rPr>
        <w:t xml:space="preserve">::</w:t>
      </w:r>
      <w:r>
        <w:rPr>
          <w:rStyle w:val="FunctionTok"/>
        </w:rPr>
        <w:t xml:space="preserve">paletteer_d</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StringTok"/>
        </w:rPr>
        <w:t xml:space="preserve">"ggsci::red_material"</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as.character</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ConstantTok"/>
        </w:rPr>
        <w:t xml:space="preserve">NULL</w:t>
      </w:r>
      <w:r>
        <w:br/>
      </w:r>
      <w:r>
        <w:rPr>
          <w:rStyle w:val="NormalTok"/>
        </w:rPr>
        <w:t xml:space="preserve">    )</w:t>
      </w:r>
      <w:r>
        <w:br/>
      </w:r>
      <w:r>
        <w:rPr>
          <w:rStyle w:val="NormalTok"/>
        </w:rPr>
        <w:t xml:space="preserve">  )</w:t>
      </w:r>
      <w:r>
        <w:br/>
      </w:r>
      <w:r>
        <w:br/>
      </w:r>
      <w:r>
        <w:rPr>
          <w:rStyle w:val="NormalTok"/>
        </w:rPr>
        <w:t xml:space="preserve">gt_table14</w:t>
      </w:r>
    </w:p>
    <w:p>
      <w:pPr>
        <w:pStyle w:val="CaptionedFigure"/>
      </w:pPr>
      <w:r>
        <w:drawing>
          <wp:inline>
            <wp:extent cx="4524756" cy="5494020"/>
            <wp:effectExtent b="0" l="0" r="0" t="0"/>
            <wp:docPr descr="그림 4-19 열 색상이 설정된 gt 표" title="" id="37" name="Picture"/>
            <a:graphic>
              <a:graphicData uri="http://schemas.openxmlformats.org/drawingml/2006/picture">
                <pic:pic>
                  <pic:nvPicPr>
                    <pic:cNvPr descr="C:/R/git/datavisualization/fig/4-19.emf" id="38" name="Picture"/>
                    <pic:cNvPicPr>
                      <a:picLocks noChangeArrowheads="1" noChangeAspect="1"/>
                    </pic:cNvPicPr>
                  </pic:nvPicPr>
                  <pic:blipFill>
                    <a:blip r:embed="rId69"/>
                    <a:stretch>
                      <a:fillRect/>
                    </a:stretch>
                  </pic:blipFill>
                  <pic:spPr bwMode="auto">
                    <a:xfrm>
                      <a:off x="0" y="0"/>
                      <a:ext cx="4524756" cy="5494020"/>
                    </a:xfrm>
                    <a:prstGeom prst="rect">
                      <a:avLst/>
                    </a:prstGeom>
                    <a:noFill/>
                    <a:ln w="9525">
                      <a:noFill/>
                      <a:headEnd/>
                      <a:tailEnd/>
                    </a:ln>
                  </pic:spPr>
                </pic:pic>
              </a:graphicData>
            </a:graphic>
          </wp:inline>
        </w:drawing>
      </w:r>
    </w:p>
    <w:p>
      <w:pPr>
        <w:pStyle w:val="ImageCaption"/>
      </w:pPr>
      <w:r>
        <w:t xml:space="preserve">그림 4-19 열 색상이 설정된 gt 표</w:t>
      </w:r>
    </w:p>
    <w:bookmarkEnd w:id="70"/>
    <w:bookmarkEnd w:id="71"/>
    <w:bookmarkStart w:id="91" w:name="gtextras-패키지"/>
    <w:p>
      <w:pPr>
        <w:pStyle w:val="1"/>
      </w:pPr>
      <w:r>
        <w:t xml:space="preserve">gtExtras 패키지</w:t>
      </w:r>
    </w:p>
    <w:p>
      <w:r>
        <w:pict>
          <v:rect style="width:0;height:1.5pt" o:hralign="center" o:hrstd="t" o:hr="t"/>
        </w:pict>
      </w:r>
    </w:p>
    <w:p>
      <w:pPr>
        <w:pStyle w:val="FirstParagraph"/>
      </w:pPr>
      <w:r>
        <w:t xml:space="preserve">앞의 절에서 그린 표는 워드프로세서에서 그리는 것이 가능한 것이지만</w:t>
      </w:r>
      <w:r>
        <w:t xml:space="preserve"> </w:t>
      </w:r>
      <w:r>
        <w:rPr>
          <w:rStyle w:val="VerbatimChar"/>
        </w:rPr>
        <w:t xml:space="preserve">data_color()</w:t>
      </w:r>
      <w:r>
        <w:t xml:space="preserve">를 사용하여 데이터 색 강조는 워드프로세서에서는 불가능한 기능이다. 그러나</w:t>
      </w:r>
      <w:r>
        <w:t xml:space="preserve"> </w:t>
      </w:r>
      <w:r>
        <w:rPr>
          <w:rStyle w:val="VerbatimChar"/>
        </w:rPr>
        <w:t xml:space="preserve">data_color()</w:t>
      </w:r>
      <w:r>
        <w:t xml:space="preserve">의 기능은 엑셀에서는 지원한다. 결국 지금까지</w:t>
      </w:r>
      <w:r>
        <w:t xml:space="preserve"> </w:t>
      </w:r>
      <w:r>
        <w:rPr>
          <w:rStyle w:val="VerbatimChar"/>
        </w:rPr>
        <w:t xml:space="preserve">gt</w:t>
      </w:r>
      <w:r>
        <w:t xml:space="preserve"> </w:t>
      </w:r>
      <w:r>
        <w:t xml:space="preserve">패키지를 이용해서 그린 표는 엑셀에서도 그리는게 가능했다는 것이다. 하지만 이번 절에서 소개하는</w:t>
      </w:r>
      <w:r>
        <w:t xml:space="preserve"> </w:t>
      </w:r>
      <w:r>
        <w:rPr>
          <w:rStyle w:val="VerbatimChar"/>
        </w:rPr>
        <w:t xml:space="preserve">gtExtras</w:t>
      </w:r>
      <w:r>
        <w:t xml:space="preserve"> </w:t>
      </w:r>
      <w:r>
        <w:t xml:space="preserve">패키지에서 제공하는 기능은 워드프로세서도 엑셀도 지원하지 못하는 기능이다.</w:t>
      </w:r>
    </w:p>
    <w:bookmarkStart w:id="75" w:name="gtextras-패키지-1"/>
    <w:p>
      <w:pPr>
        <w:pStyle w:val="2"/>
      </w:pPr>
      <w:r>
        <w:t xml:space="preserve">gtExtras 패키지</w:t>
      </w:r>
    </w:p>
    <w:p>
      <w:pPr>
        <w:pStyle w:val="FirstParagraph"/>
      </w:pPr>
      <w:r>
        <w:rPr>
          <w:rStyle w:val="VerbatimChar"/>
        </w:rPr>
        <w:t xml:space="preserve">gtExtras</w:t>
      </w:r>
      <w:r>
        <w:t xml:space="preserve"> </w:t>
      </w:r>
      <w:r>
        <w:t xml:space="preserve">패키지는</w:t>
      </w:r>
      <w:r>
        <w:t xml:space="preserve"> </w:t>
      </w:r>
      <w:r>
        <w:rPr>
          <w:rStyle w:val="VerbatimChar"/>
        </w:rPr>
        <w:t xml:space="preserve">gt</w:t>
      </w:r>
      <w:r>
        <w:t xml:space="preserve"> </w:t>
      </w:r>
      <w:r>
        <w:t xml:space="preserve">객체로 그려진 표를 더 예쁘게 꾸미기 위해 추가적으로 제공하는 함수들로 구성된 패키지이다. 하지만</w:t>
      </w:r>
      <w:r>
        <w:t xml:space="preserve"> </w:t>
      </w:r>
      <w:r>
        <w:rPr>
          <w:rStyle w:val="VerbatimChar"/>
        </w:rPr>
        <w:t xml:space="preserve">gtExtras</w:t>
      </w:r>
      <w:r>
        <w:t xml:space="preserve"> </w:t>
      </w:r>
      <w:r>
        <w:t xml:space="preserve">패키지는 아직은 완전히 완성된 패키지는 아니기 때문에 CRAN에 등록되지 않고 Github에 등록되어 있다.</w:t>
      </w:r>
      <w:r>
        <w:rPr>
          <w:rStyle w:val="ab"/>
        </w:rPr>
        <w:footnoteReference w:id="72"/>
      </w:r>
    </w:p>
    <w:p>
      <w:pPr>
        <w:pStyle w:val="a1"/>
      </w:pPr>
      <w:r>
        <w:t xml:space="preserve">그래서</w:t>
      </w:r>
      <w:r>
        <w:t xml:space="preserve"> </w:t>
      </w:r>
      <w:r>
        <w:rPr>
          <w:rStyle w:val="VerbatimChar"/>
        </w:rPr>
        <w:t xml:space="preserve">gtExtras</w:t>
      </w:r>
      <w:r>
        <w:t xml:space="preserve"> </w:t>
      </w:r>
      <w:r>
        <w:t xml:space="preserve">패키지의 설치는 다른 패키지와는 다소 다르다.</w:t>
      </w:r>
    </w:p>
    <w:p>
      <w:pPr>
        <w:pStyle w:val="SourceCode"/>
      </w:pPr>
      <w:r>
        <w:rPr>
          <w:rStyle w:val="CommentTok"/>
        </w:rPr>
        <w:t xml:space="preserve"># `remotes` 패키지가 설치되어 있지 않다면 `install.packages("remotes")`로 `remotes` 패키지를 설치하라</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"jthomasmock/gtExtras"</w:t>
      </w:r>
      <w:r>
        <w:rPr>
          <w:rStyle w:val="NormalTok"/>
        </w:rPr>
        <w:t xml:space="preserve">)</w:t>
      </w:r>
    </w:p>
    <w:p>
      <w:pPr>
        <w:pStyle w:val="FirstParagraph"/>
      </w:pPr>
      <w:r>
        <w:t xml:space="preserve">간혹 위의 코드를 실행하면</w:t>
      </w:r>
      <w:r>
        <w:t xml:space="preserve"> </w:t>
      </w:r>
      <w:r>
        <w:rPr>
          <w:rStyle w:val="VerbatimChar"/>
        </w:rPr>
        <w:t xml:space="preserve">gtExtras</w:t>
      </w:r>
      <w:r>
        <w:t xml:space="preserve"> </w:t>
      </w:r>
      <w:r>
        <w:t xml:space="preserve">패키지를 설치하는데 필요한 몇가지 패키지를 업데이트하라는 메세지가 나온다. 그러면 ’All’을 선택하여 전체 패키지를 업데이트해 주는 것이 좋지만 그냥 엔터를 쳐서 skip할 수도 있다.</w:t>
      </w:r>
    </w:p>
    <w:p>
      <w:pPr>
        <w:pStyle w:val="CaptionedFigure"/>
      </w:pPr>
      <w:r>
        <w:drawing>
          <wp:inline>
            <wp:extent cx="4341478" cy="2497310"/>
            <wp:effectExtent b="0" l="0" r="0" t="0"/>
            <wp:docPr descr="그림 4-20 패키지 업데이트 화면" title="" id="39" name="Picture"/>
            <a:graphic>
              <a:graphicData uri="http://schemas.openxmlformats.org/drawingml/2006/picture">
                <pic:pic>
                  <pic:nvPicPr>
                    <pic:cNvPr descr="C:/R/git/datavisualization/fig/4-20.png" id="40" name="Picture"/>
                    <pic:cNvPicPr>
                      <a:picLocks noChangeArrowheads="1" noChangeAspect="1"/>
                    </pic:cNvPicPr>
                  </pic:nvPicPr>
                  <pic:blipFill>
                    <a:blip r:embed="rId74"/>
                    <a:stretch>
                      <a:fillRect/>
                    </a:stretch>
                  </pic:blipFill>
                  <pic:spPr bwMode="auto">
                    <a:xfrm>
                      <a:off x="0" y="0"/>
                      <a:ext cx="4341478" cy="2497310"/>
                    </a:xfrm>
                    <a:prstGeom prst="rect">
                      <a:avLst/>
                    </a:prstGeom>
                    <a:noFill/>
                    <a:ln w="9525">
                      <a:noFill/>
                      <a:headEnd/>
                      <a:tailEnd/>
                    </a:ln>
                  </pic:spPr>
                </pic:pic>
              </a:graphicData>
            </a:graphic>
          </wp:inline>
        </w:drawing>
      </w:r>
    </w:p>
    <w:p>
      <w:pPr>
        <w:pStyle w:val="ImageCaption"/>
      </w:pPr>
      <w:r>
        <w:t xml:space="preserve">그림 4-20 패키지 업데이트 화면</w:t>
      </w:r>
    </w:p>
    <w:bookmarkEnd w:id="75"/>
    <w:bookmarkStart w:id="77" w:name="표-테마-사용"/>
    <w:p>
      <w:pPr>
        <w:pStyle w:val="2"/>
      </w:pPr>
      <w:r>
        <w:t xml:space="preserve">표 테마 사용</w:t>
      </w:r>
    </w:p>
    <w:p>
      <w:pPr>
        <w:pStyle w:val="FirstParagraph"/>
      </w:pPr>
      <w:r>
        <w:t xml:space="preserve">앞선</w:t>
      </w:r>
      <w:r>
        <w:t xml:space="preserve"> </w:t>
      </w:r>
      <w:r>
        <w:rPr>
          <w:rStyle w:val="VerbatimChar"/>
        </w:rPr>
        <w:t xml:space="preserve">gt</w:t>
      </w:r>
      <w:r>
        <w:t xml:space="preserve"> </w:t>
      </w:r>
      <w:r>
        <w:t xml:space="preserve">패키지에서 각각의 표 요소들을 개별적으로 설정하여 사용자가 원하는 표를 설정하는 과정을 살펴보았다. 하지만 이렇게 하나 하나 표를 설정하는 것은 번거로운데다가 표를 완성해놓고 보면 색상의 배열이나 표의 구조가 영 마음에 들지 않는 경우가 있을 것이다. 여러 디자이너들이 미리 예쁘게 만들어 놓은 템플릿을 사용하면 좀 편하게 표를 디자인 할 수 있을 것이다.</w:t>
      </w:r>
      <w:r>
        <w:t xml:space="preserve"> </w:t>
      </w:r>
      <w:r>
        <w:rPr>
          <w:rStyle w:val="VerbatimChar"/>
        </w:rPr>
        <w:t xml:space="preserve">gtExtras</w:t>
      </w:r>
      <w:r>
        <w:t xml:space="preserve"> </w:t>
      </w:r>
      <w:r>
        <w:t xml:space="preserve">패키지는 사전에 정의된 7개의 템플릿을 제공한다. 이를 적용하는 함수는 다음과 같다.</w:t>
      </w:r>
    </w:p>
    <w:p>
      <w:pPr>
        <w:pStyle w:val="TableCaption"/>
      </w:pPr>
      <w:r>
        <w:t xml:space="preserve">표 4 - 7 gtExtras 패키지 제공 테마</w:t>
      </w:r>
    </w:p>
    <w:tbl>
      <w:tblPr>
        <w:tblStyle w:val="Table"/>
        <w:tblW w:type="pct" w:w="5000"/>
        <w:tblLook w:firstRow="1" w:lastRow="0" w:firstColumn="0" w:lastColumn="0" w:noHBand="0" w:noVBand="0" w:val="0020"/>
        <w:tblCaption w:val="표 4 - 7 gtExtras 패키지 제공 테마"/>
      </w:tblPr>
      <w:tblGrid>
        <w:gridCol w:w="1387"/>
        <w:gridCol w:w="6532"/>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gt_theme_538()</w:t>
            </w:r>
          </w:p>
        </w:tc>
        <w:tc>
          <w:tcPr/>
          <w:p>
            <w:pPr>
              <w:pStyle w:val="Compact"/>
              <w:jc w:val="left"/>
            </w:pPr>
            <w:r>
              <w:t xml:space="preserve">five thirty eight(미국의 여론 조사 분석, 정치, 경제 및 스포츠 블로그를 운영하는 사이트)에서 사용하는 형태의 표</w:t>
            </w:r>
          </w:p>
        </w:tc>
      </w:tr>
      <w:tr>
        <w:tc>
          <w:tcPr/>
          <w:p>
            <w:pPr>
              <w:pStyle w:val="Compact"/>
              <w:jc w:val="left"/>
            </w:pPr>
            <w:r>
              <w:t xml:space="preserve">gt_theme_espn()</w:t>
            </w:r>
          </w:p>
        </w:tc>
        <w:tc>
          <w:tcPr/>
          <w:p>
            <w:pPr>
              <w:pStyle w:val="Compact"/>
              <w:jc w:val="left"/>
            </w:pPr>
            <w:r>
              <w:t xml:space="preserve">미국 ESPN(스포츠 네트워크)에서 사용하는 형태의 표</w:t>
            </w:r>
          </w:p>
        </w:tc>
      </w:tr>
      <w:tr>
        <w:tc>
          <w:tcPr/>
          <w:p>
            <w:pPr>
              <w:pStyle w:val="Compact"/>
              <w:jc w:val="left"/>
            </w:pPr>
            <w:r>
              <w:t xml:space="preserve">gt_theme_nytimes()</w:t>
            </w:r>
          </w:p>
        </w:tc>
        <w:tc>
          <w:tcPr/>
          <w:p>
            <w:pPr>
              <w:pStyle w:val="Compact"/>
              <w:jc w:val="left"/>
            </w:pPr>
            <w:r>
              <w:t xml:space="preserve">미국 뉴욕타임즈에서 사용하는 형태의 표</w:t>
            </w:r>
          </w:p>
        </w:tc>
      </w:tr>
      <w:tr>
        <w:tc>
          <w:tcPr/>
          <w:p>
            <w:pPr>
              <w:pStyle w:val="Compact"/>
              <w:jc w:val="left"/>
            </w:pPr>
            <w:r>
              <w:t xml:space="preserve">gt_theme_guardian()</w:t>
            </w:r>
          </w:p>
        </w:tc>
        <w:tc>
          <w:tcPr/>
          <w:p>
            <w:pPr>
              <w:pStyle w:val="Compact"/>
              <w:jc w:val="left"/>
            </w:pPr>
            <w:r>
              <w:t xml:space="preserve">영국 가디언즈에서 사용하는 형태의 표</w:t>
            </w:r>
          </w:p>
        </w:tc>
      </w:tr>
      <w:tr>
        <w:tc>
          <w:tcPr/>
          <w:p>
            <w:pPr>
              <w:pStyle w:val="Compact"/>
              <w:jc w:val="left"/>
            </w:pPr>
            <w:r>
              <w:t xml:space="preserve">gt_theme_dot_matrix()</w:t>
            </w:r>
          </w:p>
        </w:tc>
        <w:tc>
          <w:tcPr/>
          <w:p>
            <w:pPr>
              <w:pStyle w:val="Compact"/>
              <w:jc w:val="left"/>
            </w:pPr>
            <w:r>
              <w:t xml:space="preserve">도트 매트릭스 형태의 표</w:t>
            </w:r>
          </w:p>
        </w:tc>
      </w:tr>
      <w:tr>
        <w:tc>
          <w:tcPr/>
          <w:p>
            <w:pPr>
              <w:pStyle w:val="Compact"/>
              <w:jc w:val="left"/>
            </w:pPr>
            <w:r>
              <w:t xml:space="preserve">gt_theme_dark()</w:t>
            </w:r>
          </w:p>
        </w:tc>
        <w:tc>
          <w:tcPr/>
          <w:p>
            <w:pPr>
              <w:pStyle w:val="Compact"/>
              <w:jc w:val="left"/>
            </w:pPr>
            <w:r>
              <w:t xml:space="preserve">어두운 형태의 표</w:t>
            </w:r>
          </w:p>
        </w:tc>
      </w:tr>
      <w:tr>
        <w:tc>
          <w:tcPr/>
          <w:p>
            <w:pPr>
              <w:pStyle w:val="Compact"/>
              <w:jc w:val="left"/>
            </w:pPr>
            <w:r>
              <w:t xml:space="preserve">gt_theme_excel()</w:t>
            </w:r>
          </w:p>
        </w:tc>
        <w:tc>
          <w:tcPr/>
          <w:p>
            <w:pPr>
              <w:pStyle w:val="Compact"/>
              <w:jc w:val="left"/>
            </w:pPr>
            <w:r>
              <w:t xml:space="preserve">엑셀 형태의 표</w:t>
            </w:r>
          </w:p>
        </w:tc>
      </w:tr>
    </w:tbl>
    <w:p>
      <w:pPr>
        <w:pStyle w:val="CaptionedFigure"/>
      </w:pPr>
      <w:r>
        <w:drawing>
          <wp:inline>
            <wp:extent cx="5943600" cy="4080106"/>
            <wp:effectExtent b="0" l="0" r="0" t="0"/>
            <wp:docPr descr="그림 4-21 gtExtras에서 제공하는 gt 테마" title="" id="41" name="Picture"/>
            <a:graphic>
              <a:graphicData uri="http://schemas.openxmlformats.org/drawingml/2006/picture">
                <pic:pic>
                  <pic:nvPicPr>
                    <pic:cNvPr descr="C:/R/git/datavisualization/fig/4-21.png" id="42" name="Picture"/>
                    <pic:cNvPicPr>
                      <a:picLocks noChangeArrowheads="1" noChangeAspect="1"/>
                    </pic:cNvPicPr>
                  </pic:nvPicPr>
                  <pic:blipFill>
                    <a:blip r:embed="rId76"/>
                    <a:stretch>
                      <a:fillRect/>
                    </a:stretch>
                  </pic:blipFill>
                  <pic:spPr bwMode="auto">
                    <a:xfrm>
                      <a:off x="0" y="0"/>
                      <a:ext cx="5943600" cy="4080106"/>
                    </a:xfrm>
                    <a:prstGeom prst="rect">
                      <a:avLst/>
                    </a:prstGeom>
                    <a:noFill/>
                    <a:ln w="9525">
                      <a:noFill/>
                      <a:headEnd/>
                      <a:tailEnd/>
                    </a:ln>
                  </pic:spPr>
                </pic:pic>
              </a:graphicData>
            </a:graphic>
          </wp:inline>
        </w:drawing>
      </w:r>
    </w:p>
    <w:p>
      <w:pPr>
        <w:pStyle w:val="ImageCaption"/>
      </w:pPr>
      <w:r>
        <w:t xml:space="preserve">그림 4-21 gtExtras에서 제공하는 gt 테마</w:t>
      </w:r>
    </w:p>
    <w:bookmarkEnd w:id="77"/>
    <w:bookmarkStart w:id="81" w:name="표에-그래프-넣기"/>
    <w:p>
      <w:pPr>
        <w:pStyle w:val="2"/>
      </w:pPr>
      <w:r>
        <w:t xml:space="preserve">표에 그래프 넣기</w:t>
      </w:r>
    </w:p>
    <w:p>
      <w:pPr>
        <w:pStyle w:val="FirstParagraph"/>
      </w:pPr>
      <w:r>
        <w:rPr>
          <w:rStyle w:val="VerbatimChar"/>
        </w:rPr>
        <w:t xml:space="preserve">gtExtras</w:t>
      </w:r>
      <w:r>
        <w:t xml:space="preserve">에서 제공하는 그래프 중에 가장 독특한 기능이 표안에 그래프를 넣을수 있다는 점이다.</w:t>
      </w:r>
      <w:r>
        <w:t xml:space="preserve"> </w:t>
      </w:r>
      <w:r>
        <w:rPr>
          <w:rStyle w:val="VerbatimChar"/>
        </w:rPr>
        <w:t xml:space="preserve">gtExtras</w:t>
      </w:r>
      <w:r>
        <w:t xml:space="preserve"> </w:t>
      </w:r>
      <w:r>
        <w:t xml:space="preserve">패키지에서 넣을 수 있는 그래프는 여러가지가 있다. 다음 그림은</w:t>
      </w:r>
      <w:r>
        <w:t xml:space="preserve"> </w:t>
      </w:r>
      <w:r>
        <w:rPr>
          <w:rStyle w:val="VerbatimChar"/>
        </w:rPr>
        <w:t xml:space="preserve">gtExtras</w:t>
      </w:r>
      <w:r>
        <w:t xml:space="preserve"> </w:t>
      </w:r>
      <w:r>
        <w:t xml:space="preserve">패키지에서 제공하는 그래프이다.</w:t>
      </w:r>
    </w:p>
    <w:p>
      <w:pPr>
        <w:pStyle w:val="CaptionedFigure"/>
      </w:pPr>
      <w:r>
        <w:drawing>
          <wp:inline>
            <wp:extent cx="5943600" cy="3598227"/>
            <wp:effectExtent b="0" l="0" r="0" t="0"/>
            <wp:docPr descr="그림 4-22 gtExtras에서 제공하는 그래프" title="" id="43" name="Picture"/>
            <a:graphic>
              <a:graphicData uri="http://schemas.openxmlformats.org/drawingml/2006/picture">
                <pic:pic>
                  <pic:nvPicPr>
                    <pic:cNvPr descr="C:/R/git/datavisualization/fig/4-22.png" id="44" name="Picture"/>
                    <pic:cNvPicPr>
                      <a:picLocks noChangeArrowheads="1" noChangeAspect="1"/>
                    </pic:cNvPicPr>
                  </pic:nvPicPr>
                  <pic:blipFill>
                    <a:blip r:embed="rId78"/>
                    <a:stretch>
                      <a:fillRect/>
                    </a:stretch>
                  </pic:blipFill>
                  <pic:spPr bwMode="auto">
                    <a:xfrm>
                      <a:off x="0" y="0"/>
                      <a:ext cx="5943600" cy="3598227"/>
                    </a:xfrm>
                    <a:prstGeom prst="rect">
                      <a:avLst/>
                    </a:prstGeom>
                    <a:noFill/>
                    <a:ln w="9525">
                      <a:noFill/>
                      <a:headEnd/>
                      <a:tailEnd/>
                    </a:ln>
                  </pic:spPr>
                </pic:pic>
              </a:graphicData>
            </a:graphic>
          </wp:inline>
        </w:drawing>
      </w:r>
    </w:p>
    <w:p>
      <w:pPr>
        <w:pStyle w:val="ImageCaption"/>
      </w:pPr>
      <w:r>
        <w:t xml:space="preserve">그림 4-22 gtExtras에서 제공하는 그래프</w:t>
      </w:r>
    </w:p>
    <w:p>
      <w:pPr>
        <w:pStyle w:val="a1"/>
      </w:pPr>
      <w:r>
        <w:t xml:space="preserve">이 중 백분률을 점으로 표시하는 백분률 도트 플롯의 사용 예를 보겠다. 백분률 도트 플롯은</w:t>
      </w:r>
      <w:r>
        <w:t xml:space="preserve"> </w:t>
      </w:r>
      <w:r>
        <w:rPr>
          <w:rStyle w:val="VerbatimChar"/>
        </w:rPr>
        <w:t xml:space="preserve">gt_plt_percentile()</w:t>
      </w:r>
      <w:r>
        <w:t xml:space="preserve"> </w:t>
      </w:r>
      <w:r>
        <w:t xml:space="preserve">로 만들 수 있다.</w:t>
      </w:r>
    </w:p>
    <w:p>
      <w:pPr>
        <w:pStyle w:val="comment"/>
      </w:pPr>
      <w:r>
        <w:t xml:space="preserve">gt_plt_percentile(gt_object, column, palette = c(</w:t>
      </w:r>
      <w:r>
        <w:t xml:space="preserve">“</w:t>
      </w:r>
      <w:r>
        <w:t xml:space="preserve">#007ad6</w:t>
      </w:r>
      <w:r>
        <w:t xml:space="preserve">”</w:t>
      </w:r>
      <w:r>
        <w:t xml:space="preserve">,</w:t>
      </w:r>
      <w:r>
        <w:t xml:space="preserve"> </w:t>
      </w:r>
      <w:r>
        <w:t xml:space="preserve">“</w:t>
      </w:r>
      <w:r>
        <w:t xml:space="preserve">#f0f0f0</w:t>
      </w:r>
      <w:r>
        <w:t xml:space="preserve">”</w:t>
      </w:r>
      <w:r>
        <w:t xml:space="preserve">,</w:t>
      </w:r>
      <w:r>
        <w:t xml:space="preserve"> </w:t>
      </w:r>
      <w:r>
        <w:t xml:space="preserve">“</w:t>
      </w:r>
      <w:r>
        <w:t xml:space="preserve">#f72e2e</w:t>
      </w:r>
      <w:r>
        <w:t xml:space="preserve">”</w:t>
      </w:r>
      <w:r>
        <w:t xml:space="preserve">), width = 25, scale = 1)</w:t>
      </w:r>
      <w:r>
        <w:br/>
      </w:r>
      <w:r>
        <w:t xml:space="preserve">- gt_object : 표 그리기에 사용할 gt 객체</w:t>
      </w:r>
      <w:r>
        <w:br/>
      </w:r>
      <w:r>
        <w:t xml:space="preserve">- column : 백분률 도트 플롯으로 변환할 열 설정</w:t>
      </w:r>
      <w:r>
        <w:br/>
      </w:r>
      <w:r>
        <w:t xml:space="preserve">- palette : 백분률 도트 플롯에 사용될 색상 설정</w:t>
      </w:r>
      <w:r>
        <w:br/>
      </w:r>
      <w:r>
        <w:t xml:space="preserve">- width : 백분률 도트 플롯의 너비 설정, mm단위</w:t>
      </w:r>
      <w:r>
        <w:br/>
      </w:r>
      <w:r>
        <w:t xml:space="preserve">- scale : 열 값의 스케일(배수)를 설정할 정수</w:t>
      </w:r>
    </w:p>
    <w:p>
      <w:pPr>
        <w:pStyle w:val="a1"/>
      </w:pPr>
      <w:r>
        <w:rPr>
          <w:rStyle w:val="VerbatimChar"/>
        </w:rPr>
        <w:t xml:space="preserve">gt_plt_percentile()</w:t>
      </w:r>
      <w:r>
        <w:t xml:space="preserve">을 사용하여 취업률을 막대그래프로 변환해보겠다. 변환하기 위해 먼저</w:t>
      </w:r>
      <w:r>
        <w:t xml:space="preserve"> </w:t>
      </w:r>
      <w:r>
        <w:rPr>
          <w:rStyle w:val="VerbatimChar"/>
        </w:rPr>
        <w:t xml:space="preserve">gt_duplicate_column()</w:t>
      </w:r>
      <w:r>
        <w:t xml:space="preserve">으로 취업률 열의 복사열을 하나 생성한다.</w:t>
      </w:r>
      <w:r>
        <w:t xml:space="preserve"> </w:t>
      </w:r>
      <w:r>
        <w:rPr>
          <w:rStyle w:val="VerbatimChar"/>
        </w:rPr>
        <w:t xml:space="preserve">gt_duplicate_column()</w:t>
      </w:r>
      <w:r>
        <w:t xml:space="preserve">의 사용법은 다음과 같다.</w:t>
      </w:r>
    </w:p>
    <w:p>
      <w:pPr>
        <w:pStyle w:val="comment"/>
      </w:pPr>
      <w:r>
        <w:t xml:space="preserve">gt_duplicate_column(gt_object, column, after = dplyr::last_col(), append_text = “_dupe”, dupe_name = NULL)</w:t>
      </w:r>
      <w:r>
        <w:br/>
      </w:r>
      <w:r>
        <w:t xml:space="preserve">- gt_object : 표 그리기에 사용할 gt 객체</w:t>
      </w:r>
      <w:r>
        <w:br/>
      </w:r>
      <w:r>
        <w:t xml:space="preserve">- column : 복사열을 만들 열 설정</w:t>
      </w:r>
      <w:r>
        <w:br/>
      </w:r>
      <w:r>
        <w:t xml:space="preserve">- after : 복사된 열의 위치 설정</w:t>
      </w:r>
      <w:r>
        <w:br/>
      </w:r>
      <w:r>
        <w:t xml:space="preserve">- append_text : 복사된 열의 이름에 붙일 접미사 설정</w:t>
      </w:r>
      <w:r>
        <w:br/>
      </w:r>
      <w:r>
        <w:t xml:space="preserve">- dupe_name : 복사된 열의 이름 설정</w:t>
      </w:r>
    </w:p>
    <w:p>
      <w:pPr>
        <w:pStyle w:val="a1"/>
      </w:pPr>
      <w:r>
        <w:rPr>
          <w:rStyle w:val="VerbatimChar"/>
        </w:rPr>
        <w:t xml:space="preserve">gt_duplicate_column()</w:t>
      </w:r>
      <w:r>
        <w:t xml:space="preserve">을 사용하여</w:t>
      </w:r>
      <w:r>
        <w:t xml:space="preserve"> </w:t>
      </w:r>
      <w:r>
        <w:t xml:space="preserve">‘</w:t>
      </w:r>
      <w:r>
        <w:t xml:space="preserve">취업률</w:t>
      </w:r>
      <w:r>
        <w:t xml:space="preserve">’</w:t>
      </w:r>
      <w:r>
        <w:t xml:space="preserve"> </w:t>
      </w:r>
      <w:r>
        <w:t xml:space="preserve">열의 복사열을</w:t>
      </w:r>
      <w:r>
        <w:t xml:space="preserve"> </w:t>
      </w:r>
      <w:r>
        <w:t xml:space="preserve">‘</w:t>
      </w:r>
      <w:r>
        <w:t xml:space="preserve">취업률_막대그래프’의 이름으로 생성하고 ’취업률</w:t>
      </w:r>
      <w:r>
        <w:t xml:space="preserve">’</w:t>
      </w:r>
      <w:r>
        <w:t xml:space="preserve"> </w:t>
      </w:r>
      <w:r>
        <w:t xml:space="preserve">열의 뒤에 위치시키고 열 너비를 100으로 설정한 후에</w:t>
      </w:r>
      <w:r>
        <w:t xml:space="preserve"> </w:t>
      </w:r>
      <w:r>
        <w:rPr>
          <w:rStyle w:val="VerbatimChar"/>
        </w:rPr>
        <w:t xml:space="preserve">gt_plt_percentile()</w:t>
      </w:r>
      <w:r>
        <w:t xml:space="preserve">을 사용하여 ’취업률_막대그래프’를 백분률 도트 그래프로 변환하는 코드는 다음과 같다.</w:t>
      </w:r>
    </w:p>
    <w:p>
      <w:pPr>
        <w:pStyle w:val="SourceCode"/>
      </w:pPr>
      <w:r>
        <w:rPr>
          <w:rStyle w:val="FunctionTok"/>
        </w:rPr>
        <w:t xml:space="preserve">library</w:t>
      </w:r>
      <w:r>
        <w:rPr>
          <w:rStyle w:val="NormalTok"/>
        </w:rPr>
        <w:t xml:space="preserve">(gtExtras)</w:t>
      </w:r>
      <w:r>
        <w:br/>
      </w:r>
      <w:r>
        <w:br/>
      </w:r>
      <w:r>
        <w:rPr>
          <w:rStyle w:val="NormalTok"/>
        </w:rPr>
        <w:t xml:space="preserve">gtextras_table1 </w:t>
      </w:r>
      <w:r>
        <w:rPr>
          <w:rStyle w:val="OtherTok"/>
        </w:rPr>
        <w:t xml:space="preserve">&lt;-</w:t>
      </w:r>
      <w:r>
        <w:rPr>
          <w:rStyle w:val="NormalTok"/>
        </w:rPr>
        <w:t xml:space="preserve"> gt_table14 </w:t>
      </w:r>
      <w:r>
        <w:rPr>
          <w:rStyle w:val="SpecialCharTok"/>
        </w:rPr>
        <w:t xml:space="preserve">|</w:t>
      </w:r>
      <w:r>
        <w:rPr>
          <w:rStyle w:val="ErrorTok"/>
        </w:rPr>
        <w:t xml:space="preserve">&gt;</w:t>
      </w:r>
      <w:r>
        <w:br/>
      </w:r>
      <w:r>
        <w:rPr>
          <w:rStyle w:val="NormalTok"/>
        </w:rPr>
        <w:t xml:space="preserve">  </w:t>
      </w:r>
      <w:r>
        <w:rPr>
          <w:rStyle w:val="DocumentationTok"/>
        </w:rPr>
        <w:t xml:space="preserve">## 취업률을 복사하여 취업률_막대그래프생성하고 취업률 뒤에 위치</w:t>
      </w:r>
      <w:r>
        <w:br/>
      </w:r>
      <w:r>
        <w:rPr>
          <w:rStyle w:val="NormalTok"/>
        </w:rPr>
        <w:t xml:space="preserve">  </w:t>
      </w:r>
      <w:r>
        <w:rPr>
          <w:rStyle w:val="FunctionTok"/>
        </w:rPr>
        <w:t xml:space="preserve">gt_duplicate_column</w:t>
      </w:r>
      <w:r>
        <w:rPr>
          <w:rStyle w:val="NormalTok"/>
        </w:rPr>
        <w:t xml:space="preserve">(취업률, </w:t>
      </w:r>
      <w:r>
        <w:rPr>
          <w:rStyle w:val="AttributeTok"/>
        </w:rPr>
        <w:t xml:space="preserve">dupe_name =</w:t>
      </w:r>
      <w:r>
        <w:rPr>
          <w:rStyle w:val="NormalTok"/>
        </w:rPr>
        <w:t xml:space="preserve"> </w:t>
      </w:r>
      <w:r>
        <w:rPr>
          <w:rStyle w:val="StringTok"/>
        </w:rPr>
        <w:t xml:space="preserve">'취업률_막대그래프'</w:t>
      </w:r>
      <w:r>
        <w:rPr>
          <w:rStyle w:val="NormalTok"/>
        </w:rPr>
        <w:t xml:space="preserve">, </w:t>
      </w:r>
      <w:r>
        <w:rPr>
          <w:rStyle w:val="AttributeTok"/>
        </w:rPr>
        <w:t xml:space="preserve">after =</w:t>
      </w:r>
      <w:r>
        <w:rPr>
          <w:rStyle w:val="NormalTok"/>
        </w:rPr>
        <w:t xml:space="preserve"> 취업률) </w:t>
      </w:r>
      <w:r>
        <w:rPr>
          <w:rStyle w:val="SpecialCharTok"/>
        </w:rPr>
        <w:t xml:space="preserve">|</w:t>
      </w:r>
      <w:r>
        <w:rPr>
          <w:rStyle w:val="ErrorTok"/>
        </w:rPr>
        <w:t xml:space="preserve">&gt;</w:t>
      </w:r>
      <w:r>
        <w:br/>
      </w:r>
      <w:r>
        <w:rPr>
          <w:rStyle w:val="NormalTok"/>
        </w:rPr>
        <w:t xml:space="preserve">  </w:t>
      </w:r>
      <w:r>
        <w:rPr>
          <w:rStyle w:val="DocumentationTok"/>
        </w:rPr>
        <w:t xml:space="preserve">## 열 너비를 100으로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취업률_막대그래프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100</w:t>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취업률_막대그래프를 스케일 100으로 설정한 백분률 도트 그래프로 변환</w:t>
      </w:r>
      <w:r>
        <w:br/>
      </w:r>
      <w:r>
        <w:rPr>
          <w:rStyle w:val="NormalTok"/>
        </w:rPr>
        <w:t xml:space="preserve">  </w:t>
      </w:r>
      <w:r>
        <w:rPr>
          <w:rStyle w:val="FunctionTok"/>
        </w:rPr>
        <w:t xml:space="preserve">gt_plt_percentile</w:t>
      </w:r>
      <w:r>
        <w:rPr>
          <w:rStyle w:val="NormalTok"/>
        </w:rPr>
        <w:t xml:space="preserve">(</w:t>
      </w:r>
      <w:r>
        <w:rPr>
          <w:rStyle w:val="AttributeTok"/>
        </w:rPr>
        <w:t xml:space="preserve">column =</w:t>
      </w:r>
      <w:r>
        <w:rPr>
          <w:rStyle w:val="NormalTok"/>
        </w:rPr>
        <w:t xml:space="preserve"> 취업률_막대그래프, </w:t>
      </w:r>
      <w:r>
        <w:rPr>
          <w:rStyle w:val="AttributeTok"/>
        </w:rPr>
        <w:t xml:space="preserve">scale =</w:t>
      </w:r>
      <w:r>
        <w:rPr>
          <w:rStyle w:val="NormalTok"/>
        </w:rPr>
        <w:t xml:space="preserve"> </w:t>
      </w:r>
      <w:r>
        <w:rPr>
          <w:rStyle w:val="DecValTok"/>
        </w:rPr>
        <w:t xml:space="preserve">100</w:t>
      </w:r>
      <w:r>
        <w:rPr>
          <w:rStyle w:val="NormalTok"/>
        </w:rPr>
        <w:t xml:space="preserve">)</w:t>
      </w:r>
      <w:r>
        <w:br/>
      </w:r>
      <w:r>
        <w:br/>
      </w:r>
      <w:r>
        <w:rPr>
          <w:rStyle w:val="NormalTok"/>
        </w:rPr>
        <w:t xml:space="preserve">gtextras_table1</w:t>
      </w:r>
    </w:p>
    <w:p>
      <w:pPr>
        <w:pStyle w:val="CaptionedFigure"/>
      </w:pPr>
      <w:r>
        <w:drawing>
          <wp:inline>
            <wp:extent cx="4707636" cy="5422392"/>
            <wp:effectExtent b="0" l="0" r="0" t="0"/>
            <wp:docPr descr="그림 4-23 막대그래프가 추가된 gt 표" title="" id="45" name="Picture"/>
            <a:graphic>
              <a:graphicData uri="http://schemas.openxmlformats.org/drawingml/2006/picture">
                <pic:pic>
                  <pic:nvPicPr>
                    <pic:cNvPr descr="C:/R/git/datavisualization/fig/4-23.emf" id="46" name="Picture"/>
                    <pic:cNvPicPr>
                      <a:picLocks noChangeArrowheads="1" noChangeAspect="1"/>
                    </pic:cNvPicPr>
                  </pic:nvPicPr>
                  <pic:blipFill>
                    <a:blip r:embed="rId79"/>
                    <a:stretch>
                      <a:fillRect/>
                    </a:stretch>
                  </pic:blipFill>
                  <pic:spPr bwMode="auto">
                    <a:xfrm>
                      <a:off x="0" y="0"/>
                      <a:ext cx="4707636" cy="5422392"/>
                    </a:xfrm>
                    <a:prstGeom prst="rect">
                      <a:avLst/>
                    </a:prstGeom>
                    <a:noFill/>
                    <a:ln w="9525">
                      <a:noFill/>
                      <a:headEnd/>
                      <a:tailEnd/>
                    </a:ln>
                  </pic:spPr>
                </pic:pic>
              </a:graphicData>
            </a:graphic>
          </wp:inline>
        </w:drawing>
      </w:r>
    </w:p>
    <w:p>
      <w:pPr>
        <w:pStyle w:val="ImageCaption"/>
      </w:pPr>
      <w:r>
        <w:t xml:space="preserve">그림 4-23 막대그래프가 추가된 gt 표</w:t>
      </w:r>
    </w:p>
    <w:p>
      <w:pPr>
        <w:pStyle w:val="a1"/>
      </w:pPr>
      <w:r>
        <w:t xml:space="preserve">이번에는</w:t>
      </w:r>
      <w:r>
        <w:t xml:space="preserve"> </w:t>
      </w:r>
      <w:r>
        <w:rPr>
          <w:rStyle w:val="VerbatimChar"/>
        </w:rPr>
        <w:t xml:space="preserve">gtExtras</w:t>
      </w:r>
      <w:r>
        <w:t xml:space="preserve"> </w:t>
      </w:r>
      <w:r>
        <w:t xml:space="preserve">패키지에서 제공하는 컬러박스 그래프를 사용하는 예를 보겠다. 컬러박스는 앞 절에서 설명한</w:t>
      </w:r>
      <w:r>
        <w:t xml:space="preserve"> </w:t>
      </w:r>
      <w:r>
        <w:rPr>
          <w:rStyle w:val="VerbatimChar"/>
        </w:rPr>
        <w:t xml:space="preserve">data_color()</w:t>
      </w:r>
      <w:r>
        <w:t xml:space="preserve">와 유사하게 색을 사용하여 데이터의 내용을 시각화한다는 점에서 유사하나</w:t>
      </w:r>
      <w:r>
        <w:t xml:space="preserve"> </w:t>
      </w:r>
      <w:r>
        <w:rPr>
          <w:rStyle w:val="VerbatimChar"/>
        </w:rPr>
        <w:t xml:space="preserve">data_color()</w:t>
      </w:r>
      <w:r>
        <w:t xml:space="preserve">는 셀의 배경색을 사용하여 시각화하는 것이고</w:t>
      </w:r>
      <w:r>
        <w:t xml:space="preserve"> </w:t>
      </w:r>
      <w:r>
        <w:rPr>
          <w:rStyle w:val="VerbatimChar"/>
        </w:rPr>
        <w:t xml:space="preserve">geExtras</w:t>
      </w:r>
      <w:r>
        <w:t xml:space="preserve"> </w:t>
      </w:r>
      <w:r>
        <w:t xml:space="preserve">패키지에서 제공하는</w:t>
      </w:r>
      <w:r>
        <w:t xml:space="preserve"> </w:t>
      </w:r>
      <w:r>
        <w:rPr>
          <w:rStyle w:val="VerbatimChar"/>
        </w:rPr>
        <w:t xml:space="preserve">gt_color_box()</w:t>
      </w:r>
      <w:r>
        <w:t xml:space="preserve">는 수치 앞에 조그만 색 상자를 사용하여 데이터를 표현하는 것이 다르다.</w:t>
      </w:r>
      <w:r>
        <w:t xml:space="preserve"> </w:t>
      </w:r>
      <w:r>
        <w:rPr>
          <w:rStyle w:val="VerbatimChar"/>
        </w:rPr>
        <w:t xml:space="preserve">gt_color_box()</w:t>
      </w:r>
      <w:r>
        <w:t xml:space="preserve">의 사용법은 다음과 같다.</w:t>
      </w:r>
    </w:p>
    <w:p>
      <w:pPr>
        <w:pStyle w:val="comment"/>
      </w:pPr>
      <w:r>
        <w:t xml:space="preserve">gt_color_box(gt_object, columns, palette = NULL, domain = NULL, width = 70, …)</w:t>
      </w:r>
      <w:r>
        <w:br/>
      </w:r>
      <w:r>
        <w:t xml:space="preserve">- gt_object : 표 그리기에 사용할 gt 객체</w:t>
      </w:r>
      <w:r>
        <w:br/>
      </w:r>
      <w:r>
        <w:t xml:space="preserve">- column : 컬러 박스를 만들 열 설정</w:t>
      </w:r>
      <w:r>
        <w:br/>
      </w:r>
      <w:r>
        <w:t xml:space="preserve">- palette : 컬러 박스에 매핑할 팔레트 설정</w:t>
      </w:r>
      <w:r>
        <w:br/>
      </w:r>
      <w:r>
        <w:t xml:space="preserve">- domain : 컬러 박스에 표현될 값의 범위 설정</w:t>
      </w:r>
      <w:r>
        <w:br/>
      </w:r>
      <w:r>
        <w:t xml:space="preserve">- width : 컬러 박스의 너비 설정</w:t>
      </w:r>
    </w:p>
    <w:p>
      <w:pPr>
        <w:pStyle w:val="a1"/>
      </w:pPr>
      <w:r>
        <w:t xml:space="preserve">위의 표에서 졸업자 열을</w:t>
      </w:r>
      <w:r>
        <w:t xml:space="preserve"> </w:t>
      </w:r>
      <w:r>
        <w:rPr>
          <w:rStyle w:val="VerbatimChar"/>
        </w:rPr>
        <w:t xml:space="preserve">gt_color_box()</w:t>
      </w:r>
      <w:r>
        <w:t xml:space="preserve">를 사용하여 색 상자 열로 설정하는 코드는 다음과 같다.</w:t>
      </w:r>
    </w:p>
    <w:p>
      <w:pPr>
        <w:pStyle w:val="SourceCode"/>
      </w:pPr>
      <w:r>
        <w:rPr>
          <w:rStyle w:val="NormalTok"/>
        </w:rPr>
        <w:t xml:space="preserve">gtextras_table2 </w:t>
      </w:r>
      <w:r>
        <w:rPr>
          <w:rStyle w:val="OtherTok"/>
        </w:rPr>
        <w:t xml:space="preserve">&lt;-</w:t>
      </w:r>
      <w:r>
        <w:rPr>
          <w:rStyle w:val="NormalTok"/>
        </w:rPr>
        <w:t xml:space="preserve"> gtextras_table1 </w:t>
      </w:r>
      <w:r>
        <w:rPr>
          <w:rStyle w:val="SpecialCharTok"/>
        </w:rPr>
        <w:t xml:space="preserve">|</w:t>
      </w:r>
      <w:r>
        <w:rPr>
          <w:rStyle w:val="ErrorTok"/>
        </w:rPr>
        <w:t xml:space="preserve">&gt;</w:t>
      </w:r>
      <w:r>
        <w:br/>
      </w:r>
      <w:r>
        <w:rPr>
          <w:rStyle w:val="NormalTok"/>
        </w:rPr>
        <w:t xml:space="preserve">  </w:t>
      </w:r>
      <w:r>
        <w:rPr>
          <w:rStyle w:val="DocumentationTok"/>
        </w:rPr>
        <w:t xml:space="preserve">## 3번 열을 gt_color_box()를 사용하여 색 상자를 만듦</w:t>
      </w:r>
      <w:r>
        <w:br/>
      </w:r>
      <w:r>
        <w:rPr>
          <w:rStyle w:val="NormalTok"/>
        </w:rPr>
        <w:t xml:space="preserve">  </w:t>
      </w:r>
      <w:r>
        <w:rPr>
          <w:rStyle w:val="FunctionTok"/>
        </w:rPr>
        <w:t xml:space="preserve">gt_color_box</w:t>
      </w:r>
      <w:r>
        <w:rPr>
          <w:rStyle w:val="NormalTok"/>
        </w:rPr>
        <w:t xml:space="preserve">(</w:t>
      </w:r>
      <w:r>
        <w:rPr>
          <w:rStyle w:val="AttributeTok"/>
        </w:rPr>
        <w:t xml:space="preserve">columns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ocumentationTok"/>
        </w:rPr>
        <w:t xml:space="preserve">## 값의 범위를 졸업자의 최소값에서 졸업자의 최대값까지이고</w:t>
      </w:r>
      <w:r>
        <w:br/>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(df_gt</w:t>
      </w:r>
      <w:r>
        <w:rPr>
          <w:rStyle w:val="SpecialCharTok"/>
        </w:rPr>
        <w:t xml:space="preserve">$</w:t>
      </w:r>
      <w:r>
        <w:rPr>
          <w:rStyle w:val="NormalTok"/>
        </w:rPr>
        <w:t xml:space="preserve">졸업자), </w:t>
      </w:r>
      <w:r>
        <w:rPr>
          <w:rStyle w:val="FunctionTok"/>
        </w:rPr>
        <w:t xml:space="preserve">max</w:t>
      </w:r>
      <w:r>
        <w:rPr>
          <w:rStyle w:val="NormalTok"/>
        </w:rPr>
        <w:t xml:space="preserve">(df_gt</w:t>
      </w:r>
      <w:r>
        <w:rPr>
          <w:rStyle w:val="SpecialCharTok"/>
        </w:rPr>
        <w:t xml:space="preserve">$</w:t>
      </w:r>
      <w:r>
        <w:rPr>
          <w:rStyle w:val="NormalTok"/>
        </w:rPr>
        <w:t xml:space="preserve">졸업자)),</w:t>
      </w:r>
      <w:r>
        <w:br/>
      </w:r>
      <w:r>
        <w:rPr>
          <w:rStyle w:val="NormalTok"/>
        </w:rPr>
        <w:t xml:space="preserve">               </w:t>
      </w:r>
      <w:r>
        <w:rPr>
          <w:rStyle w:val="DocumentationTok"/>
        </w:rPr>
        <w:t xml:space="preserve">## ggsci 패키지의 blue_material 팔레트 설정</w:t>
      </w:r>
      <w:r>
        <w:br/>
      </w:r>
      <w:r>
        <w:rPr>
          <w:rStyle w:val="NormalTok"/>
        </w:rPr>
        <w:t xml:space="preserve">               </w:t>
      </w:r>
      <w:r>
        <w:rPr>
          <w:rStyle w:val="AttributeTok"/>
        </w:rPr>
        <w:t xml:space="preserve">palette =</w:t>
      </w:r>
      <w:r>
        <w:rPr>
          <w:rStyle w:val="NormalTok"/>
        </w:rPr>
        <w:t xml:space="preserve"> </w:t>
      </w:r>
      <w:r>
        <w:rPr>
          <w:rStyle w:val="StringTok"/>
        </w:rPr>
        <w:t xml:space="preserve">"ggsci::blue_material"</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졸업자의 열 너비는 80으로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졸업자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80</w:t>
      </w:r>
      <w:r>
        <w:rPr>
          <w:rStyle w:val="NormalTok"/>
        </w:rPr>
        <w:t xml:space="preserve">) </w:t>
      </w:r>
      <w:r>
        <w:br/>
      </w:r>
      <w:r>
        <w:rPr>
          <w:rStyle w:val="NormalTok"/>
        </w:rPr>
        <w:t xml:space="preserve">    )</w:t>
      </w:r>
      <w:r>
        <w:br/>
      </w:r>
      <w:r>
        <w:br/>
      </w:r>
      <w:r>
        <w:rPr>
          <w:rStyle w:val="NormalTok"/>
        </w:rPr>
        <w:t xml:space="preserve">gtextras_table2</w:t>
      </w:r>
    </w:p>
    <w:p>
      <w:pPr>
        <w:pStyle w:val="CaptionedFigure"/>
      </w:pPr>
      <w:r>
        <w:drawing>
          <wp:inline>
            <wp:extent cx="4808220" cy="5498592"/>
            <wp:effectExtent b="0" l="0" r="0" t="0"/>
            <wp:docPr descr="그림 4-24 컬러 박스가 추가된 gt 표" title="" id="47" name="Picture"/>
            <a:graphic>
              <a:graphicData uri="http://schemas.openxmlformats.org/drawingml/2006/picture">
                <pic:pic>
                  <pic:nvPicPr>
                    <pic:cNvPr descr="C:/R/git/datavisualization/fig/4-24.emf" id="48" name="Picture"/>
                    <pic:cNvPicPr>
                      <a:picLocks noChangeArrowheads="1" noChangeAspect="1"/>
                    </pic:cNvPicPr>
                  </pic:nvPicPr>
                  <pic:blipFill>
                    <a:blip r:embed="rId80"/>
                    <a:stretch>
                      <a:fillRect/>
                    </a:stretch>
                  </pic:blipFill>
                  <pic:spPr bwMode="auto">
                    <a:xfrm>
                      <a:off x="0" y="0"/>
                      <a:ext cx="4808220" cy="5498592"/>
                    </a:xfrm>
                    <a:prstGeom prst="rect">
                      <a:avLst/>
                    </a:prstGeom>
                    <a:noFill/>
                    <a:ln w="9525">
                      <a:noFill/>
                      <a:headEnd/>
                      <a:tailEnd/>
                    </a:ln>
                  </pic:spPr>
                </pic:pic>
              </a:graphicData>
            </a:graphic>
          </wp:inline>
        </w:drawing>
      </w:r>
    </w:p>
    <w:p>
      <w:pPr>
        <w:pStyle w:val="ImageCaption"/>
      </w:pPr>
      <w:r>
        <w:t xml:space="preserve">그림 4-24 컬러 박스가 추가된 gt 표</w:t>
      </w:r>
    </w:p>
    <w:bookmarkEnd w:id="81"/>
    <w:bookmarkStart w:id="90" w:name="열-병합하기"/>
    <w:p>
      <w:pPr>
        <w:pStyle w:val="2"/>
      </w:pPr>
      <w:r>
        <w:t xml:space="preserve">열 병합하기</w:t>
      </w:r>
    </w:p>
    <w:p>
      <w:pPr>
        <w:pStyle w:val="FirstParagraph"/>
      </w:pPr>
      <w:r>
        <w:t xml:space="preserve">표를 만들다 보면 몇개의 열을 합쳐서 하나의 열로 표현해야할 경우가 있다. 이 작업은</w:t>
      </w:r>
      <w:r>
        <w:t xml:space="preserve"> </w:t>
      </w:r>
      <w:r>
        <w:rPr>
          <w:rStyle w:val="VerbatimChar"/>
        </w:rPr>
        <w:t xml:space="preserve">gt</w:t>
      </w:r>
      <w:r>
        <w:t xml:space="preserve"> </w:t>
      </w:r>
      <w:r>
        <w:t xml:space="preserve">패키지에서 제공하는 함수도 있고</w:t>
      </w:r>
      <w:r>
        <w:t xml:space="preserve"> </w:t>
      </w:r>
      <w:r>
        <w:rPr>
          <w:rStyle w:val="VerbatimChar"/>
        </w:rPr>
        <w:t xml:space="preserve">gtExtras</w:t>
      </w:r>
      <w:r>
        <w:t xml:space="preserve"> </w:t>
      </w:r>
      <w:r>
        <w:t xml:space="preserve">패키지에서 제공하는 함수도 있다. 열 병합에 사용할 수 있는 함수는 다음과 같다.</w:t>
      </w:r>
    </w:p>
    <w:p>
      <w:pPr>
        <w:pStyle w:val="TableCaption"/>
      </w:pPr>
      <w:r>
        <w:t xml:space="preserve">표 4 - 8 gtExtras 패키지의 열 병합 함수</w:t>
      </w:r>
    </w:p>
    <w:tbl>
      <w:tblPr>
        <w:tblStyle w:val="Table"/>
        <w:tblW w:type="auto" w:w="0"/>
        <w:tblLook w:firstRow="1" w:lastRow="0" w:firstColumn="0" w:lastColumn="0" w:noHBand="0" w:noVBand="0" w:val="0020"/>
        <w:tblCaption w:val="표 4 - 8 gtExtras 패키지의 열 병합 함수"/>
      </w:tblPr>
      <w:tblGrid>
        <w:gridCol w:w="2640"/>
        <w:gridCol w:w="2640"/>
        <w:gridCol w:w="2640"/>
      </w:tblGrid>
      <w:tr>
        <w:trPr>
          <w:tblHeader w:val="true"/>
        </w:trPr>
        <w:tc>
          <w:tcPr/>
          <w:p>
            <w:pPr>
              <w:pStyle w:val="Compact"/>
              <w:jc w:val="left"/>
            </w:pPr>
            <w:r>
              <w:t xml:space="preserve">패키지</w:t>
            </w:r>
          </w:p>
        </w:tc>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gt</w:t>
            </w:r>
          </w:p>
        </w:tc>
        <w:tc>
          <w:tcPr/>
          <w:p>
            <w:pPr>
              <w:pStyle w:val="Compact"/>
              <w:jc w:val="left"/>
            </w:pPr>
            <w:hyperlink r:id="rId82">
              <w:r>
                <w:rPr>
                  <w:rStyle w:val="ac"/>
                </w:rPr>
                <w:t xml:space="preserve">cols_merge_range()</w:t>
              </w:r>
            </w:hyperlink>
          </w:p>
        </w:tc>
        <w:tc>
          <w:tcPr/>
          <w:p>
            <w:pPr>
              <w:pStyle w:val="Compact"/>
              <w:jc w:val="left"/>
            </w:pPr>
            <w:r>
              <w:t xml:space="preserve">범위로 설정된 두개의 열을 병합하는 함수</w:t>
            </w:r>
          </w:p>
        </w:tc>
      </w:tr>
      <w:tr>
        <w:tc>
          <w:tcPr/>
          <w:p>
            <w:pPr>
              <w:pStyle w:val="Compact"/>
            </w:pPr>
          </w:p>
        </w:tc>
        <w:tc>
          <w:tcPr/>
          <w:p>
            <w:pPr>
              <w:pStyle w:val="Compact"/>
              <w:jc w:val="left"/>
            </w:pPr>
            <w:hyperlink r:id="rId83">
              <w:r>
                <w:rPr>
                  <w:rStyle w:val="ac"/>
                </w:rPr>
                <w:t xml:space="preserve">cols_merge_uncert()</w:t>
              </w:r>
            </w:hyperlink>
          </w:p>
        </w:tc>
        <w:tc>
          <w:tcPr/>
          <w:p>
            <w:pPr>
              <w:pStyle w:val="Compact"/>
              <w:jc w:val="left"/>
            </w:pPr>
            <w:r>
              <w:t xml:space="preserve">불확실성을 표현하는 열을 병합하는 함수, 불확실성 열을 묶어줄때 ±기호를 붙여줌</w:t>
            </w:r>
          </w:p>
        </w:tc>
      </w:tr>
      <w:tr>
        <w:tc>
          <w:tcPr/>
          <w:p>
            <w:pPr>
              <w:pStyle w:val="Compact"/>
            </w:pPr>
          </w:p>
        </w:tc>
        <w:tc>
          <w:tcPr/>
          <w:p>
            <w:pPr>
              <w:pStyle w:val="Compact"/>
              <w:jc w:val="left"/>
            </w:pPr>
            <w:hyperlink r:id="rId84">
              <w:r>
                <w:rPr>
                  <w:rStyle w:val="ac"/>
                </w:rPr>
                <w:t xml:space="preserve">cols_merge_n_pct()</w:t>
              </w:r>
            </w:hyperlink>
          </w:p>
        </w:tc>
        <w:tc>
          <w:tcPr/>
          <w:p>
            <w:pPr>
              <w:pStyle w:val="Compact"/>
              <w:jc w:val="left"/>
            </w:pPr>
            <w:r>
              <w:t xml:space="preserve">백분률을 표현하는 열을 병합하는 함수, 백분률은 ()로 묶어줌</w:t>
            </w:r>
          </w:p>
        </w:tc>
      </w:tr>
      <w:tr>
        <w:tc>
          <w:tcPr/>
          <w:p>
            <w:pPr>
              <w:pStyle w:val="Compact"/>
            </w:pPr>
          </w:p>
        </w:tc>
        <w:tc>
          <w:tcPr/>
          <w:p>
            <w:pPr>
              <w:pStyle w:val="Compact"/>
              <w:jc w:val="left"/>
            </w:pPr>
            <w:hyperlink r:id="rId85">
              <w:r>
                <w:rPr>
                  <w:rStyle w:val="ac"/>
                </w:rPr>
                <w:t xml:space="preserve">cols_merge()</w:t>
              </w:r>
            </w:hyperlink>
          </w:p>
        </w:tc>
        <w:tc>
          <w:tcPr/>
          <w:p>
            <w:pPr>
              <w:pStyle w:val="Compact"/>
              <w:jc w:val="left"/>
            </w:pPr>
            <w:r>
              <w:t xml:space="preserve">두개의 열을 병합하는 함수</w:t>
            </w:r>
          </w:p>
        </w:tc>
      </w:tr>
      <w:tr>
        <w:tc>
          <w:tcPr/>
          <w:p>
            <w:pPr>
              <w:pStyle w:val="Compact"/>
              <w:jc w:val="left"/>
            </w:pPr>
            <w:r>
              <w:rPr>
                <w:rStyle w:val="VerbatimChar"/>
              </w:rPr>
              <w:t xml:space="preserve">gtExtras</w:t>
            </w:r>
          </w:p>
        </w:tc>
        <w:tc>
          <w:tcPr/>
          <w:p>
            <w:pPr>
              <w:pStyle w:val="Compact"/>
              <w:jc w:val="left"/>
            </w:pPr>
            <w:hyperlink r:id="rId86">
              <w:r>
                <w:rPr>
                  <w:rStyle w:val="ac"/>
                </w:rPr>
                <w:t xml:space="preserve">gt_merge_stack()</w:t>
              </w:r>
            </w:hyperlink>
          </w:p>
        </w:tc>
        <w:tc>
          <w:tcPr/>
          <w:p>
            <w:pPr>
              <w:pStyle w:val="Compact"/>
              <w:jc w:val="left"/>
            </w:pPr>
            <w:r>
              <w:t xml:space="preserve">두개의 열을 병합하는 함수, 두번째 열을 첫번째 열의 아래쪽에 표시</w:t>
            </w:r>
          </w:p>
        </w:tc>
      </w:tr>
    </w:tbl>
    <w:p>
      <w:pPr>
        <w:pStyle w:val="a1"/>
      </w:pPr>
      <w:r>
        <w:t xml:space="preserve">이 중 데이터와 백분률을 함께 표현하는 열이 많이 사용되는데 이는</w:t>
      </w:r>
      <w:r>
        <w:t xml:space="preserve"> </w:t>
      </w:r>
      <w:r>
        <w:rPr>
          <w:rStyle w:val="VerbatimChar"/>
        </w:rPr>
        <w:t xml:space="preserve">cols_merge_n_pct()</w:t>
      </w:r>
      <w:r>
        <w:t xml:space="preserve"> </w:t>
      </w:r>
      <w:r>
        <w:t xml:space="preserve">통해 생성할 수 있다.</w:t>
      </w:r>
      <w:r>
        <w:t xml:space="preserve"> </w:t>
      </w:r>
      <w:r>
        <w:rPr>
          <w:rStyle w:val="VerbatimChar"/>
        </w:rPr>
        <w:t xml:space="preserve">cols_merge_n_pct()</w:t>
      </w:r>
      <w:r>
        <w:t xml:space="preserve"> </w:t>
      </w:r>
      <w:r>
        <w:t xml:space="preserve">의 사용법은 다음과 같다.</w:t>
      </w:r>
    </w:p>
    <w:p>
      <w:pPr>
        <w:pStyle w:val="comment"/>
      </w:pPr>
      <w:r>
        <w:t xml:space="preserve">cols_merge_n_pct(data, col_n, col_pct, autohide = TRUE, …)</w:t>
      </w:r>
      <w:r>
        <w:br/>
      </w:r>
      <w:r>
        <w:t xml:space="preserve">- data : 표 그리기에 사용할 gt 객체</w:t>
      </w:r>
      <w:r>
        <w:br/>
      </w:r>
      <w:r>
        <w:t xml:space="preserve">- col_n : 개체수(n)가 포함된 열 이름</w:t>
      </w:r>
      <w:r>
        <w:br/>
      </w:r>
      <w:r>
        <w:t xml:space="preserve">- col_pct : 개체 비율이 포함된 열 이름</w:t>
      </w:r>
      <w:r>
        <w:br/>
      </w:r>
      <w:r>
        <w:t xml:space="preserve">- autohide : col_pct를 숨길지 여부를 결정하는 논리값</w:t>
      </w:r>
    </w:p>
    <w:p>
      <w:pPr>
        <w:pStyle w:val="a1"/>
      </w:pPr>
      <w:r>
        <w:t xml:space="preserve">아래의 코드는 취업자수와 취업자 수의 비율을 병합하는 코드이다. 열을 병합하려면 비율이 계산된 열이 필요하다. 이는</w:t>
      </w:r>
      <w:r>
        <w:t xml:space="preserve"> </w:t>
      </w:r>
      <w:r>
        <w:rPr>
          <w:rStyle w:val="VerbatimChar"/>
        </w:rPr>
        <w:t xml:space="preserve">prop.table()</w:t>
      </w:r>
      <w:r>
        <w:t xml:space="preserve"> </w:t>
      </w:r>
      <w:r>
        <w:t xml:space="preserve">을 사용하여 산출할 수 있다. 먼저 취업자 열을 하나 복사하고 이 열의 데이터를</w:t>
      </w:r>
      <w:r>
        <w:t xml:space="preserve"> </w:t>
      </w:r>
      <w:r>
        <w:rPr>
          <w:rStyle w:val="VerbatimChar"/>
        </w:rPr>
        <w:t xml:space="preserve">fmt()</w:t>
      </w:r>
      <w:r>
        <w:t xml:space="preserve"> </w:t>
      </w:r>
      <w:r>
        <w:t xml:space="preserve">를 사용하여 데이터를 변환하는데 변환 사용자 정의 함수로 사용하였다. 사용된 사용자 정의 함수는</w:t>
      </w:r>
      <w:r>
        <w:t xml:space="preserve"> </w:t>
      </w:r>
      <w:r>
        <w:rPr>
          <w:rStyle w:val="VerbatimChar"/>
        </w:rPr>
        <w:t xml:space="preserve">prop.table()</w:t>
      </w:r>
      <w:r>
        <w:t xml:space="preserve"> </w:t>
      </w:r>
      <w:r>
        <w:t xml:space="preserve">을 사용하여 비율을 산출하고 100을 곱해 백분률로 만들고</w:t>
      </w:r>
      <w:r>
        <w:t xml:space="preserve"> </w:t>
      </w:r>
      <w:r>
        <w:rPr>
          <w:rStyle w:val="VerbatimChar"/>
        </w:rPr>
        <w:t xml:space="preserve">round()</w:t>
      </w:r>
      <w:r>
        <w:t xml:space="preserve"> </w:t>
      </w:r>
      <w:r>
        <w:t xml:space="preserve">로 소수점 둘쨰자리에서 반올림한 후</w:t>
      </w:r>
      <w:r>
        <w:t xml:space="preserve"> </w:t>
      </w:r>
      <w:r>
        <w:rPr>
          <w:rStyle w:val="VerbatimChar"/>
        </w:rPr>
        <w:t xml:space="preserve">paste0()</w:t>
      </w:r>
      <w:r>
        <w:t xml:space="preserve"> </w:t>
      </w:r>
      <w:r>
        <w:t xml:space="preserve">를 사용하여 ’%’를 붙여주는 함수이다. 이렇게 만들어진 취업자 비율 열과 취업자 열을 병합하는데 비율을 포함하기 때문에</w:t>
      </w:r>
      <w:r>
        <w:t xml:space="preserve"> </w:t>
      </w:r>
      <w:r>
        <w:rPr>
          <w:rStyle w:val="VerbatimChar"/>
        </w:rPr>
        <w:t xml:space="preserve">cols_merge_n_pct()</w:t>
      </w:r>
      <w:r>
        <w:t xml:space="preserve"> </w:t>
      </w:r>
      <w:r>
        <w:t xml:space="preserve">를 사용하였다.</w:t>
      </w:r>
    </w:p>
    <w:p>
      <w:pPr>
        <w:pStyle w:val="SourceCode"/>
      </w:pPr>
      <w:r>
        <w:rPr>
          <w:rStyle w:val="NormalTok"/>
        </w:rPr>
        <w:t xml:space="preserve">gtextras_table3 </w:t>
      </w:r>
      <w:r>
        <w:rPr>
          <w:rStyle w:val="OtherTok"/>
        </w:rPr>
        <w:t xml:space="preserve">&lt;-</w:t>
      </w:r>
      <w:r>
        <w:rPr>
          <w:rStyle w:val="NormalTok"/>
        </w:rPr>
        <w:t xml:space="preserve"> gtextras_table2 </w:t>
      </w:r>
      <w:r>
        <w:rPr>
          <w:rStyle w:val="SpecialCharTok"/>
        </w:rPr>
        <w:t xml:space="preserve">|</w:t>
      </w:r>
      <w:r>
        <w:rPr>
          <w:rStyle w:val="ErrorTok"/>
        </w:rPr>
        <w:t xml:space="preserve">&gt;</w:t>
      </w:r>
      <w:r>
        <w:br/>
      </w:r>
      <w:r>
        <w:rPr>
          <w:rStyle w:val="NormalTok"/>
        </w:rPr>
        <w:t xml:space="preserve">  </w:t>
      </w:r>
      <w:r>
        <w:rPr>
          <w:rStyle w:val="DocumentationTok"/>
        </w:rPr>
        <w:t xml:space="preserve">## 취업자 열을 복제한 취업자_비율 열 생성</w:t>
      </w:r>
      <w:r>
        <w:br/>
      </w:r>
      <w:r>
        <w:rPr>
          <w:rStyle w:val="NormalTok"/>
        </w:rPr>
        <w:t xml:space="preserve">  </w:t>
      </w:r>
      <w:r>
        <w:rPr>
          <w:rStyle w:val="FunctionTok"/>
        </w:rPr>
        <w:t xml:space="preserve">gt_duplicate_column</w:t>
      </w:r>
      <w:r>
        <w:rPr>
          <w:rStyle w:val="NormalTok"/>
        </w:rPr>
        <w:t xml:space="preserve">(취업자, </w:t>
      </w:r>
      <w:r>
        <w:rPr>
          <w:rStyle w:val="AttributeTok"/>
        </w:rPr>
        <w:t xml:space="preserve">dupe_name =</w:t>
      </w:r>
      <w:r>
        <w:rPr>
          <w:rStyle w:val="NormalTok"/>
        </w:rPr>
        <w:t xml:space="preserve"> </w:t>
      </w:r>
      <w:r>
        <w:rPr>
          <w:rStyle w:val="StringTok"/>
        </w:rPr>
        <w:t xml:space="preserve">'취업자_비율'</w:t>
      </w:r>
      <w:r>
        <w:rPr>
          <w:rStyle w:val="NormalTok"/>
        </w:rPr>
        <w:t xml:space="preserve">, </w:t>
      </w:r>
      <w:r>
        <w:rPr>
          <w:rStyle w:val="AttributeTok"/>
        </w:rPr>
        <w:t xml:space="preserve">after =</w:t>
      </w:r>
      <w:r>
        <w:rPr>
          <w:rStyle w:val="NormalTok"/>
        </w:rPr>
        <w:t xml:space="preserve"> 취업자) </w:t>
      </w:r>
      <w:r>
        <w:rPr>
          <w:rStyle w:val="SpecialCharTok"/>
        </w:rPr>
        <w:t xml:space="preserve">|</w:t>
      </w:r>
      <w:r>
        <w:rPr>
          <w:rStyle w:val="ErrorTok"/>
        </w:rPr>
        <w:t xml:space="preserve">&gt;</w:t>
      </w:r>
      <w:r>
        <w:br/>
      </w:r>
      <w:r>
        <w:rPr>
          <w:rStyle w:val="NormalTok"/>
        </w:rPr>
        <w:t xml:space="preserve">  </w:t>
      </w:r>
      <w:r>
        <w:rPr>
          <w:rStyle w:val="DocumentationTok"/>
        </w:rPr>
        <w:t xml:space="preserve">## 취업자_비율열의 포맷 설정 </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취업자_비율,</w:t>
      </w:r>
      <w:r>
        <w:br/>
      </w:r>
      <w:r>
        <w:rPr>
          <w:rStyle w:val="NormalTok"/>
        </w:rPr>
        <w:t xml:space="preserve">      </w:t>
      </w:r>
      <w:r>
        <w:rPr>
          <w:rStyle w:val="DocumentationTok"/>
        </w:rPr>
        <w:t xml:space="preserve">## 사용자 정의 함수 정의</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DocumentationTok"/>
        </w:rPr>
        <w:t xml:space="preserve">## prop.table의 값에 100을 곱하고 소수점 둘째 자리에서 반올림하여 '%'를 붙여줌</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개체수열(취업자)과 비율열(취업자_비율)을 병합</w:t>
      </w:r>
      <w:r>
        <w:br/>
      </w:r>
      <w:r>
        <w:rPr>
          <w:rStyle w:val="NormalTok"/>
        </w:rPr>
        <w:t xml:space="preserve">  </w:t>
      </w:r>
      <w:r>
        <w:rPr>
          <w:rStyle w:val="FunctionTok"/>
        </w:rPr>
        <w:t xml:space="preserve">cols_merge_n_pct</w:t>
      </w:r>
      <w:r>
        <w:rPr>
          <w:rStyle w:val="NormalTok"/>
        </w:rPr>
        <w:t xml:space="preserve">(취업자, 취업자_비율, </w:t>
      </w:r>
      <w:r>
        <w:rPr>
          <w:rStyle w:val="AttributeTok"/>
        </w:rPr>
        <w:t xml:space="preserve">autohide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열을 스패터로 묶음</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 </w:t>
      </w:r>
      <w:r>
        <w:rPr>
          <w:rStyle w:val="AttributeTok"/>
        </w:rPr>
        <w:t xml:space="preserve">label =</w:t>
      </w:r>
      <w:r>
        <w:rPr>
          <w:rStyle w:val="NormalTok"/>
        </w:rPr>
        <w:t xml:space="preserve"> </w:t>
      </w:r>
      <w:r>
        <w:rPr>
          <w:rStyle w:val="StringTok"/>
        </w:rPr>
        <w:t xml:space="preserve">'취업 결과'</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 열 이름을 그래프로 바꿈</w:t>
      </w:r>
      <w:r>
        <w:br/>
      </w:r>
      <w:r>
        <w:rPr>
          <w:rStyle w:val="NormalTok"/>
        </w:rPr>
        <w:t xml:space="preserve">  </w:t>
      </w:r>
      <w:r>
        <w:rPr>
          <w:rStyle w:val="FunctionTok"/>
        </w:rPr>
        <w:t xml:space="preserve">cols_label</w:t>
      </w:r>
      <w:r>
        <w:rPr>
          <w:rStyle w:val="NormalTok"/>
        </w:rPr>
        <w:t xml:space="preserve">(취업률_막대그래프 </w:t>
      </w:r>
      <w:r>
        <w:rPr>
          <w:rStyle w:val="OtherTok"/>
        </w:rPr>
        <w:t xml:space="preserve">=</w:t>
      </w:r>
      <w:r>
        <w:rPr>
          <w:rStyle w:val="NormalTok"/>
        </w:rPr>
        <w:t xml:space="preserve"> </w:t>
      </w:r>
      <w:r>
        <w:rPr>
          <w:rStyle w:val="StringTok"/>
        </w:rPr>
        <w:t xml:space="preserve">'그래프'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취업결과 스패너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결과"</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19열과 20열의 열 이름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rPr>
          <w:rStyle w:val="NormalTok"/>
        </w:rPr>
        <w:t xml:space="preserve">gtextras_table3</w:t>
      </w:r>
    </w:p>
    <w:p>
      <w:pPr>
        <w:pStyle w:val="CaptionedFigure"/>
      </w:pPr>
      <w:r>
        <w:drawing>
          <wp:inline>
            <wp:extent cx="4629912" cy="5469636"/>
            <wp:effectExtent b="0" l="0" r="0" t="0"/>
            <wp:docPr descr="그림 4-25 열이 병합된 gt 표" title="" id="49" name="Picture"/>
            <a:graphic>
              <a:graphicData uri="http://schemas.openxmlformats.org/drawingml/2006/picture">
                <pic:pic>
                  <pic:nvPicPr>
                    <pic:cNvPr descr="C:/R/git/datavisualization/fig/4-25.emf" id="50" name="Picture"/>
                    <pic:cNvPicPr>
                      <a:picLocks noChangeArrowheads="1" noChangeAspect="1"/>
                    </pic:cNvPicPr>
                  </pic:nvPicPr>
                  <pic:blipFill>
                    <a:blip r:embed="rId87"/>
                    <a:stretch>
                      <a:fillRect/>
                    </a:stretch>
                  </pic:blipFill>
                  <pic:spPr bwMode="auto">
                    <a:xfrm>
                      <a:off x="0" y="0"/>
                      <a:ext cx="4629912" cy="5469636"/>
                    </a:xfrm>
                    <a:prstGeom prst="rect">
                      <a:avLst/>
                    </a:prstGeom>
                    <a:noFill/>
                    <a:ln w="9525">
                      <a:noFill/>
                      <a:headEnd/>
                      <a:tailEnd/>
                    </a:ln>
                  </pic:spPr>
                </pic:pic>
              </a:graphicData>
            </a:graphic>
          </wp:inline>
        </w:drawing>
      </w:r>
    </w:p>
    <w:p>
      <w:pPr>
        <w:pStyle w:val="ImageCaption"/>
      </w:pPr>
      <w:r>
        <w:t xml:space="preserve">그림 4-25 열이 병합된 gt 표</w:t>
      </w:r>
    </w:p>
    <w:p>
      <w:pPr>
        <w:pStyle w:val="a1"/>
      </w:pPr>
      <w:r>
        <w:t xml:space="preserve">위에서는 취업자 열에 대해 비율 열을 생성하고 이를 병합하는 코드를 보았다. 이를 전체 열에 대해 설정하는 방법을 알아보겠다.</w:t>
      </w:r>
    </w:p>
    <w:p>
      <w:pPr>
        <w:pStyle w:val="a1"/>
      </w:pPr>
      <w:r>
        <w:t xml:space="preserve">우선 비율을 계산하는 열을 생성하겠다.</w:t>
      </w:r>
      <w:r>
        <w:t xml:space="preserve"> </w:t>
      </w:r>
      <w:r>
        <w:rPr>
          <w:rStyle w:val="VerbatimChar"/>
        </w:rPr>
        <w:t xml:space="preserve">gt_duplicate_column()</w:t>
      </w:r>
      <w:r>
        <w:t xml:space="preserve">의</w:t>
      </w:r>
      <w:r>
        <w:t xml:space="preserve"> </w:t>
      </w:r>
      <w:r>
        <w:rPr>
          <w:rStyle w:val="VerbatimChar"/>
        </w:rPr>
        <w:t xml:space="preserve">column</w:t>
      </w:r>
      <w:r>
        <w:t xml:space="preserve">은 단일 열에 대해서만 지원하기 때문에 각각의 열에 대해 코드를 구현하였다.</w:t>
      </w:r>
    </w:p>
    <w:p>
      <w:pPr>
        <w:pStyle w:val="SourceCode"/>
      </w:pPr>
      <w:r>
        <w:rPr>
          <w:rStyle w:val="NormalTok"/>
        </w:rPr>
        <w:t xml:space="preserve">gtextras_table4 </w:t>
      </w:r>
      <w:r>
        <w:rPr>
          <w:rStyle w:val="OtherTok"/>
        </w:rPr>
        <w:t xml:space="preserve">&lt;-</w:t>
      </w:r>
      <w:r>
        <w:rPr>
          <w:rStyle w:val="NormalTok"/>
        </w:rPr>
        <w:t xml:space="preserve"> gtextras_table3 </w:t>
      </w:r>
      <w:r>
        <w:rPr>
          <w:rStyle w:val="SpecialCharTok"/>
        </w:rPr>
        <w:t xml:space="preserve">|</w:t>
      </w:r>
      <w:r>
        <w:rPr>
          <w:rStyle w:val="ErrorTok"/>
        </w:rPr>
        <w:t xml:space="preserve">&gt;</w:t>
      </w:r>
      <w:r>
        <w:br/>
      </w:r>
      <w:r>
        <w:rPr>
          <w:rStyle w:val="NormalTok"/>
        </w:rPr>
        <w:t xml:space="preserve">  </w:t>
      </w:r>
      <w:r>
        <w:rPr>
          <w:rStyle w:val="DocumentationTok"/>
        </w:rPr>
        <w:t xml:space="preserve">## 비율을 계산할 열들을 복제(복제된 열의 이름 접미사를 설정하지 않았으므로 '_dupe'가 설정됨)</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교내취업자)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해외취업자)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농림어업종사자)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개인창작활동종사자)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일인창사업자)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프리랜서)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진학자)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입대자)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취업불가능자)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외국인유학생)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제외인정자)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기타)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미상) </w:t>
      </w:r>
      <w:r>
        <w:rPr>
          <w:rStyle w:val="SpecialCharTok"/>
        </w:rPr>
        <w:t xml:space="preserve">|</w:t>
      </w:r>
      <w:r>
        <w:rPr>
          <w:rStyle w:val="ErrorTok"/>
        </w:rPr>
        <w:t xml:space="preserve">&gt;</w:t>
      </w:r>
      <w:r>
        <w:br/>
      </w:r>
      <w:r>
        <w:rPr>
          <w:rStyle w:val="NormalTok"/>
        </w:rPr>
        <w:t xml:space="preserve">  </w:t>
      </w:r>
      <w:r>
        <w:rPr>
          <w:rStyle w:val="DocumentationTok"/>
        </w:rPr>
        <w:t xml:space="preserve">## 복제된 열의 수치를 비율로 변환(변환 대상열은 접미사가 'dupe'인 열로 한정)</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w:t>
      </w:r>
      <w:r>
        <w:rPr>
          <w:rStyle w:val="FunctionTok"/>
        </w:rPr>
        <w:t xml:space="preserve">ends_with</w:t>
      </w:r>
      <w:r>
        <w:rPr>
          <w:rStyle w:val="NormalTok"/>
        </w:rPr>
        <w:t xml:space="preserve">(</w:t>
      </w:r>
      <w:r>
        <w:rPr>
          <w:rStyle w:val="StringTok"/>
        </w:rPr>
        <w:t xml:space="preserve">'dupe'</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br/>
      </w:r>
      <w:r>
        <w:br/>
      </w:r>
      <w:r>
        <w:rPr>
          <w:rStyle w:val="NormalTok"/>
        </w:rPr>
        <w:t xml:space="preserve">gtextras_table4</w:t>
      </w:r>
    </w:p>
    <w:p>
      <w:pPr>
        <w:pStyle w:val="CaptionedFigure"/>
      </w:pPr>
      <w:r>
        <w:drawing>
          <wp:inline>
            <wp:extent cx="5943600" cy="4136828"/>
            <wp:effectExtent b="0" l="0" r="0" t="0"/>
            <wp:docPr descr="그림 4-26 열이 복제된 gt 표" title="" id="51" name="Picture"/>
            <a:graphic>
              <a:graphicData uri="http://schemas.openxmlformats.org/drawingml/2006/picture">
                <pic:pic>
                  <pic:nvPicPr>
                    <pic:cNvPr descr="C:/R/git/datavisualization/fig/4-26.emf" id="52" name="Picture"/>
                    <pic:cNvPicPr>
                      <a:picLocks noChangeArrowheads="1" noChangeAspect="1"/>
                    </pic:cNvPicPr>
                  </pic:nvPicPr>
                  <pic:blipFill>
                    <a:blip r:embed="rId88"/>
                    <a:stretch>
                      <a:fillRect/>
                    </a:stretch>
                  </pic:blipFill>
                  <pic:spPr bwMode="auto">
                    <a:xfrm>
                      <a:off x="0" y="0"/>
                      <a:ext cx="5943600" cy="4136828"/>
                    </a:xfrm>
                    <a:prstGeom prst="rect">
                      <a:avLst/>
                    </a:prstGeom>
                    <a:noFill/>
                    <a:ln w="9525">
                      <a:noFill/>
                      <a:headEnd/>
                      <a:tailEnd/>
                    </a:ln>
                  </pic:spPr>
                </pic:pic>
              </a:graphicData>
            </a:graphic>
          </wp:inline>
        </w:drawing>
      </w:r>
    </w:p>
    <w:p>
      <w:pPr>
        <w:pStyle w:val="ImageCaption"/>
      </w:pPr>
      <w:r>
        <w:t xml:space="preserve">그림 4-26 열이 복제된 gt 표</w:t>
      </w:r>
    </w:p>
    <w:p>
      <w:pPr>
        <w:pStyle w:val="a1"/>
      </w:pPr>
      <w:r>
        <w:t xml:space="preserve">위의 표를 보면 각각의 열에 대한 비율이 계산된 열이 우측에 생성되었음을 확인할 수 있다. 이 열들을 앞선 개체수 열과 병합하는데 for loop를 사용하여 다음과 같이 구현할 수 있다.</w:t>
      </w:r>
    </w:p>
    <w:p>
      <w:pPr>
        <w:pStyle w:val="SourceCode"/>
      </w:pPr>
      <w:r>
        <w:rPr>
          <w:rStyle w:val="DocumentationTok"/>
        </w:rPr>
        <w:t xml:space="preserve">## for loop에 사용될 gt 객체 선언</w:t>
      </w:r>
      <w:r>
        <w:br/>
      </w:r>
      <w:r>
        <w:rPr>
          <w:rStyle w:val="NormalTok"/>
        </w:rPr>
        <w:t xml:space="preserve">temp </w:t>
      </w:r>
      <w:r>
        <w:rPr>
          <w:rStyle w:val="OtherTok"/>
        </w:rPr>
        <w:t xml:space="preserve">&lt;-</w:t>
      </w:r>
      <w:r>
        <w:rPr>
          <w:rStyle w:val="NormalTok"/>
        </w:rPr>
        <w:t xml:space="preserve"> temp1 </w:t>
      </w:r>
      <w:r>
        <w:rPr>
          <w:rStyle w:val="OtherTok"/>
        </w:rPr>
        <w:t xml:space="preserve">&lt;-</w:t>
      </w:r>
      <w:r>
        <w:rPr>
          <w:rStyle w:val="NormalTok"/>
        </w:rPr>
        <w:t xml:space="preserve"> gtextras_table4</w:t>
      </w:r>
      <w:r>
        <w:br/>
      </w:r>
      <w:r>
        <w:br/>
      </w:r>
      <w:r>
        <w:rPr>
          <w:rStyle w:val="DocumentationTok"/>
        </w:rPr>
        <w:t xml:space="preserve">## 5열부터 18열까지 loop를 도는데</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5</w:t>
      </w:r>
      <w:r>
        <w:rPr>
          <w:rStyle w:val="SpecialCharTok"/>
        </w:rPr>
        <w:t xml:space="preserve">:</w:t>
      </w:r>
      <w:r>
        <w:rPr>
          <w:rStyle w:val="DecValTok"/>
        </w:rPr>
        <w:t xml:space="preserve">18</w:t>
      </w:r>
      <w:r>
        <w:rPr>
          <w:rStyle w:val="NormalTok"/>
        </w:rPr>
        <w:t xml:space="preserve">) {</w:t>
      </w:r>
      <w:r>
        <w:br/>
      </w:r>
      <w:r>
        <w:rPr>
          <w:rStyle w:val="NormalTok"/>
        </w:rPr>
        <w:t xml:space="preserve">  </w:t>
      </w:r>
      <w:r>
        <w:rPr>
          <w:rStyle w:val="DocumentationTok"/>
        </w:rPr>
        <w:t xml:space="preserve">## temp gt 객체에서</w:t>
      </w:r>
      <w:r>
        <w:br/>
      </w:r>
      <w:r>
        <w:rPr>
          <w:rStyle w:val="NormalTok"/>
        </w:rPr>
        <w:t xml:space="preserve">  temp1 </w:t>
      </w:r>
      <w:r>
        <w:rPr>
          <w:rStyle w:val="OtherTok"/>
        </w:rPr>
        <w:t xml:space="preserve">&lt;-</w:t>
      </w:r>
      <w:r>
        <w:rPr>
          <w:rStyle w:val="NormalTok"/>
        </w:rPr>
        <w:t xml:space="preserve"> temp </w:t>
      </w:r>
      <w:r>
        <w:rPr>
          <w:rStyle w:val="SpecialCharTok"/>
        </w:rPr>
        <w:t xml:space="preserve">|</w:t>
      </w:r>
      <w:r>
        <w:rPr>
          <w:rStyle w:val="ErrorTok"/>
        </w:rPr>
        <w:t xml:space="preserve">&gt;</w:t>
      </w:r>
      <w:r>
        <w:br/>
      </w:r>
      <w:r>
        <w:rPr>
          <w:rStyle w:val="NormalTok"/>
        </w:rPr>
        <w:t xml:space="preserve">    </w:t>
      </w:r>
      <w:r>
        <w:rPr>
          <w:rStyle w:val="DocumentationTok"/>
        </w:rPr>
        <w:t xml:space="preserve">## 개체수열(i)과 비율열(i+17)을 병합한 결과를 temp1에 저장</w:t>
      </w:r>
      <w:r>
        <w:br/>
      </w:r>
      <w:r>
        <w:rPr>
          <w:rStyle w:val="NormalTok"/>
        </w:rPr>
        <w:t xml:space="preserve">    </w:t>
      </w:r>
      <w:r>
        <w:rPr>
          <w:rStyle w:val="FunctionTok"/>
        </w:rPr>
        <w:t xml:space="preserve">cols_merge_n_pct</w:t>
      </w:r>
      <w:r>
        <w:rPr>
          <w:rStyle w:val="NormalTok"/>
        </w:rPr>
        <w:t xml:space="preserve">(i, i</w:t>
      </w:r>
      <w:r>
        <w:rPr>
          <w:rStyle w:val="SpecialCharTok"/>
        </w:rPr>
        <w:t xml:space="preserve">+</w:t>
      </w:r>
      <w:r>
        <w:rPr>
          <w:rStyle w:val="DecValTok"/>
        </w:rPr>
        <w:t xml:space="preserve">17</w:t>
      </w:r>
      <w:r>
        <w:rPr>
          <w:rStyle w:val="NormalTok"/>
        </w:rPr>
        <w:t xml:space="preserve">, </w:t>
      </w:r>
      <w:r>
        <w:rPr>
          <w:rStyle w:val="AttributeTok"/>
        </w:rPr>
        <w:t xml:space="preserve">autohide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temp1을 다시 temp에 저장</w:t>
      </w:r>
      <w:r>
        <w:br/>
      </w:r>
      <w:r>
        <w:rPr>
          <w:rStyle w:val="NormalTok"/>
        </w:rPr>
        <w:t xml:space="preserve">  temp </w:t>
      </w:r>
      <w:r>
        <w:rPr>
          <w:rStyle w:val="OtherTok"/>
        </w:rPr>
        <w:t xml:space="preserve">&lt;-</w:t>
      </w:r>
      <w:r>
        <w:rPr>
          <w:rStyle w:val="NormalTok"/>
        </w:rPr>
        <w:t xml:space="preserve"> temp1</w:t>
      </w:r>
      <w:r>
        <w:br/>
      </w:r>
      <w:r>
        <w:rPr>
          <w:rStyle w:val="NormalTok"/>
        </w:rPr>
        <w:t xml:space="preserve">}</w:t>
      </w:r>
      <w:r>
        <w:br/>
      </w:r>
      <w:r>
        <w:br/>
      </w:r>
      <w:r>
        <w:rPr>
          <w:rStyle w:val="NormalTok"/>
        </w:rPr>
        <w:t xml:space="preserve">gtextras_table5 </w:t>
      </w:r>
      <w:r>
        <w:rPr>
          <w:rStyle w:val="OtherTok"/>
        </w:rPr>
        <w:t xml:space="preserve">&lt;-</w:t>
      </w:r>
      <w:r>
        <w:rPr>
          <w:rStyle w:val="NormalTok"/>
        </w:rPr>
        <w:t xml:space="preserve"> temp</w:t>
      </w:r>
      <w:r>
        <w:br/>
      </w:r>
      <w:r>
        <w:br/>
      </w:r>
      <w:r>
        <w:rPr>
          <w:rStyle w:val="NormalTok"/>
        </w:rPr>
        <w:t xml:space="preserve">gtextras_table5</w:t>
      </w:r>
    </w:p>
    <w:p>
      <w:pPr>
        <w:pStyle w:val="CaptionedFigure"/>
      </w:pPr>
      <w:r>
        <w:drawing>
          <wp:inline>
            <wp:extent cx="4629912" cy="5494020"/>
            <wp:effectExtent b="0" l="0" r="0" t="0"/>
            <wp:docPr descr="그림 4-27 열이 병합된 최종 gt 표" title="" id="53" name="Picture"/>
            <a:graphic>
              <a:graphicData uri="http://schemas.openxmlformats.org/drawingml/2006/picture">
                <pic:pic>
                  <pic:nvPicPr>
                    <pic:cNvPr descr="C:/R/git/datavisualization/fig/4-27.emf" id="54" name="Picture"/>
                    <pic:cNvPicPr>
                      <a:picLocks noChangeArrowheads="1" noChangeAspect="1"/>
                    </pic:cNvPicPr>
                  </pic:nvPicPr>
                  <pic:blipFill>
                    <a:blip r:embed="rId89"/>
                    <a:stretch>
                      <a:fillRect/>
                    </a:stretch>
                  </pic:blipFill>
                  <pic:spPr bwMode="auto">
                    <a:xfrm>
                      <a:off x="0" y="0"/>
                      <a:ext cx="4629912" cy="5494020"/>
                    </a:xfrm>
                    <a:prstGeom prst="rect">
                      <a:avLst/>
                    </a:prstGeom>
                    <a:noFill/>
                    <a:ln w="9525">
                      <a:noFill/>
                      <a:headEnd/>
                      <a:tailEnd/>
                    </a:ln>
                  </pic:spPr>
                </pic:pic>
              </a:graphicData>
            </a:graphic>
          </wp:inline>
        </w:drawing>
      </w:r>
    </w:p>
    <w:p>
      <w:pPr>
        <w:pStyle w:val="ImageCaption"/>
      </w:pPr>
      <w:r>
        <w:t xml:space="preserve">그림 4-27 열이 병합된 최종 gt 표</w:t>
      </w:r>
    </w:p>
    <w:bookmarkEnd w:id="90"/>
    <w:bookmarkEnd w:id="91"/>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C641CE">
          <w:rPr>
            <w:rStyle w:val="af"/>
            <w:noProof/>
          </w:rPr>
          <w:t>9</w:t>
        </w:r>
        <w:r>
          <w:rPr>
            <w:rStyle w:val="af"/>
          </w:rPr>
          <w:fldChar w:fldCharType="end"/>
        </w:r>
      </w:p>
    </w:sdtContent>
  </w:sdt>
  <w:p w:rsidR="00676DF8" w:rsidRDefault="0057740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C641CE">
          <w:rPr>
            <w:rStyle w:val="af"/>
            <w:noProof/>
          </w:rPr>
          <w:t>11</w:t>
        </w:r>
        <w:r>
          <w:rPr>
            <w:rStyle w:val="af"/>
          </w:rPr>
          <w:fldChar w:fldCharType="end"/>
        </w:r>
      </w:p>
    </w:sdtContent>
  </w:sdt>
  <w:p w:rsidR="00676DF8" w:rsidRDefault="0057740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C641CE">
          <w:rPr>
            <w:rStyle w:val="af"/>
            <w:noProof/>
          </w:rPr>
          <w:t>5</w:t>
        </w:r>
        <w:r>
          <w:rPr>
            <w:rStyle w:val="af"/>
          </w:rPr>
          <w:fldChar w:fldCharType="end"/>
        </w:r>
      </w:p>
    </w:sdtContent>
  </w:sdt>
  <w:p w:rsidR="00676DF8" w:rsidRDefault="0057740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C641CE">
          <w:rPr>
            <w:rStyle w:val="af"/>
            <w:noProof/>
          </w:rPr>
          <w:t>7</w:t>
        </w:r>
        <w:r>
          <w:rPr>
            <w:rStyle w:val="af"/>
          </w:rPr>
          <w:fldChar w:fldCharType="end"/>
        </w:r>
      </w:p>
    </w:sdtContent>
  </w:sdt>
  <w:p w:rsidR="00676DF8" w:rsidRDefault="0057740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7740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https://ko.wikipedia.org/wiki/%ED%91%9C</w:t>
        </w:r>
      </w:hyperlink>
    </w:p>
  </w:footnote>
  <w:footnote w:id="47">
    <w:p>
      <w:pPr>
        <w:pStyle w:val="a9"/>
      </w:pPr>
      <w:r>
        <w:rPr>
          <w:rStyle w:val="ab"/>
        </w:rPr>
        <w:footnoteRef/>
      </w:r>
      <w:r>
        <w:t xml:space="preserve"> </w:t>
      </w:r>
      <w:r>
        <w:t xml:space="preserve">각각의 함수에 대한 세부 사용법은</w:t>
      </w:r>
      <w:r>
        <w:t xml:space="preserve"> </w:t>
      </w:r>
      <w:r>
        <w:rPr>
          <w:rStyle w:val="VerbatimChar"/>
        </w:rPr>
        <w:t xml:space="preserve">gt</w:t>
      </w:r>
      <w:r>
        <w:t xml:space="preserve"> </w:t>
      </w:r>
      <w:r>
        <w:t xml:space="preserve">패키지 매뉴얼(</w:t>
      </w:r>
      <w:hyperlink r:id="rId48">
        <w:r>
          <w:rPr>
            <w:rStyle w:val="ac"/>
          </w:rPr>
          <w:t xml:space="preserve">https://gt.rstudio.com/reference/index.html</w:t>
        </w:r>
      </w:hyperlink>
      <w:r>
        <w:t xml:space="preserve">)을 참조하라.</w:t>
      </w:r>
    </w:p>
  </w:footnote>
  <w:footnote w:id="57">
    <w:p>
      <w:pPr>
        <w:pStyle w:val="a9"/>
      </w:pPr>
      <w:r>
        <w:rPr>
          <w:rStyle w:val="ab"/>
        </w:rPr>
        <w:footnoteRef/>
      </w:r>
      <w:r>
        <w:t xml:space="preserve"> </w:t>
      </w:r>
      <w:r>
        <w:t xml:space="preserve">보다 자세한 매개변수는</w:t>
      </w:r>
      <w:r>
        <w:t xml:space="preserve"> </w:t>
      </w:r>
      <w:r>
        <w:rPr>
          <w:rStyle w:val="VerbatimChar"/>
        </w:rPr>
        <w:t xml:space="preserve">gt</w:t>
      </w:r>
      <w:r>
        <w:t xml:space="preserve"> </w:t>
      </w:r>
      <w:r>
        <w:t xml:space="preserve">의 매뉴얼(</w:t>
      </w:r>
      <w:hyperlink r:id="rId58">
        <w:r>
          <w:rPr>
            <w:rStyle w:val="ac"/>
          </w:rPr>
          <w:t xml:space="preserve">https://gt.rstudio.com/reference/tab_options.html</w:t>
        </w:r>
      </w:hyperlink>
      <w:r>
        <w:t xml:space="preserve">)을 참조하라.</w:t>
      </w:r>
    </w:p>
  </w:footnote>
  <w:footnote w:id="59">
    <w:p>
      <w:pPr>
        <w:pStyle w:val="a9"/>
      </w:pPr>
      <w:r>
        <w:rPr>
          <w:rStyle w:val="ab"/>
        </w:rPr>
        <w:footnoteRef/>
      </w:r>
      <w:r>
        <w:t xml:space="preserve"> </w:t>
      </w:r>
      <w:r>
        <w:t xml:space="preserve">아래의 코드 중 색상명에서 오류가 발생한다면 주석에 기재된 RGB코드를 사용하라. 색상에 따른 RGB코드는</w:t>
      </w:r>
      <w:r>
        <w:t xml:space="preserve"> </w:t>
      </w:r>
      <w:r>
        <w:t xml:space="preserve">‘</w:t>
      </w:r>
      <w:r>
        <w:t xml:space="preserve">R Charts’의 ’Colors in R</w:t>
      </w:r>
      <w:r>
        <w:t xml:space="preserve">’</w:t>
      </w:r>
      <w:r>
        <w:t xml:space="preserve">(</w:t>
      </w:r>
      <w:hyperlink r:id="rId60">
        <w:r>
          <w:rPr>
            <w:rStyle w:val="ac"/>
          </w:rPr>
          <w:t xml:space="preserve">https://r-charts.com/colors/</w:t>
        </w:r>
      </w:hyperlink>
      <w:r>
        <w:t xml:space="preserve">)에서 확인할 수 있다.</w:t>
      </w:r>
    </w:p>
  </w:footnote>
  <w:footnote w:id="63">
    <w:p>
      <w:pPr>
        <w:pStyle w:val="a9"/>
      </w:pPr>
      <w:r>
        <w:rPr>
          <w:rStyle w:val="ab"/>
        </w:rPr>
        <w:footnoteRef/>
      </w:r>
      <w:r>
        <w:t xml:space="preserve"> </w:t>
      </w:r>
      <w:r>
        <w:t xml:space="preserve">특정 함수안에서만 사용이 되는 함수로 해당 함수의 세부 기능을 수행하기 위해 사용되는 함수를 말한다.</w:t>
      </w:r>
    </w:p>
  </w:footnote>
  <w:footnote w:id="72">
    <w:p>
      <w:pPr>
        <w:pStyle w:val="a9"/>
      </w:pPr>
      <w:r>
        <w:rPr>
          <w:rStyle w:val="ab"/>
        </w:rPr>
        <w:footnoteRef/>
      </w:r>
      <w:r>
        <w:t xml:space="preserve"> </w:t>
      </w:r>
      <w:r>
        <w:rPr>
          <w:rStyle w:val="VerbatimChar"/>
        </w:rPr>
        <w:t xml:space="preserve">gtExtras</w:t>
      </w:r>
      <w:r>
        <w:t xml:space="preserve"> </w:t>
      </w:r>
      <w:r>
        <w:t xml:space="preserve">패키지는 현재까지(2022년 2월) 완성된 패키지는 아니다. 따라서 일부 기능의 오류있을 수 있고 함수의 보완으로 이 책에서 언급한 바와 일부 사용법이 달라질 수 있다. 관련한 사항은</w:t>
      </w:r>
      <w:r>
        <w:t xml:space="preserve"> </w:t>
      </w:r>
      <w:r>
        <w:rPr>
          <w:rStyle w:val="VerbatimChar"/>
        </w:rPr>
        <w:t xml:space="preserve">gtExtras</w:t>
      </w:r>
      <w:r>
        <w:t xml:space="preserve"> </w:t>
      </w:r>
      <w:r>
        <w:t xml:space="preserve">패키지 홈페이지(</w:t>
      </w:r>
      <w:hyperlink r:id="rId73">
        <w:r>
          <w:rPr>
            <w:rStyle w:val="ac"/>
          </w:rPr>
          <w:t xml:space="preserve">https://jthomasmock.github.io/gtExtras/index.html</w:t>
        </w:r>
      </w:hyperlink>
      <w:r>
        <w:t xml:space="preserve">)를 참조하라.</w:t>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82CA119E"/>
    <w:lvl w:ilvl="0" w:tplc="DA324C18">
      <w:start w:val="4"/>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50" Type="http://schemas.openxmlformats.org/officeDocument/2006/relationships/image" Target="media/rId50.emf"/>
<Relationship Id="rId52" Type="http://schemas.openxmlformats.org/officeDocument/2006/relationships/image" Target="media/rId52.emf"/>
<Relationship Id="rId54" Type="http://schemas.openxmlformats.org/officeDocument/2006/relationships/image" Target="media/rId54.emf"/>
<Relationship Id="rId55" Type="http://schemas.openxmlformats.org/officeDocument/2006/relationships/image" Target="media/rId55.emf"/>
<Relationship Id="rId61" Type="http://schemas.openxmlformats.org/officeDocument/2006/relationships/image" Target="media/rId61.emf"/>
<Relationship Id="rId64" Type="http://schemas.openxmlformats.org/officeDocument/2006/relationships/image" Target="media/rId64.emf"/>
<Relationship Id="rId65" Type="http://schemas.openxmlformats.org/officeDocument/2006/relationships/image" Target="media/rId65.emf"/>
<Relationship Id="rId66" Type="http://schemas.openxmlformats.org/officeDocument/2006/relationships/image" Target="media/rId66.emf"/>
<Relationship Id="rId67" Type="http://schemas.openxmlformats.org/officeDocument/2006/relationships/image" Target="media/rId67.emf"/>
<Relationship Id="rId69" Type="http://schemas.openxmlformats.org/officeDocument/2006/relationships/image" Target="media/rId69.emf"/>
<Relationship Id="rId24" Type="http://schemas.openxmlformats.org/officeDocument/2006/relationships/image" Target="media/rId24.png"/>
<Relationship Id="rId74" Type="http://schemas.openxmlformats.org/officeDocument/2006/relationships/image" Target="media/rId74.png"/>
<Relationship Id="rId76" Type="http://schemas.openxmlformats.org/officeDocument/2006/relationships/image" Target="media/rId76.png"/>
<Relationship Id="rId78" Type="http://schemas.openxmlformats.org/officeDocument/2006/relationships/image" Target="media/rId78.png"/>
<Relationship Id="rId79" Type="http://schemas.openxmlformats.org/officeDocument/2006/relationships/image" Target="media/rId79.emf"/>
<Relationship Id="rId80" Type="http://schemas.openxmlformats.org/officeDocument/2006/relationships/image" Target="media/rId80.emf"/>
<Relationship Id="rId87" Type="http://schemas.openxmlformats.org/officeDocument/2006/relationships/image" Target="media/rId87.emf"/>
<Relationship Id="rId88" Type="http://schemas.openxmlformats.org/officeDocument/2006/relationships/image" Target="media/rId88.emf"/>
<Relationship Id="rId89" Type="http://schemas.openxmlformats.org/officeDocument/2006/relationships/image" Target="media/rId89.emf"/>
<Relationship Id="rId26" Type="http://schemas.openxmlformats.org/officeDocument/2006/relationships/image" Target="media/rId26.png"/>
<Relationship Id="rId29" Type="http://schemas.openxmlformats.org/officeDocument/2006/relationships/image" Target="media/rId29.png"/>
<Relationship Id="rId31" Type="http://schemas.openxmlformats.org/officeDocument/2006/relationships/image" Target="media/rId31.png"/>
<Relationship Id="rId34" Type="http://schemas.openxmlformats.org/officeDocument/2006/relationships/image" Target="media/rId34.emf"/>
<Relationship Id="rId36" Type="http://schemas.openxmlformats.org/officeDocument/2006/relationships/image" Target="media/rId36.emf"/>
<Relationship Id="rId45" Type="http://schemas.openxmlformats.org/officeDocument/2006/relationships/image" Target="media/rId45.emf"/>
<Relationship Id="rId49" Type="http://schemas.openxmlformats.org/officeDocument/2006/relationships/image" Target="media/rId49.emf"/>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5" Type="http://schemas.openxmlformats.org/officeDocument/2006/relationships/hyperlink" Target="https://gt.rstudio.com/reference/cols_merge.html" TargetMode="External"/>
<Relationship Id="rId84" Type="http://schemas.openxmlformats.org/officeDocument/2006/relationships/hyperlink" Target="https://gt.rstudio.com/reference/cols_merge_n_pct.html" TargetMode="External"/>
<Relationship Id="rId82" Type="http://schemas.openxmlformats.org/officeDocument/2006/relationships/hyperlink" Target="https://gt.rstudio.com/reference/cols_merge_range.html" TargetMode="External"/>
<Relationship Id="rId83"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58" Type="http://schemas.openxmlformats.org/officeDocument/2006/relationships/hyperlink" Target="https://gt.rstudio.com/reference/tab_options.html" TargetMode="External"/>
<Relationship Id="rId73" Type="http://schemas.openxmlformats.org/officeDocument/2006/relationships/hyperlink" Target="https://jthomasmock.github.io/gtExtras/index.html" TargetMode="External"/>
<Relationship Id="rId86"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0" Type="http://schemas.openxmlformats.org/officeDocument/2006/relationships/hyperlink" Target="https://r-charts.com/colors/" TargetMode="External"/>
</Relationships>

</file>

<file path=word/_rels/footnotes.xml.rels><?xml version="1.0" encoding="UTF-8" standalone="yes"?>

<Relationships  xmlns="http://schemas.openxmlformats.org/package/2006/relationships">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5" Type="http://schemas.openxmlformats.org/officeDocument/2006/relationships/hyperlink" Target="https://gt.rstudio.com/reference/cols_merge.html" TargetMode="External"/>
<Relationship Id="rId84" Type="http://schemas.openxmlformats.org/officeDocument/2006/relationships/hyperlink" Target="https://gt.rstudio.com/reference/cols_merge_n_pct.html" TargetMode="External"/>
<Relationship Id="rId82" Type="http://schemas.openxmlformats.org/officeDocument/2006/relationships/hyperlink" Target="https://gt.rstudio.com/reference/cols_merge_range.html" TargetMode="External"/>
<Relationship Id="rId83"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58" Type="http://schemas.openxmlformats.org/officeDocument/2006/relationships/hyperlink" Target="https://gt.rstudio.com/reference/tab_options.html" TargetMode="External"/>
<Relationship Id="rId73" Type="http://schemas.openxmlformats.org/officeDocument/2006/relationships/hyperlink" Target="https://jthomasmock.github.io/gtExtras/index.html" TargetMode="External"/>
<Relationship Id="rId86"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0" Type="http://schemas.openxmlformats.org/officeDocument/2006/relationships/hyperlink" Target="https://r-charts.com/col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표의 시각화</dc:title>
  <dc:creator/>
  <cp:keywords/>
  <dcterms:created xsi:type="dcterms:W3CDTF">2022-02-09T07:23:34Z</dcterms:created>
  <dcterms:modified xsi:type="dcterms:W3CDTF">2022-02-09T16:23:35Z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