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구성(Composition)의</w:t>
      </w:r>
      <w:r>
        <w:t xml:space="preserve"> </w:t>
      </w:r>
      <w:r>
        <w:t xml:space="preserve">시각화</w:t>
      </w:r>
    </w:p>
    <w:p>
      <w:pPr>
        <w:pStyle w:val="FirstParagraph"/>
      </w:pPr>
      <w:r>
        <w:t xml:space="preserve">구성의 시각화는 특정 데이터를 구성하는 각 부분의 비율을 시각화하는 것이다. 보통의 경우 비율이나 백분율을 통해 시각화하며 막대나 원을 세분화하여 그 비율을 보여준다. 여러개의 세부 범주로 나누어진 많은 범주들의 구성 비율을 나타내는데 비율 누적 막대 그래프가 많이 사용된다. 반면 단 하나의 범주에 대한 세부 범주의 구성 비율을 나타낼 때는 누적 막대 그래프 보다는 동그란 파이 차트나 도넛 차트로 나타낼 수 있다. 하지만 시각화 전문가들은 파이 차트나 도넛 차트는 권장하지 않는다. 사람의 시각으로는 파이 차트나 도넛 차트의 그 비율을 정확히 인지하기가 어렵기 때문이다. 이에 대한 대안으로 트리맵이나 와플 차트가 이용된다.</w:t>
      </w:r>
    </w:p>
    <w:bookmarkStart w:id="22" w:name="비율-누적-막대-그래프"/>
    <w:p>
      <w:pPr>
        <w:pStyle w:val="1"/>
      </w:pPr>
      <w:r>
        <w:t xml:space="preserve">비율 누적 막대 그래프</w:t>
      </w:r>
    </w:p>
    <w:p>
      <w:pPr>
        <w:pStyle w:val="FirstParagraph"/>
      </w:pPr>
      <w:r>
        <w:t xml:space="preserve">앞 장에서 막대 그래프의 타입에 stack, dodge, fill의 세가지가 있다고 설명하였다. 이중 stack과 dodge의 예는 이미 살펴보았지만 fill 타입은 설명하지 않았다. 이 fill 타입의 막대그래프가 비율 누적 막대 그래프이다. 앞선 두 타입의 막대 그래프와 다른 것은 stack과 dodge 타입의 막대 그래프는 데이터 값만큼 막대의 길이가 결정되지만 비율 누적 막대 그래프는 막대 길이가 모두 1로 같게 그려진다는 것이다. 결국 세부 분류의 비율의 합은 1이라는 의미이다. 따라서 전체 데이터 값의 비교가 불가능하고 단지 그 세부 분류의 비율만을 확인할 수 있다는 것이다.</w:t>
      </w:r>
    </w:p>
    <w:p>
      <w:pPr>
        <w:pStyle w:val="a1"/>
      </w:pPr>
      <w:r>
        <w:t xml:space="preserve">비율 누적 막대 그래프는</w:t>
      </w:r>
      <w:r>
        <w:t xml:space="preserve"> </w:t>
      </w:r>
      <w:r>
        <w:rPr>
          <w:rStyle w:val="VerbatimChar"/>
        </w:rPr>
        <w:t xml:space="preserve">geom_col()</w:t>
      </w:r>
      <w:r>
        <w:t xml:space="preserve">이나</w:t>
      </w:r>
      <w:r>
        <w:t xml:space="preserve"> </w:t>
      </w:r>
      <w:r>
        <w:rPr>
          <w:rStyle w:val="VerbatimChar"/>
        </w:rPr>
        <w:t xml:space="preserve">geom_bar()</w:t>
      </w:r>
      <w:r>
        <w:t xml:space="preserve">에서</w:t>
      </w:r>
      <w:r>
        <w:t xml:space="preserve"> </w:t>
      </w:r>
      <w:r>
        <w:rPr>
          <w:rStyle w:val="VerbatimChar"/>
        </w:rPr>
        <w:t xml:space="preserve">position</w:t>
      </w:r>
      <w:r>
        <w:t xml:space="preserve"> </w:t>
      </w:r>
      <w:r>
        <w:t xml:space="preserve">매개변수를 ’fill’로 설정하면 내부적으로 세부 구분들의 값이 비율로 변환되어 막대의 길이로 표시된다.</w:t>
      </w:r>
    </w:p>
    <w:p>
      <w:pPr>
        <w:pStyle w:val="SourceCode"/>
      </w:pPr>
      <w:r>
        <w:rPr>
          <w:rStyle w:val="DocumentationTok"/>
        </w:rPr>
        <w:t xml:space="preserve">## df_입학자_long의 데이터 중 일부를 필터링</w:t>
      </w:r>
      <w:r>
        <w:br/>
      </w:r>
      <w:r>
        <w:rPr>
          <w:rStyle w:val="NormalTok"/>
        </w:rPr>
        <w:t xml:space="preserve">df_col_fill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표시 순서를 맞추기 위해 fct_relevel로 레벨을 재조정</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X축 스케일을 날짜형으로 맞추기 위해 연도를 as.Date()를 사용해 날짜형으로 변환</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w:t>
      </w:r>
      <w:r>
        <w:rPr>
          <w:rStyle w:val="FunctionTok"/>
        </w:rPr>
        <w:t xml:space="preserve">as.Date</w:t>
      </w:r>
      <w:r>
        <w:rPr>
          <w:rStyle w:val="NormalTok"/>
        </w:rPr>
        <w:t xml:space="preserve">(연도, </w:t>
      </w:r>
      <w:r>
        <w:rPr>
          <w:rStyle w:val="AttributeTok"/>
        </w:rPr>
        <w:t xml:space="preserve">format =</w:t>
      </w:r>
      <w:r>
        <w:rPr>
          <w:rStyle w:val="NormalTok"/>
        </w:rPr>
        <w:t xml:space="preserve"> </w:t>
      </w:r>
      <w:r>
        <w:rPr>
          <w:rStyle w:val="StringTok"/>
        </w:rPr>
        <w:t xml:space="preserve">'%Y'</w:t>
      </w:r>
      <w:r>
        <w:rPr>
          <w:rStyle w:val="NormalTok"/>
        </w:rPr>
        <w:t xml:space="preserve">))</w:t>
      </w:r>
      <w:r>
        <w:br/>
      </w:r>
      <w:r>
        <w:br/>
      </w:r>
      <w:r>
        <w:rPr>
          <w:rStyle w:val="NormalTok"/>
        </w:rPr>
        <w:t xml:space="preserve">p_col_fill </w:t>
      </w:r>
      <w:r>
        <w:rPr>
          <w:rStyle w:val="OtherTok"/>
        </w:rPr>
        <w:t xml:space="preserve">&lt;-</w:t>
      </w:r>
      <w:r>
        <w:rPr>
          <w:rStyle w:val="NormalTok"/>
        </w:rPr>
        <w:t xml:space="preserve"> df_col_fill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p_col_fill1 </w:t>
      </w:r>
      <w:r>
        <w:rPr>
          <w:rStyle w:val="OtherTok"/>
        </w:rPr>
        <w:t xml:space="preserve">&lt;-</w:t>
      </w:r>
      <w:r>
        <w:rPr>
          <w:rStyle w:val="NormalTok"/>
        </w:rPr>
        <w:t xml:space="preserve"> p_col_fill </w:t>
      </w:r>
      <w:r>
        <w:rPr>
          <w:rStyle w:val="SpecialCharTok"/>
        </w:rPr>
        <w:t xml:space="preserve">+</w:t>
      </w:r>
      <w:r>
        <w:br/>
      </w:r>
      <w:r>
        <w:rPr>
          <w:rStyle w:val="NormalTok"/>
        </w:rPr>
        <w:t xml:space="preserve">  </w:t>
      </w:r>
      <w:r>
        <w:rPr>
          <w:rStyle w:val="DocumentationTok"/>
        </w:rPr>
        <w:t xml:space="preserve">## X축을 연도, Y축을 입학생수, fill을 학교종류로 매핑하고 position을 fill로 설정</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 스케일을 날짜형으로 설정하고 눈금은 2년마다 라벨은 2자리 연도로 표기</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스케일을 퍼센트형으로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'비율 누적 막대 그래프'</w:t>
      </w:r>
      <w:r>
        <w:rPr>
          <w:rStyle w:val="NormalTok"/>
        </w:rPr>
        <w:t xml:space="preserve">)</w:t>
      </w:r>
      <w:r>
        <w:br/>
      </w:r>
      <w:r>
        <w:br/>
      </w:r>
      <w:r>
        <w:rPr>
          <w:rStyle w:val="NormalTok"/>
        </w:rPr>
        <w:t xml:space="preserve">p_col_fill1</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 </w:t>
      </w:r>
      <w:bookmarkStart w:id="08100c24-e242-46c9-ab51-601c60737234"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8100c24-e242-46c9-ab51-601c60737234"/>
      <w:r>
        <w:rPr/>
        <w:t xml:space="preserve">. </w:t>
      </w:r>
      <w:r>
        <w:t xml:space="preserve">비율 누적 막대 그래프</w:t>
      </w:r>
    </w:p>
    <w:p>
      <w:pPr>
        <w:pStyle w:val="a1"/>
      </w:pPr>
      <w:r>
        <w:t xml:space="preserve">앞의 그래프는 각 연도별 입학생수의 학교구분별 비율을 표현한 막대 그래프이다. 이 그래프에 데이터 값이 표현되지 않으니 뭔가 허전하다. 다만 비율 누적 막대 그래프에서는 자체 데이터 값을 표시하는 것은 의미가 없고 전체 중의 비율을 표시하는 것이 의미가 있다. 이를 위해서 각각의 비율을 먼저 산출해 주어야 한다. 앞서 전처리한 데이터와 동일하게 필터링한 데이터에 연도별로 그루핑하고</w:t>
      </w:r>
      <w:r>
        <w:t xml:space="preserve"> </w:t>
      </w:r>
      <w:r>
        <w:rPr>
          <w:rStyle w:val="VerbatimChar"/>
        </w:rPr>
        <w:t xml:space="preserve">mutate()</w:t>
      </w:r>
      <w:r>
        <w:t xml:space="preserve">를 사용하여 각각의 연도내에서의 비율을 산출한 데이터를 저장해 둔다.</w:t>
      </w:r>
    </w:p>
    <w:p>
      <w:pPr>
        <w:pStyle w:val="SourceCode"/>
      </w:pPr>
      <w:r>
        <w:rPr>
          <w:rStyle w:val="NormalTok"/>
        </w:rPr>
        <w:t xml:space="preserve">df_col_fill_rate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연도 </w:t>
      </w:r>
      <w:r>
        <w:rPr>
          <w:rStyle w:val="OtherTok"/>
        </w:rPr>
        <w:t xml:space="preserve">=</w:t>
      </w:r>
      <w:r>
        <w:rPr>
          <w:rStyle w:val="NormalTok"/>
        </w:rPr>
        <w:t xml:space="preserve"> </w:t>
      </w:r>
      <w:r>
        <w:rPr>
          <w:rStyle w:val="FunctionTok"/>
        </w:rPr>
        <w:t xml:space="preserve">as.Date</w:t>
      </w:r>
      <w:r>
        <w:rPr>
          <w:rStyle w:val="NormalTok"/>
        </w:rPr>
        <w:t xml:space="preserve">(연도, </w:t>
      </w:r>
      <w:r>
        <w:rPr>
          <w:rStyle w:val="AttributeTok"/>
        </w:rPr>
        <w:t xml:space="preserve">format =</w:t>
      </w:r>
      <w:r>
        <w:rPr>
          <w:rStyle w:val="NormalTok"/>
        </w:rPr>
        <w:t xml:space="preserve"> </w:t>
      </w:r>
      <w:r>
        <w:rPr>
          <w:rStyle w:val="StringTok"/>
        </w:rPr>
        <w:t xml:space="preserve">'%Y'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산출한 비율을</w:t>
      </w:r>
      <w:r>
        <w:t xml:space="preserve"> </w:t>
      </w:r>
      <w:r>
        <w:rPr>
          <w:rStyle w:val="VerbatimChar"/>
        </w:rPr>
        <w:t xml:space="preserve">geom_text()</w:t>
      </w:r>
      <w:r>
        <w:t xml:space="preserve">를 사용하여 표시해주는데</w:t>
      </w:r>
      <w:r>
        <w:t xml:space="preserve"> </w:t>
      </w:r>
      <w:r>
        <w:rPr>
          <w:rStyle w:val="VerbatimChar"/>
        </w:rPr>
        <w:t xml:space="preserve">position</w:t>
      </w:r>
      <w:r>
        <w:t xml:space="preserve">을</w:t>
      </w:r>
      <w:r>
        <w:t xml:space="preserve"> </w:t>
      </w:r>
      <w:r>
        <w:rPr>
          <w:rStyle w:val="VerbatimChar"/>
        </w:rPr>
        <w:t xml:space="preserve">position_stack()</w:t>
      </w:r>
      <w:r>
        <w:t xml:space="preserve">을 사용하여 위치를 설정해준다.</w:t>
      </w:r>
    </w:p>
    <w:p>
      <w:pPr>
        <w:pStyle w:val="SourceCode"/>
      </w:pPr>
      <w:r>
        <w:rPr>
          <w:rStyle w:val="NormalTok"/>
        </w:rPr>
        <w:t xml:space="preserve">p_col_fill2 </w:t>
      </w:r>
      <w:r>
        <w:rPr>
          <w:rStyle w:val="OtherTok"/>
        </w:rPr>
        <w:t xml:space="preserve">&lt;-</w:t>
      </w:r>
      <w:r>
        <w:rPr>
          <w:rStyle w:val="NormalTok"/>
        </w:rPr>
        <w:t xml:space="preserve"> p_col_fill1 </w:t>
      </w:r>
      <w:r>
        <w:rPr>
          <w:rStyle w:val="SpecialCharTok"/>
        </w:rPr>
        <w:t xml:space="preserve">+</w:t>
      </w:r>
      <w:r>
        <w:rPr>
          <w:rStyle w:val="NormalTok"/>
        </w:rPr>
        <w:t xml:space="preserve"> </w:t>
      </w:r>
      <w:r>
        <w:br/>
      </w:r>
      <w:r>
        <w:rPr>
          <w:rStyle w:val="NormalTok"/>
        </w:rPr>
        <w:t xml:space="preserve">  </w:t>
      </w:r>
      <w:r>
        <w:rPr>
          <w:rStyle w:val="DocumentationTok"/>
        </w:rPr>
        <w:t xml:space="preserve">## geom_text()에 비율이 저장된 df_col_fill_rate를 사용</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df_col_fill_rate,</w:t>
      </w:r>
      <w:r>
        <w:br/>
      </w:r>
      <w:r>
        <w:rPr>
          <w:rStyle w:val="NormalTok"/>
        </w:rPr>
        <w:t xml:space="preserve">            </w:t>
      </w:r>
      <w:r>
        <w:rPr>
          <w:rStyle w:val="DocumentationTok"/>
        </w:rPr>
        <w:t xml:space="preserve">## X축은 연도, Y축은 비율, label은 비율을 퍼센트 형식, fill은 학교종류로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'비율이 표시된 비율 누적 막대 그래프'</w:t>
      </w:r>
      <w:r>
        <w:rPr>
          <w:rStyle w:val="NormalTok"/>
        </w:rPr>
        <w:t xml:space="preserve">)</w:t>
      </w:r>
      <w:r>
        <w:br/>
      </w:r>
      <w:r>
        <w:br/>
      </w:r>
      <w:r>
        <w:rPr>
          <w:rStyle w:val="NormalTok"/>
        </w:rPr>
        <w:t xml:space="preserve">p_col_fill2</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 </w:t>
      </w:r>
      <w:bookmarkStart w:id="b839f69f-b02e-4397-892b-d24f5c50ec1e" w:name="unnamed-chunk-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839f69f-b02e-4397-892b-d24f5c50ec1e"/>
      <w:r>
        <w:rPr/>
        <w:t xml:space="preserve">. </w:t>
      </w:r>
      <w:r>
        <w:t xml:space="preserve">비율이 표시된 비율 누적 막대 그래프</w:t>
      </w:r>
    </w:p>
    <w:p>
      <w:pPr>
        <w:pStyle w:val="a1"/>
      </w:pPr>
      <w:r>
        <w:t xml:space="preserve">비율이 잘 들어간 것으로 보이는가? 글자가 너무 작아서 잘 눈에 띄이지 않는 듯하다. 하지만 글자를 키우면 글자가 막대 밖으로 빠져나와 보기가 안좋아진다. 보통 보고서의 종이는 가로보다는 세로가 길기 때문에 이를 세로로 길게 늘여뜨리면 보고서에 넣기가 좋아진다. 따라서 축을 다음과 같이 전환해보자.</w:t>
      </w:r>
    </w:p>
    <w:p>
      <w:pPr>
        <w:pStyle w:val="SourceCode"/>
      </w:pPr>
      <w:r>
        <w:rPr>
          <w:rStyle w:val="NormalTok"/>
        </w:rPr>
        <w:t xml:space="preserve">p_col_fill3 </w:t>
      </w:r>
      <w:r>
        <w:rPr>
          <w:rStyle w:val="OtherTok"/>
        </w:rPr>
        <w:t xml:space="preserve">&lt;-</w:t>
      </w:r>
      <w:r>
        <w:rPr>
          <w:rStyle w:val="NormalTok"/>
        </w:rPr>
        <w:t xml:space="preserve"> p_col_fill2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'수평형 막대 그래프'</w:t>
      </w:r>
      <w:r>
        <w:rPr>
          <w:rStyle w:val="NormalTok"/>
        </w:rPr>
        <w:t xml:space="preserve">)</w:t>
      </w:r>
      <w:r>
        <w:br/>
      </w:r>
      <w:r>
        <w:br/>
      </w:r>
      <w:r>
        <w:rPr>
          <w:rStyle w:val="NormalTok"/>
        </w:rPr>
        <w:t xml:space="preserve">p_col_fill3</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 </w:t>
      </w:r>
      <w:bookmarkStart w:id="1721b451-3e1a-426b-9d99-475759612d93"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721b451-3e1a-426b-9d99-475759612d93"/>
      <w:r>
        <w:rPr/>
        <w:t xml:space="preserve">. </w:t>
      </w:r>
      <w:r>
        <w:t xml:space="preserve">수평형 막대 그래프</w:t>
      </w:r>
    </w:p>
    <w:p>
      <w:pPr>
        <w:pStyle w:val="a1"/>
      </w:pPr>
      <w:r>
        <w:t xml:space="preserve">앞의 그래프에서 하나 눈에 거슬리는 부분이 좌측 하단의 1~4%정도 구간의 비율이 막대 범위를 벗어나고 있다. 이 부분을 수정하기 위해서는</w:t>
      </w:r>
      <w:r>
        <w:t xml:space="preserve"> </w:t>
      </w:r>
      <w:r>
        <w:rPr>
          <w:rStyle w:val="VerbatimChar"/>
        </w:rPr>
        <w:t xml:space="preserve">geom_text()</w:t>
      </w:r>
      <w:r>
        <w:t xml:space="preserve">의</w:t>
      </w:r>
      <w:r>
        <w:t xml:space="preserve"> </w:t>
      </w:r>
      <w:r>
        <w:rPr>
          <w:rStyle w:val="VerbatimChar"/>
        </w:rPr>
        <w:t xml:space="preserve">label</w:t>
      </w:r>
      <w:r>
        <w:t xml:space="preserve">이 4를 넘는 곳에는 비율을 넣고</w:t>
      </w:r>
      <w:r>
        <w:t xml:space="preserve"> </w:t>
      </w:r>
      <w:r>
        <w:rPr>
          <w:rStyle w:val="VerbatimChar"/>
        </w:rPr>
        <w:t xml:space="preserve">label</w:t>
      </w:r>
      <w:r>
        <w:t xml:space="preserve">이 4보다 작으면</w:t>
      </w:r>
      <w:r>
        <w:t xml:space="preserve"> </w:t>
      </w:r>
      <w:r>
        <w:rPr>
          <w:rStyle w:val="VerbatimChar"/>
        </w:rPr>
        <w:t xml:space="preserve">label</w:t>
      </w:r>
      <w:r>
        <w:t xml:space="preserve">을 없애주도록 하려면 다음과 같이 할 수 있다.</w:t>
      </w:r>
    </w:p>
    <w:p>
      <w:pPr>
        <w:pStyle w:val="SourceCode"/>
      </w:pPr>
      <w:r>
        <w:rPr>
          <w:rStyle w:val="NormalTok"/>
        </w:rPr>
        <w:t xml:space="preserve">p_col_fill3 </w:t>
      </w:r>
      <w:r>
        <w:rPr>
          <w:rStyle w:val="OtherTok"/>
        </w:rPr>
        <w:t xml:space="preserve">&lt;-</w:t>
      </w:r>
      <w:r>
        <w:rPr>
          <w:rStyle w:val="NormalTok"/>
        </w:rPr>
        <w:t xml:space="preserve"> p_col_fill1 </w:t>
      </w:r>
      <w:r>
        <w:rPr>
          <w:rStyle w:val="SpecialCharTok"/>
        </w:rPr>
        <w:t xml:space="preserve">+</w:t>
      </w:r>
      <w:r>
        <w:rPr>
          <w:rStyle w:val="NormalTok"/>
        </w:rPr>
        <w:t xml:space="preserve"> </w:t>
      </w:r>
      <w:r>
        <w:br/>
      </w:r>
      <w:r>
        <w:rPr>
          <w:rStyle w:val="NormalTok"/>
        </w:rPr>
        <w:t xml:space="preserve">  </w:t>
      </w:r>
      <w:r>
        <w:rPr>
          <w:rStyle w:val="DocumentationTok"/>
        </w:rPr>
        <w:t xml:space="preserve">## geom_text()에 비율이 저장된 df_col_fill_rate를 사용</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df_col_fill_rate,</w:t>
      </w:r>
      <w:r>
        <w:br/>
      </w:r>
      <w:r>
        <w:rPr>
          <w:rStyle w:val="NormalTok"/>
        </w:rPr>
        <w:t xml:space="preserve">            </w:t>
      </w:r>
      <w:r>
        <w:rPr>
          <w:rStyle w:val="DocumentationTok"/>
        </w:rPr>
        <w:t xml:space="preserve">## X축은 연도, Y축은 비율로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비율, </w:t>
      </w:r>
      <w:r>
        <w:br/>
      </w:r>
      <w:r>
        <w:rPr>
          <w:rStyle w:val="NormalTok"/>
        </w:rPr>
        <w:t xml:space="preserve">                </w:t>
      </w:r>
      <w:r>
        <w:rPr>
          <w:rStyle w:val="DocumentationTok"/>
        </w:rPr>
        <w:t xml:space="preserve">## label은 0.04보다 크면 비율을 소수점 3자리에서 반올림한 후 100을 곱해서 '%'를 붙여주고 아니면 공란을 매핑</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(비율 </w:t>
      </w:r>
      <w:r>
        <w:rPr>
          <w:rStyle w:val="SpecialCharTok"/>
        </w:rPr>
        <w:t xml:space="preserve">&gt;</w:t>
      </w:r>
      <w:r>
        <w:rPr>
          <w:rStyle w:val="NormalTok"/>
        </w:rPr>
        <w:t xml:space="preserve"> </w:t>
      </w:r>
      <w:r>
        <w:rPr>
          <w:rStyle w:val="FloatTok"/>
        </w:rPr>
        <w:t xml:space="preserve">0.04</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(비율,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ocumentationTok"/>
        </w:rPr>
        <w:t xml:space="preserve">## fill은 학교종류로 매핑</w:t>
      </w:r>
      <w:r>
        <w:br/>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축을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'4% 이상이 표기된 수평형 막대 그래프'</w:t>
      </w:r>
      <w:r>
        <w:rPr>
          <w:rStyle w:val="NormalTok"/>
        </w:rPr>
        <w:t xml:space="preserve">)</w:t>
      </w:r>
      <w:r>
        <w:br/>
      </w:r>
      <w:r>
        <w:br/>
      </w:r>
      <w:r>
        <w:rPr>
          <w:rStyle w:val="NormalTok"/>
        </w:rPr>
        <w:t xml:space="preserve">p_col_fill3</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 </w:t>
      </w:r>
      <w:bookmarkStart w:id="dfcb1dd4-b408-4a80-bff8-e2c5fa258438"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fcb1dd4-b408-4a80-bff8-e2c5fa258438"/>
      <w:r>
        <w:rPr/>
        <w:t xml:space="preserve">. </w:t>
      </w:r>
      <w:r>
        <w:t xml:space="preserve">4% 이상이 표기된 수평형 막대 그래프</w:t>
      </w:r>
    </w:p>
    <w:p>
      <w:pPr>
        <w:pStyle w:val="a1"/>
      </w:pPr>
      <w:r>
        <w:t xml:space="preserve">앞의 그래프를 보면 연도의 배열이 내림차순으로 정렬되어 있다. 보통 연도는 오름차순으로 정렬된다. 이를 전환하기 위해서는</w:t>
      </w:r>
      <w:r>
        <w:t xml:space="preserve"> </w:t>
      </w:r>
      <w:r>
        <w:rPr>
          <w:rStyle w:val="VerbatimChar"/>
        </w:rPr>
        <w:t xml:space="preserve">scale_x_date()</w:t>
      </w:r>
      <w:r>
        <w:t xml:space="preserve">를 다시 설정해야한다. 하지만 현재</w:t>
      </w:r>
      <w:r>
        <w:t xml:space="preserve"> </w:t>
      </w:r>
      <w:r>
        <w:rPr>
          <w:rStyle w:val="VerbatimChar"/>
        </w:rPr>
        <w:t xml:space="preserve">ggplot2</w:t>
      </w:r>
      <w:r>
        <w:t xml:space="preserve">에서 제공하는</w:t>
      </w:r>
      <w:r>
        <w:t xml:space="preserve"> </w:t>
      </w:r>
      <w:r>
        <w:rPr>
          <w:rStyle w:val="VerbatimChar"/>
        </w:rPr>
        <w:t xml:space="preserve">scale_x_date()</w:t>
      </w:r>
      <w:r>
        <w:t xml:space="preserve">에서는 세로축에 표현된 날짜형 타입을 오름차순으로 정렬해주는 옵션을 제공하지 않는다. 따라서 이를 위해서는 두가지 방법을 사용할 수 있다. 첫번쨰 방법은 연도를 다시 수치형 변수로 바꾸어 오름차순으로 정렬하는 방법이 있고 나머지 하나의 방법은 특별한 변환 객체를 사용하는 방법이다. 이 변환 객체는</w:t>
      </w:r>
      <w:r>
        <w:t xml:space="preserve"> </w:t>
      </w:r>
      <w:r>
        <w:rPr>
          <w:rStyle w:val="VerbatimChar"/>
        </w:rPr>
        <w:t xml:space="preserve">ggplot2</w:t>
      </w:r>
      <w:r>
        <w:t xml:space="preserve">의 개발자인 Hadley Wickham이 직접 제공한 것으로 차후</w:t>
      </w:r>
      <w:r>
        <w:t xml:space="preserve"> </w:t>
      </w:r>
      <w:r>
        <w:rPr>
          <w:rStyle w:val="VerbatimChar"/>
        </w:rPr>
        <w:t xml:space="preserve">ggplot2</w:t>
      </w:r>
      <w:r>
        <w:t xml:space="preserve"> </w:t>
      </w:r>
      <w:r>
        <w:t xml:space="preserve">패키지에 반영하겠다고 하였지만 아직 반영되지 않았다.</w:t>
      </w:r>
      <w:r>
        <w:rPr>
          <w:rStyle w:val="ab"/>
        </w:rPr>
        <w:footnoteReference w:id="20"/>
      </w:r>
      <w:r>
        <w:t xml:space="preserve"> </w:t>
      </w:r>
      <w:r>
        <w:t xml:space="preserve">여기서는 첫번째 방법을 설며아겠다.</w:t>
      </w:r>
    </w:p>
    <w:p>
      <w:pPr>
        <w:pStyle w:val="a1"/>
      </w:pPr>
      <w:r>
        <w:t xml:space="preserve">앞에서 생성한</w:t>
      </w:r>
      <w:r>
        <w:t xml:space="preserve"> </w:t>
      </w:r>
      <w:r>
        <w:rPr>
          <w:rStyle w:val="VerbatimChar"/>
        </w:rPr>
        <w:t xml:space="preserve">ggplot</w:t>
      </w:r>
      <w:r>
        <w:t xml:space="preserve"> </w:t>
      </w:r>
      <w:r>
        <w:t xml:space="preserve">객체에 이미</w:t>
      </w:r>
      <w:r>
        <w:t xml:space="preserve"> </w:t>
      </w:r>
      <w:r>
        <w:rPr>
          <w:rStyle w:val="VerbatimChar"/>
        </w:rPr>
        <w:t xml:space="preserve">scale_x_date()</w:t>
      </w:r>
      <w:r>
        <w:t xml:space="preserve">가 설정되어 있기 때문에 다시 X축에 대한 스케일 함수를 적용하면 중복적 스케일의 적용이라는 에러를 내게 된다. 따라서 처음부터 다시 만드는 것은 앞선 코드들을 되짚어서 만들여야 한다.</w:t>
      </w:r>
      <w:r>
        <w:rPr>
          <w:rStyle w:val="ab"/>
        </w:rPr>
        <w:footnoteReference w:id="21"/>
      </w:r>
    </w:p>
    <w:p>
      <w:pPr>
        <w:pStyle w:val="a1"/>
      </w:pPr>
      <w:r>
        <w:t xml:space="preserve">먼저 연도 정렬에 사용하기 위해 날짜형 변수에서 연도를 추출한 변수를 만들어준다. 이후 이 변수를 X축에 매핑한 후 X축의 스케일을 연속형으로 설정(</w:t>
      </w:r>
      <w:r>
        <w:rPr>
          <w:rStyle w:val="VerbatimChar"/>
        </w:rPr>
        <w:t xml:space="preserve">scale_x_continuous()</w:t>
      </w:r>
      <w:r>
        <w:t xml:space="preserve">)하고 2021부터 1999까지 -2마다 하나씩 눈금(</w:t>
      </w:r>
      <w:r>
        <w:rPr>
          <w:rStyle w:val="VerbatimChar"/>
        </w:rPr>
        <w:t xml:space="preserve">breaks = seq(from = 1999, to = 2021, by = 2)</w:t>
      </w:r>
      <w:r>
        <w:t xml:space="preserve">)을 만들어준다.</w:t>
      </w:r>
    </w:p>
    <w:p>
      <w:pPr>
        <w:pStyle w:val="SourceCode"/>
      </w:pPr>
      <w:r>
        <w:rPr>
          <w:rStyle w:val="NormalTok"/>
        </w:rPr>
        <w:t xml:space="preserve">p_col_fill4 </w:t>
      </w:r>
      <w:r>
        <w:rPr>
          <w:rStyle w:val="OtherTok"/>
        </w:rPr>
        <w:t xml:space="preserve">&lt;-</w:t>
      </w:r>
      <w:r>
        <w:rPr>
          <w:rStyle w:val="NormalTok"/>
        </w:rPr>
        <w:t xml:space="preserve"> df_col_fill_rate </w:t>
      </w:r>
      <w:r>
        <w:rPr>
          <w:rStyle w:val="SpecialCharTok"/>
        </w:rPr>
        <w:t xml:space="preserve">|</w:t>
      </w:r>
      <w:r>
        <w:rPr>
          <w:rStyle w:val="ErrorTok"/>
        </w:rPr>
        <w:t xml:space="preserve">&gt;</w:t>
      </w:r>
      <w:r>
        <w:br/>
      </w:r>
      <w:r>
        <w:rPr>
          <w:rStyle w:val="NormalTok"/>
        </w:rPr>
        <w:t xml:space="preserve">  </w:t>
      </w:r>
      <w:r>
        <w:rPr>
          <w:rStyle w:val="DocumentationTok"/>
        </w:rPr>
        <w:t xml:space="preserve">## 연도 정렬에 사용할 열을 생성</w:t>
      </w:r>
      <w:r>
        <w:br/>
      </w:r>
      <w:r>
        <w:rPr>
          <w:rStyle w:val="NormalTok"/>
        </w:rPr>
        <w:t xml:space="preserve">  </w:t>
      </w:r>
      <w:r>
        <w:rPr>
          <w:rStyle w:val="FunctionTok"/>
        </w:rPr>
        <w:t xml:space="preserve">mutate</w:t>
      </w:r>
      <w:r>
        <w:rPr>
          <w:rStyle w:val="NormalTok"/>
        </w:rPr>
        <w:t xml:space="preserve">(연도</w:t>
      </w:r>
      <w:r>
        <w:rPr>
          <w:rStyle w:val="AttributeTok"/>
        </w:rPr>
        <w:t xml:space="preserve">_char =</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연도_char, Y축을 입학생수, fill을 학교종류로 매핑하고 position을 fill로 설정</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연도_char,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DocumentationTok"/>
        </w:rPr>
        <w:t xml:space="preserve">## X축은 연도_char, Y축은 비율로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연도_char, </w:t>
      </w:r>
      <w:r>
        <w:rPr>
          <w:rStyle w:val="AttributeTok"/>
        </w:rPr>
        <w:t xml:space="preserve">y =</w:t>
      </w:r>
      <w:r>
        <w:rPr>
          <w:rStyle w:val="NormalTok"/>
        </w:rPr>
        <w:t xml:space="preserve"> 비율, </w:t>
      </w:r>
      <w:r>
        <w:br/>
      </w:r>
      <w:r>
        <w:rPr>
          <w:rStyle w:val="NormalTok"/>
        </w:rPr>
        <w:t xml:space="preserve">                </w:t>
      </w:r>
      <w:r>
        <w:rPr>
          <w:rStyle w:val="DocumentationTok"/>
        </w:rPr>
        <w:t xml:space="preserve">## label은 0.04보다 크면 비율을 소수점 3자리에서 반올림한 후 100을 곱해서 '%'를 붙여주고 아니면 공란을 매핑</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(비율 </w:t>
      </w:r>
      <w:r>
        <w:rPr>
          <w:rStyle w:val="SpecialCharTok"/>
        </w:rPr>
        <w:t xml:space="preserve">&gt;</w:t>
      </w:r>
      <w:r>
        <w:rPr>
          <w:rStyle w:val="NormalTok"/>
        </w:rPr>
        <w:t xml:space="preserve"> </w:t>
      </w:r>
      <w:r>
        <w:rPr>
          <w:rStyle w:val="FloatTok"/>
        </w:rPr>
        <w:t xml:space="preserve">0.04</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(비율,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ocumentationTok"/>
        </w:rPr>
        <w:t xml:space="preserve">## fill은 학교종류로 매핑</w:t>
      </w:r>
      <w:r>
        <w:br/>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축을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스케일의 눈금을 1999부터 2021까지 2마다 한번씩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2021</w:t>
      </w:r>
      <w:r>
        <w:rPr>
          <w:rStyle w:val="NormalTok"/>
        </w:rPr>
        <w:t xml:space="preserve">, </w:t>
      </w:r>
      <w:r>
        <w:rPr>
          <w:rStyle w:val="AttributeTok"/>
        </w:rPr>
        <w:t xml:space="preserve">to =</w:t>
      </w:r>
      <w:r>
        <w:rPr>
          <w:rStyle w:val="NormalTok"/>
        </w:rPr>
        <w:t xml:space="preserve"> </w:t>
      </w:r>
      <w:r>
        <w:rPr>
          <w:rStyle w:val="DecValTok"/>
        </w:rPr>
        <w:t xml:space="preserve">1999</w:t>
      </w:r>
      <w:r>
        <w:rPr>
          <w:rStyle w:val="NormalTok"/>
        </w:rPr>
        <w:t xml:space="preserve">, </w:t>
      </w:r>
      <w:r>
        <w:rPr>
          <w:rStyle w:val="AttributeTok"/>
        </w:rPr>
        <w:t xml:space="preserve">by =</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스케일을 퍼센트형으로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 오름차순의 수평형 막대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r>
        <w:br/>
      </w:r>
      <w:r>
        <w:br/>
      </w:r>
      <w:r>
        <w:rPr>
          <w:rStyle w:val="NormalTok"/>
        </w:rPr>
        <w:t xml:space="preserve">p_col_fill4</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9- </w:t>
      </w:r>
      <w:bookmarkStart w:id="5b1f8f33-5a3a-4d35-9456-49e42eb643c2"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b1f8f33-5a3a-4d35-9456-49e42eb643c2"/>
      <w:r>
        <w:rPr/>
        <w:t xml:space="preserve">. </w:t>
      </w:r>
      <w:r>
        <w:t xml:space="preserve">연도 오름차순의 수평형 막대 그래프</w:t>
      </w:r>
    </w:p>
    <w:p>
      <w:pPr>
        <w:pStyle w:val="SourceCode"/>
      </w:pPr>
      <w:r>
        <w:rPr>
          <w:rStyle w:val="NormalTok"/>
        </w:rPr>
        <w:t xml:space="preserve">p_col_fill4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size=</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"Paired"</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bookmarkEnd w:id="22"/>
    <w:bookmarkStart w:id="25" w:name="파이-차트"/>
    <w:p>
      <w:pPr>
        <w:pStyle w:val="1"/>
      </w:pPr>
      <w:r>
        <w:t xml:space="preserve">파이 차트</w:t>
      </w:r>
    </w:p>
    <w:bookmarkStart w:id="23" w:name="단일-파이-차트"/>
    <w:p>
      <w:pPr>
        <w:pStyle w:val="2"/>
      </w:pPr>
      <w:r>
        <w:t xml:space="preserve">단일 파이 차트</w:t>
      </w:r>
    </w:p>
    <w:p>
      <w:pPr>
        <w:pStyle w:val="SourceCode"/>
      </w:pPr>
      <w:r>
        <w:rPr>
          <w:rStyle w:val="NormalTok"/>
        </w:rPr>
        <w:t xml:space="preserve">df_pie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연도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w:t>
      </w:r>
      <w:r>
        <w:br/>
      </w:r>
      <w:r>
        <w:br/>
      </w:r>
      <w:r>
        <w:rPr>
          <w:rStyle w:val="NormalTok"/>
        </w:rPr>
        <w:t xml:space="preserve">p_pie </w:t>
      </w:r>
      <w:r>
        <w:rPr>
          <w:rStyle w:val="OtherTok"/>
        </w:rPr>
        <w:t xml:space="preserve">&lt;-</w:t>
      </w:r>
      <w:r>
        <w:rPr>
          <w:rStyle w:val="NormalTok"/>
        </w:rPr>
        <w:t xml:space="preserve"> df_pie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br/>
      </w:r>
      <w:r>
        <w:rPr>
          <w:rStyle w:val="NormalTok"/>
        </w:rPr>
        <w:t xml:space="preserve">p_pie1 </w:t>
      </w:r>
      <w:r>
        <w:rPr>
          <w:rStyle w:val="OtherTok"/>
        </w:rPr>
        <w:t xml:space="preserve">&lt;-</w:t>
      </w:r>
      <w:r>
        <w:rPr>
          <w:rStyle w:val="NormalTok"/>
        </w:rPr>
        <w:t xml:space="preserve"> p_pie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p_pie1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p_pie1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'2021년 입학생 구성비'</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bookmarkEnd w:id="23"/>
    <w:bookmarkStart w:id="24" w:name="분할-파이-차트"/>
    <w:p>
      <w:pPr>
        <w:pStyle w:val="2"/>
      </w:pPr>
      <w:r>
        <w:t xml:space="preserve">분할 파이 차트</w:t>
      </w:r>
    </w:p>
    <w:p>
      <w:pPr>
        <w:pStyle w:val="SourceCode"/>
      </w:pPr>
      <w:r>
        <w:rPr>
          <w:rStyle w:val="NormalTok"/>
        </w:rPr>
        <w:t xml:space="preserve">df_pie_all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NormalTok"/>
        </w:rPr>
        <w:t xml:space="preserve">p_pie_all </w:t>
      </w:r>
      <w:r>
        <w:rPr>
          <w:rStyle w:val="OtherTok"/>
        </w:rPr>
        <w:t xml:space="preserve">&lt;-</w:t>
      </w:r>
      <w:r>
        <w:rPr>
          <w:rStyle w:val="NormalTok"/>
        </w:rPr>
        <w:t xml:space="preserve"> df_pie_all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br/>
      </w:r>
      <w:r>
        <w:rPr>
          <w:rStyle w:val="NormalTok"/>
        </w:rPr>
        <w:t xml:space="preserve">p_pie_all1 </w:t>
      </w:r>
      <w:r>
        <w:rPr>
          <w:rStyle w:val="OtherTok"/>
        </w:rPr>
        <w:t xml:space="preserve">&lt;-</w:t>
      </w:r>
      <w:r>
        <w:rPr>
          <w:rStyle w:val="NormalTok"/>
        </w:rPr>
        <w:t xml:space="preserve"> p_pie_all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p_pie_all1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p_pie_all1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연도) </w:t>
      </w:r>
      <w:r>
        <w:rPr>
          <w:rStyle w:val="SpecialCharTok"/>
        </w:rPr>
        <w:t xml:space="preserve">+</w:t>
      </w:r>
      <w:r>
        <w:rPr>
          <w:rStyle w:val="NormalTok"/>
        </w:rPr>
        <w:t xml:space="preserve"> </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입학생 구성비'</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bookmarkEnd w:id="24"/>
    <w:bookmarkEnd w:id="25"/>
    <w:bookmarkStart w:id="28" w:name="도넛-차트"/>
    <w:p>
      <w:pPr>
        <w:pStyle w:val="1"/>
      </w:pPr>
      <w:r>
        <w:t xml:space="preserve">도넛 차트</w:t>
      </w:r>
    </w:p>
    <w:bookmarkStart w:id="26" w:name="단일-도넛-차트"/>
    <w:p>
      <w:pPr>
        <w:pStyle w:val="2"/>
      </w:pPr>
      <w:r>
        <w:t xml:space="preserve">단일 도넛 차트</w:t>
      </w:r>
    </w:p>
    <w:p>
      <w:pPr>
        <w:pStyle w:val="SourceCode"/>
      </w:pPr>
      <w:r>
        <w:rPr>
          <w:rStyle w:val="NormalTok"/>
        </w:rPr>
        <w:t xml:space="preserve">df_donut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연도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w:t>
      </w:r>
      <w:r>
        <w:rPr>
          <w:rStyle w:val="FunctionTok"/>
        </w:rPr>
        <w:t xml:space="preserve">round</w:t>
      </w:r>
      <w:r>
        <w:rPr>
          <w:rStyle w:val="NormalTok"/>
        </w:rPr>
        <w:t xml:space="preserve">(입학생수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DecValTok"/>
        </w:rPr>
        <w:t xml:space="preserve">3</w:t>
      </w:r>
      <w:r>
        <w:rPr>
          <w:rStyle w:val="NormalTok"/>
        </w:rPr>
        <w:t xml:space="preserve">))</w:t>
      </w:r>
      <w:r>
        <w:br/>
      </w:r>
      <w:r>
        <w:br/>
      </w:r>
      <w:r>
        <w:br/>
      </w:r>
      <w:r>
        <w:rPr>
          <w:rStyle w:val="NormalTok"/>
        </w:rPr>
        <w:t xml:space="preserve">df_donut</w:t>
      </w:r>
      <w:r>
        <w:rPr>
          <w:rStyle w:val="SpecialCharTok"/>
        </w:rPr>
        <w:t xml:space="preserve">$</w:t>
      </w:r>
      <w:r>
        <w:rPr>
          <w:rStyle w:val="NormalTok"/>
        </w:rPr>
        <w:t xml:space="preserve">ymax </w:t>
      </w:r>
      <w:r>
        <w:rPr>
          <w:rStyle w:val="OtherTok"/>
        </w:rPr>
        <w:t xml:space="preserve">=</w:t>
      </w:r>
      <w:r>
        <w:rPr>
          <w:rStyle w:val="NormalTok"/>
        </w:rPr>
        <w:t xml:space="preserve"> </w:t>
      </w:r>
      <w:r>
        <w:rPr>
          <w:rStyle w:val="FunctionTok"/>
        </w:rPr>
        <w:t xml:space="preserve">cumsum</w:t>
      </w:r>
      <w:r>
        <w:rPr>
          <w:rStyle w:val="NormalTok"/>
        </w:rPr>
        <w:t xml:space="preserve">(df_donut</w:t>
      </w:r>
      <w:r>
        <w:rPr>
          <w:rStyle w:val="SpecialCharTok"/>
        </w:rPr>
        <w:t xml:space="preserve">$</w:t>
      </w:r>
      <w:r>
        <w:rPr>
          <w:rStyle w:val="NormalTok"/>
        </w:rPr>
        <w:t xml:space="preserve">비율)</w:t>
      </w:r>
      <w:r>
        <w:br/>
      </w:r>
      <w:r>
        <w:br/>
      </w:r>
      <w:r>
        <w:rPr>
          <w:rStyle w:val="NormalTok"/>
        </w:rPr>
        <w:t xml:space="preserve">df_donut</w:t>
      </w:r>
      <w:r>
        <w:rPr>
          <w:rStyle w:val="SpecialCharTok"/>
        </w:rPr>
        <w:t xml:space="preserve">$</w:t>
      </w:r>
      <w:r>
        <w:rPr>
          <w:rStyle w:val="NormalTok"/>
        </w:rPr>
        <w:t xml:space="preserve">ymin </w:t>
      </w:r>
      <w:r>
        <w:rPr>
          <w:rStyle w:val="OtherTok"/>
        </w:rPr>
        <w:t xml:space="preserve">=</w:t>
      </w:r>
      <w:r>
        <w:rPr>
          <w:rStyle w:val="NormalTok"/>
        </w:rPr>
        <w:t xml:space="preserve"> </w:t>
      </w:r>
      <w:r>
        <w:rPr>
          <w:rStyle w:val="FunctionTok"/>
        </w:rPr>
        <w:t xml:space="preserve">lag</w:t>
      </w:r>
      <w:r>
        <w:rPr>
          <w:rStyle w:val="NormalTok"/>
        </w:rPr>
        <w:t xml:space="preserve">(df_donut</w:t>
      </w:r>
      <w:r>
        <w:rPr>
          <w:rStyle w:val="SpecialCharTok"/>
        </w:rPr>
        <w:t xml:space="preserve">$</w:t>
      </w:r>
      <w:r>
        <w:rPr>
          <w:rStyle w:val="NormalTok"/>
        </w:rPr>
        <w:t xml:space="preserve">ymax, </w:t>
      </w:r>
      <w:r>
        <w:rPr>
          <w:rStyle w:val="DecValTok"/>
        </w:rPr>
        <w:t xml:space="preserve">1</w:t>
      </w:r>
      <w:r>
        <w:rPr>
          <w:rStyle w:val="NormalTok"/>
        </w:rPr>
        <w:t xml:space="preserve">, </w:t>
      </w:r>
      <w:r>
        <w:rPr>
          <w:rStyle w:val="AttributeTok"/>
        </w:rPr>
        <w:t xml:space="preserve">default =</w:t>
      </w:r>
      <w:r>
        <w:rPr>
          <w:rStyle w:val="NormalTok"/>
        </w:rPr>
        <w:t xml:space="preserve"> </w:t>
      </w:r>
      <w:r>
        <w:rPr>
          <w:rStyle w:val="DecValTok"/>
        </w:rPr>
        <w:t xml:space="preserve">0</w:t>
      </w:r>
      <w:r>
        <w:rPr>
          <w:rStyle w:val="NormalTok"/>
        </w:rPr>
        <w:t xml:space="preserve">)</w:t>
      </w:r>
      <w:r>
        <w:br/>
      </w:r>
      <w:r>
        <w:br/>
      </w:r>
      <w:r>
        <w:rPr>
          <w:rStyle w:val="NormalTok"/>
        </w:rPr>
        <w:t xml:space="preserve">df_donut</w:t>
      </w:r>
      <w:r>
        <w:rPr>
          <w:rStyle w:val="SpecialCharTok"/>
        </w:rPr>
        <w:t xml:space="preserve">$</w:t>
      </w:r>
      <w:r>
        <w:rPr>
          <w:rStyle w:val="NormalTok"/>
        </w:rPr>
        <w:t xml:space="preserve">middle </w:t>
      </w:r>
      <w:r>
        <w:rPr>
          <w:rStyle w:val="OtherTok"/>
        </w:rPr>
        <w:t xml:space="preserve">=</w:t>
      </w:r>
      <w:r>
        <w:rPr>
          <w:rStyle w:val="NormalTok"/>
        </w:rPr>
        <w:t xml:space="preserve"> (df_donut</w:t>
      </w:r>
      <w:r>
        <w:rPr>
          <w:rStyle w:val="SpecialCharTok"/>
        </w:rPr>
        <w:t xml:space="preserve">$</w:t>
      </w:r>
      <w:r>
        <w:rPr>
          <w:rStyle w:val="NormalTok"/>
        </w:rPr>
        <w:t xml:space="preserve">ymin </w:t>
      </w:r>
      <w:r>
        <w:rPr>
          <w:rStyle w:val="SpecialCharTok"/>
        </w:rPr>
        <w:t xml:space="preserve">+</w:t>
      </w:r>
      <w:r>
        <w:rPr>
          <w:rStyle w:val="NormalTok"/>
        </w:rPr>
        <w:t xml:space="preserve"> df_donut</w:t>
      </w:r>
      <w:r>
        <w:rPr>
          <w:rStyle w:val="SpecialCharTok"/>
        </w:rPr>
        <w:t xml:space="preserve">$</w:t>
      </w:r>
      <w:r>
        <w:rPr>
          <w:rStyle w:val="NormalTok"/>
        </w:rPr>
        <w:t xml:space="preserve">ymax)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NormalTok"/>
        </w:rPr>
        <w:t xml:space="preserve">p_donut </w:t>
      </w:r>
      <w:r>
        <w:rPr>
          <w:rStyle w:val="OtherTok"/>
        </w:rPr>
        <w:t xml:space="preserve">&lt;-</w:t>
      </w:r>
      <w:r>
        <w:rPr>
          <w:rStyle w:val="NormalTok"/>
        </w:rPr>
        <w:t xml:space="preserve"> df_donut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p_donut1 </w:t>
      </w:r>
      <w:r>
        <w:rPr>
          <w:rStyle w:val="OtherTok"/>
        </w:rPr>
        <w:t xml:space="preserve">&lt;-</w:t>
      </w:r>
      <w:r>
        <w:rPr>
          <w:rStyle w:val="NormalTok"/>
        </w:rPr>
        <w:t xml:space="preserve"> p_donut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DecValTok"/>
        </w:rPr>
        <w:t xml:space="preserve">3</w:t>
      </w:r>
      <w:r>
        <w:rPr>
          <w:rStyle w:val="NormalTok"/>
        </w:rPr>
        <w:t xml:space="preserve">, </w:t>
      </w:r>
      <w:r>
        <w:rPr>
          <w:rStyle w:val="AttributeTok"/>
        </w:rPr>
        <w:t xml:space="preserve">xmax =</w:t>
      </w:r>
      <w:r>
        <w:rPr>
          <w:rStyle w:val="NormalTok"/>
        </w:rPr>
        <w:t xml:space="preserve"> </w:t>
      </w:r>
      <w:r>
        <w:rPr>
          <w:rStyle w:val="DecValTok"/>
        </w:rPr>
        <w:t xml:space="preserve">4</w:t>
      </w:r>
      <w:r>
        <w:rPr>
          <w:rStyle w:val="NormalTok"/>
        </w:rPr>
        <w:t xml:space="preserve">, </w:t>
      </w:r>
      <w:r>
        <w:rPr>
          <w:rStyle w:val="AttributeTok"/>
        </w:rPr>
        <w:t xml:space="preserve">ymin =</w:t>
      </w:r>
      <w:r>
        <w:rPr>
          <w:rStyle w:val="NormalTok"/>
        </w:rPr>
        <w:t xml:space="preserve"> ymin, </w:t>
      </w:r>
      <w:r>
        <w:rPr>
          <w:rStyle w:val="AttributeTok"/>
        </w:rPr>
        <w:t xml:space="preserve">ymax =</w:t>
      </w:r>
      <w:r>
        <w:rPr>
          <w:rStyle w:val="NormalTok"/>
        </w:rPr>
        <w:t xml:space="preserve"> ymax, </w:t>
      </w:r>
      <w:r>
        <w:rPr>
          <w:rStyle w:val="AttributeTok"/>
        </w:rPr>
        <w:t xml:space="preserve">fill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3.5</w:t>
      </w:r>
      <w:r>
        <w:rPr>
          <w:rStyle w:val="NormalTok"/>
        </w:rPr>
        <w:t xml:space="preserve">, </w:t>
      </w:r>
      <w:r>
        <w:rPr>
          <w:rStyle w:val="AttributeTok"/>
        </w:rPr>
        <w:t xml:space="preserve">y =</w:t>
      </w:r>
      <w:r>
        <w:rPr>
          <w:rStyle w:val="NormalTok"/>
        </w:rPr>
        <w:t xml:space="preserve"> middle,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w:t>
      </w:r>
      <w:r>
        <w:br/>
      </w:r>
      <w:r>
        <w:br/>
      </w:r>
      <w:r>
        <w:rPr>
          <w:rStyle w:val="NormalTok"/>
        </w:rPr>
        <w:t xml:space="preserve">p_donut1</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p_donut2 </w:t>
      </w:r>
      <w:r>
        <w:rPr>
          <w:rStyle w:val="OtherTok"/>
        </w:rPr>
        <w:t xml:space="preserve">&lt;-</w:t>
      </w:r>
      <w:r>
        <w:rPr>
          <w:rStyle w:val="NormalTok"/>
        </w:rPr>
        <w:t xml:space="preserve"> p_donut1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'2021년 입학생 구성비'</w:t>
      </w:r>
      <w:r>
        <w:rPr>
          <w:rStyle w:val="NormalTok"/>
        </w:rPr>
        <w:t xml:space="preserve">)</w:t>
      </w:r>
      <w:r>
        <w:br/>
      </w:r>
      <w:r>
        <w:br/>
      </w:r>
      <w:r>
        <w:rPr>
          <w:rStyle w:val="NormalTok"/>
        </w:rPr>
        <w:t xml:space="preserve">p_donut2</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bookmarkEnd w:id="26"/>
    <w:bookmarkStart w:id="27" w:name="분할-도넛-차트"/>
    <w:p>
      <w:pPr>
        <w:pStyle w:val="2"/>
      </w:pPr>
      <w:r>
        <w:t xml:space="preserve">분할 도넛 차트</w:t>
      </w:r>
    </w:p>
    <w:p>
      <w:pPr>
        <w:pStyle w:val="SourceCode"/>
      </w:pPr>
      <w:r>
        <w:rPr>
          <w:rStyle w:val="NormalTok"/>
        </w:rPr>
        <w:t xml:space="preserve">df_donut_all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AttributeTok"/>
        </w:rPr>
        <w:t xml:space="preserve">ymax =</w:t>
      </w:r>
      <w:r>
        <w:rPr>
          <w:rStyle w:val="NormalTok"/>
        </w:rPr>
        <w:t xml:space="preserve"> </w:t>
      </w:r>
      <w:r>
        <w:rPr>
          <w:rStyle w:val="FunctionTok"/>
        </w:rPr>
        <w:t xml:space="preserve">cumsum</w:t>
      </w:r>
      <w:r>
        <w:rPr>
          <w:rStyle w:val="NormalTok"/>
        </w:rPr>
        <w:t xml:space="preserve">(df_donut</w:t>
      </w:r>
      <w:r>
        <w:rPr>
          <w:rStyle w:val="SpecialCharTok"/>
        </w:rPr>
        <w:t xml:space="preserve">$</w:t>
      </w:r>
      <w:r>
        <w:rPr>
          <w:rStyle w:val="NormalTok"/>
        </w:rPr>
        <w:t xml:space="preserve">비율), </w:t>
      </w:r>
      <w:r>
        <w:rPr>
          <w:rStyle w:val="AttributeTok"/>
        </w:rPr>
        <w:t xml:space="preserve">ymin =</w:t>
      </w:r>
      <w:r>
        <w:rPr>
          <w:rStyle w:val="NormalTok"/>
        </w:rPr>
        <w:t xml:space="preserve"> </w:t>
      </w:r>
      <w:r>
        <w:rPr>
          <w:rStyle w:val="FunctionTok"/>
        </w:rPr>
        <w:t xml:space="preserve">lag</w:t>
      </w:r>
      <w:r>
        <w:rPr>
          <w:rStyle w:val="NormalTok"/>
        </w:rPr>
        <w:t xml:space="preserve">(df_donut</w:t>
      </w:r>
      <w:r>
        <w:rPr>
          <w:rStyle w:val="SpecialCharTok"/>
        </w:rPr>
        <w:t xml:space="preserve">$</w:t>
      </w:r>
      <w:r>
        <w:rPr>
          <w:rStyle w:val="NormalTok"/>
        </w:rPr>
        <w:t xml:space="preserve">ymax, </w:t>
      </w:r>
      <w:r>
        <w:rPr>
          <w:rStyle w:val="DecValTok"/>
        </w:rPr>
        <w:t xml:space="preserve">1</w:t>
      </w:r>
      <w:r>
        <w:rPr>
          <w:rStyle w:val="NormalTok"/>
        </w:rPr>
        <w:t xml:space="preserve">, </w:t>
      </w:r>
      <w:r>
        <w:rPr>
          <w:rStyle w:val="AttributeTok"/>
        </w:rPr>
        <w:t xml:space="preserve">default =</w:t>
      </w:r>
      <w:r>
        <w:rPr>
          <w:rStyle w:val="NormalTok"/>
        </w:rPr>
        <w:t xml:space="preserve"> </w:t>
      </w:r>
      <w:r>
        <w:rPr>
          <w:rStyle w:val="DecValTok"/>
        </w:rPr>
        <w:t xml:space="preserve">0</w:t>
      </w:r>
      <w:r>
        <w:rPr>
          <w:rStyle w:val="NormalTok"/>
        </w:rPr>
        <w:t xml:space="preserve">), </w:t>
      </w:r>
      <w:r>
        <w:rPr>
          <w:rStyle w:val="AttributeTok"/>
        </w:rPr>
        <w:t xml:space="preserve">middle =</w:t>
      </w:r>
      <w:r>
        <w:rPr>
          <w:rStyle w:val="NormalTok"/>
        </w:rPr>
        <w:t xml:space="preserve"> (df_donut</w:t>
      </w:r>
      <w:r>
        <w:rPr>
          <w:rStyle w:val="SpecialCharTok"/>
        </w:rPr>
        <w:t xml:space="preserve">$</w:t>
      </w:r>
      <w:r>
        <w:rPr>
          <w:rStyle w:val="NormalTok"/>
        </w:rPr>
        <w:t xml:space="preserve">ymin </w:t>
      </w:r>
      <w:r>
        <w:rPr>
          <w:rStyle w:val="SpecialCharTok"/>
        </w:rPr>
        <w:t xml:space="preserve">+</w:t>
      </w:r>
      <w:r>
        <w:rPr>
          <w:rStyle w:val="NormalTok"/>
        </w:rPr>
        <w:t xml:space="preserve"> df_donut</w:t>
      </w:r>
      <w:r>
        <w:rPr>
          <w:rStyle w:val="SpecialCharTok"/>
        </w:rPr>
        <w:t xml:space="preserve">$</w:t>
      </w:r>
      <w:r>
        <w:rPr>
          <w:rStyle w:val="NormalTok"/>
        </w:rPr>
        <w:t xml:space="preserve">ymax)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w:t>
      </w:r>
      <w:r>
        <w:rPr>
          <w:rStyle w:val="FunctionTok"/>
        </w:rPr>
        <w:t xml:space="preserve">round</w:t>
      </w:r>
      <w:r>
        <w:rPr>
          <w:rStyle w:val="NormalTok"/>
        </w:rPr>
        <w:t xml:space="preserve">(입학생수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DecValTok"/>
        </w:rPr>
        <w:t xml:space="preserve">3</w:t>
      </w:r>
      <w:r>
        <w:rPr>
          <w:rStyle w:val="NormalTok"/>
        </w:rPr>
        <w:t xml:space="preserve">))</w:t>
      </w:r>
      <w:r>
        <w:br/>
      </w:r>
      <w:r>
        <w:br/>
      </w:r>
      <w:r>
        <w:rPr>
          <w:rStyle w:val="NormalTok"/>
        </w:rPr>
        <w:t xml:space="preserve">p_donut_all </w:t>
      </w:r>
      <w:r>
        <w:rPr>
          <w:rStyle w:val="OtherTok"/>
        </w:rPr>
        <w:t xml:space="preserve">&lt;-</w:t>
      </w:r>
      <w:r>
        <w:rPr>
          <w:rStyle w:val="NormalTok"/>
        </w:rPr>
        <w:t xml:space="preserve"> df_donut_all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p_donut_all1 </w:t>
      </w:r>
      <w:r>
        <w:rPr>
          <w:rStyle w:val="OtherTok"/>
        </w:rPr>
        <w:t xml:space="preserve">&lt;-</w:t>
      </w:r>
      <w:r>
        <w:rPr>
          <w:rStyle w:val="NormalTok"/>
        </w:rPr>
        <w:t xml:space="preserve"> p_donut_all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DecValTok"/>
        </w:rPr>
        <w:t xml:space="preserve">3</w:t>
      </w:r>
      <w:r>
        <w:rPr>
          <w:rStyle w:val="NormalTok"/>
        </w:rPr>
        <w:t xml:space="preserve">, </w:t>
      </w:r>
      <w:r>
        <w:rPr>
          <w:rStyle w:val="AttributeTok"/>
        </w:rPr>
        <w:t xml:space="preserve">xmax =</w:t>
      </w:r>
      <w:r>
        <w:rPr>
          <w:rStyle w:val="NormalTok"/>
        </w:rPr>
        <w:t xml:space="preserve"> </w:t>
      </w:r>
      <w:r>
        <w:rPr>
          <w:rStyle w:val="DecValTok"/>
        </w:rPr>
        <w:t xml:space="preserve">4</w:t>
      </w:r>
      <w:r>
        <w:rPr>
          <w:rStyle w:val="NormalTok"/>
        </w:rPr>
        <w:t xml:space="preserve">, </w:t>
      </w:r>
      <w:r>
        <w:rPr>
          <w:rStyle w:val="AttributeTok"/>
        </w:rPr>
        <w:t xml:space="preserve">ymin =</w:t>
      </w:r>
      <w:r>
        <w:rPr>
          <w:rStyle w:val="NormalTok"/>
        </w:rPr>
        <w:t xml:space="preserve"> ymin, </w:t>
      </w:r>
      <w:r>
        <w:rPr>
          <w:rStyle w:val="AttributeTok"/>
        </w:rPr>
        <w:t xml:space="preserve">ymax =</w:t>
      </w:r>
      <w:r>
        <w:rPr>
          <w:rStyle w:val="NormalTok"/>
        </w:rPr>
        <w:t xml:space="preserve"> ymax, </w:t>
      </w:r>
      <w:r>
        <w:rPr>
          <w:rStyle w:val="AttributeTok"/>
        </w:rPr>
        <w:t xml:space="preserve">fill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3.5</w:t>
      </w:r>
      <w:r>
        <w:rPr>
          <w:rStyle w:val="NormalTok"/>
        </w:rPr>
        <w:t xml:space="preserve">, </w:t>
      </w:r>
      <w:r>
        <w:rPr>
          <w:rStyle w:val="AttributeTok"/>
        </w:rPr>
        <w:t xml:space="preserve">y =</w:t>
      </w:r>
      <w:r>
        <w:rPr>
          <w:rStyle w:val="NormalTok"/>
        </w:rPr>
        <w:t xml:space="preserve"> middle,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br/>
      </w:r>
      <w:r>
        <w:rPr>
          <w:rStyle w:val="NormalTok"/>
        </w:rPr>
        <w:t xml:space="preserve">p_donut_all1</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p_donut_all1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연도) </w:t>
      </w:r>
      <w:r>
        <w:rPr>
          <w:rStyle w:val="SpecialCharTok"/>
        </w:rPr>
        <w:t xml:space="preserve">+</w:t>
      </w:r>
      <w:r>
        <w:rPr>
          <w:rStyle w:val="NormalTok"/>
        </w:rPr>
        <w:t xml:space="preserve"> </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입학생 구성비'</w:t>
      </w:r>
      <w:r>
        <w:rPr>
          <w:rStyle w:val="NormalTok"/>
        </w:rPr>
        <w:t xml:space="preserve">)</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bookmarkEnd w:id="27"/>
    <w:bookmarkEnd w:id="28"/>
    <w:bookmarkStart w:id="31" w:name="트리맵"/>
    <w:p>
      <w:pPr>
        <w:pStyle w:val="1"/>
      </w:pPr>
      <w:r>
        <w:t xml:space="preserve">트리맵</w:t>
      </w:r>
    </w:p>
    <w:bookmarkStart w:id="29" w:name="단일-그룹-트리맵"/>
    <w:p>
      <w:pPr>
        <w:pStyle w:val="2"/>
      </w:pPr>
      <w:r>
        <w:t xml:space="preserve">단일 그룹 트리맵</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(treemapify)) {</w:t>
      </w:r>
      <w:r>
        <w:br/>
      </w:r>
      <w:r>
        <w:rPr>
          <w:rStyle w:val="NormalTok"/>
        </w:rPr>
        <w:t xml:space="preserve">  </w:t>
      </w:r>
      <w:r>
        <w:rPr>
          <w:rStyle w:val="FunctionTok"/>
        </w:rPr>
        <w:t xml:space="preserve">install.packages</w:t>
      </w:r>
      <w:r>
        <w:rPr>
          <w:rStyle w:val="NormalTok"/>
        </w:rPr>
        <w:t xml:space="preserve">(</w:t>
      </w:r>
      <w:r>
        <w:rPr>
          <w:rStyle w:val="StringTok"/>
        </w:rPr>
        <w:t xml:space="preserve">'treemapify'</w:t>
      </w:r>
      <w:r>
        <w:rPr>
          <w:rStyle w:val="NormalTok"/>
        </w:rPr>
        <w:t xml:space="preserve">)</w:t>
      </w:r>
      <w:r>
        <w:br/>
      </w:r>
      <w:r>
        <w:rPr>
          <w:rStyle w:val="NormalTok"/>
        </w:rPr>
        <w:t xml:space="preserve">  </w:t>
      </w:r>
      <w:r>
        <w:rPr>
          <w:rStyle w:val="FunctionTok"/>
        </w:rPr>
        <w:t xml:space="preserve">library</w:t>
      </w:r>
      <w:r>
        <w:rPr>
          <w:rStyle w:val="NormalTok"/>
        </w:rPr>
        <w:t xml:space="preserve">(treemapify)</w:t>
      </w:r>
      <w:r>
        <w:br/>
      </w:r>
      <w:r>
        <w:rPr>
          <w:rStyle w:val="NormalTok"/>
        </w:rPr>
        <w:t xml:space="preserve">}</w:t>
      </w:r>
      <w:r>
        <w:br/>
      </w:r>
      <w:r>
        <w:br/>
      </w:r>
      <w:r>
        <w:rPr>
          <w:rStyle w:val="NormalTok"/>
        </w:rPr>
        <w:t xml:space="preserve">df_treemap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(중계열)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(취업자_합계_계))</w:t>
      </w:r>
      <w:r>
        <w:br/>
      </w:r>
      <w:r>
        <w:br/>
      </w:r>
      <w:r>
        <w:rPr>
          <w:rStyle w:val="NormalTok"/>
        </w:rPr>
        <w:t xml:space="preserve">df_treemap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fill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SpecialCharTok"/>
        </w:rPr>
        <w:t xml:space="preserve">+</w:t>
      </w:r>
      <w:r>
        <w:br/>
      </w:r>
      <w:r>
        <w:rPr>
          <w:rStyle w:val="NormalTok"/>
        </w:rPr>
        <w:t xml:space="preserve">  </w:t>
      </w:r>
      <w:r>
        <w:rPr>
          <w:rStyle w:val="FunctionTok"/>
        </w:rPr>
        <w:t xml:space="preserve">geom_treemap</w:t>
      </w:r>
      <w:r>
        <w:rPr>
          <w:rStyle w:val="NormalTok"/>
        </w:rPr>
        <w:t xml:space="preserve">() </w:t>
      </w:r>
      <w:r>
        <w:rPr>
          <w:rStyle w:val="SpecialCharTok"/>
        </w:rPr>
        <w:t xml:space="preserve">+</w:t>
      </w:r>
      <w:r>
        <w:br/>
      </w:r>
      <w:r>
        <w:rPr>
          <w:rStyle w:val="NormalTok"/>
        </w:rPr>
        <w:t xml:space="preserve">  </w:t>
      </w:r>
      <w:r>
        <w:rPr>
          <w:rStyle w:val="FunctionTok"/>
        </w:rPr>
        <w:t xml:space="preserve">geom_treemap_text</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grow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취업자 현황'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bookmarkEnd w:id="29"/>
    <w:bookmarkStart w:id="30" w:name="다중-그룹-트리맵"/>
    <w:p>
      <w:pPr>
        <w:pStyle w:val="2"/>
      </w:pPr>
      <w:r>
        <w:t xml:space="preserve">다중 그룹 트리맵</w:t>
      </w:r>
    </w:p>
    <w:p>
      <w:pPr>
        <w:pStyle w:val="SourceCode"/>
      </w:pPr>
      <w:r>
        <w:rPr>
          <w:rStyle w:val="NormalTok"/>
        </w:rPr>
        <w:t xml:space="preserve">df_treemap_multi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중계열)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(취업자_합계_계))</w:t>
      </w:r>
      <w:r>
        <w:br/>
      </w:r>
      <w:r>
        <w:br/>
      </w:r>
      <w:r>
        <w:rPr>
          <w:rStyle w:val="NormalTok"/>
        </w:rPr>
        <w:t xml:space="preserve">df_treemap_multi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fill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SpecialCharTok"/>
        </w:rPr>
        <w:t xml:space="preserve">+</w:t>
      </w:r>
      <w:r>
        <w:br/>
      </w:r>
      <w:r>
        <w:rPr>
          <w:rStyle w:val="NormalTok"/>
        </w:rPr>
        <w:t xml:space="preserve">  </w:t>
      </w:r>
      <w:r>
        <w:rPr>
          <w:rStyle w:val="FunctionTok"/>
        </w:rPr>
        <w:t xml:space="preserve">geom_treemap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geom_treemap_subgroup_border</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geom_treemap_subgroup_text</w:t>
      </w:r>
      <w:r>
        <w:rPr>
          <w:rStyle w:val="NormalTok"/>
        </w:rPr>
        <w:t xml:space="preserve">(</w:t>
      </w:r>
      <w:r>
        <w:rPr>
          <w:rStyle w:val="AttributeTok"/>
        </w:rPr>
        <w:t xml:space="preserve">place =</w:t>
      </w:r>
      <w:r>
        <w:rPr>
          <w:rStyle w:val="NormalTok"/>
        </w:rPr>
        <w:t xml:space="preserve"> </w:t>
      </w:r>
      <w:r>
        <w:rPr>
          <w:rStyle w:val="StringTok"/>
        </w:rPr>
        <w:t xml:space="preserve">"centre"</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geom_treemap_text</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취업자 현황'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NULL</w:t>
      </w:r>
    </w:p>
    <w:bookmarkEnd w:id="30"/>
    <w:bookmarkEnd w:id="31"/>
    <w:bookmarkStart w:id="32" w:name="와플차트"/>
    <w:p>
      <w:pPr>
        <w:pStyle w:val="1"/>
      </w:pPr>
      <w:r>
        <w:t xml:space="preserve">와플차트</w:t>
      </w:r>
    </w:p>
    <w:p>
      <w:pPr>
        <w:pStyle w:val="SourceCode"/>
      </w:pPr>
      <w:r>
        <w:rPr>
          <w:rStyle w:val="NormalTok"/>
        </w:rPr>
        <w:t xml:space="preserve">var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(중계열) </w:t>
      </w:r>
      <w:r>
        <w:rPr>
          <w:rStyle w:val="SpecialCharTok"/>
        </w:rPr>
        <w:t xml:space="preserve">|</w:t>
      </w:r>
      <w:r>
        <w:rPr>
          <w:rStyle w:val="ErrorTok"/>
        </w:rPr>
        <w:t xml:space="preserve">&gt;</w:t>
      </w:r>
      <w:r>
        <w:rPr>
          <w:rStyle w:val="NormalTok"/>
        </w:rPr>
        <w:t xml:space="preserve"> </w:t>
      </w:r>
      <w:r>
        <w:rPr>
          <w:rStyle w:val="FunctionTok"/>
        </w:rPr>
        <w:t xml:space="preserve">pull</w:t>
      </w:r>
      <w:r>
        <w:rPr>
          <w:rStyle w:val="NormalTok"/>
        </w:rPr>
        <w:t xml:space="preserve">()  </w:t>
      </w:r>
      <w:r>
        <w:rPr>
          <w:rStyle w:val="CommentTok"/>
        </w:rPr>
        <w:t xml:space="preserve"># the categorical data </w:t>
      </w:r>
      <w:r>
        <w:br/>
      </w:r>
      <w:r>
        <w:br/>
      </w:r>
      <w:r>
        <w:rPr>
          <w:rStyle w:val="NormalTok"/>
        </w:rPr>
        <w:t xml:space="preserve">nrows </w:t>
      </w:r>
      <w:r>
        <w:rPr>
          <w:rStyle w:val="OtherTok"/>
        </w:rPr>
        <w:t xml:space="preserve">&lt;-</w:t>
      </w:r>
      <w:r>
        <w:rPr>
          <w:rStyle w:val="NormalTok"/>
        </w:rPr>
        <w:t xml:space="preserve"> </w:t>
      </w:r>
      <w:r>
        <w:rPr>
          <w:rStyle w:val="DecValTok"/>
        </w:rPr>
        <w:t xml:space="preserve">20</w:t>
      </w:r>
      <w:r>
        <w:br/>
      </w:r>
      <w:r>
        <w:br/>
      </w:r>
      <w:r>
        <w:rPr>
          <w:rStyle w:val="NormalTok"/>
        </w:rPr>
        <w:t xml:space="preserve">df_waffle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y =</w:t>
      </w:r>
      <w:r>
        <w:rPr>
          <w:rStyle w:val="NormalTok"/>
        </w:rPr>
        <w:t xml:space="preserve"> </w:t>
      </w:r>
      <w:r>
        <w:rPr>
          <w:rStyle w:val="DecValTok"/>
        </w:rPr>
        <w:t xml:space="preserve">1</w:t>
      </w:r>
      <w:r>
        <w:rPr>
          <w:rStyle w:val="SpecialCharTok"/>
        </w:rPr>
        <w:t xml:space="preserve">:</w:t>
      </w:r>
      <w:r>
        <w:rPr>
          <w:rStyle w:val="NormalTok"/>
        </w:rPr>
        <w:t xml:space="preserve">nrows, </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nrows)</w:t>
      </w:r>
      <w:r>
        <w:br/>
      </w:r>
      <w:r>
        <w:br/>
      </w:r>
      <w:r>
        <w:rPr>
          <w:rStyle w:val="NormalTok"/>
        </w:rPr>
        <w:t xml:space="preserve">categ_table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table</w:t>
      </w:r>
      <w:r>
        <w:rPr>
          <w:rStyle w:val="NormalTok"/>
        </w:rPr>
        <w:t xml:space="preserve">(var) </w:t>
      </w:r>
      <w:r>
        <w:rPr>
          <w:rStyle w:val="SpecialCharTok"/>
        </w:rPr>
        <w:t xml:space="preserve">*</w:t>
      </w:r>
      <w:r>
        <w:rPr>
          <w:rStyle w:val="NormalTok"/>
        </w:rPr>
        <w:t xml:space="preserve"> ((nrows</w:t>
      </w:r>
      <w:r>
        <w:rPr>
          <w:rStyle w:val="SpecialCharTok"/>
        </w:rPr>
        <w:t xml:space="preserve">*</w:t>
      </w:r>
      <w:r>
        <w:rPr>
          <w:rStyle w:val="NormalTok"/>
        </w:rPr>
        <w:t xml:space="preserve">nrows)</w:t>
      </w:r>
      <w:r>
        <w:rPr>
          <w:rStyle w:val="SpecialCharTok"/>
        </w:rPr>
        <w:t xml:space="preserve">/</w:t>
      </w:r>
      <w:r>
        <w:rPr>
          <w:rStyle w:val="NormalTok"/>
        </w:rPr>
        <w:t xml:space="preserve">(</w:t>
      </w:r>
      <w:r>
        <w:rPr>
          <w:rStyle w:val="FunctionTok"/>
        </w:rPr>
        <w:t xml:space="preserve">length</w:t>
      </w:r>
      <w:r>
        <w:rPr>
          <w:rStyle w:val="NormalTok"/>
        </w:rPr>
        <w:t xml:space="preserve">(var))))</w:t>
      </w:r>
      <w:r>
        <w:br/>
      </w:r>
      <w:r>
        <w:br/>
      </w:r>
      <w:r>
        <w:rPr>
          <w:rStyle w:val="NormalTok"/>
        </w:rPr>
        <w:t xml:space="preserve">df_waffle</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names</w:t>
      </w:r>
      <w:r>
        <w:rPr>
          <w:rStyle w:val="NormalTok"/>
        </w:rPr>
        <w:t xml:space="preserve">(categ_table), categ_table))</w:t>
      </w:r>
      <w:r>
        <w:br/>
      </w:r>
      <w:r>
        <w:br/>
      </w:r>
      <w:r>
        <w:rPr>
          <w:rStyle w:val="FunctionTok"/>
        </w:rPr>
        <w:t xml:space="preserve">ggplot</w:t>
      </w:r>
      <w:r>
        <w:rPr>
          <w:rStyle w:val="NormalTok"/>
        </w:rPr>
        <w:t xml:space="preserve">(df_waffle,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category))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"공학계열 중계열 학과수 Waffle Chart"</w:t>
      </w:r>
      <w:r>
        <w:rPr>
          <w:rStyle w:val="NormalTok"/>
        </w:rPr>
        <w:t xml:space="preserve">, </w:t>
      </w:r>
      <w:r>
        <w:rPr>
          <w:rStyle w:val="AttributeTok"/>
        </w:rPr>
        <w:t xml:space="preserve">fill =</w:t>
      </w:r>
      <w:r>
        <w:rPr>
          <w:rStyle w:val="NormalTok"/>
        </w:rPr>
        <w:t xml:space="preserve"> </w:t>
      </w:r>
      <w:r>
        <w:rPr>
          <w:rStyle w:val="StringTok"/>
        </w:rPr>
        <w:t xml:space="preserve">'중계열'</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bookmarkEnd w:id="3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1C210A">
          <w:rPr>
            <w:rStyle w:val="af"/>
            <w:noProof/>
          </w:rPr>
          <w:t>9</w:t>
        </w:r>
        <w:r>
          <w:rPr>
            <w:rStyle w:val="af"/>
          </w:rPr>
          <w:fldChar w:fldCharType="end"/>
        </w:r>
      </w:p>
    </w:sdtContent>
  </w:sdt>
  <w:p w:rsidR="00676DF8" w:rsidRDefault="00C80BF9"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1C210A">
          <w:rPr>
            <w:rStyle w:val="af"/>
            <w:noProof/>
          </w:rPr>
          <w:t>11</w:t>
        </w:r>
        <w:r>
          <w:rPr>
            <w:rStyle w:val="af"/>
          </w:rPr>
          <w:fldChar w:fldCharType="end"/>
        </w:r>
      </w:p>
    </w:sdtContent>
  </w:sdt>
  <w:p w:rsidR="00676DF8" w:rsidRDefault="00C80BF9"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1C210A">
          <w:rPr>
            <w:rStyle w:val="af"/>
            <w:noProof/>
          </w:rPr>
          <w:t>2</w:t>
        </w:r>
        <w:r>
          <w:rPr>
            <w:rStyle w:val="af"/>
          </w:rPr>
          <w:fldChar w:fldCharType="end"/>
        </w:r>
      </w:p>
    </w:sdtContent>
  </w:sdt>
  <w:p w:rsidR="00676DF8" w:rsidRDefault="00C80BF9"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1C210A">
          <w:rPr>
            <w:rStyle w:val="af"/>
            <w:noProof/>
          </w:rPr>
          <w:t>7</w:t>
        </w:r>
        <w:r>
          <w:rPr>
            <w:rStyle w:val="af"/>
          </w:rPr>
          <w:fldChar w:fldCharType="end"/>
        </w:r>
      </w:p>
    </w:sdtContent>
  </w:sdt>
  <w:p w:rsidR="00676DF8" w:rsidRDefault="00C80BF9"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80BF9"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Hadley Wickham이 제안한 방법은 필자의 블로그를 참조하라</w:t>
      </w:r>
    </w:p>
  </w:footnote>
  <w:footnote w:id="21">
    <w:p>
      <w:pPr>
        <w:pStyle w:val="a9"/>
      </w:pPr>
      <w:r>
        <w:rPr>
          <w:rStyle w:val="ab"/>
        </w:rPr>
        <w:footnoteRef/>
      </w:r>
      <w:r>
        <w:t xml:space="preserve"> </w:t>
      </w:r>
      <w:r>
        <w:t xml:space="preserve">ggplot 객체에서 미적요소를 제거하는 방법도 있다. 이 방법은 필자의 블로그를 참조하라.</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6EE6C9BE"/>
    <w:lvl w:ilvl="0" w:tplc="3B9AE72E">
      <w:start w:val="9"/>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34046c832d2.png"/>
<Relationship Id="rId22" Type="http://schemas.openxmlformats.org/officeDocument/2006/relationships/image" Target="media/file34047c7a5a35.png"/>
<Relationship Id="rId23" Type="http://schemas.openxmlformats.org/officeDocument/2006/relationships/image" Target="media/file34046ce7508b.png"/>
<Relationship Id="rId24" Type="http://schemas.openxmlformats.org/officeDocument/2006/relationships/image" Target="media/file340423e83298.png"/>
<Relationship Id="rId25" Type="http://schemas.openxmlformats.org/officeDocument/2006/relationships/image" Target="media/file34042ffc10c3.png"/>
<Relationship Id="rId26" Type="http://schemas.openxmlformats.org/officeDocument/2006/relationships/image" Target="media/file340466b96860.png"/>
<Relationship Id="rId27" Type="http://schemas.openxmlformats.org/officeDocument/2006/relationships/image" Target="media/file340456097812.png"/>
<Relationship Id="rId28" Type="http://schemas.openxmlformats.org/officeDocument/2006/relationships/image" Target="media/file340448e2089.png"/>
<Relationship Id="rId29" Type="http://schemas.openxmlformats.org/officeDocument/2006/relationships/image" Target="media/file340421d67be6.png"/>
<Relationship Id="rId30" Type="http://schemas.openxmlformats.org/officeDocument/2006/relationships/image" Target="media/file3404d8a698b.png"/>
<Relationship Id="rId31" Type="http://schemas.openxmlformats.org/officeDocument/2006/relationships/image" Target="media/file340414bf7925.png"/>
<Relationship Id="rId32" Type="http://schemas.openxmlformats.org/officeDocument/2006/relationships/image" Target="media/file34047f073725.png"/>
<Relationship Id="rId33" Type="http://schemas.openxmlformats.org/officeDocument/2006/relationships/image" Target="media/file340411062e13.png"/>
<Relationship Id="rId34" Type="http://schemas.openxmlformats.org/officeDocument/2006/relationships/image" Target="media/file340418884b59.png"/>
<Relationship Id="rId35" Type="http://schemas.openxmlformats.org/officeDocument/2006/relationships/image" Target="media/file3404766eb75.png"/>
<Relationship Id="rId36" Type="http://schemas.openxmlformats.org/officeDocument/2006/relationships/image" Target="media/file34047cef30b8.png"/>
<Relationship Id="rId37" Type="http://schemas.openxmlformats.org/officeDocument/2006/relationships/image" Target="media/file34046d0520f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구성(Composition)의 시각화</dc:title>
  <dc:creator/>
  <cp:keywords/>
  <dcterms:created xsi:type="dcterms:W3CDTF">2022-01-25T15:12:33Z</dcterms:created>
  <dcterms:modified xsi:type="dcterms:W3CDTF">2022-01-26T00:12:34Z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