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Override PartName="/word/media/rId32.png" ContentType="image/png"/>
  <Override PartName="/word/media/rId42.png" ContentType="image/png"/>
  <Override PartName="/word/media/rId45.png" ContentType="image/png"/>
  <Override PartName="/word/media/rId20.png" ContentType="image/png"/>
  <Override PartName="/word/media/rId23.png" ContentType="image/png"/>
  <Override PartName="/word/media/rId26.png" ContentType="image/png"/>
  <Override PartName="/word/media/rId36.png" ContentType="image/png"/>
  <Override PartName="/word/media/rId3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색상-설정"/>
    <w:p>
      <w:pPr>
        <w:pStyle w:val="Titre2"/>
      </w:pPr>
      <w:r>
        <w:t xml:space="preserve">색상 설정</w:t>
      </w:r>
    </w:p>
    <w:p>
      <w:pPr>
        <w:pStyle w:val="FirstParagraph"/>
      </w:pPr>
      <w:r>
        <w:t xml:space="preserve">데이터 시각화에서 데이터의 표현을 위해 가장 중요한 것은 데이터를 어떠한 도형을 사용하여 구조적으로 표현할 것인지이다. 하지만 그 데이터 시각화를 보다 효과적으로 사용하기 위해서 가장 효율적으로 사용되는 것이 데이터를 표현하는 색상이다. 색상을 어떻게 쓰느냐에 따라서 청중들을 데이터 시각화에서 전달하고자 하는 핵심에 빠르게 집중시킬 수도 있고 전혀 집중하지 못하게 할 수도 있다. 따라서 데이터 트레이스에 원하는 색상을 정확히 사용하는 방법을 익히는 것이 매우 중요하다. 데이터 시각화에서 사용하는 색상은 크게 연속형 색상과 이산형 색상으로 나눌 수 있다.</w:t>
      </w:r>
    </w:p>
    <w:bookmarkStart w:id="35" w:name="연속헝-색상"/>
    <w:p>
      <w:pPr>
        <w:pStyle w:val="Titre3"/>
      </w:pPr>
      <w:r>
        <w:t xml:space="preserve">연속헝 색상</w:t>
      </w:r>
    </w:p>
    <w:p>
      <w:pPr>
        <w:pStyle w:val="FirstParagraph"/>
      </w:pPr>
      <w:r>
        <w:t xml:space="preserve">연속형 색상은 일반적으로 연속형 변수에 매핑되어 색상간의 단계 구분없이 색상의 전반적인 흐름을 사용하여 데이터의 변량 값을 표현한다. plotly에서 연속형 색상을 표현하는 방법으로 다음의 네 가지 컨셉을 사용한다.</w:t>
      </w:r>
    </w:p>
    <w:p>
      <w:pPr>
        <w:numPr>
          <w:ilvl w:val="0"/>
          <w:numId w:val="1001"/>
        </w:numPr>
      </w:pPr>
      <w:r>
        <w:t xml:space="preserve">color scale : 전체 색상의 범위와 데이터를 0에서 1까지의 범위로 정규화하고 데이터에 매핑되는 색상으로 데이터를 표현하는 방법이다. 따라서 보통의 경우 0에 해당하는 색상과 1에 해당하는 색상을 설정하고 이 사이의 색상들을 보간(interpolate)하여 색상을 생성하고 여기에 데이터를 매핑하여 표현할 색상을 결정한다.</w:t>
      </w:r>
    </w:p>
    <w:p>
      <w:pPr>
        <w:numPr>
          <w:ilvl w:val="0"/>
          <w:numId w:val="1001"/>
        </w:numPr>
      </w:pPr>
      <w:r>
        <w:t xml:space="preserve">color ranges : colorscale의 색상 범위인 0~1에 매핑될 데이터 값의 범위를 설정함으로써 색상을 매핑하는 방법이다. 기본적으로 color range는 기본적으로 매핑되는 데이터의 최솟값과 최댓값으로 설정되지만</w:t>
      </w:r>
      <w:r>
        <w:t xml:space="preserve"> </w:t>
      </w:r>
      <w:r>
        <w:t xml:space="preserve">‘</w:t>
      </w:r>
      <w:r>
        <w:t xml:space="preserve">cmin</w:t>
      </w:r>
      <w:r>
        <w:t xml:space="preserve">’</w:t>
      </w:r>
      <w:r>
        <w:t xml:space="preserve">,</w:t>
      </w:r>
      <w:r>
        <w:t xml:space="preserve"> </w:t>
      </w:r>
      <w:r>
        <w:t xml:space="preserve">‘</w:t>
      </w:r>
      <w:r>
        <w:t xml:space="preserve">cmid</w:t>
      </w:r>
      <w:r>
        <w:t xml:space="preserve">’</w:t>
      </w:r>
      <w:r>
        <w:t xml:space="preserve">,</w:t>
      </w:r>
      <w:r>
        <w:t xml:space="preserve"> </w:t>
      </w:r>
      <w:r>
        <w:t xml:space="preserve">‘</w:t>
      </w:r>
      <w:r>
        <w:t xml:space="preserve">cmax</w:t>
      </w:r>
      <w:r>
        <w:t xml:space="preserve">’</w:t>
      </w:r>
      <w:r>
        <w:t xml:space="preserve"> </w:t>
      </w:r>
      <w:r>
        <w:t xml:space="preserve">속성값을 사용해 설정할 수 있다.</w:t>
      </w:r>
    </w:p>
    <w:p>
      <w:pPr>
        <w:numPr>
          <w:ilvl w:val="0"/>
          <w:numId w:val="1001"/>
        </w:numPr>
      </w:pPr>
      <w:r>
        <w:t xml:space="preserve">colorbar : plolty에서는 연속형 색상의 범례를 표현하는 방식으로 컬러바를 사용한다. 이 컬러바는 전체적인 colorscale을 눈금 레이블과 눈금 표시를 사용하는 색상 범례를 말한다. 컬러바는 레이아웃의</w:t>
      </w:r>
      <w:r>
        <w:t xml:space="preserve"> </w:t>
      </w:r>
      <w:r>
        <w:t xml:space="preserve">‘</w:t>
      </w:r>
      <w:r>
        <w:t xml:space="preserve">colorbar</w:t>
      </w:r>
      <w:r>
        <w:t xml:space="preserve">’</w:t>
      </w:r>
      <w:r>
        <w:t xml:space="preserve"> </w:t>
      </w:r>
      <w:r>
        <w:t xml:space="preserve">속성을 사용하여 설정하거나 scatter 트레이스</w:t>
      </w:r>
      <w:r>
        <w:t xml:space="preserve"> </w:t>
      </w:r>
      <w:r>
        <w:t xml:space="preserve">‘</w:t>
      </w:r>
      <w:r>
        <w:t xml:space="preserve">marker</w:t>
      </w:r>
      <w:r>
        <w:t xml:space="preserve">’</w:t>
      </w:r>
      <w:r>
        <w:t xml:space="preserve"> </w:t>
      </w:r>
      <w:r>
        <w:t xml:space="preserve">속성의</w:t>
      </w:r>
      <w:r>
        <w:t xml:space="preserve"> </w:t>
      </w:r>
      <w:r>
        <w:t xml:space="preserve">‘</w:t>
      </w:r>
      <w:r>
        <w:t xml:space="preserve">colorbar</w:t>
      </w:r>
      <w:r>
        <w:t xml:space="preserve">’</w:t>
      </w:r>
      <w:r>
        <w:t xml:space="preserve"> </w:t>
      </w:r>
      <w:r>
        <w:t xml:space="preserve">속성으로 설정이 가능하다.</w:t>
      </w:r>
    </w:p>
    <w:p>
      <w:pPr>
        <w:numPr>
          <w:ilvl w:val="0"/>
          <w:numId w:val="1001"/>
        </w:numPr>
      </w:pPr>
      <w:r>
        <w:t xml:space="preserve">color axes : 컬러 축은 위의 세 가지 컬러 컨셉을 데이터와 연결한다. 기본적으로 컬러로 표현될 수 있는 속성은 그 자체적인 색상 축으로 설정되어 연결된다.</w:t>
      </w:r>
    </w:p>
    <w:p>
      <w:pPr>
        <w:pStyle w:val="FirstParagraph"/>
      </w:pPr>
      <w:r>
        <w:t xml:space="preserve">색상을 설정할 때 R과 python에 몇 가지 차이점이 있다.</w:t>
      </w:r>
    </w:p>
    <w:p>
      <w:pPr>
        <w:pStyle w:val="Corpsdetexte"/>
      </w:pPr>
      <w:r>
        <w:t xml:space="preserve">R에서는 트레이스 설정에 사용하는</w:t>
      </w:r>
      <w:r>
        <w:t xml:space="preserve"> </w:t>
      </w:r>
      <w:r>
        <w:t xml:space="preserve">‘</w:t>
      </w:r>
      <w:r>
        <w:t xml:space="preserve">data</w:t>
      </w:r>
      <w:r>
        <w:t xml:space="preserve">’</w:t>
      </w:r>
      <w:r>
        <w:t xml:space="preserve"> </w:t>
      </w:r>
      <w:r>
        <w:t xml:space="preserve">속성의 하위 리프 노드 속성으로</w:t>
      </w:r>
      <w:r>
        <w:t xml:space="preserve"> </w:t>
      </w:r>
      <w:r>
        <w:t xml:space="preserve">‘</w:t>
      </w:r>
      <w:r>
        <w:t xml:space="preserve">color’를 사용할 수 있지만 python에서는 데이터가 실제로 표시되는 ’data</w:t>
      </w:r>
      <w:r>
        <w:t xml:space="preserve">’</w:t>
      </w:r>
      <w:r>
        <w:t xml:space="preserve"> </w:t>
      </w:r>
      <w:r>
        <w:t xml:space="preserve">속성의 하위 속성인</w:t>
      </w:r>
      <w:r>
        <w:t xml:space="preserve"> </w:t>
      </w:r>
      <w:r>
        <w:t xml:space="preserve">‘</w:t>
      </w:r>
      <w:r>
        <w:t xml:space="preserve">marker</w:t>
      </w:r>
      <w:r>
        <w:t xml:space="preserve">’</w:t>
      </w:r>
      <w:r>
        <w:t xml:space="preserve"> </w:t>
      </w:r>
      <w:r>
        <w:t xml:space="preserve">속성의 하위 속성으로</w:t>
      </w:r>
      <w:r>
        <w:t xml:space="preserve"> </w:t>
      </w:r>
      <w:r>
        <w:t xml:space="preserve">‘</w:t>
      </w:r>
      <w:r>
        <w:t xml:space="preserve">color’를 설정한다는 것이다. 또 R에서는 ’data</w:t>
      </w:r>
      <w:r>
        <w:t xml:space="preserve">’</w:t>
      </w:r>
      <w:r>
        <w:t xml:space="preserve"> </w:t>
      </w:r>
      <w:r>
        <w:t xml:space="preserve">속성의 하위 리프 노드 속성으로</w:t>
      </w:r>
      <w:r>
        <w:t xml:space="preserve"> </w:t>
      </w:r>
      <w:r>
        <w:t xml:space="preserve">‘</w:t>
      </w:r>
      <w:r>
        <w:t xml:space="preserve">colors’를 사용하여 색상 팔레트를 설정하지만 python에서는 ’colors</w:t>
      </w:r>
      <w:r>
        <w:t xml:space="preserve">’</w:t>
      </w:r>
      <w:r>
        <w:t xml:space="preserve"> </w:t>
      </w:r>
      <w:r>
        <w:t xml:space="preserve">속성이 존재하지 않는다.</w:t>
      </w:r>
    </w:p>
    <w:p>
      <w:pPr>
        <w:pStyle w:val="Corpsdetexte"/>
      </w:pPr>
      <w:r>
        <w:t xml:space="preserve">반면 R에서 색상의 설정시 특정 색상으로 지정할 때는 색상명을 바로 쓸 수 없고</w:t>
      </w:r>
      <w:r>
        <w:t xml:space="preserve"> </w:t>
      </w:r>
      <w:r>
        <w:rPr>
          <w:rStyle w:val="VerbatimChar"/>
        </w:rPr>
        <w:t xml:space="preserve">I()</w:t>
      </w:r>
      <w:r>
        <w:t xml:space="preserve">를 사용하여 색상을 설정하여야 한다.</w:t>
      </w:r>
    </w:p>
    <w:p>
      <w:pPr>
        <w:pStyle w:val="Corpsdetexte"/>
      </w:pPr>
      <w:r>
        <w:t xml:space="preserve">다음은 졸업자수 대비 취업자수의 scatter 트레이스에 연속형 변수인 취업률을 색상 변수로 사용하는 R과 python 코드이다.</w:t>
      </w:r>
    </w:p>
    <w:p>
      <w:pPr>
        <w:numPr>
          <w:ilvl w:val="0"/>
          <w:numId w:val="1002"/>
        </w:numPr>
        <w:pStyle w:val="Compact"/>
      </w:pPr>
      <w:r>
        <w:t xml:space="preserve">R</w:t>
      </w:r>
    </w:p>
    <w:p>
      <w:pPr>
        <w:pStyle w:val="FirstParagraph"/>
      </w:pPr>
      <w:r>
        <w:t xml:space="preserve">R에서 변수를 색상에 매핑하기 위해서는</w:t>
      </w:r>
      <w:r>
        <w:t xml:space="preserve"> </w:t>
      </w:r>
      <w:r>
        <w:t xml:space="preserve">‘</w:t>
      </w:r>
      <w:r>
        <w:t xml:space="preserve">data</w:t>
      </w:r>
      <w:r>
        <w:t xml:space="preserve">’</w:t>
      </w:r>
      <w:r>
        <w:t xml:space="preserve"> </w:t>
      </w:r>
      <w:r>
        <w:t xml:space="preserve">속성의 하위 속성인</w:t>
      </w:r>
      <w:r>
        <w:t xml:space="preserve"> </w:t>
      </w:r>
      <w:r>
        <w:t xml:space="preserve">‘</w:t>
      </w:r>
      <w:r>
        <w:t xml:space="preserve">color</w:t>
      </w:r>
      <w:r>
        <w:t xml:space="preserve">’</w:t>
      </w:r>
      <w:r>
        <w:t xml:space="preserve"> </w:t>
      </w:r>
      <w:r>
        <w:t xml:space="preserve">속성에 색상을 매핑할 데이터프레임 열이나 벡터를 설정한다. 데이터프레임 열을 매핑할 때는</w:t>
      </w:r>
      <w:r>
        <w:t xml:space="preserve"> </w:t>
      </w:r>
      <w:r>
        <w:t xml:space="preserve">‘</w:t>
      </w:r>
      <w:r>
        <w:t xml:space="preserve">x</w:t>
      </w:r>
      <w:r>
        <w:t xml:space="preserve">’</w:t>
      </w:r>
      <w:r>
        <w:t xml:space="preserve">,</w:t>
      </w:r>
      <w:r>
        <w:t xml:space="preserve"> </w:t>
      </w:r>
      <w:r>
        <w:t xml:space="preserve">‘</w:t>
      </w:r>
      <w:r>
        <w:t xml:space="preserve">y</w:t>
      </w:r>
      <w:r>
        <w:t xml:space="preserve">’</w:t>
      </w:r>
      <w:r>
        <w:t xml:space="preserve"> </w:t>
      </w:r>
      <w:r>
        <w:t xml:space="preserve">속성과 같이</w:t>
      </w:r>
      <w:r>
        <w:t xml:space="preserve"> </w:t>
      </w:r>
      <w:r>
        <w:t xml:space="preserve">“</w:t>
      </w:r>
      <w:r>
        <w:t xml:space="preserve">~</w:t>
      </w:r>
      <w:r>
        <w:t xml:space="preserve">”</w:t>
      </w:r>
      <w:r>
        <w:t xml:space="preserve">를 열 이름 앞에 붙여주어야 한다. 만약 전반적 컬러 스케일을 변경하고자 한다면 두 가지 방법을 사용할 수 있는데, 사용자가 직접 최솟값에 해당하는 색상과 최댓값에 해당하는 색상을 설정함으로서 변경할 수 있고 미리 정의된 팔레트를 사용하는 방법이 있다. 컬러 팔레트를 설정한다면 다음과 같이</w:t>
      </w:r>
      <w:r>
        <w:t xml:space="preserve"> </w:t>
      </w:r>
      <w:r>
        <w:t xml:space="preserve">‘</w:t>
      </w:r>
      <w:r>
        <w:t xml:space="preserve">colors</w:t>
      </w:r>
      <w:r>
        <w:t xml:space="preserve">’</w:t>
      </w:r>
      <w:r>
        <w:t xml:space="preserve"> </w:t>
      </w:r>
      <w:r>
        <w:t xml:space="preserve">속성에 색상 팔레트 설정하여 사용할 수 있다.</w:t>
      </w:r>
    </w:p>
    <w:p>
      <w:pPr>
        <w:pStyle w:val="SourceCode"/>
      </w:pPr>
      <w:r>
        <w:rPr>
          <w:rStyle w:val="NormalTok"/>
        </w:rPr>
        <w:t xml:space="preserve">df_취업률_500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취업률, </w:t>
      </w:r>
      <w:r>
        <w:rPr>
          <w:rStyle w:val="AttributeTok"/>
        </w:rPr>
        <w:t xml:space="preserve">colors =</w:t>
      </w:r>
      <w:r>
        <w:rPr>
          <w:rStyle w:val="NormalTok"/>
        </w:rPr>
        <w:t xml:space="preserve"> </w:t>
      </w:r>
      <w:r>
        <w:rPr>
          <w:rStyle w:val="StringTok"/>
        </w:rPr>
        <w:t xml:space="preserve">'Blues'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title 속성의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'&lt;b&gt;졸업자 대비 취업자수&lt;/b&gt;'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'top'</w:t>
      </w:r>
      <w:r>
        <w:rPr>
          <w:rStyle w:val="NormalTok"/>
        </w:rPr>
        <w:t xml:space="preserve">))</w:t>
      </w:r>
    </w:p>
    <w:p>
      <w:pPr>
        <w:pStyle w:val="FirstParagraph"/>
      </w:pPr>
      <w:r>
        <w:drawing>
          <wp:inline>
            <wp:extent cx="5969000" cy="3686066"/>
            <wp:effectExtent b="0" l="0" r="0" t="0"/>
            <wp:docPr descr="" title="" id="1" name="Picture"/>
            <a:graphic>
              <a:graphicData uri="http://schemas.openxmlformats.org/drawingml/2006/picture">
                <pic:pic>
                  <pic:nvPicPr>
                    <pic:cNvPr descr="./color/R_newplot_1.png" id="2" name="Picture"/>
                    <pic:cNvPicPr>
                      <a:picLocks noChangeArrowheads="1" noChangeAspect="1"/>
                    </pic:cNvPicPr>
                  </pic:nvPicPr>
                  <pic:blipFill>
                    <a:blip r:embed="rId20"/>
                    <a:stretch>
                      <a:fillRect/>
                    </a:stretch>
                  </pic:blipFill>
                  <pic:spPr bwMode="auto">
                    <a:xfrm>
                      <a:off x="0" y="0"/>
                      <a:ext cx="5969000" cy="3686066"/>
                    </a:xfrm>
                    <a:prstGeom prst="rect">
                      <a:avLst/>
                    </a:prstGeom>
                    <a:noFill/>
                    <a:ln w="9525">
                      <a:noFill/>
                      <a:headEnd/>
                      <a:tailEnd/>
                    </a:ln>
                  </pic:spPr>
                </pic:pic>
              </a:graphicData>
            </a:graphic>
          </wp:inline>
        </w:drawing>
      </w:r>
    </w:p>
    <w:p>
      <w:pPr>
        <w:pStyle w:val="Corpsdetexte"/>
      </w:pPr>
      <w:r>
        <w:t xml:space="preserve">색상의 전반적 스케일 중 일부 스케일에만 관심이 있다면 color ranges를 설정하여 범위를 설정할 수 있다.</w:t>
      </w:r>
      <w:r>
        <w:t xml:space="preserve"> </w:t>
      </w:r>
      <w:r>
        <w:t xml:space="preserve">‘</w:t>
      </w:r>
      <w:r>
        <w:t xml:space="preserve">color’와 ’colors</w:t>
      </w:r>
      <w:r>
        <w:t xml:space="preserve">’</w:t>
      </w:r>
      <w:r>
        <w:t xml:space="preserve"> </w:t>
      </w:r>
      <w:r>
        <w:t xml:space="preserve">속성외에 속성을 설정하기 위해서는 python과 같이</w:t>
      </w:r>
      <w:r>
        <w:t xml:space="preserve"> </w:t>
      </w:r>
      <w:r>
        <w:t xml:space="preserve">‘</w:t>
      </w:r>
      <w:r>
        <w:t xml:space="preserve">marker</w:t>
      </w:r>
      <w:r>
        <w:t xml:space="preserve">’</w:t>
      </w:r>
      <w:r>
        <w:t xml:space="preserve"> </w:t>
      </w:r>
      <w:r>
        <w:t xml:space="preserve">속성의 세부 속성으로 설정해야 한다. 다음은</w:t>
      </w:r>
      <w:r>
        <w:t xml:space="preserve"> </w:t>
      </w:r>
      <w:r>
        <w:t xml:space="preserve">‘</w:t>
      </w:r>
      <w:r>
        <w:t xml:space="preserve">cmin’과 ’cmax’를 사용하여 color range를 50~100사이로 설정하는 R 코드이다. ’marker</w:t>
      </w:r>
      <w:r>
        <w:t xml:space="preserve">’</w:t>
      </w:r>
      <w:r>
        <w:t xml:space="preserve"> </w:t>
      </w:r>
      <w:r>
        <w:t xml:space="preserve">내부에서</w:t>
      </w:r>
      <w:r>
        <w:t xml:space="preserve"> </w:t>
      </w:r>
      <w:r>
        <w:t xml:space="preserve">‘</w:t>
      </w:r>
      <w:r>
        <w:t xml:space="preserve">colorscale’을 설정하면 ’marker’외부에서 ’colors’로 설정하는 것과 반대로 설정되기 때문에 ’reversescale’을 사용하여 색상 스케일을 반전시켰고 ’colorbar’의 ’title’을 사용하여 컬러바 제목과 ’ticksufix’를 사용하여 컬러바의 라벨에</w:t>
      </w:r>
      <w:r>
        <w:t xml:space="preserve">’</w:t>
      </w:r>
      <w:r>
        <w:t xml:space="preserve">%’ 붙여주었다.</w:t>
      </w:r>
    </w:p>
    <w:p>
      <w:pPr>
        <w:pStyle w:val="SourceCode"/>
      </w:pPr>
      <w:r>
        <w:rPr>
          <w:rStyle w:val="NormalTok"/>
        </w:rPr>
        <w:t xml:space="preserve">df_취업률_500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pecialCharTok"/>
        </w:rPr>
        <w:t xml:space="preserve">~</w:t>
      </w:r>
      <w:r>
        <w:rPr>
          <w:rStyle w:val="NormalTok"/>
        </w:rPr>
        <w:t xml:space="preserve">취업률, </w:t>
      </w:r>
      <w:r>
        <w:rPr>
          <w:rStyle w:val="AttributeTok"/>
        </w:rPr>
        <w:t xml:space="preserve">colorscale =</w:t>
      </w:r>
      <w:r>
        <w:rPr>
          <w:rStyle w:val="NormalTok"/>
        </w:rPr>
        <w:t xml:space="preserve"> </w:t>
      </w:r>
      <w:r>
        <w:rPr>
          <w:rStyle w:val="StringTok"/>
        </w:rPr>
        <w:t xml:space="preserve">'Blues'</w:t>
      </w:r>
      <w:r>
        <w:rPr>
          <w:rStyle w:val="NormalTok"/>
        </w:rPr>
        <w:t xml:space="preserve">, </w:t>
      </w:r>
      <w:r>
        <w:br/>
      </w:r>
      <w:r>
        <w:rPr>
          <w:rStyle w:val="NormalTok"/>
        </w:rPr>
        <w:t xml:space="preserve">                          </w:t>
      </w:r>
      <w:r>
        <w:rPr>
          <w:rStyle w:val="AttributeTok"/>
        </w:rPr>
        <w:t xml:space="preserve">cmin =</w:t>
      </w:r>
      <w:r>
        <w:rPr>
          <w:rStyle w:val="NormalTok"/>
        </w:rPr>
        <w:t xml:space="preserve"> </w:t>
      </w:r>
      <w:r>
        <w:rPr>
          <w:rStyle w:val="DecValTok"/>
        </w:rPr>
        <w:t xml:space="preserve">50</w:t>
      </w:r>
      <w:r>
        <w:rPr>
          <w:rStyle w:val="NormalTok"/>
        </w:rPr>
        <w:t xml:space="preserve">, </w:t>
      </w:r>
      <w:r>
        <w:rPr>
          <w:rStyle w:val="AttributeTok"/>
        </w:rPr>
        <w:t xml:space="preserve">cmax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colorbar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'취업률'</w:t>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reversescale =</w:t>
      </w:r>
      <w:r>
        <w:rPr>
          <w:rStyle w:val="NormalTok"/>
        </w:rPr>
        <w:t xml:space="preserve"> T)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DocumentationTok"/>
        </w:rPr>
        <w:t xml:space="preserve">## title 속성의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'&lt;b&gt;졸업자 대비 취업자수&lt;/b&gt;'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'top'</w:t>
      </w:r>
      <w:r>
        <w:rPr>
          <w:rStyle w:val="NormalTok"/>
        </w:rPr>
        <w:t xml:space="preserve">))</w:t>
      </w:r>
    </w:p>
    <w:p>
      <w:pPr>
        <w:pStyle w:val="FirstParagraph"/>
      </w:pPr>
      <w:r>
        <w:drawing>
          <wp:inline>
            <wp:extent cx="5969000" cy="3686066"/>
            <wp:effectExtent b="0" l="0" r="0" t="0"/>
            <wp:docPr descr="" title="" id="3" name="Picture"/>
            <a:graphic>
              <a:graphicData uri="http://schemas.openxmlformats.org/drawingml/2006/picture">
                <pic:pic>
                  <pic:nvPicPr>
                    <pic:cNvPr descr="./color/R_newplot_2.png" id="4" name="Picture"/>
                    <pic:cNvPicPr>
                      <a:picLocks noChangeArrowheads="1" noChangeAspect="1"/>
                    </pic:cNvPicPr>
                  </pic:nvPicPr>
                  <pic:blipFill>
                    <a:blip r:embed="rId23"/>
                    <a:stretch>
                      <a:fillRect/>
                    </a:stretch>
                  </pic:blipFill>
                  <pic:spPr bwMode="auto">
                    <a:xfrm>
                      <a:off x="0" y="0"/>
                      <a:ext cx="5969000" cy="3686066"/>
                    </a:xfrm>
                    <a:prstGeom prst="rect">
                      <a:avLst/>
                    </a:prstGeom>
                    <a:noFill/>
                    <a:ln w="9525">
                      <a:noFill/>
                      <a:headEnd/>
                      <a:tailEnd/>
                    </a:ln>
                  </pic:spPr>
                </pic:pic>
              </a:graphicData>
            </a:graphic>
          </wp:inline>
        </w:drawing>
      </w:r>
    </w:p>
    <w:p>
      <w:pPr>
        <w:pStyle w:val="Corpsdetexte"/>
      </w:pPr>
      <w:r>
        <w:t xml:space="preserve">앞서 설명했듯이 R에서 색상을 변수에 매핑하지 않고 단일 색상으로 설정하기 위해서는 색상명만으로 설정이 불가하고</w:t>
      </w:r>
      <w:r>
        <w:t xml:space="preserve"> </w:t>
      </w:r>
      <w:r>
        <w:rPr>
          <w:rStyle w:val="VerbatimChar"/>
        </w:rPr>
        <w:t xml:space="preserve">I()</w:t>
      </w:r>
      <w:r>
        <w:t xml:space="preserve">를 사용해야 한다. 이 방법은</w:t>
      </w:r>
      <w:r>
        <w:t xml:space="preserve"> </w:t>
      </w:r>
      <w:r>
        <w:t xml:space="preserve">‘</w:t>
      </w:r>
      <w:r>
        <w:t xml:space="preserve">color’외에 ’symbol</w:t>
      </w:r>
      <w:r>
        <w:t xml:space="preserve">’</w:t>
      </w:r>
      <w:r>
        <w:t xml:space="preserve"> </w:t>
      </w:r>
      <w:r>
        <w:t xml:space="preserve">설정에도 동일하게 적용된다. 다만</w:t>
      </w:r>
      <w:r>
        <w:t xml:space="preserve"> </w:t>
      </w:r>
      <w:r>
        <w:t xml:space="preserve">‘</w:t>
      </w:r>
      <w:r>
        <w:t xml:space="preserve">marker</w:t>
      </w:r>
      <w:r>
        <w:t xml:space="preserve">’</w:t>
      </w:r>
      <w:r>
        <w:t xml:space="preserve"> </w:t>
      </w:r>
      <w:r>
        <w:t xml:space="preserve">속성의 하위 속성으로 ’color’를 설정할 떄는</w:t>
      </w:r>
      <w:r>
        <w:t xml:space="preserve"> </w:t>
      </w:r>
      <w:r>
        <w:rPr>
          <w:rStyle w:val="VerbatimChar"/>
        </w:rPr>
        <w:t xml:space="preserve">I()</w:t>
      </w:r>
      <w:r>
        <w:t xml:space="preserve">를 사용하지 않아도 가능하다. 다음은 marker의 색상을</w:t>
      </w:r>
      <w:r>
        <w:t xml:space="preserve"> </w:t>
      </w:r>
      <w:r>
        <w:t xml:space="preserve">“</w:t>
      </w:r>
      <w:r>
        <w:t xml:space="preserve">darkblue</w:t>
      </w:r>
      <w:r>
        <w:t xml:space="preserve">”</w:t>
      </w:r>
      <w:r>
        <w:t xml:space="preserve">로 설정하는 R 코드이다.</w:t>
      </w:r>
    </w:p>
    <w:p>
      <w:pPr>
        <w:pStyle w:val="SourceCode"/>
      </w:pPr>
      <w:r>
        <w:rPr>
          <w:rStyle w:val="NormalTok"/>
        </w:rPr>
        <w:t xml:space="preserve">df_취업률_500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(졸업자수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졸업자수, </w:t>
      </w:r>
      <w:r>
        <w:rPr>
          <w:rStyle w:val="AttributeTok"/>
        </w:rPr>
        <w:t xml:space="preserve">y =</w:t>
      </w:r>
      <w:r>
        <w:rPr>
          <w:rStyle w:val="NormalTok"/>
        </w:rPr>
        <w:t xml:space="preserve"> </w:t>
      </w:r>
      <w:r>
        <w:rPr>
          <w:rStyle w:val="SpecialCharTok"/>
        </w:rPr>
        <w:t xml:space="preserve">~</w:t>
      </w:r>
      <w:r>
        <w:rPr>
          <w:rStyle w:val="NormalTok"/>
        </w:rPr>
        <w:t xml:space="preserve">취업자수,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AttributeTok"/>
        </w:rPr>
        <w:t xml:space="preserve">symbol =</w:t>
      </w:r>
      <w:r>
        <w:rPr>
          <w:rStyle w:val="NormalTok"/>
        </w:rPr>
        <w:t xml:space="preserve"> </w:t>
      </w:r>
      <w:r>
        <w:rPr>
          <w:rStyle w:val="FunctionTok"/>
        </w:rPr>
        <w:t xml:space="preserve">I</w:t>
      </w:r>
      <w:r>
        <w:rPr>
          <w:rStyle w:val="NormalTok"/>
        </w:rPr>
        <w:t xml:space="preserve">(</w:t>
      </w:r>
      <w:r>
        <w:rPr>
          <w:rStyle w:val="StringTok"/>
        </w:rPr>
        <w:t xml:space="preserve">'circle-open'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title 속성의 설정</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'&lt;b&gt;졸업자 대비 취업자수&lt;/b&gt;'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0.5</w:t>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'top'</w:t>
      </w:r>
      <w:r>
        <w:rPr>
          <w:rStyle w:val="NormalTok"/>
        </w:rPr>
        <w:t xml:space="preserve">))</w:t>
      </w:r>
    </w:p>
    <w:p>
      <w:pPr>
        <w:pStyle w:val="FirstParagraph"/>
      </w:pPr>
      <w:r>
        <w:drawing>
          <wp:inline>
            <wp:extent cx="5969000" cy="3686066"/>
            <wp:effectExtent b="0" l="0" r="0" t="0"/>
            <wp:docPr descr="" title="" id="5" name="Picture"/>
            <a:graphic>
              <a:graphicData uri="http://schemas.openxmlformats.org/drawingml/2006/picture">
                <pic:pic>
                  <pic:nvPicPr>
                    <pic:cNvPr descr="./color/R_newplot_3.png" id="6" name="Picture"/>
                    <pic:cNvPicPr>
                      <a:picLocks noChangeArrowheads="1" noChangeAspect="1"/>
                    </pic:cNvPicPr>
                  </pic:nvPicPr>
                  <pic:blipFill>
                    <a:blip r:embed="rId26"/>
                    <a:stretch>
                      <a:fillRect/>
                    </a:stretch>
                  </pic:blipFill>
                  <pic:spPr bwMode="auto">
                    <a:xfrm>
                      <a:off x="0" y="0"/>
                      <a:ext cx="5969000" cy="3686066"/>
                    </a:xfrm>
                    <a:prstGeom prst="rect">
                      <a:avLst/>
                    </a:prstGeom>
                    <a:noFill/>
                    <a:ln w="9525">
                      <a:noFill/>
                      <a:headEnd/>
                      <a:tailEnd/>
                    </a:ln>
                  </pic:spPr>
                </pic:pic>
              </a:graphicData>
            </a:graphic>
          </wp:inline>
        </w:drawing>
      </w:r>
    </w:p>
    <w:p>
      <w:pPr>
        <w:numPr>
          <w:ilvl w:val="0"/>
          <w:numId w:val="1003"/>
        </w:numPr>
        <w:pStyle w:val="Compact"/>
      </w:pPr>
      <w:r>
        <w:t xml:space="preserve">python</w:t>
      </w:r>
    </w:p>
    <w:p>
      <w:pPr>
        <w:pStyle w:val="FirstParagraph"/>
      </w:pPr>
      <w:r>
        <w:t xml:space="preserve">python에서 변수를 색상에 매핑하기 위해서는</w:t>
      </w:r>
      <w:r>
        <w:t xml:space="preserve"> </w:t>
      </w:r>
      <w:r>
        <w:t xml:space="preserve">‘</w:t>
      </w:r>
      <w:r>
        <w:t xml:space="preserve">data</w:t>
      </w:r>
      <w:r>
        <w:t xml:space="preserve">’</w:t>
      </w:r>
      <w:r>
        <w:t xml:space="preserve"> </w:t>
      </w:r>
      <w:r>
        <w:t xml:space="preserve">속성의 하위 속성인</w:t>
      </w:r>
      <w:r>
        <w:t xml:space="preserve"> </w:t>
      </w:r>
      <w:r>
        <w:t xml:space="preserve">‘</w:t>
      </w:r>
      <w:r>
        <w:t xml:space="preserve">marker</w:t>
      </w:r>
      <w:r>
        <w:t xml:space="preserve">’</w:t>
      </w:r>
      <w:r>
        <w:t xml:space="preserve"> </w:t>
      </w:r>
      <w:r>
        <w:t xml:space="preserve">속성의 하위 속성으로</w:t>
      </w:r>
      <w:r>
        <w:t xml:space="preserve"> </w:t>
      </w:r>
      <w:r>
        <w:t xml:space="preserve">‘</w:t>
      </w:r>
      <w:r>
        <w:t xml:space="preserve">color’에 연속형 변수를 매핑한다. 만약 전반적 컬러 스케일을 변경하고자 한다면 두 가지 방법을 사용할 수 있는데, 사용자가 직접 최솟값에 해당하는 색상과 최댓값에 해당하는 색상을 설정함으로서 변경할 수 있고 미리 정의된 팔레트를 사용하는 방법이 있다. 컬러 팔레트를 설정한다면 다음과 같이 ’colors</w:t>
      </w:r>
      <w:r>
        <w:t xml:space="preserve">’</w:t>
      </w:r>
      <w:r>
        <w:t xml:space="preserve"> </w:t>
      </w:r>
      <w:r>
        <w:t xml:space="preserve">속성에 색상 팔레트 설정하여 사용할 수 있다. 다음은</w:t>
      </w:r>
      <w:r>
        <w:t xml:space="preserve"> </w:t>
      </w:r>
      <w:r>
        <w:t xml:space="preserve">‘</w:t>
      </w:r>
      <w:r>
        <w:t xml:space="preserve">color’와 ’colorscale</w:t>
      </w:r>
      <w:r>
        <w:t xml:space="preserve">’</w:t>
      </w:r>
      <w:r>
        <w:t xml:space="preserve"> </w:t>
      </w:r>
      <w:r>
        <w:t xml:space="preserve">속성을 사용하여 ’marker’의 색상과 팔레트를 설정한 python 코드이다.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w:t>
      </w:r>
      <w:r>
        <w:br/>
      </w:r>
      <w:r>
        <w:rPr>
          <w:rStyle w:val="NormalTok"/>
        </w:rPr>
        <w:t xml:space="preserve">  </w:t>
      </w:r>
      <w:r>
        <w:rPr>
          <w:rStyle w:val="StringTok"/>
        </w:rPr>
        <w:t xml:space="preserve">'type'</w:t>
      </w:r>
      <w:r>
        <w:rPr>
          <w:rStyle w:val="NormalTok"/>
        </w:rPr>
        <w:t xml:space="preserve"> : </w:t>
      </w:r>
      <w:r>
        <w:rPr>
          <w:rStyle w:val="StringTok"/>
        </w:rPr>
        <w:t xml:space="preserve">'scatter'</w:t>
      </w:r>
      <w:r>
        <w:rPr>
          <w:rStyle w:val="NormalTok"/>
        </w:rPr>
        <w:t xml:space="preserve">, </w:t>
      </w:r>
      <w:r>
        <w:rPr>
          <w:rStyle w:val="StringTok"/>
        </w:rPr>
        <w:t xml:space="preserve">'mode'</w:t>
      </w:r>
      <w:r>
        <w:rPr>
          <w:rStyle w:val="NormalTok"/>
        </w:rPr>
        <w:t xml:space="preserve"> : </w:t>
      </w:r>
      <w:r>
        <w:rPr>
          <w:rStyle w:val="StringTok"/>
        </w:rPr>
        <w:t xml:space="preserve">'markers'</w:t>
      </w:r>
      <w:r>
        <w:rPr>
          <w:rStyle w:val="NormalTok"/>
        </w:rPr>
        <w:t xml:space="preserve">,</w:t>
      </w:r>
      <w:r>
        <w:br/>
      </w:r>
      <w:r>
        <w:rPr>
          <w:rStyle w:val="NormalTok"/>
        </w:rPr>
        <w:t xml:space="preserve">  </w:t>
      </w:r>
      <w:r>
        <w:rPr>
          <w:rStyle w:val="StringTok"/>
        </w:rPr>
        <w:t xml:space="preserve">'x'</w:t>
      </w:r>
      <w:r>
        <w:rPr>
          <w:rStyle w:val="NormalTok"/>
        </w:rPr>
        <w:t xml:space="preserve">: df_취업률_500[</w:t>
      </w:r>
      <w:r>
        <w:rPr>
          <w:rStyle w:val="StringTok"/>
        </w:rPr>
        <w:t xml:space="preserve">'졸업자수'</w:t>
      </w:r>
      <w:r>
        <w:rPr>
          <w:rStyle w:val="NormalTok"/>
        </w:rPr>
        <w:t xml:space="preserve">], </w:t>
      </w:r>
      <w:r>
        <w:rPr>
          <w:rStyle w:val="StringTok"/>
        </w:rPr>
        <w:t xml:space="preserve">'y'</w:t>
      </w:r>
      <w:r>
        <w:rPr>
          <w:rStyle w:val="NormalTok"/>
        </w:rPr>
        <w:t xml:space="preserve">: df_취업률_500[</w:t>
      </w:r>
      <w:r>
        <w:rPr>
          <w:rStyle w:val="StringTok"/>
        </w:rPr>
        <w:t xml:space="preserve">'취업자수'</w:t>
      </w:r>
      <w:r>
        <w:rPr>
          <w:rStyle w:val="NormalTok"/>
        </w:rPr>
        <w:t xml:space="preserve">], </w:t>
      </w:r>
      <w:r>
        <w:br/>
      </w:r>
      <w:r>
        <w:rPr>
          <w:rStyle w:val="NormalTok"/>
        </w:rPr>
        <w:t xml:space="preserve">    </w:t>
      </w:r>
      <w:r>
        <w:rPr>
          <w:rStyle w:val="StringTok"/>
        </w:rPr>
        <w:t xml:space="preserve">'marker'</w:t>
      </w:r>
      <w:r>
        <w:rPr>
          <w:rStyle w:val="NormalTok"/>
        </w:rPr>
        <w:t xml:space="preserve"> : {</w:t>
      </w:r>
      <w:r>
        <w:rPr>
          <w:rStyle w:val="StringTok"/>
        </w:rPr>
        <w:t xml:space="preserve">'color'</w:t>
      </w:r>
      <w:r>
        <w:rPr>
          <w:rStyle w:val="NormalTok"/>
        </w:rPr>
        <w:t xml:space="preserve"> : df_취업률_500[</w:t>
      </w:r>
      <w:r>
        <w:rPr>
          <w:rStyle w:val="StringTok"/>
        </w:rPr>
        <w:t xml:space="preserve">'취업률'</w:t>
      </w:r>
      <w:r>
        <w:rPr>
          <w:rStyle w:val="NormalTok"/>
        </w:rPr>
        <w:t xml:space="preserve">], </w:t>
      </w:r>
      <w:r>
        <w:rPr>
          <w:rStyle w:val="StringTok"/>
        </w:rPr>
        <w:t xml:space="preserve">'colorscale'</w:t>
      </w:r>
      <w:r>
        <w:rPr>
          <w:rStyle w:val="NormalTok"/>
        </w:rPr>
        <w:t xml:space="preserve"> : </w:t>
      </w:r>
      <w:r>
        <w:rPr>
          <w:rStyle w:val="StringTok"/>
        </w:rPr>
        <w:t xml:space="preserve">'Blues'</w:t>
      </w:r>
      <w:r>
        <w:rPr>
          <w:rStyle w:val="NormalTok"/>
        </w:rPr>
        <w:t xml:space="preserve">}})</w:t>
      </w:r>
      <w:r>
        <w:br/>
      </w:r>
      <w:r>
        <w:rPr>
          <w:rStyle w:val="NormalTok"/>
        </w:rPr>
        <w:t xml:space="preserve">    </w:t>
      </w:r>
      <w:r>
        <w:br/>
      </w:r>
      <w:r>
        <w:rPr>
          <w:rStyle w:val="NormalTok"/>
        </w:rPr>
        <w:t xml:space="preserve">fig.show()</w:t>
      </w:r>
    </w:p>
    <w:p>
      <w:pPr>
        <w:pStyle w:val="FirstParagraph"/>
      </w:pPr>
      <w:r>
        <w:drawing>
          <wp:inline>
            <wp:extent cx="5969000" cy="4039172"/>
            <wp:effectExtent b="0" l="0" r="0" t="0"/>
            <wp:docPr descr="" title="" id="7" name="Picture"/>
            <a:graphic>
              <a:graphicData uri="http://schemas.openxmlformats.org/drawingml/2006/picture">
                <pic:pic>
                  <pic:nvPicPr>
                    <pic:cNvPr descr="./color/P_newplot_1.png" id="8" name="Picture"/>
                    <pic:cNvPicPr>
                      <a:picLocks noChangeArrowheads="1" noChangeAspect="1"/>
                    </pic:cNvPicPr>
                  </pic:nvPicPr>
                  <pic:blipFill>
                    <a:blip r:embed="rId29"/>
                    <a:stretch>
                      <a:fillRect/>
                    </a:stretch>
                  </pic:blipFill>
                  <pic:spPr bwMode="auto">
                    <a:xfrm>
                      <a:off x="0" y="0"/>
                      <a:ext cx="5969000" cy="4039172"/>
                    </a:xfrm>
                    <a:prstGeom prst="rect">
                      <a:avLst/>
                    </a:prstGeom>
                    <a:noFill/>
                    <a:ln w="9525">
                      <a:noFill/>
                      <a:headEnd/>
                      <a:tailEnd/>
                    </a:ln>
                  </pic:spPr>
                </pic:pic>
              </a:graphicData>
            </a:graphic>
          </wp:inline>
        </w:drawing>
      </w:r>
    </w:p>
    <w:p>
      <w:pPr>
        <w:pStyle w:val="Corpsdetexte"/>
      </w:pPr>
      <w:r>
        <w:t xml:space="preserve">색상의 전반적 스케일 중 일부 스케일에만 관심이 있다면 color ranges를 설정하여 범위를 설정할 수 있다.</w:t>
      </w:r>
      <w:r>
        <w:t xml:space="preserve"> </w:t>
      </w:r>
      <w:r>
        <w:t xml:space="preserve">‘</w:t>
      </w:r>
      <w:r>
        <w:t xml:space="preserve">color’와 ’colors</w:t>
      </w:r>
      <w:r>
        <w:t xml:space="preserve">’</w:t>
      </w:r>
      <w:r>
        <w:t xml:space="preserve"> </w:t>
      </w:r>
      <w:r>
        <w:t xml:space="preserve">속성외에 속성을 설정하기 위해서는 python과 같이</w:t>
      </w:r>
      <w:r>
        <w:t xml:space="preserve"> </w:t>
      </w:r>
      <w:r>
        <w:t xml:space="preserve">‘</w:t>
      </w:r>
      <w:r>
        <w:t xml:space="preserve">marker</w:t>
      </w:r>
      <w:r>
        <w:t xml:space="preserve">’</w:t>
      </w:r>
      <w:r>
        <w:t xml:space="preserve"> </w:t>
      </w:r>
      <w:r>
        <w:t xml:space="preserve">속성의 세부 속성으로 설정해야 한다. 다음은</w:t>
      </w:r>
      <w:r>
        <w:t xml:space="preserve"> </w:t>
      </w:r>
      <w:r>
        <w:t xml:space="preserve">‘</w:t>
      </w:r>
      <w:r>
        <w:t xml:space="preserve">cmin’과 ’cmax’를 사용하여 color range를 50~100사이로 설정하는 R 코드이다. ’marker</w:t>
      </w:r>
      <w:r>
        <w:t xml:space="preserve">’</w:t>
      </w:r>
      <w:r>
        <w:t xml:space="preserve"> </w:t>
      </w:r>
      <w:r>
        <w:t xml:space="preserve">내부에서</w:t>
      </w:r>
      <w:r>
        <w:t xml:space="preserve"> </w:t>
      </w:r>
      <w:r>
        <w:t xml:space="preserve">‘</w:t>
      </w:r>
      <w:r>
        <w:t xml:space="preserve">colorscale’을 설정하면 ’marker’외부에서 ’colors’로 설정하는 것과 반대로 설정되기 때문에 ’reversescale’을 사용하여 색상 스케일을 반전시켰고 ’colorbar’의 ’title’을 사용하여 컬러바 제목과 ’ticksufix’를 사용하여 컬러바의 라벨에</w:t>
      </w:r>
      <w:r>
        <w:t xml:space="preserve">’</w:t>
      </w:r>
      <w:r>
        <w:t xml:space="preserve">%’ 붙여주었다.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w:t>
      </w:r>
      <w:r>
        <w:br/>
      </w:r>
      <w:r>
        <w:rPr>
          <w:rStyle w:val="NormalTok"/>
        </w:rPr>
        <w:t xml:space="preserve">  </w:t>
      </w:r>
      <w:r>
        <w:rPr>
          <w:rStyle w:val="StringTok"/>
        </w:rPr>
        <w:t xml:space="preserve">'type'</w:t>
      </w:r>
      <w:r>
        <w:rPr>
          <w:rStyle w:val="NormalTok"/>
        </w:rPr>
        <w:t xml:space="preserve"> : </w:t>
      </w:r>
      <w:r>
        <w:rPr>
          <w:rStyle w:val="StringTok"/>
        </w:rPr>
        <w:t xml:space="preserve">'scatter'</w:t>
      </w:r>
      <w:r>
        <w:rPr>
          <w:rStyle w:val="NormalTok"/>
        </w:rPr>
        <w:t xml:space="preserve">, </w:t>
      </w:r>
      <w:r>
        <w:rPr>
          <w:rStyle w:val="StringTok"/>
        </w:rPr>
        <w:t xml:space="preserve">'mode'</w:t>
      </w:r>
      <w:r>
        <w:rPr>
          <w:rStyle w:val="NormalTok"/>
        </w:rPr>
        <w:t xml:space="preserve"> : </w:t>
      </w:r>
      <w:r>
        <w:rPr>
          <w:rStyle w:val="StringTok"/>
        </w:rPr>
        <w:t xml:space="preserve">'markers'</w:t>
      </w:r>
      <w:r>
        <w:rPr>
          <w:rStyle w:val="NormalTok"/>
        </w:rPr>
        <w:t xml:space="preserve">,</w:t>
      </w:r>
      <w:r>
        <w:br/>
      </w:r>
      <w:r>
        <w:rPr>
          <w:rStyle w:val="NormalTok"/>
        </w:rPr>
        <w:t xml:space="preserve">  </w:t>
      </w:r>
      <w:r>
        <w:rPr>
          <w:rStyle w:val="StringTok"/>
        </w:rPr>
        <w:t xml:space="preserve">'x'</w:t>
      </w:r>
      <w:r>
        <w:rPr>
          <w:rStyle w:val="NormalTok"/>
        </w:rPr>
        <w:t xml:space="preserve">: df_취업률_500[</w:t>
      </w:r>
      <w:r>
        <w:rPr>
          <w:rStyle w:val="StringTok"/>
        </w:rPr>
        <w:t xml:space="preserve">'졸업자수'</w:t>
      </w:r>
      <w:r>
        <w:rPr>
          <w:rStyle w:val="NormalTok"/>
        </w:rPr>
        <w:t xml:space="preserve">], </w:t>
      </w:r>
      <w:r>
        <w:rPr>
          <w:rStyle w:val="StringTok"/>
        </w:rPr>
        <w:t xml:space="preserve">'y'</w:t>
      </w:r>
      <w:r>
        <w:rPr>
          <w:rStyle w:val="NormalTok"/>
        </w:rPr>
        <w:t xml:space="preserve">: df_취업률_500[</w:t>
      </w:r>
      <w:r>
        <w:rPr>
          <w:rStyle w:val="StringTok"/>
        </w:rPr>
        <w:t xml:space="preserve">'취업자수'</w:t>
      </w:r>
      <w:r>
        <w:rPr>
          <w:rStyle w:val="NormalTok"/>
        </w:rPr>
        <w:t xml:space="preserve">], </w:t>
      </w:r>
      <w:r>
        <w:br/>
      </w:r>
      <w:r>
        <w:rPr>
          <w:rStyle w:val="NormalTok"/>
        </w:rPr>
        <w:t xml:space="preserve">    </w:t>
      </w:r>
      <w:r>
        <w:rPr>
          <w:rStyle w:val="StringTok"/>
        </w:rPr>
        <w:t xml:space="preserve">'marker'</w:t>
      </w:r>
      <w:r>
        <w:rPr>
          <w:rStyle w:val="NormalTok"/>
        </w:rPr>
        <w:t xml:space="preserve"> : {</w:t>
      </w:r>
      <w:r>
        <w:rPr>
          <w:rStyle w:val="StringTok"/>
        </w:rPr>
        <w:t xml:space="preserve">'color'</w:t>
      </w:r>
      <w:r>
        <w:rPr>
          <w:rStyle w:val="NormalTok"/>
        </w:rPr>
        <w:t xml:space="preserve"> : df_취업률_500[</w:t>
      </w:r>
      <w:r>
        <w:rPr>
          <w:rStyle w:val="StringTok"/>
        </w:rPr>
        <w:t xml:space="preserve">'취업률'</w:t>
      </w:r>
      <w:r>
        <w:rPr>
          <w:rStyle w:val="NormalTok"/>
        </w:rPr>
        <w:t xml:space="preserve">], </w:t>
      </w:r>
      <w:r>
        <w:rPr>
          <w:rStyle w:val="StringTok"/>
        </w:rPr>
        <w:t xml:space="preserve">'colorscale'</w:t>
      </w:r>
      <w:r>
        <w:rPr>
          <w:rStyle w:val="NormalTok"/>
        </w:rPr>
        <w:t xml:space="preserve"> : </w:t>
      </w:r>
      <w:r>
        <w:rPr>
          <w:rStyle w:val="StringTok"/>
        </w:rPr>
        <w:t xml:space="preserve">'Blues'</w:t>
      </w:r>
      <w:r>
        <w:rPr>
          <w:rStyle w:val="NormalTok"/>
        </w:rPr>
        <w:t xml:space="preserve">, </w:t>
      </w:r>
      <w:r>
        <w:br/>
      </w:r>
      <w:r>
        <w:rPr>
          <w:rStyle w:val="NormalTok"/>
        </w:rPr>
        <w:t xml:space="preserve">                </w:t>
      </w:r>
      <w:r>
        <w:rPr>
          <w:rStyle w:val="StringTok"/>
        </w:rPr>
        <w:t xml:space="preserve">'cmin'</w:t>
      </w:r>
      <w:r>
        <w:rPr>
          <w:rStyle w:val="NormalTok"/>
        </w:rPr>
        <w:t xml:space="preserve"> : </w:t>
      </w:r>
      <w:r>
        <w:rPr>
          <w:rStyle w:val="DecValTok"/>
        </w:rPr>
        <w:t xml:space="preserve">50</w:t>
      </w:r>
      <w:r>
        <w:rPr>
          <w:rStyle w:val="NormalTok"/>
        </w:rPr>
        <w:t xml:space="preserve">, </w:t>
      </w:r>
      <w:r>
        <w:rPr>
          <w:rStyle w:val="StringTok"/>
        </w:rPr>
        <w:t xml:space="preserve">'cmax'</w:t>
      </w:r>
      <w:r>
        <w:rPr>
          <w:rStyle w:val="NormalTok"/>
        </w:rPr>
        <w:t xml:space="preserve"> : </w:t>
      </w:r>
      <w:r>
        <w:rPr>
          <w:rStyle w:val="DecValTok"/>
        </w:rPr>
        <w:t xml:space="preserve">100</w:t>
      </w:r>
      <w:r>
        <w:rPr>
          <w:rStyle w:val="NormalTok"/>
        </w:rPr>
        <w:t xml:space="preserve">,</w:t>
      </w:r>
      <w:r>
        <w:br/>
      </w:r>
      <w:r>
        <w:rPr>
          <w:rStyle w:val="NormalTok"/>
        </w:rPr>
        <w:t xml:space="preserve">                </w:t>
      </w:r>
      <w:r>
        <w:rPr>
          <w:rStyle w:val="StringTok"/>
        </w:rPr>
        <w:t xml:space="preserve">'colorbar'</w:t>
      </w:r>
      <w:r>
        <w:rPr>
          <w:rStyle w:val="NormalTok"/>
        </w:rPr>
        <w:t xml:space="preserve"> : {</w:t>
      </w:r>
      <w:r>
        <w:rPr>
          <w:rStyle w:val="StringTok"/>
        </w:rPr>
        <w:t xml:space="preserve">'title'</w:t>
      </w:r>
      <w:r>
        <w:rPr>
          <w:rStyle w:val="NormalTok"/>
        </w:rPr>
        <w:t xml:space="preserve"> : </w:t>
      </w:r>
      <w:r>
        <w:rPr>
          <w:rStyle w:val="StringTok"/>
        </w:rPr>
        <w:t xml:space="preserve">'취업률'</w:t>
      </w:r>
      <w:r>
        <w:rPr>
          <w:rStyle w:val="NormalTok"/>
        </w:rPr>
        <w:t xml:space="preserve">, </w:t>
      </w:r>
      <w:r>
        <w:rPr>
          <w:rStyle w:val="StringTok"/>
        </w:rPr>
        <w:t xml:space="preserve">'ticksuffix'</w:t>
      </w:r>
      <w:r>
        <w:rPr>
          <w:rStyle w:val="NormalTok"/>
        </w:rPr>
        <w:t xml:space="preserve"> : </w:t>
      </w:r>
      <w:r>
        <w:rPr>
          <w:rStyle w:val="StringTok"/>
        </w:rPr>
        <w:t xml:space="preserve">'%'</w:t>
      </w:r>
      <w:r>
        <w:rPr>
          <w:rStyle w:val="NormalTok"/>
        </w:rPr>
        <w:t xml:space="preserve">},</w:t>
      </w:r>
      <w:r>
        <w:br/>
      </w:r>
      <w:r>
        <w:rPr>
          <w:rStyle w:val="NormalTok"/>
        </w:rPr>
        <w:t xml:space="preserve">                </w:t>
      </w:r>
      <w:r>
        <w:rPr>
          <w:rStyle w:val="StringTok"/>
        </w:rPr>
        <w:t xml:space="preserve">'reversescale'</w:t>
      </w:r>
      <w:r>
        <w:rPr>
          <w:rStyle w:val="NormalTok"/>
        </w:rPr>
        <w:t xml:space="preserve"> : </w:t>
      </w:r>
      <w:r>
        <w:rPr>
          <w:rStyle w:val="VariableTok"/>
        </w:rPr>
        <w:t xml:space="preserve">True</w:t>
      </w:r>
      <w:r>
        <w:rPr>
          <w:rStyle w:val="NormalTok"/>
        </w:rPr>
        <w:t xml:space="preserve">}})</w:t>
      </w:r>
      <w:r>
        <w:br/>
      </w:r>
      <w:r>
        <w:br/>
      </w:r>
      <w:r>
        <w:rPr>
          <w:rStyle w:val="NormalTok"/>
        </w:rPr>
        <w:t xml:space="preserve">fig.show()</w:t>
      </w:r>
    </w:p>
    <w:p>
      <w:pPr>
        <w:pStyle w:val="FirstParagraph"/>
      </w:pPr>
      <w:r>
        <w:drawing>
          <wp:inline>
            <wp:extent cx="5969000" cy="4039172"/>
            <wp:effectExtent b="0" l="0" r="0" t="0"/>
            <wp:docPr descr="" title="" id="9" name="Picture"/>
            <a:graphic>
              <a:graphicData uri="http://schemas.openxmlformats.org/drawingml/2006/picture">
                <pic:pic>
                  <pic:nvPicPr>
                    <pic:cNvPr descr="./color/P_newplot_2.png" id="10" name="Picture"/>
                    <pic:cNvPicPr>
                      <a:picLocks noChangeArrowheads="1" noChangeAspect="1"/>
                    </pic:cNvPicPr>
                  </pic:nvPicPr>
                  <pic:blipFill>
                    <a:blip r:embed="rId32"/>
                    <a:stretch>
                      <a:fillRect/>
                    </a:stretch>
                  </pic:blipFill>
                  <pic:spPr bwMode="auto">
                    <a:xfrm>
                      <a:off x="0" y="0"/>
                      <a:ext cx="5969000" cy="4039172"/>
                    </a:xfrm>
                    <a:prstGeom prst="rect">
                      <a:avLst/>
                    </a:prstGeom>
                    <a:noFill/>
                    <a:ln w="9525">
                      <a:noFill/>
                      <a:headEnd/>
                      <a:tailEnd/>
                    </a:ln>
                  </pic:spPr>
                </pic:pic>
              </a:graphicData>
            </a:graphic>
          </wp:inline>
        </w:drawing>
      </w:r>
    </w:p>
    <w:bookmarkEnd w:id="35"/>
    <w:bookmarkStart w:id="48" w:name="이산헝-색상"/>
    <w:p>
      <w:pPr>
        <w:pStyle w:val="Titre3"/>
      </w:pPr>
      <w:r>
        <w:t xml:space="preserve">이산헝 색상</w:t>
      </w:r>
    </w:p>
    <w:p>
      <w:pPr>
        <w:pStyle w:val="FirstParagraph"/>
      </w:pPr>
      <w:r>
        <w:t xml:space="preserve">이산형 색상은 일반적으로 이산형 변수에 매핑되어 색상간의 단계 구분을 통해 데이터의 변량값을 표현한다. plotly에서 이산형 색상을 표현하는 방법으로 다음의 두 가지 컨셉을 사용한다.</w:t>
      </w:r>
    </w:p>
    <w:p>
      <w:pPr>
        <w:numPr>
          <w:ilvl w:val="0"/>
          <w:numId w:val="1004"/>
        </w:numPr>
      </w:pPr>
      <w:r>
        <w:t xml:space="preserve">color sequences : 컬러 시퀀스는 이산형 데이터에 각각 매핑되는 색상의 리스트를 설정하는 방법이다. 이 방법은 각각의 이산형 데이터에 1:1로 매칭되는 색상을 레이아웃의 ’colorway’에 리스트로 설정하는 방법과 plotly에서 제공하는 팔레트를 설정하여 표현하는 방법이 있다.</w:t>
      </w:r>
    </w:p>
    <w:p>
      <w:pPr>
        <w:numPr>
          <w:ilvl w:val="0"/>
          <w:numId w:val="1004"/>
        </w:numPr>
      </w:pPr>
      <w:r>
        <w:t xml:space="preserve">legends : 이산형 색상은 앞서 연속형 색상에서 사용했던 컬러바를 사용하지 않고 색상 범레를 사용한다.</w:t>
      </w:r>
    </w:p>
    <w:p>
      <w:pPr>
        <w:pStyle w:val="FirstParagraph"/>
      </w:pPr>
      <w:r>
        <w:t xml:space="preserve">다음은 졸업자수 대비 취업자수의 scatter 트레이스에 연속형 변수인 취업률을 색상 변수로 사용하는 R과 python 코드이다.</w:t>
      </w:r>
    </w:p>
    <w:p>
      <w:pPr>
        <w:numPr>
          <w:ilvl w:val="0"/>
          <w:numId w:val="1005"/>
        </w:numPr>
        <w:pStyle w:val="Compact"/>
      </w:pPr>
      <w:r>
        <w:t xml:space="preserve">R</w:t>
      </w:r>
    </w:p>
    <w:p>
      <w:pPr>
        <w:pStyle w:val="FirstParagraph"/>
      </w:pPr>
      <w:r>
        <w:t xml:space="preserve">R에서 이산형 변수에 색상을 설정하기 위해서는 앞서 연속형 변수에서 사용했던</w:t>
      </w:r>
      <w:r>
        <w:t xml:space="preserve"> </w:t>
      </w:r>
      <w:r>
        <w:t xml:space="preserve">‘</w:t>
      </w:r>
      <w:r>
        <w:t xml:space="preserve">color</w:t>
      </w:r>
      <w:r>
        <w:t xml:space="preserve">’</w:t>
      </w:r>
      <w:r>
        <w:t xml:space="preserve"> </w:t>
      </w:r>
      <w:r>
        <w:t xml:space="preserve">속성과</w:t>
      </w:r>
      <w:r>
        <w:t xml:space="preserve"> </w:t>
      </w:r>
      <w:r>
        <w:t xml:space="preserve">‘</w:t>
      </w:r>
      <w:r>
        <w:t xml:space="preserve">colors</w:t>
      </w:r>
      <w:r>
        <w:t xml:space="preserve">’</w:t>
      </w:r>
      <w:r>
        <w:t xml:space="preserve"> </w:t>
      </w:r>
      <w:r>
        <w:t xml:space="preserve">속성을 사용할 수 있다.</w:t>
      </w:r>
    </w:p>
    <w:p>
      <w:pPr>
        <w:pStyle w:val="SourceCode"/>
      </w:pPr>
      <w:r>
        <w:rPr>
          <w:rStyle w:val="NormalTok"/>
        </w:rPr>
        <w:t xml:space="preserve">df_covid19_100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rPr>
          <w:rStyle w:val="AttributeTok"/>
        </w:rPr>
        <w:t xml:space="preserve">y =</w:t>
      </w:r>
      <w:r>
        <w:rPr>
          <w:rStyle w:val="NormalTok"/>
        </w:rPr>
        <w:t xml:space="preserve"> </w:t>
      </w:r>
      <w:r>
        <w:rPr>
          <w:rStyle w:val="SpecialCharTok"/>
        </w:rPr>
        <w:t xml:space="preserve">~</w:t>
      </w:r>
      <w:r>
        <w:rPr>
          <w:rStyle w:val="NormalTok"/>
        </w:rPr>
        <w:t xml:space="preserve">new_cases,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AttributeTok"/>
        </w:rPr>
        <w:t xml:space="preserve">colors =</w:t>
      </w:r>
      <w:r>
        <w:rPr>
          <w:rStyle w:val="NormalTok"/>
        </w:rPr>
        <w:t xml:space="preserve"> </w:t>
      </w:r>
      <w:r>
        <w:rPr>
          <w:rStyle w:val="StringTok"/>
        </w:rPr>
        <w:t xml:space="preserve">'Blues'</w:t>
      </w:r>
      <w:r>
        <w:rPr>
          <w:rStyle w:val="NormalTok"/>
        </w:rPr>
        <w:t xml:space="preserve">)</w:t>
      </w:r>
    </w:p>
    <w:p>
      <w:pPr>
        <w:pStyle w:val="FirstParagraph"/>
      </w:pPr>
      <w:r>
        <w:drawing>
          <wp:inline>
            <wp:extent cx="5969000" cy="3686066"/>
            <wp:effectExtent b="0" l="0" r="0" t="0"/>
            <wp:docPr descr="" title="" id="11" name="Picture"/>
            <a:graphic>
              <a:graphicData uri="http://schemas.openxmlformats.org/drawingml/2006/picture">
                <pic:pic>
                  <pic:nvPicPr>
                    <pic:cNvPr descr="./color/R_newplot_4.png" id="12" name="Picture"/>
                    <pic:cNvPicPr>
                      <a:picLocks noChangeArrowheads="1" noChangeAspect="1"/>
                    </pic:cNvPicPr>
                  </pic:nvPicPr>
                  <pic:blipFill>
                    <a:blip r:embed="rId36"/>
                    <a:stretch>
                      <a:fillRect/>
                    </a:stretch>
                  </pic:blipFill>
                  <pic:spPr bwMode="auto">
                    <a:xfrm>
                      <a:off x="0" y="0"/>
                      <a:ext cx="5969000" cy="3686066"/>
                    </a:xfrm>
                    <a:prstGeom prst="rect">
                      <a:avLst/>
                    </a:prstGeom>
                    <a:noFill/>
                    <a:ln w="9525">
                      <a:noFill/>
                      <a:headEnd/>
                      <a:tailEnd/>
                    </a:ln>
                  </pic:spPr>
                </pic:pic>
              </a:graphicData>
            </a:graphic>
          </wp:inline>
        </w:drawing>
      </w:r>
    </w:p>
    <w:p>
      <w:pPr>
        <w:pStyle w:val="Corpsdetexte"/>
      </w:pPr>
      <w:r>
        <w:t xml:space="preserve">특히</w:t>
      </w:r>
      <w:r>
        <w:t xml:space="preserve"> </w:t>
      </w:r>
      <w:r>
        <w:t xml:space="preserve">‘</w:t>
      </w:r>
      <w:r>
        <w:t xml:space="preserve">colors</w:t>
      </w:r>
      <w:r>
        <w:t xml:space="preserve">’</w:t>
      </w:r>
      <w:r>
        <w:t xml:space="preserve"> </w:t>
      </w:r>
      <w:r>
        <w:t xml:space="preserve">속성은 이산형 변수에 매핑되는 이산형 색상은 이산형 변수의 각 변량에 매칭되는 색상을 설정할 수 있다.</w:t>
      </w:r>
      <w:r>
        <w:t xml:space="preserve"> </w:t>
      </w:r>
      <w:r>
        <w:t xml:space="preserve">‘</w:t>
      </w:r>
      <w:r>
        <w:t xml:space="preserve">colors</w:t>
      </w:r>
      <w:r>
        <w:t xml:space="preserve">’</w:t>
      </w:r>
      <w:r>
        <w:t xml:space="preserve"> </w:t>
      </w:r>
      <w:r>
        <w:t xml:space="preserve">속성에</w:t>
      </w:r>
      <w:r>
        <w:t xml:space="preserve"> </w:t>
      </w:r>
      <w:r>
        <w:rPr>
          <w:rStyle w:val="VerbatimChar"/>
        </w:rPr>
        <w:t xml:space="preserve">c()</w:t>
      </w:r>
      <w:r>
        <w:t xml:space="preserve">를 사용하여 이산형 변수의 변량 순서에 따른 색상을 문자열로 설정하면 각각의 변량에 매칭되어 색상이 표현된다. 이 방법은 다수의 이산형 변량중에 특정한 하나의 변량을 강조하고자 할 때 효율적으로 사용이 가능하다. 다음은 코로나19의 신규 확진자 중 한국 데이터를 강조한 막대그래프를 그리는 R 코드이다.</w:t>
      </w:r>
    </w:p>
    <w:p>
      <w:pPr>
        <w:pStyle w:val="SourceCode"/>
      </w:pPr>
      <w:r>
        <w:rPr>
          <w:rStyle w:val="NormalTok"/>
        </w:rPr>
        <w:t xml:space="preserve">df_covid19_100 </w:t>
      </w:r>
      <w:r>
        <w:rPr>
          <w:rStyle w:val="SpecialCharTok"/>
        </w:rPr>
        <w:t xml:space="preserve">|&gt;</w:t>
      </w:r>
      <w:r>
        <w:br/>
      </w:r>
      <w:r>
        <w:rPr>
          <w:rStyle w:val="NormalTok"/>
        </w:rPr>
        <w:t xml:space="preserve">  </w:t>
      </w:r>
      <w:r>
        <w:rPr>
          <w:rStyle w:val="FunctionTok"/>
        </w:rPr>
        <w:t xml:space="preserve">group_by</w:t>
      </w:r>
      <w:r>
        <w:rPr>
          <w:rStyle w:val="NormalTok"/>
        </w:rPr>
        <w:t xml:space="preserve">(location)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rPr>
          <w:rStyle w:val="AttributeTok"/>
        </w:rPr>
        <w:t xml:space="preserve">y =</w:t>
      </w:r>
      <w:r>
        <w:rPr>
          <w:rStyle w:val="NormalTok"/>
        </w:rPr>
        <w:t xml:space="preserve"> </w:t>
      </w:r>
      <w:r>
        <w:rPr>
          <w:rStyle w:val="SpecialCharTok"/>
        </w:rPr>
        <w:t xml:space="preserve">~</w:t>
      </w:r>
      <w:r>
        <w:rPr>
          <w:rStyle w:val="NormalTok"/>
        </w:rPr>
        <w:t xml:space="preserve">new_cases, </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location,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'darkblue'</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w:t>
      </w:r>
    </w:p>
    <w:p>
      <w:pPr>
        <w:pStyle w:val="FirstParagraph"/>
      </w:pPr>
      <w:r>
        <w:drawing>
          <wp:inline>
            <wp:extent cx="5969000" cy="3686066"/>
            <wp:effectExtent b="0" l="0" r="0" t="0"/>
            <wp:docPr descr="" title="" id="13" name="Picture"/>
            <a:graphic>
              <a:graphicData uri="http://schemas.openxmlformats.org/drawingml/2006/picture">
                <pic:pic>
                  <pic:nvPicPr>
                    <pic:cNvPr descr="./color/R_newplot_5.png" id="14" name="Picture"/>
                    <pic:cNvPicPr>
                      <a:picLocks noChangeArrowheads="1" noChangeAspect="1"/>
                    </pic:cNvPicPr>
                  </pic:nvPicPr>
                  <pic:blipFill>
                    <a:blip r:embed="rId39"/>
                    <a:stretch>
                      <a:fillRect/>
                    </a:stretch>
                  </pic:blipFill>
                  <pic:spPr bwMode="auto">
                    <a:xfrm>
                      <a:off x="0" y="0"/>
                      <a:ext cx="5969000" cy="3686066"/>
                    </a:xfrm>
                    <a:prstGeom prst="rect">
                      <a:avLst/>
                    </a:prstGeom>
                    <a:noFill/>
                    <a:ln w="9525">
                      <a:noFill/>
                      <a:headEnd/>
                      <a:tailEnd/>
                    </a:ln>
                  </pic:spPr>
                </pic:pic>
              </a:graphicData>
            </a:graphic>
          </wp:inline>
        </w:drawing>
      </w:r>
    </w:p>
    <w:p>
      <w:pPr>
        <w:numPr>
          <w:ilvl w:val="0"/>
          <w:numId w:val="1006"/>
        </w:numPr>
        <w:pStyle w:val="Compact"/>
      </w:pPr>
      <w:r>
        <w:t xml:space="preserve">python</w:t>
      </w:r>
    </w:p>
    <w:p>
      <w:pPr>
        <w:pStyle w:val="FirstParagraph"/>
      </w:pPr>
      <w:r>
        <w:t xml:space="preserve">python에서 이산형 색상을 설정하는 것은 R보다는 약간 번거롭다. 사실 plotly에서 이산형 색상의 설정은 연속형 색상의 설정과 기본적으로 다루는 방식이 다르다. 연속형 색상은 하나의 트레이스안에서 해당 트레이스의 데이터를 표현하는 방법으로 색상의 변화를 사용한다. 이것이 트레이스 리프 노드로</w:t>
      </w:r>
      <w:r>
        <w:t xml:space="preserve"> </w:t>
      </w:r>
      <w:r>
        <w:t xml:space="preserve">‘</w:t>
      </w:r>
      <w:r>
        <w:t xml:space="preserve">color’를 설정하지 않고 ’marker</w:t>
      </w:r>
      <w:r>
        <w:t xml:space="preserve">’</w:t>
      </w:r>
      <w:r>
        <w:t xml:space="preserve"> </w:t>
      </w:r>
      <w:r>
        <w:t xml:space="preserve">속성으로</w:t>
      </w:r>
      <w:r>
        <w:t xml:space="preserve"> </w:t>
      </w:r>
      <w:r>
        <w:t xml:space="preserve">‘</w:t>
      </w:r>
      <w:r>
        <w:t xml:space="preserve">color</w:t>
      </w:r>
      <w:r>
        <w:t xml:space="preserve">’</w:t>
      </w:r>
      <w:r>
        <w:t xml:space="preserve"> </w:t>
      </w:r>
      <w:r>
        <w:t xml:space="preserve">속성을 설정하는 이유이다. 그리고</w:t>
      </w:r>
      <w:r>
        <w:t xml:space="preserve"> </w:t>
      </w:r>
      <w:r>
        <w:t xml:space="preserve">‘</w:t>
      </w:r>
      <w:r>
        <w:t xml:space="preserve">color</w:t>
      </w:r>
      <w:r>
        <w:t xml:space="preserve">’</w:t>
      </w:r>
      <w:r>
        <w:t xml:space="preserve"> </w:t>
      </w:r>
      <w:r>
        <w:t xml:space="preserve">속성은 색상의 변화에 매핑되어야 하기 때문에</w:t>
      </w:r>
      <w:r>
        <w:t xml:space="preserve"> </w:t>
      </w:r>
      <w:r>
        <w:t xml:space="preserve">‘</w:t>
      </w:r>
      <w:r>
        <w:t xml:space="preserve">color</w:t>
      </w:r>
      <w:r>
        <w:t xml:space="preserve">’</w:t>
      </w:r>
      <w:r>
        <w:t xml:space="preserve"> </w:t>
      </w:r>
      <w:r>
        <w:t xml:space="preserve">속성에 할당되는 변수는 반드시 수치형 변수이어야 한다. 하지만 이산형 색상 설정에서는 각각의 이산형 변수들이 독립적 색상을 가지고 그 중간의 색상이 없기 때문에 plotly는 이산형 색상을 각각의 트레이스로 분리하여 설정한다. 앞서</w:t>
      </w:r>
      <w:r>
        <w:t xml:space="preserve"> </w:t>
      </w:r>
      <w:r>
        <w:t xml:space="preserve">‘</w:t>
      </w:r>
      <w:r>
        <w:t xml:space="preserve">name</w:t>
      </w:r>
      <w:r>
        <w:t xml:space="preserve">’</w:t>
      </w:r>
      <w:r>
        <w:t xml:space="preserve"> </w:t>
      </w:r>
      <w:r>
        <w:t xml:space="preserve">속성에서 데이터 그룹간의 트레이스를 분리하여</w:t>
      </w:r>
      <w:r>
        <w:t xml:space="preserve"> </w:t>
      </w:r>
      <w:r>
        <w:rPr>
          <w:rStyle w:val="VerbatimChar"/>
        </w:rPr>
        <w:t xml:space="preserve">for</w:t>
      </w:r>
      <w:r>
        <w:t xml:space="preserve"> </w:t>
      </w:r>
      <w:r>
        <w:t xml:space="preserve">루프를 사용한 것과 유사한 방법인 것이다.</w:t>
      </w:r>
    </w:p>
    <w:p>
      <w:pPr>
        <w:pStyle w:val="Corpsdetexte"/>
      </w:pPr>
      <w:r>
        <w:t xml:space="preserve">물론 이산형 색상도 연속형 변수와 같이</w:t>
      </w:r>
      <w:r>
        <w:t xml:space="preserve"> </w:t>
      </w:r>
      <w:r>
        <w:rPr>
          <w:rStyle w:val="VerbatimChar"/>
        </w:rPr>
        <w:t xml:space="preserve">for</w:t>
      </w:r>
      <w:r>
        <w:t xml:space="preserve"> </w:t>
      </w:r>
      <w:r>
        <w:t xml:space="preserve">루프를 사용하여 트레이스를 분리하지 않고</w:t>
      </w:r>
      <w:r>
        <w:t xml:space="preserve"> </w:t>
      </w:r>
      <w:r>
        <w:t xml:space="preserve">‘</w:t>
      </w:r>
      <w:r>
        <w:t xml:space="preserve">color</w:t>
      </w:r>
      <w:r>
        <w:t xml:space="preserve">’</w:t>
      </w:r>
      <w:r>
        <w:t xml:space="preserve"> </w:t>
      </w:r>
      <w:r>
        <w:t xml:space="preserve">속성을 사용할 수 있다. 이렇게 사용하기 위해서는 먼저 이산형 변수를 수치형 변수로 변환하고 이 변수를 ’marker’의 ’color’에 설정해 줄 수 있다.</w:t>
      </w:r>
    </w:p>
    <w:p>
      <w:pPr>
        <w:pStyle w:val="Corpsdetexte"/>
      </w:pPr>
      <w:r>
        <w:t xml:space="preserve">다음은 하나의 트레이스에 이산형 색상을 설정하는 python 코드이다. 먼저 이산형 변수인</w:t>
      </w:r>
      <w:r>
        <w:t xml:space="preserve"> </w:t>
      </w:r>
      <w:r>
        <w:t xml:space="preserve">‘</w:t>
      </w:r>
      <w:r>
        <w:t xml:space="preserve">location</w:t>
      </w:r>
      <w:r>
        <w:t xml:space="preserve">’</w:t>
      </w:r>
      <w:r>
        <w:t xml:space="preserve"> </w:t>
      </w:r>
      <w:r>
        <w:t xml:space="preserve">열은 수치형 변수가 아니기 때문에</w:t>
      </w:r>
      <w:r>
        <w:t xml:space="preserve"> </w:t>
      </w:r>
      <w:r>
        <w:t xml:space="preserve">‘</w:t>
      </w:r>
      <w:r>
        <w:t xml:space="preserve">cat()</w:t>
      </w:r>
      <w:r>
        <w:t xml:space="preserve">’</w:t>
      </w:r>
      <w:r>
        <w:t xml:space="preserve"> </w:t>
      </w:r>
      <w:r>
        <w:t xml:space="preserve">함수를 만들어서 각각의 변량값에 매칭되는 수치형 열을 만든다. 다음으로 bar 트레이스의 막대그래프를 그리는데</w:t>
      </w:r>
      <w:r>
        <w:t xml:space="preserve"> </w:t>
      </w:r>
      <w:r>
        <w:t xml:space="preserve">‘</w:t>
      </w:r>
      <w:r>
        <w:t xml:space="preserve">marker</w:t>
      </w:r>
      <w:r>
        <w:t xml:space="preserve">’</w:t>
      </w:r>
      <w:r>
        <w:t xml:space="preserve"> </w:t>
      </w:r>
      <w:r>
        <w:t xml:space="preserve">속성의</w:t>
      </w:r>
      <w:r>
        <w:t xml:space="preserve"> </w:t>
      </w:r>
      <w:r>
        <w:t xml:space="preserve">‘</w:t>
      </w:r>
      <w:r>
        <w:t xml:space="preserve">color</w:t>
      </w:r>
      <w:r>
        <w:t xml:space="preserve">’</w:t>
      </w:r>
      <w:r>
        <w:t xml:space="preserve"> </w:t>
      </w:r>
      <w:r>
        <w:t xml:space="preserve">속성에 이산형 변수를 수치형으로 만든 열을 설정하고 색상 팔레트를</w:t>
      </w:r>
      <w:r>
        <w:t xml:space="preserve"> </w:t>
      </w:r>
      <w:r>
        <w:t xml:space="preserve">‘</w:t>
      </w:r>
      <w:r>
        <w:t xml:space="preserve">Blues</w:t>
      </w:r>
      <w:r>
        <w:t xml:space="preserve">’</w:t>
      </w:r>
      <w:r>
        <w:t xml:space="preserve"> </w:t>
      </w:r>
      <w:r>
        <w:t xml:space="preserve">팔레트로 설정하였다.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CommentTok"/>
        </w:rPr>
        <w:t xml:space="preserve">##  이산형 변수를 수치형 변수로 변환하는 함수  </w:t>
      </w:r>
      <w:r>
        <w:br/>
      </w:r>
      <w:r>
        <w:rPr>
          <w:rStyle w:val="KeywordTok"/>
        </w:rPr>
        <w:t xml:space="preserve">def</w:t>
      </w:r>
      <w:r>
        <w:rPr>
          <w:rStyle w:val="NormalTok"/>
        </w:rPr>
        <w:t xml:space="preserve"> cat(row):</w:t>
      </w:r>
      <w:r>
        <w:br/>
      </w:r>
      <w:r>
        <w:rPr>
          <w:rStyle w:val="NormalTok"/>
        </w:rPr>
        <w:t xml:space="preserve">    key </w:t>
      </w:r>
      <w:r>
        <w:rPr>
          <w:rStyle w:val="OperatorTok"/>
        </w:rPr>
        <w:t xml:space="preserve">=</w:t>
      </w:r>
      <w:r>
        <w:rPr>
          <w:rStyle w:val="NormalTok"/>
        </w:rPr>
        <w:t xml:space="preserve"> row[</w:t>
      </w:r>
      <w:r>
        <w:rPr>
          <w:rStyle w:val="StringTok"/>
        </w:rPr>
        <w:t xml:space="preserve">'location'</w:t>
      </w:r>
      <w:r>
        <w:rPr>
          <w:rStyle w:val="NormalTok"/>
        </w:rPr>
        <w:t xml:space="preserve">]</w:t>
      </w:r>
      <w:r>
        <w:br/>
      </w:r>
      <w:r>
        <w:rPr>
          <w:rStyle w:val="NormalTok"/>
        </w:rPr>
        <w:t xml:space="preserve">    value </w:t>
      </w:r>
      <w:r>
        <w:rPr>
          <w:rStyle w:val="OperatorTok"/>
        </w:rPr>
        <w:t xml:space="preserve">=</w:t>
      </w:r>
      <w:r>
        <w:rPr>
          <w:rStyle w:val="NormalTok"/>
        </w:rPr>
        <w:t xml:space="preserve"> {</w:t>
      </w:r>
      <w:r>
        <w:rPr>
          <w:rStyle w:val="StringTok"/>
        </w:rPr>
        <w:t xml:space="preserve">'한국'</w:t>
      </w:r>
      <w:r>
        <w:rPr>
          <w:rStyle w:val="NormalTok"/>
        </w:rPr>
        <w:t xml:space="preserve">: </w:t>
      </w:r>
      <w:r>
        <w:rPr>
          <w:rStyle w:val="DecValTok"/>
        </w:rPr>
        <w:t xml:space="preserve">0</w:t>
      </w:r>
      <w:r>
        <w:rPr>
          <w:rStyle w:val="NormalTok"/>
        </w:rPr>
        <w:t xml:space="preserve"> , </w:t>
      </w:r>
      <w:r>
        <w:rPr>
          <w:rStyle w:val="StringTok"/>
        </w:rPr>
        <w:t xml:space="preserve">'아시아'</w:t>
      </w:r>
      <w:r>
        <w:rPr>
          <w:rStyle w:val="NormalTok"/>
        </w:rPr>
        <w:t xml:space="preserve"> : </w:t>
      </w:r>
      <w:r>
        <w:rPr>
          <w:rStyle w:val="DecValTok"/>
        </w:rPr>
        <w:t xml:space="preserve">1</w:t>
      </w:r>
      <w:r>
        <w:rPr>
          <w:rStyle w:val="NormalTok"/>
        </w:rPr>
        <w:t xml:space="preserve">, </w:t>
      </w:r>
      <w:r>
        <w:rPr>
          <w:rStyle w:val="StringTok"/>
        </w:rPr>
        <w:t xml:space="preserve">'유럽'</w:t>
      </w:r>
      <w:r>
        <w:rPr>
          <w:rStyle w:val="NormalTok"/>
        </w:rPr>
        <w:t xml:space="preserve"> : </w:t>
      </w:r>
      <w:r>
        <w:rPr>
          <w:rStyle w:val="DecValTok"/>
        </w:rPr>
        <w:t xml:space="preserve">2</w:t>
      </w:r>
      <w:r>
        <w:rPr>
          <w:rStyle w:val="NormalTok"/>
        </w:rPr>
        <w:t xml:space="preserve">, </w:t>
      </w:r>
      <w:r>
        <w:rPr>
          <w:rStyle w:val="StringTok"/>
        </w:rPr>
        <w:t xml:space="preserve">'북미'</w:t>
      </w:r>
      <w:r>
        <w:rPr>
          <w:rStyle w:val="NormalTok"/>
        </w:rPr>
        <w:t xml:space="preserve"> : </w:t>
      </w:r>
      <w:r>
        <w:rPr>
          <w:rStyle w:val="DecValTok"/>
        </w:rPr>
        <w:t xml:space="preserve">3</w:t>
      </w:r>
      <w:r>
        <w:rPr>
          <w:rStyle w:val="NormalTok"/>
        </w:rPr>
        <w:t xml:space="preserve">, </w:t>
      </w:r>
      <w:r>
        <w:rPr>
          <w:rStyle w:val="StringTok"/>
        </w:rPr>
        <w:t xml:space="preserve">'남미'</w:t>
      </w:r>
      <w:r>
        <w:rPr>
          <w:rStyle w:val="NormalTok"/>
        </w:rPr>
        <w:t xml:space="preserve"> : </w:t>
      </w:r>
      <w:r>
        <w:rPr>
          <w:rStyle w:val="DecValTok"/>
        </w:rPr>
        <w:t xml:space="preserve">4</w:t>
      </w:r>
      <w:r>
        <w:rPr>
          <w:rStyle w:val="NormalTok"/>
        </w:rPr>
        <w:t xml:space="preserve">, </w:t>
      </w:r>
      <w:r>
        <w:rPr>
          <w:rStyle w:val="StringTok"/>
        </w:rPr>
        <w:t xml:space="preserve">'아프리카'</w:t>
      </w:r>
      <w:r>
        <w:rPr>
          <w:rStyle w:val="NormalTok"/>
        </w:rPr>
        <w:t xml:space="preserve"> : </w:t>
      </w:r>
      <w:r>
        <w:rPr>
          <w:rStyle w:val="DecValTok"/>
        </w:rPr>
        <w:t xml:space="preserve">5</w:t>
      </w:r>
      <w:r>
        <w:rPr>
          <w:rStyle w:val="NormalTok"/>
        </w:rPr>
        <w:t xml:space="preserve">, </w:t>
      </w:r>
      <w:r>
        <w:rPr>
          <w:rStyle w:val="StringTok"/>
        </w:rPr>
        <w:t xml:space="preserve">'오세아니아'</w:t>
      </w:r>
      <w:r>
        <w:rPr>
          <w:rStyle w:val="NormalTok"/>
        </w:rPr>
        <w:t xml:space="preserve"> : </w:t>
      </w:r>
      <w:r>
        <w:rPr>
          <w:rStyle w:val="DecValTok"/>
        </w:rPr>
        <w:t xml:space="preserve">6</w:t>
      </w:r>
      <w:r>
        <w:rPr>
          <w:rStyle w:val="NormalTok"/>
        </w:rPr>
        <w:t xml:space="preserve">}.get(key)</w:t>
      </w:r>
      <w:r>
        <w:br/>
      </w:r>
      <w:r>
        <w:rPr>
          <w:rStyle w:val="NormalTok"/>
        </w:rPr>
        <w:t xml:space="preserve">    </w:t>
      </w:r>
      <w:r>
        <w:rPr>
          <w:rStyle w:val="ControlFlowTok"/>
        </w:rPr>
        <w:t xml:space="preserve">return</w:t>
      </w:r>
      <w:r>
        <w:rPr>
          <w:rStyle w:val="NormalTok"/>
        </w:rPr>
        <w:t xml:space="preserve"> value</w:t>
      </w:r>
      <w:r>
        <w:br/>
      </w:r>
      <w:r>
        <w:br/>
      </w:r>
      <w:r>
        <w:rPr>
          <w:rStyle w:val="CommentTok"/>
        </w:rPr>
        <w:t xml:space="preserve">## 시각화를 위한 데이터 전처리</w:t>
      </w:r>
      <w:r>
        <w:br/>
      </w:r>
      <w:r>
        <w:rPr>
          <w:rStyle w:val="NormalTok"/>
        </w:rPr>
        <w:t xml:space="preserve">temp </w:t>
      </w:r>
      <w:r>
        <w:rPr>
          <w:rStyle w:val="OperatorTok"/>
        </w:rPr>
        <w:t xml:space="preserve">=</w:t>
      </w:r>
      <w:r>
        <w:rPr>
          <w:rStyle w:val="NormalTok"/>
        </w:rPr>
        <w:t xml:space="preserve"> df_covid19_100.groupby(</w:t>
      </w:r>
      <w:r>
        <w:rPr>
          <w:rStyle w:val="StringTok"/>
        </w:rPr>
        <w:t xml:space="preserve">'location'</w:t>
      </w:r>
      <w:r>
        <w:rPr>
          <w:rStyle w:val="NormalTok"/>
        </w:rPr>
        <w:t xml:space="preserve">).agg(new_cases </w:t>
      </w:r>
      <w:r>
        <w:rPr>
          <w:rStyle w:val="OperatorTok"/>
        </w:rPr>
        <w:t xml:space="preserve">=</w:t>
      </w:r>
      <w:r>
        <w:rPr>
          <w:rStyle w:val="NormalTok"/>
        </w:rPr>
        <w:t xml:space="preserve"> (</w:t>
      </w:r>
      <w:r>
        <w:rPr>
          <w:rStyle w:val="StringTok"/>
        </w:rPr>
        <w:t xml:space="preserve">'new_cases'</w:t>
      </w:r>
      <w:r>
        <w:rPr>
          <w:rStyle w:val="NormalTok"/>
        </w:rPr>
        <w:t xml:space="preserve">, </w:t>
      </w:r>
      <w:r>
        <w:rPr>
          <w:rStyle w:val="StringTok"/>
        </w:rPr>
        <w:t xml:space="preserve">'sum'</w:t>
      </w:r>
      <w:r>
        <w:rPr>
          <w:rStyle w:val="NormalTok"/>
        </w:rPr>
        <w:t xml:space="preserve">)).reset_index()</w:t>
      </w:r>
      <w:r>
        <w:br/>
      </w:r>
      <w:r>
        <w:br/>
      </w:r>
      <w:r>
        <w:rPr>
          <w:rStyle w:val="CommentTok"/>
        </w:rPr>
        <w:t xml:space="preserve">## 이산형 변수 열을 사용해 수치형 변수열 생성</w:t>
      </w:r>
      <w:r>
        <w:br/>
      </w:r>
      <w:r>
        <w:rPr>
          <w:rStyle w:val="NormalTok"/>
        </w:rPr>
        <w:t xml:space="preserve">temp[</w:t>
      </w:r>
      <w:r>
        <w:rPr>
          <w:rStyle w:val="StringTok"/>
        </w:rPr>
        <w:t xml:space="preserve">'loc_code'</w:t>
      </w:r>
      <w:r>
        <w:rPr>
          <w:rStyle w:val="NormalTok"/>
        </w:rPr>
        <w:t xml:space="preserve">]</w:t>
      </w:r>
      <w:r>
        <w:rPr>
          <w:rStyle w:val="OperatorTok"/>
        </w:rPr>
        <w:t xml:space="preserve">=</w:t>
      </w:r>
      <w:r>
        <w:rPr>
          <w:rStyle w:val="NormalTok"/>
        </w:rPr>
        <w:t xml:space="preserve"> temp.</w:t>
      </w:r>
      <w:r>
        <w:rPr>
          <w:rStyle w:val="BuiltInTok"/>
        </w:rPr>
        <w:t xml:space="preserve">apply</w:t>
      </w:r>
      <w:r>
        <w:rPr>
          <w:rStyle w:val="NormalTok"/>
        </w:rPr>
        <w:t xml:space="preserve">(cat_1, axis</w:t>
      </w:r>
      <w:r>
        <w:rPr>
          <w:rStyle w:val="OperatorTok"/>
        </w:rPr>
        <w:t xml:space="preserve">=</w:t>
      </w:r>
      <w:r>
        <w:rPr>
          <w:rStyle w:val="DecValTok"/>
        </w:rPr>
        <w:t xml:space="preserve">1</w:t>
      </w:r>
      <w:r>
        <w:rPr>
          <w:rStyle w:val="NormalTok"/>
        </w:rPr>
        <w:t xml:space="preserve">)</w:t>
      </w:r>
      <w:r>
        <w:br/>
      </w:r>
      <w:r>
        <w:br/>
      </w:r>
      <w:r>
        <w:rPr>
          <w:rStyle w:val="NormalTok"/>
        </w:rPr>
        <w:t xml:space="preserve">fig.add_trace({</w:t>
      </w:r>
      <w:r>
        <w:br/>
      </w:r>
      <w:r>
        <w:rPr>
          <w:rStyle w:val="NormalTok"/>
        </w:rPr>
        <w:t xml:space="preserve">      </w:t>
      </w:r>
      <w:r>
        <w:rPr>
          <w:rStyle w:val="StringTok"/>
        </w:rPr>
        <w:t xml:space="preserve">'type'</w:t>
      </w:r>
      <w:r>
        <w:rPr>
          <w:rStyle w:val="NormalTok"/>
        </w:rPr>
        <w:t xml:space="preserve"> : </w:t>
      </w:r>
      <w:r>
        <w:rPr>
          <w:rStyle w:val="StringTok"/>
        </w:rPr>
        <w:t xml:space="preserve">'bar'</w:t>
      </w:r>
      <w:r>
        <w:rPr>
          <w:rStyle w:val="NormalTok"/>
        </w:rPr>
        <w:t xml:space="preserve">,  </w:t>
      </w:r>
      <w:r>
        <w:rPr>
          <w:rStyle w:val="CommentTok"/>
        </w:rPr>
        <w:t xml:space="preserve">## bar 트레이스 설정</w:t>
      </w:r>
      <w:r>
        <w:br/>
      </w:r>
      <w:r>
        <w:rPr>
          <w:rStyle w:val="NormalTok"/>
        </w:rPr>
        <w:t xml:space="preserve">      </w:t>
      </w:r>
      <w:r>
        <w:rPr>
          <w:rStyle w:val="StringTok"/>
        </w:rPr>
        <w:t xml:space="preserve">'x'</w:t>
      </w:r>
      <w:r>
        <w:rPr>
          <w:rStyle w:val="NormalTok"/>
        </w:rPr>
        <w:t xml:space="preserve">: temp[</w:t>
      </w:r>
      <w:r>
        <w:rPr>
          <w:rStyle w:val="StringTok"/>
        </w:rPr>
        <w:t xml:space="preserve">'location'</w:t>
      </w:r>
      <w:r>
        <w:rPr>
          <w:rStyle w:val="NormalTok"/>
        </w:rPr>
        <w:t xml:space="preserve">], </w:t>
      </w:r>
      <w:r>
        <w:rPr>
          <w:rStyle w:val="StringTok"/>
        </w:rPr>
        <w:t xml:space="preserve">'y'</w:t>
      </w:r>
      <w:r>
        <w:rPr>
          <w:rStyle w:val="NormalTok"/>
        </w:rPr>
        <w:t xml:space="preserve">: temp[</w:t>
      </w:r>
      <w:r>
        <w:rPr>
          <w:rStyle w:val="StringTok"/>
        </w:rPr>
        <w:t xml:space="preserve">'new_cases'</w:t>
      </w:r>
      <w:r>
        <w:rPr>
          <w:rStyle w:val="NormalTok"/>
        </w:rPr>
        <w:t xml:space="preserve">], </w:t>
      </w:r>
      <w:r>
        <w:br/>
      </w:r>
      <w:r>
        <w:rPr>
          <w:rStyle w:val="NormalTok"/>
        </w:rPr>
        <w:t xml:space="preserve">      </w:t>
      </w:r>
      <w:r>
        <w:rPr>
          <w:rStyle w:val="CommentTok"/>
        </w:rPr>
        <w:t xml:space="preserve">## 이산형 변수를 변환한 수치형 변수를 color로 설정</w:t>
      </w:r>
      <w:r>
        <w:br/>
      </w:r>
      <w:r>
        <w:rPr>
          <w:rStyle w:val="NormalTok"/>
        </w:rPr>
        <w:t xml:space="preserve">      </w:t>
      </w:r>
      <w:r>
        <w:rPr>
          <w:rStyle w:val="StringTok"/>
        </w:rPr>
        <w:t xml:space="preserve">'marker'</w:t>
      </w:r>
      <w:r>
        <w:rPr>
          <w:rStyle w:val="NormalTok"/>
        </w:rPr>
        <w:t xml:space="preserve"> : {</w:t>
      </w:r>
      <w:r>
        <w:rPr>
          <w:rStyle w:val="StringTok"/>
        </w:rPr>
        <w:t xml:space="preserve">'color'</w:t>
      </w:r>
      <w:r>
        <w:rPr>
          <w:rStyle w:val="NormalTok"/>
        </w:rPr>
        <w:t xml:space="preserve"> : temp[</w:t>
      </w:r>
      <w:r>
        <w:rPr>
          <w:rStyle w:val="StringTok"/>
        </w:rPr>
        <w:t xml:space="preserve">'loc_code'</w:t>
      </w:r>
      <w:r>
        <w:rPr>
          <w:rStyle w:val="NormalTok"/>
        </w:rPr>
        <w:t xml:space="preserve">], </w:t>
      </w:r>
      <w:r>
        <w:rPr>
          <w:rStyle w:val="StringTok"/>
        </w:rPr>
        <w:t xml:space="preserve">'colorscale'</w:t>
      </w:r>
      <w:r>
        <w:rPr>
          <w:rStyle w:val="NormalTok"/>
        </w:rPr>
        <w:t xml:space="preserve"> : </w:t>
      </w:r>
      <w:r>
        <w:rPr>
          <w:rStyle w:val="StringTok"/>
        </w:rPr>
        <w:t xml:space="preserve">'Blues'</w:t>
      </w:r>
      <w:r>
        <w:rPr>
          <w:rStyle w:val="NormalTok"/>
        </w:rPr>
        <w:t xml:space="preserve">}, </w:t>
      </w:r>
      <w:r>
        <w:br/>
      </w:r>
      <w:r>
        <w:rPr>
          <w:rStyle w:val="NormalTok"/>
        </w:rPr>
        <w:t xml:space="preserve">                  </w:t>
      </w:r>
      <w:r>
        <w:rPr>
          <w:rStyle w:val="StringTok"/>
        </w:rPr>
        <w:t xml:space="preserve">'showlegend'</w:t>
      </w:r>
      <w:r>
        <w:rPr>
          <w:rStyle w:val="NormalTok"/>
        </w:rPr>
        <w:t xml:space="preserve"> : </w:t>
      </w:r>
      <w:r>
        <w:rPr>
          <w:rStyle w:val="VariableTok"/>
        </w:rPr>
        <w:t xml:space="preserve">True</w:t>
      </w:r>
      <w:r>
        <w:br/>
      </w:r>
      <w:r>
        <w:rPr>
          <w:rStyle w:val="NormalTok"/>
        </w:rPr>
        <w:t xml:space="preserve">})</w:t>
      </w:r>
      <w:r>
        <w:br/>
      </w:r>
      <w:r>
        <w:br/>
      </w:r>
      <w:r>
        <w:rPr>
          <w:rStyle w:val="NormalTok"/>
        </w:rPr>
        <w:t xml:space="preserve">fig.show()</w:t>
      </w:r>
    </w:p>
    <w:p>
      <w:pPr>
        <w:pStyle w:val="FirstParagraph"/>
      </w:pPr>
      <w:r>
        <w:drawing>
          <wp:inline>
            <wp:extent cx="5969000" cy="4039172"/>
            <wp:effectExtent b="0" l="0" r="0" t="0"/>
            <wp:docPr descr="" title="" id="15" name="Picture"/>
            <a:graphic>
              <a:graphicData uri="http://schemas.openxmlformats.org/drawingml/2006/picture">
                <pic:pic>
                  <pic:nvPicPr>
                    <pic:cNvPr descr="./color/P_newplot_3.png" id="16" name="Picture"/>
                    <pic:cNvPicPr>
                      <a:picLocks noChangeArrowheads="1" noChangeAspect="1"/>
                    </pic:cNvPicPr>
                  </pic:nvPicPr>
                  <pic:blipFill>
                    <a:blip r:embed="rId42"/>
                    <a:stretch>
                      <a:fillRect/>
                    </a:stretch>
                  </pic:blipFill>
                  <pic:spPr bwMode="auto">
                    <a:xfrm>
                      <a:off x="0" y="0"/>
                      <a:ext cx="5969000" cy="4039172"/>
                    </a:xfrm>
                    <a:prstGeom prst="rect">
                      <a:avLst/>
                    </a:prstGeom>
                    <a:noFill/>
                    <a:ln w="9525">
                      <a:noFill/>
                      <a:headEnd/>
                      <a:tailEnd/>
                    </a:ln>
                  </pic:spPr>
                </pic:pic>
              </a:graphicData>
            </a:graphic>
          </wp:inline>
        </w:drawing>
      </w:r>
    </w:p>
    <w:p>
      <w:pPr>
        <w:pStyle w:val="Corpsdetexte"/>
      </w:pPr>
      <w:r>
        <w:t xml:space="preserve">위의 결과를 보면 한국과 각 대륙의 bar 트레이스가 하나의 트레이스로 구성되어 있다. 그래서 범례가 ’trace 0’라고 명명되어 하나의 범례만 나타난다. 하지만 일반적인 사용자들은 범례에도 색상과 각각의 대륙명이 나오길 바랄 것이다. 이를 위해서는 각각의 대륙에 따르는 bar 트레이스를 그려주어야 한다.</w:t>
      </w:r>
    </w:p>
    <w:p>
      <w:pPr>
        <w:pStyle w:val="Corpsdetexte"/>
      </w:pPr>
      <w:r>
        <w:t xml:space="preserve">그런데 이렇게 트레이스를 나누어줄 때 트레이스 색상을 각각 설정해야 한다. 각각의 색상 설정은 이산형 변수에 매칭되는 딕셔너리를 설정하여 사용하거나</w:t>
      </w:r>
      <w:r>
        <w:t xml:space="preserve"> </w:t>
      </w:r>
      <w:r>
        <w:rPr>
          <w:rStyle w:val="VerbatimChar"/>
        </w:rPr>
        <w:t xml:space="preserve">update_layout()</w:t>
      </w:r>
      <w:r>
        <w:t xml:space="preserve">의 ’colorway’를 사용하는 두 가지 방법이 있다.</w:t>
      </w:r>
    </w:p>
    <w:p>
      <w:pPr>
        <w:pStyle w:val="Corpsdetexte"/>
      </w:pPr>
      <w:r>
        <w:t xml:space="preserve">다음은</w:t>
      </w:r>
      <w:r>
        <w:t xml:space="preserve"> </w:t>
      </w:r>
      <w:r>
        <w:rPr>
          <w:rStyle w:val="VerbatimChar"/>
        </w:rPr>
        <w:t xml:space="preserve">for</w:t>
      </w:r>
      <w:r>
        <w:t xml:space="preserve"> </w:t>
      </w:r>
      <w:r>
        <w:t xml:space="preserve">루프를 사용하여 각각의 트레이스를 나누고 이산형 변수에 매칭되는 색상 딕셔너리를 사용하여 한국의 데이터를 강조하는 python 코드이다.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CommentTok"/>
        </w:rPr>
        <w:t xml:space="preserve">##  이산형 변수와 색상을 매칭하는 딕셔너리 정의</w:t>
      </w:r>
      <w:r>
        <w:br/>
      </w:r>
      <w:r>
        <w:rPr>
          <w:rStyle w:val="NormalTok"/>
        </w:rPr>
        <w:t xml:space="preserve">colors </w:t>
      </w:r>
      <w:r>
        <w:rPr>
          <w:rStyle w:val="OperatorTok"/>
        </w:rPr>
        <w:t xml:space="preserve">=</w:t>
      </w:r>
      <w:r>
        <w:rPr>
          <w:rStyle w:val="NormalTok"/>
        </w:rPr>
        <w:t xml:space="preserve"> {</w:t>
      </w:r>
      <w:r>
        <w:rPr>
          <w:rStyle w:val="StringTok"/>
        </w:rPr>
        <w:t xml:space="preserve">'한국'</w:t>
      </w:r>
      <w:r>
        <w:rPr>
          <w:rStyle w:val="NormalTok"/>
        </w:rPr>
        <w:t xml:space="preserve">: </w:t>
      </w:r>
      <w:r>
        <w:rPr>
          <w:rStyle w:val="StringTok"/>
        </w:rPr>
        <w:t xml:space="preserve">'blue'</w:t>
      </w:r>
      <w:r>
        <w:rPr>
          <w:rStyle w:val="NormalTok"/>
        </w:rPr>
        <w:t xml:space="preserve"> , </w:t>
      </w:r>
      <w:r>
        <w:rPr>
          <w:rStyle w:val="StringTok"/>
        </w:rPr>
        <w:t xml:space="preserve">'아시아'</w:t>
      </w:r>
      <w:r>
        <w:rPr>
          <w:rStyle w:val="NormalTok"/>
        </w:rPr>
        <w:t xml:space="preserve"> : </w:t>
      </w:r>
      <w:r>
        <w:rPr>
          <w:rStyle w:val="StringTok"/>
        </w:rPr>
        <w:t xml:space="preserve">'gray'</w:t>
      </w:r>
      <w:r>
        <w:rPr>
          <w:rStyle w:val="NormalTok"/>
        </w:rPr>
        <w:t xml:space="preserve">, </w:t>
      </w:r>
      <w:r>
        <w:rPr>
          <w:rStyle w:val="StringTok"/>
        </w:rPr>
        <w:t xml:space="preserve">'유럽'</w:t>
      </w:r>
      <w:r>
        <w:rPr>
          <w:rStyle w:val="NormalTok"/>
        </w:rPr>
        <w:t xml:space="preserve"> : </w:t>
      </w:r>
      <w:r>
        <w:rPr>
          <w:rStyle w:val="StringTok"/>
        </w:rPr>
        <w:t xml:space="preserve">'gray'</w:t>
      </w:r>
      <w:r>
        <w:rPr>
          <w:rStyle w:val="NormalTok"/>
        </w:rPr>
        <w:t xml:space="preserve">, </w:t>
      </w:r>
      <w:r>
        <w:rPr>
          <w:rStyle w:val="StringTok"/>
        </w:rPr>
        <w:t xml:space="preserve">'북미'</w:t>
      </w:r>
      <w:r>
        <w:rPr>
          <w:rStyle w:val="NormalTok"/>
        </w:rPr>
        <w:t xml:space="preserve"> : </w:t>
      </w:r>
      <w:r>
        <w:rPr>
          <w:rStyle w:val="StringTok"/>
        </w:rPr>
        <w:t xml:space="preserve">'gray'</w:t>
      </w:r>
      <w:r>
        <w:rPr>
          <w:rStyle w:val="NormalTok"/>
        </w:rPr>
        <w:t xml:space="preserve">, </w:t>
      </w:r>
      <w:r>
        <w:rPr>
          <w:rStyle w:val="StringTok"/>
        </w:rPr>
        <w:t xml:space="preserve">'남미'</w:t>
      </w:r>
      <w:r>
        <w:rPr>
          <w:rStyle w:val="NormalTok"/>
        </w:rPr>
        <w:t xml:space="preserve"> : </w:t>
      </w:r>
      <w:r>
        <w:rPr>
          <w:rStyle w:val="StringTok"/>
        </w:rPr>
        <w:t xml:space="preserve">'gray'</w:t>
      </w:r>
      <w:r>
        <w:rPr>
          <w:rStyle w:val="NormalTok"/>
        </w:rPr>
        <w:t xml:space="preserve">, </w:t>
      </w:r>
      <w:r>
        <w:rPr>
          <w:rStyle w:val="StringTok"/>
        </w:rPr>
        <w:t xml:space="preserve">'아프리카'</w:t>
      </w:r>
      <w:r>
        <w:rPr>
          <w:rStyle w:val="NormalTok"/>
        </w:rPr>
        <w:t xml:space="preserve"> : </w:t>
      </w:r>
      <w:r>
        <w:rPr>
          <w:rStyle w:val="StringTok"/>
        </w:rPr>
        <w:t xml:space="preserve">'gray'</w:t>
      </w:r>
      <w:r>
        <w:rPr>
          <w:rStyle w:val="NormalTok"/>
        </w:rPr>
        <w:t xml:space="preserve">, </w:t>
      </w:r>
      <w:r>
        <w:rPr>
          <w:rStyle w:val="StringTok"/>
        </w:rPr>
        <w:t xml:space="preserve">'오세아니아'</w:t>
      </w:r>
      <w:r>
        <w:rPr>
          <w:rStyle w:val="NormalTok"/>
        </w:rPr>
        <w:t xml:space="preserve"> : </w:t>
      </w:r>
      <w:r>
        <w:rPr>
          <w:rStyle w:val="StringTok"/>
        </w:rPr>
        <w:t xml:space="preserve">'gray'</w:t>
      </w:r>
      <w:r>
        <w:rPr>
          <w:rStyle w:val="NormalTok"/>
        </w:rPr>
        <w:t xml:space="preserve">}</w:t>
      </w:r>
      <w:r>
        <w:br/>
      </w:r>
      <w:r>
        <w:rPr>
          <w:rStyle w:val="NormalTok"/>
        </w:rPr>
        <w:t xml:space="preserve">temp </w:t>
      </w:r>
      <w:r>
        <w:rPr>
          <w:rStyle w:val="OperatorTok"/>
        </w:rPr>
        <w:t xml:space="preserve">=</w:t>
      </w:r>
      <w:r>
        <w:rPr>
          <w:rStyle w:val="NormalTok"/>
        </w:rPr>
        <w:t xml:space="preserve"> df_covid19_100.groupby(</w:t>
      </w:r>
      <w:r>
        <w:rPr>
          <w:rStyle w:val="StringTok"/>
        </w:rPr>
        <w:t xml:space="preserve">'location'</w:t>
      </w:r>
      <w:r>
        <w:rPr>
          <w:rStyle w:val="NormalTok"/>
        </w:rPr>
        <w:t xml:space="preserve">).agg(new_cases </w:t>
      </w:r>
      <w:r>
        <w:rPr>
          <w:rStyle w:val="OperatorTok"/>
        </w:rPr>
        <w:t xml:space="preserve">=</w:t>
      </w:r>
      <w:r>
        <w:rPr>
          <w:rStyle w:val="NormalTok"/>
        </w:rPr>
        <w:t xml:space="preserve"> (</w:t>
      </w:r>
      <w:r>
        <w:rPr>
          <w:rStyle w:val="StringTok"/>
        </w:rPr>
        <w:t xml:space="preserve">'new_cases'</w:t>
      </w:r>
      <w:r>
        <w:rPr>
          <w:rStyle w:val="NormalTok"/>
        </w:rPr>
        <w:t xml:space="preserve">, </w:t>
      </w:r>
      <w:r>
        <w:rPr>
          <w:rStyle w:val="StringTok"/>
        </w:rPr>
        <w:t xml:space="preserve">'sum'</w:t>
      </w:r>
      <w:r>
        <w:rPr>
          <w:rStyle w:val="NormalTok"/>
        </w:rPr>
        <w:t xml:space="preserve">)).reset_index()</w:t>
      </w:r>
      <w:r>
        <w:br/>
      </w:r>
      <w:r>
        <w:br/>
      </w:r>
      <w:r>
        <w:rPr>
          <w:rStyle w:val="CommentTok"/>
        </w:rPr>
        <w:t xml:space="preserve">## 'location'의 그룹에 따라 for 루프</w:t>
      </w:r>
      <w:r>
        <w:br/>
      </w:r>
      <w:r>
        <w:rPr>
          <w:rStyle w:val="ControlFlowTok"/>
        </w:rPr>
        <w:t xml:space="preserve">for</w:t>
      </w:r>
      <w:r>
        <w:rPr>
          <w:rStyle w:val="NormalTok"/>
        </w:rPr>
        <w:t xml:space="preserve"> cat, group </w:t>
      </w:r>
      <w:r>
        <w:rPr>
          <w:rStyle w:val="KeywordTok"/>
        </w:rPr>
        <w:t xml:space="preserve">in</w:t>
      </w:r>
      <w:r>
        <w:rPr>
          <w:rStyle w:val="NormalTok"/>
        </w:rPr>
        <w:t xml:space="preserve"> temp.groupby(</w:t>
      </w:r>
      <w:r>
        <w:rPr>
          <w:rStyle w:val="StringTok"/>
        </w:rPr>
        <w:t xml:space="preserve">'location'</w:t>
      </w:r>
      <w:r>
        <w:rPr>
          <w:rStyle w:val="NormalTok"/>
        </w:rPr>
        <w:t xml:space="preserve">):</w:t>
      </w:r>
      <w:r>
        <w:br/>
      </w:r>
      <w:r>
        <w:rPr>
          <w:rStyle w:val="NormalTok"/>
        </w:rPr>
        <w:t xml:space="preserve">    fig.add_trace({</w:t>
      </w:r>
      <w:r>
        <w:br/>
      </w:r>
      <w:r>
        <w:rPr>
          <w:rStyle w:val="NormalTok"/>
        </w:rPr>
        <w:t xml:space="preserve">          </w:t>
      </w:r>
      <w:r>
        <w:rPr>
          <w:rStyle w:val="StringTok"/>
        </w:rPr>
        <w:t xml:space="preserve">'type'</w:t>
      </w:r>
      <w:r>
        <w:rPr>
          <w:rStyle w:val="NormalTok"/>
        </w:rPr>
        <w:t xml:space="preserve"> : </w:t>
      </w:r>
      <w:r>
        <w:rPr>
          <w:rStyle w:val="StringTok"/>
        </w:rPr>
        <w:t xml:space="preserve">'bar'</w:t>
      </w:r>
      <w:r>
        <w:rPr>
          <w:rStyle w:val="NormalTok"/>
        </w:rPr>
        <w:t xml:space="preserve">,  </w:t>
      </w:r>
      <w:r>
        <w:rPr>
          <w:rStyle w:val="CommentTok"/>
        </w:rPr>
        <w:t xml:space="preserve">## bar 트레이스 설정</w:t>
      </w:r>
      <w:r>
        <w:br/>
      </w:r>
      <w:r>
        <w:rPr>
          <w:rStyle w:val="NormalTok"/>
        </w:rPr>
        <w:t xml:space="preserve">          </w:t>
      </w:r>
      <w:r>
        <w:rPr>
          <w:rStyle w:val="StringTok"/>
        </w:rPr>
        <w:t xml:space="preserve">'x'</w:t>
      </w:r>
      <w:r>
        <w:rPr>
          <w:rStyle w:val="NormalTok"/>
        </w:rPr>
        <w:t xml:space="preserve">: group[</w:t>
      </w:r>
      <w:r>
        <w:rPr>
          <w:rStyle w:val="StringTok"/>
        </w:rPr>
        <w:t xml:space="preserve">'location'</w:t>
      </w:r>
      <w:r>
        <w:rPr>
          <w:rStyle w:val="NormalTok"/>
        </w:rPr>
        <w:t xml:space="preserve">], </w:t>
      </w:r>
      <w:r>
        <w:rPr>
          <w:rStyle w:val="StringTok"/>
        </w:rPr>
        <w:t xml:space="preserve">'y'</w:t>
      </w:r>
      <w:r>
        <w:rPr>
          <w:rStyle w:val="NormalTok"/>
        </w:rPr>
        <w:t xml:space="preserve">: group[</w:t>
      </w:r>
      <w:r>
        <w:rPr>
          <w:rStyle w:val="StringTok"/>
        </w:rPr>
        <w:t xml:space="preserve">'new_cases'</w:t>
      </w:r>
      <w:r>
        <w:rPr>
          <w:rStyle w:val="NormalTok"/>
        </w:rPr>
        <w:t xml:space="preserve">], </w:t>
      </w:r>
      <w:r>
        <w:br/>
      </w:r>
      <w:r>
        <w:rPr>
          <w:rStyle w:val="NormalTok"/>
        </w:rPr>
        <w:t xml:space="preserve">          </w:t>
      </w:r>
      <w:r>
        <w:rPr>
          <w:rStyle w:val="StringTok"/>
        </w:rPr>
        <w:t xml:space="preserve">'name'</w:t>
      </w:r>
      <w:r>
        <w:rPr>
          <w:rStyle w:val="NormalTok"/>
        </w:rPr>
        <w:t xml:space="preserve"> : cat,</w:t>
      </w:r>
      <w:r>
        <w:br/>
      </w:r>
      <w:r>
        <w:rPr>
          <w:rStyle w:val="NormalTok"/>
        </w:rPr>
        <w:t xml:space="preserve">          </w:t>
      </w:r>
      <w:r>
        <w:rPr>
          <w:rStyle w:val="StringTok"/>
        </w:rPr>
        <w:t xml:space="preserve">'marker'</w:t>
      </w:r>
      <w:r>
        <w:rPr>
          <w:rStyle w:val="NormalTok"/>
        </w:rPr>
        <w:t xml:space="preserve"> : {</w:t>
      </w:r>
      <w:r>
        <w:rPr>
          <w:rStyle w:val="StringTok"/>
        </w:rPr>
        <w:t xml:space="preserve">'color'</w:t>
      </w:r>
      <w:r>
        <w:rPr>
          <w:rStyle w:val="NormalTok"/>
        </w:rPr>
        <w:t xml:space="preserve"> : colors[cat]}</w:t>
      </w:r>
      <w:r>
        <w:br/>
      </w:r>
      <w:r>
        <w:rPr>
          <w:rStyle w:val="NormalTok"/>
        </w:rPr>
        <w:t xml:space="preserve">    })</w:t>
      </w:r>
      <w:r>
        <w:br/>
      </w:r>
      <w:r>
        <w:br/>
      </w:r>
      <w:r>
        <w:rPr>
          <w:rStyle w:val="NormalTok"/>
        </w:rPr>
        <w:t xml:space="preserve">fig.show()</w:t>
      </w:r>
    </w:p>
    <w:p>
      <w:pPr>
        <w:pStyle w:val="FirstParagraph"/>
      </w:pPr>
      <w:r>
        <w:drawing>
          <wp:inline>
            <wp:extent cx="5969000" cy="4039172"/>
            <wp:effectExtent b="0" l="0" r="0" t="0"/>
            <wp:docPr descr="" title="" id="17" name="Picture"/>
            <a:graphic>
              <a:graphicData uri="http://schemas.openxmlformats.org/drawingml/2006/picture">
                <pic:pic>
                  <pic:nvPicPr>
                    <pic:cNvPr descr="./color/P_newplot_4.png" id="18" name="Picture"/>
                    <pic:cNvPicPr>
                      <a:picLocks noChangeArrowheads="1" noChangeAspect="1"/>
                    </pic:cNvPicPr>
                  </pic:nvPicPr>
                  <pic:blipFill>
                    <a:blip r:embed="rId45"/>
                    <a:stretch>
                      <a:fillRect/>
                    </a:stretch>
                  </pic:blipFill>
                  <pic:spPr bwMode="auto">
                    <a:xfrm>
                      <a:off x="0" y="0"/>
                      <a:ext cx="5969000" cy="4039172"/>
                    </a:xfrm>
                    <a:prstGeom prst="rect">
                      <a:avLst/>
                    </a:prstGeom>
                    <a:noFill/>
                    <a:ln w="9525">
                      <a:noFill/>
                      <a:headEnd/>
                      <a:tailEnd/>
                    </a:ln>
                  </pic:spPr>
                </pic:pic>
              </a:graphicData>
            </a:graphic>
          </wp:inline>
        </w:drawing>
      </w:r>
    </w:p>
    <w:p>
      <w:pPr>
        <w:pStyle w:val="Corpsdetexte"/>
      </w:pPr>
      <w:r>
        <w:t xml:space="preserve">이를</w:t>
      </w:r>
      <w:r>
        <w:t xml:space="preserve"> </w:t>
      </w:r>
      <w:r>
        <w:rPr>
          <w:rStyle w:val="VerbatimChar"/>
        </w:rPr>
        <w:t xml:space="preserve">update_layout()</w:t>
      </w:r>
      <w:r>
        <w:t xml:space="preserve">의 ’colorway’를 사용할 수 있는데 이를 사용한 python 코드는 다음과 같다.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temp </w:t>
      </w:r>
      <w:r>
        <w:rPr>
          <w:rStyle w:val="OperatorTok"/>
        </w:rPr>
        <w:t xml:space="preserve">=</w:t>
      </w:r>
      <w:r>
        <w:rPr>
          <w:rStyle w:val="NormalTok"/>
        </w:rPr>
        <w:t xml:space="preserve"> df_covid19_100.groupby(</w:t>
      </w:r>
      <w:r>
        <w:rPr>
          <w:rStyle w:val="StringTok"/>
        </w:rPr>
        <w:t xml:space="preserve">'location'</w:t>
      </w:r>
      <w:r>
        <w:rPr>
          <w:rStyle w:val="NormalTok"/>
        </w:rPr>
        <w:t xml:space="preserve">).agg(new_cases </w:t>
      </w:r>
      <w:r>
        <w:rPr>
          <w:rStyle w:val="OperatorTok"/>
        </w:rPr>
        <w:t xml:space="preserve">=</w:t>
      </w:r>
      <w:r>
        <w:rPr>
          <w:rStyle w:val="NormalTok"/>
        </w:rPr>
        <w:t xml:space="preserve"> (</w:t>
      </w:r>
      <w:r>
        <w:rPr>
          <w:rStyle w:val="StringTok"/>
        </w:rPr>
        <w:t xml:space="preserve">'new_cases'</w:t>
      </w:r>
      <w:r>
        <w:rPr>
          <w:rStyle w:val="NormalTok"/>
        </w:rPr>
        <w:t xml:space="preserve">, </w:t>
      </w:r>
      <w:r>
        <w:rPr>
          <w:rStyle w:val="StringTok"/>
        </w:rPr>
        <w:t xml:space="preserve">'sum'</w:t>
      </w:r>
      <w:r>
        <w:rPr>
          <w:rStyle w:val="NormalTok"/>
        </w:rPr>
        <w:t xml:space="preserve">)).reset_index()</w:t>
      </w:r>
      <w:r>
        <w:br/>
      </w:r>
      <w:r>
        <w:br/>
      </w:r>
      <w:r>
        <w:rPr>
          <w:rStyle w:val="CommentTok"/>
        </w:rPr>
        <w:t xml:space="preserve">## 'location'의 그룹에 따라 for 루프</w:t>
      </w:r>
      <w:r>
        <w:br/>
      </w:r>
      <w:r>
        <w:rPr>
          <w:rStyle w:val="ControlFlowTok"/>
        </w:rPr>
        <w:t xml:space="preserve">for</w:t>
      </w:r>
      <w:r>
        <w:rPr>
          <w:rStyle w:val="NormalTok"/>
        </w:rPr>
        <w:t xml:space="preserve"> cat, group </w:t>
      </w:r>
      <w:r>
        <w:rPr>
          <w:rStyle w:val="KeywordTok"/>
        </w:rPr>
        <w:t xml:space="preserve">in</w:t>
      </w:r>
      <w:r>
        <w:rPr>
          <w:rStyle w:val="NormalTok"/>
        </w:rPr>
        <w:t xml:space="preserve"> temp.groupby(</w:t>
      </w:r>
      <w:r>
        <w:rPr>
          <w:rStyle w:val="StringTok"/>
        </w:rPr>
        <w:t xml:space="preserve">'location'</w:t>
      </w:r>
      <w:r>
        <w:rPr>
          <w:rStyle w:val="NormalTok"/>
        </w:rPr>
        <w:t xml:space="preserve">):</w:t>
      </w:r>
      <w:r>
        <w:br/>
      </w:r>
      <w:r>
        <w:rPr>
          <w:rStyle w:val="NormalTok"/>
        </w:rPr>
        <w:t xml:space="preserve">    fig.add_trace({</w:t>
      </w:r>
      <w:r>
        <w:br/>
      </w:r>
      <w:r>
        <w:rPr>
          <w:rStyle w:val="NormalTok"/>
        </w:rPr>
        <w:t xml:space="preserve">          </w:t>
      </w:r>
      <w:r>
        <w:rPr>
          <w:rStyle w:val="StringTok"/>
        </w:rPr>
        <w:t xml:space="preserve">'type'</w:t>
      </w:r>
      <w:r>
        <w:rPr>
          <w:rStyle w:val="NormalTok"/>
        </w:rPr>
        <w:t xml:space="preserve"> : </w:t>
      </w:r>
      <w:r>
        <w:rPr>
          <w:rStyle w:val="StringTok"/>
        </w:rPr>
        <w:t xml:space="preserve">'bar'</w:t>
      </w:r>
      <w:r>
        <w:rPr>
          <w:rStyle w:val="NormalTok"/>
        </w:rPr>
        <w:t xml:space="preserve">,  </w:t>
      </w:r>
      <w:r>
        <w:rPr>
          <w:rStyle w:val="CommentTok"/>
        </w:rPr>
        <w:t xml:space="preserve">## bar 트레이스 설정</w:t>
      </w:r>
      <w:r>
        <w:br/>
      </w:r>
      <w:r>
        <w:rPr>
          <w:rStyle w:val="NormalTok"/>
        </w:rPr>
        <w:t xml:space="preserve">          </w:t>
      </w:r>
      <w:r>
        <w:rPr>
          <w:rStyle w:val="StringTok"/>
        </w:rPr>
        <w:t xml:space="preserve">'x'</w:t>
      </w:r>
      <w:r>
        <w:rPr>
          <w:rStyle w:val="NormalTok"/>
        </w:rPr>
        <w:t xml:space="preserve">: group[</w:t>
      </w:r>
      <w:r>
        <w:rPr>
          <w:rStyle w:val="StringTok"/>
        </w:rPr>
        <w:t xml:space="preserve">'location'</w:t>
      </w:r>
      <w:r>
        <w:rPr>
          <w:rStyle w:val="NormalTok"/>
        </w:rPr>
        <w:t xml:space="preserve">], </w:t>
      </w:r>
      <w:r>
        <w:rPr>
          <w:rStyle w:val="StringTok"/>
        </w:rPr>
        <w:t xml:space="preserve">'y'</w:t>
      </w:r>
      <w:r>
        <w:rPr>
          <w:rStyle w:val="NormalTok"/>
        </w:rPr>
        <w:t xml:space="preserve">: group[</w:t>
      </w:r>
      <w:r>
        <w:rPr>
          <w:rStyle w:val="StringTok"/>
        </w:rPr>
        <w:t xml:space="preserve">'new_cases'</w:t>
      </w:r>
      <w:r>
        <w:rPr>
          <w:rStyle w:val="NormalTok"/>
        </w:rPr>
        <w:t xml:space="preserve">], </w:t>
      </w:r>
      <w:r>
        <w:br/>
      </w:r>
      <w:r>
        <w:rPr>
          <w:rStyle w:val="NormalTok"/>
        </w:rPr>
        <w:t xml:space="preserve">          </w:t>
      </w:r>
      <w:r>
        <w:rPr>
          <w:rStyle w:val="StringTok"/>
        </w:rPr>
        <w:t xml:space="preserve">'name'</w:t>
      </w:r>
      <w:r>
        <w:rPr>
          <w:rStyle w:val="NormalTok"/>
        </w:rPr>
        <w:t xml:space="preserve"> : cat,</w:t>
      </w:r>
      <w:r>
        <w:br/>
      </w:r>
      <w:r>
        <w:rPr>
          <w:rStyle w:val="NormalTok"/>
        </w:rPr>
        <w:t xml:space="preserve">          </w:t>
      </w:r>
      <w:r>
        <w:rPr>
          <w:rStyle w:val="StringTok"/>
        </w:rPr>
        <w:t xml:space="preserve">'marker'</w:t>
      </w:r>
      <w:r>
        <w:rPr>
          <w:rStyle w:val="NormalTok"/>
        </w:rPr>
        <w:t xml:space="preserve"> : {</w:t>
      </w:r>
      <w:r>
        <w:rPr>
          <w:rStyle w:val="StringTok"/>
        </w:rPr>
        <w:t xml:space="preserve">'color'</w:t>
      </w:r>
      <w:r>
        <w:rPr>
          <w:rStyle w:val="NormalTok"/>
        </w:rPr>
        <w:t xml:space="preserve"> : colors[cat]}</w:t>
      </w:r>
      <w:r>
        <w:br/>
      </w:r>
      <w:r>
        <w:rPr>
          <w:rStyle w:val="NormalTok"/>
        </w:rPr>
        <w:t xml:space="preserve">    })</w:t>
      </w:r>
      <w:r>
        <w:br/>
      </w:r>
      <w:r>
        <w:br/>
      </w:r>
      <w:r>
        <w:rPr>
          <w:rStyle w:val="NormalTok"/>
        </w:rPr>
        <w:t xml:space="preserve">fig.update_layout({</w:t>
      </w:r>
      <w:r>
        <w:br/>
      </w:r>
      <w:r>
        <w:rPr>
          <w:rStyle w:val="NormalTok"/>
        </w:rPr>
        <w:t xml:space="preserve">    </w:t>
      </w:r>
      <w:r>
        <w:rPr>
          <w:rStyle w:val="StringTok"/>
        </w:rPr>
        <w:t xml:space="preserve">'colorway'</w:t>
      </w:r>
      <w:r>
        <w:rPr>
          <w:rStyle w:val="NormalTok"/>
        </w:rPr>
        <w:t xml:space="preserve"> : (</w:t>
      </w:r>
      <w:r>
        <w:rPr>
          <w:rStyle w:val="StringTok"/>
        </w:rPr>
        <w:t xml:space="preserve">'blue'</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 </w:t>
      </w:r>
      <w:r>
        <w:rPr>
          <w:rStyle w:val="StringTok"/>
        </w:rPr>
        <w:t xml:space="preserve">'gray'</w:t>
      </w:r>
      <w:r>
        <w:rPr>
          <w:rStyle w:val="NormalTok"/>
        </w:rPr>
        <w:t xml:space="preserve">)})</w:t>
      </w:r>
      <w:r>
        <w:br/>
      </w:r>
      <w:r>
        <w:rPr>
          <w:rStyle w:val="NormalTok"/>
        </w:rPr>
        <w:t xml:space="preserve">    </w:t>
      </w:r>
      <w:r>
        <w:br/>
      </w:r>
      <w:r>
        <w:rPr>
          <w:rStyle w:val="NormalTok"/>
        </w:rPr>
        <w:t xml:space="preserve">fig.show()</w:t>
      </w:r>
    </w:p>
    <w:bookmarkEnd w:id="48"/>
    <w:bookmarkEnd w:id="49"/>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9" Type="http://schemas.openxmlformats.org/officeDocument/2006/relationships/image" Target="media/rId29.png"/>
<Relationship Id="rId32" Type="http://schemas.openxmlformats.org/officeDocument/2006/relationships/image" Target="media/rId32.png"/>
<Relationship Id="rId42" Type="http://schemas.openxmlformats.org/officeDocument/2006/relationships/image" Target="media/rId42.png"/>
<Relationship Id="rId45" Type="http://schemas.openxmlformats.org/officeDocument/2006/relationships/image" Target="media/rId45.png"/>
<Relationship Id="rId20" Type="http://schemas.openxmlformats.org/officeDocument/2006/relationships/image" Target="media/rId20.png"/>
<Relationship Id="rId23" Type="http://schemas.openxmlformats.org/officeDocument/2006/relationships/image" Target="media/rId23.png"/>
<Relationship Id="rId26" Type="http://schemas.openxmlformats.org/officeDocument/2006/relationships/image" Target="media/rId26.png"/>
<Relationship Id="rId36" Type="http://schemas.openxmlformats.org/officeDocument/2006/relationships/image" Target="media/rId36.png"/>
<Relationship Id="rId39" Type="http://schemas.openxmlformats.org/officeDocument/2006/relationships/image"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2023-02-06T05:42:10Z</dcterms:created>
  <dcterms:modified xsi:type="dcterms:W3CDTF">2023-02-06T14:42:10Z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