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R마크다운으로</w:t>
      </w:r>
      <w:r>
        <w:t xml:space="preserve"> </w:t>
      </w:r>
      <w:r>
        <w:t xml:space="preserve">한글</w:t>
      </w:r>
      <w:r>
        <w:t xml:space="preserve"> </w:t>
      </w:r>
      <w:r>
        <w:t xml:space="preserve">저장</w:t>
      </w:r>
    </w:p>
    <w:bookmarkStart w:id="27" w:name="스파게티-선-그래프"/>
    <w:p>
      <w:pPr>
        <w:pStyle w:val="Titre2"/>
      </w:pPr>
      <w:r>
        <w:t xml:space="preserve">스파게티 선 그래프</w:t>
      </w:r>
    </w:p>
    <w:p>
      <w:pPr>
        <w:pStyle w:val="Normal"/>
      </w:pPr>
      <w:r>
        <w:t xml:space="preserve">데이터를 시각화하는 방법으로 많이 사용되는 그래프 중에 하나가 선 그래프이다. 선 그래프는 각각의 데이터 포인트들을 선으로 연결한 그래프이다. 일반적으로 데이터가 축 변수의 흐름에 따라 지속적으로 변화하는 추세를 나타내기 위해 사용하는 그래프로써 일반적으로 좌측에서 우측으로 데이터 포인트를 연결하면서 그려진다.</w:t>
      </w:r>
    </w:p>
    <w:p>
      <w:pPr>
        <w:pStyle w:val="Corpsdetexte"/>
      </w:pPr>
      <w:r>
        <w:t xml:space="preserve">단변량 일때는 변수에 따른 추세(trend)를 나타내지만 다변량일 경우 추세뿐 아니라 데이터 간의 상관관계를 표현할 때도 사용될 수 있다. 보통의 경우 X축에 설정된 변수의 변화에 따른 Y축 데이터 값을 선으로 연결하여 그려지고, X축의 변수는 연속형(continuous) 변수와 이산형(discrete) 변수 모두 사용될수 있지만 비연속형 변수(discontinuous)는 사용하지 않는 것이 좋다. 예를 들어 이산형이지만 연속형 변수인 연도(2010, 2015, 2020 등)는 가능하지만 수치의 크기가 의미가 없는 모델 번호, 상품명 등의 변수는 좌측의 값과 우측의 값의 위치에 따른 의미가 없어 사용하지 않는 것이 좋다. Y축은 일반적으로 연속형 수치 변수가 사용된다.</w:t>
      </w:r>
    </w:p>
    <w:p>
      <w:pPr>
        <w:pStyle w:val="Corpsdetexte"/>
      </w:pPr>
      <w:r>
        <w:t xml:space="preserve">앞서 언급한 바와 같이 선 그래프는 단변량과 다변량을 모두 표현한다. 다변량 선 그래프는 같은 X, Y좌표에서 변수의 분류에 따라 여러 개의 선을 동시에 표현하는 선 그래프를 말한다. 하지만 한 그래프에서 너무 많은 선이 표현되면 데이터의 흐름을 알아내기가 어렵다. 이와 같은 선 그래프를 스파게티(spaghetti) 선 그래프라고 한다. 하지만 여러 범주를 가진 변수에 대한 선 그래프를 그리기 위해서는 어쩔수 없이 스파게티 선 그래프를 그려야 할 때가 있다.</w:t>
      </w:r>
    </w:p>
    <w:p>
      <w:pPr>
        <w:pStyle w:val="Corpsdetexte"/>
      </w:pPr>
      <w:r>
        <w:t xml:space="preserve">이번 포스트에서는 스파게티 선 그래프를 어떻게 효율적으로 그려야하는지를 알아보겠다.</w:t>
      </w:r>
    </w:p>
    <w:bookmarkStart w:id="22" w:name="데이터-import"/>
    <w:p>
      <w:pPr>
        <w:pStyle w:val="Titre3"/>
      </w:pPr>
      <w:r>
        <w:t xml:space="preserve">데이터 Import</w:t>
      </w:r>
    </w:p>
    <w:p>
      <w:pPr>
        <w:pStyle w:val="Normal"/>
      </w:pPr>
      <w:r>
        <w:t xml:space="preserve">이번 포스트에서 사용하는 데이터는</w:t>
      </w:r>
      <w:r>
        <w:t xml:space="preserve"> </w:t>
      </w:r>
      <w:hyperlink r:id="rId20">
        <w:r>
          <w:rPr>
            <w:rStyle w:val="Lienhypertexte"/>
          </w:rPr>
          <w:t xml:space="preserve">한국교육개발원 교육통계서비스 홈페이지</w:t>
        </w:r>
      </w:hyperlink>
      <w:r>
        <w:t xml:space="preserve">의</w:t>
      </w:r>
      <w:r>
        <w:t xml:space="preserve"> </w:t>
      </w:r>
      <w:hyperlink r:id="rId21">
        <w:r>
          <w:rPr>
            <w:rStyle w:val="Lienhypertexte"/>
          </w:rPr>
          <w:t xml:space="preserve">고등교육기관의 연도별 신입생 충원율 데이터</w:t>
        </w:r>
      </w:hyperlink>
      <w:r>
        <w:t xml:space="preserve">를 활용하겠다.</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(tidyverse)</w:t>
      </w:r>
      <w:r>
        <w:br/>
      </w:r>
      <w:r>
        <w:br/>
      </w:r>
      <w:r>
        <w:rPr>
          <w:rStyle w:val="NormalTok"/>
        </w:rPr>
        <w:t xml:space="preserve">df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'./연도별 신입생 충원율 현황.xlsx'</w:t>
      </w:r>
      <w:r>
        <w:rPr>
          <w:rStyle w:val="NormalTok"/>
        </w:rPr>
        <w:t xml:space="preserve">, </w:t>
      </w:r>
      <w:r>
        <w:rPr>
          <w:rStyle w:val="AttributeTok"/>
        </w:rPr>
        <w:t xml:space="preserve">skip =</w:t>
      </w:r>
      <w:r>
        <w:rPr>
          <w:rStyle w:val="NormalTok"/>
        </w:rPr>
        <w:t xml:space="preserve"> </w:t>
      </w:r>
      <w:r>
        <w:rPr>
          <w:rStyle w:val="DecValTok"/>
        </w:rPr>
        <w:t xml:space="preserve">2</w:t>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 </w:t>
      </w:r>
      <w:r>
        <w:rPr>
          <w:rStyle w:val="AttributeTok"/>
        </w:rPr>
        <w:t xml:space="preserve">col_names =</w:t>
      </w:r>
      <w:r>
        <w:rPr>
          <w:rStyle w:val="NormalTok"/>
        </w:rPr>
        <w:t xml:space="preserve"> F,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'numeric'</w:t>
      </w:r>
      <w:r>
        <w:rPr>
          <w:rStyle w:val="NormalTok"/>
        </w:rPr>
        <w:t xml:space="preserve">, </w:t>
      </w:r>
      <w:r>
        <w:rPr>
          <w:rStyle w:val="DecValTok"/>
        </w:rPr>
        <w:t xml:space="preserve">13</w:t>
      </w:r>
      <w:r>
        <w:rPr>
          <w:rStyle w:val="NormalTok"/>
        </w:rPr>
        <w:t xml:space="preserve">)))</w:t>
      </w:r>
      <w:r>
        <w:br/>
      </w:r>
      <w:r>
        <w:br/>
      </w:r>
      <w:r>
        <w:rPr>
          <w:rStyle w:val="DocumentationTok"/>
        </w:rPr>
        <w:t xml:space="preserve">## 파일에서 불러온 데이터 중에서 연도와 충원율에 해당하는 열만을 사용한다.  </w:t>
      </w:r>
      <w:r>
        <w:br/>
      </w:r>
      <w:r>
        <w:rPr>
          <w:rStyle w:val="NormalTok"/>
        </w:rPr>
        <w:t xml:space="preserve">df.충원율 </w:t>
      </w:r>
      <w:r>
        <w:rPr>
          <w:rStyle w:val="OtherTok"/>
        </w:rPr>
        <w:t xml:space="preserve">&lt;-</w:t>
      </w:r>
      <w:r>
        <w:rPr>
          <w:rStyle w:val="NormalTok"/>
        </w:rPr>
        <w:t xml:space="preserve"> df </w:t>
      </w:r>
      <w:r>
        <w:rPr>
          <w:rStyle w:val="SpecialCharTok"/>
        </w:rPr>
        <w:t xml:space="preserve">|</w:t>
      </w:r>
      <w:r>
        <w:rPr>
          <w:rStyle w:val="Erro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7</w:t>
      </w:r>
      <w:r>
        <w:rPr>
          <w:rStyle w:val="NormalTok"/>
        </w:rPr>
        <w:t xml:space="preserve">, </w:t>
      </w:r>
      <w:r>
        <w:rPr>
          <w:rStyle w:val="DecValTok"/>
        </w:rPr>
        <w:t xml:space="preserve">10</w:t>
      </w:r>
      <w:r>
        <w:rPr>
          <w:rStyle w:val="NormalTok"/>
        </w:rPr>
        <w:t xml:space="preserve">, </w:t>
      </w:r>
      <w:r>
        <w:rPr>
          <w:rStyle w:val="DecValTok"/>
        </w:rPr>
        <w:t xml:space="preserve">13</w:t>
      </w:r>
      <w:r>
        <w:rPr>
          <w:rStyle w:val="NormalTok"/>
        </w:rPr>
        <w:t xml:space="preserve">)</w:t>
      </w:r>
      <w:r>
        <w:br/>
      </w:r>
      <w:r>
        <w:br/>
      </w:r>
      <w:r>
        <w:rPr>
          <w:rStyle w:val="DocumentationTok"/>
        </w:rPr>
        <w:t xml:space="preserve">## 데이터프레임의 열 이름을 적절히 바꾸어준다. </w:t>
      </w:r>
      <w:r>
        <w:br/>
      </w:r>
      <w:r>
        <w:rPr>
          <w:rStyle w:val="FunctionTok"/>
        </w:rPr>
        <w:t xml:space="preserve">names</w:t>
      </w:r>
      <w:r>
        <w:rPr>
          <w:rStyle w:val="NormalTok"/>
        </w:rPr>
        <w:t xml:space="preserve">(df.충원율)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'연도'</w:t>
      </w:r>
      <w:r>
        <w:rPr>
          <w:rStyle w:val="NormalTok"/>
        </w:rPr>
        <w:t xml:space="preserve">, </w:t>
      </w:r>
      <w:r>
        <w:rPr>
          <w:rStyle w:val="StringTok"/>
        </w:rPr>
        <w:t xml:space="preserve">'전체충원율'</w:t>
      </w:r>
      <w:r>
        <w:rPr>
          <w:rStyle w:val="NormalTok"/>
        </w:rPr>
        <w:t xml:space="preserve">, </w:t>
      </w:r>
      <w:r>
        <w:rPr>
          <w:rStyle w:val="StringTok"/>
        </w:rPr>
        <w:t xml:space="preserve">'전문대충원율'</w:t>
      </w:r>
      <w:r>
        <w:rPr>
          <w:rStyle w:val="NormalTok"/>
        </w:rPr>
        <w:t xml:space="preserve">, </w:t>
      </w:r>
      <w:r>
        <w:rPr>
          <w:rStyle w:val="StringTok"/>
        </w:rPr>
        <w:t xml:space="preserve">'대학충원율'</w:t>
      </w:r>
      <w:r>
        <w:rPr>
          <w:rStyle w:val="NormalTok"/>
        </w:rPr>
        <w:t xml:space="preserve">, </w:t>
      </w:r>
      <w:r>
        <w:rPr>
          <w:rStyle w:val="StringTok"/>
        </w:rPr>
        <w:t xml:space="preserve">'대학원충원율'</w:t>
      </w:r>
      <w:r>
        <w:rPr>
          <w:rStyle w:val="NormalTok"/>
        </w:rPr>
        <w:t xml:space="preserve">)</w:t>
      </w:r>
      <w:r>
        <w:br/>
      </w:r>
      <w:r>
        <w:br/>
      </w:r>
      <w:r>
        <w:rPr>
          <w:rStyle w:val="DocumentationTok"/>
        </w:rPr>
        <w:t xml:space="preserve">## 전체 데이터 중 연도가 적절치 않은 데이터가 있다. 적절한 데이터만 남긴다.</w:t>
      </w:r>
      <w:r>
        <w:br/>
      </w:r>
      <w:r>
        <w:rPr>
          <w:rStyle w:val="NormalTok"/>
        </w:rPr>
        <w:t xml:space="preserve">df.충원율 </w:t>
      </w:r>
      <w:r>
        <w:rPr>
          <w:rStyle w:val="OtherTok"/>
        </w:rPr>
        <w:t xml:space="preserve">&lt;-</w:t>
      </w:r>
      <w:r>
        <w:rPr>
          <w:rStyle w:val="NormalTok"/>
        </w:rPr>
        <w:t xml:space="preserve"> df.충원율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(연도 </w:t>
      </w:r>
      <w:r>
        <w:rPr>
          <w:rStyle w:val="SpecialCharTok"/>
        </w:rPr>
        <w:t xml:space="preserve">&gt;=</w:t>
      </w:r>
      <w:r>
        <w:rPr>
          <w:rStyle w:val="NormalTok"/>
        </w:rPr>
        <w:t xml:space="preserve"> </w:t>
      </w:r>
      <w:r>
        <w:rPr>
          <w:rStyle w:val="DecValTok"/>
        </w:rPr>
        <w:t xml:space="preserve">1999</w:t>
      </w:r>
      <w:r>
        <w:rPr>
          <w:rStyle w:val="NormalTok"/>
        </w:rPr>
        <w:t xml:space="preserve">)</w:t>
      </w:r>
    </w:p>
    <w:bookmarkEnd w:id="22"/>
    <w:bookmarkStart w:id="23" w:name="선-그래프-그리기"/>
    <w:p>
      <w:pPr>
        <w:pStyle w:val="Titre3"/>
      </w:pPr>
      <w:r>
        <w:t xml:space="preserve">선 그래프 그리기</w:t>
      </w:r>
    </w:p>
    <w:p>
      <w:pPr>
        <w:pStyle w:val="Normal"/>
      </w:pPr>
      <w:r>
        <w:t xml:space="preserve">전처리된 데이터를 사용하여 선 그래프를 그려본다. 그리기 전에 선 그래프를 그리기에 적당하게 넓은 형태의 데이터프레임을 긴 형태의 데이터프레임으로 바꾸어 준다. 이렇게 변환된 데이터를 사용하여</w:t>
      </w:r>
      <w:r>
        <w:t xml:space="preserve"> </w:t>
      </w:r>
      <w:r>
        <w:t xml:space="preserve">‘</w:t>
      </w:r>
      <w:r>
        <w:t xml:space="preserve">구분</w:t>
      </w:r>
      <w:r>
        <w:t xml:space="preserve">’</w:t>
      </w:r>
      <w:r>
        <w:t xml:space="preserve"> </w:t>
      </w:r>
      <w:r>
        <w:t xml:space="preserve">열의 4가지 범주에 따른 다변량 선 그래프는 다음과 같이 생성할 수 있다.</w:t>
      </w:r>
    </w:p>
    <w:p>
      <w:pPr>
        <w:pStyle w:val="SourceCode"/>
      </w:pPr>
      <w:r>
        <w:rPr>
          <w:rStyle w:val="NormalTok"/>
        </w:rPr>
        <w:t xml:space="preserve">df.충원율 </w:t>
      </w:r>
      <w:r>
        <w:rPr>
          <w:rStyle w:val="OtherTok"/>
        </w:rPr>
        <w:t xml:space="preserve">&lt;-</w:t>
      </w:r>
      <w:r>
        <w:rPr>
          <w:rStyle w:val="NormalTok"/>
        </w:rPr>
        <w:t xml:space="preserve"> </w:t>
      </w:r>
      <w:r>
        <w:rPr>
          <w:rStyle w:val="FunctionTok"/>
        </w:rPr>
        <w:t xml:space="preserve">pivot_longer</w:t>
      </w:r>
      <w:r>
        <w:rPr>
          <w:rStyle w:val="NormalTok"/>
        </w:rPr>
        <w:t xml:space="preserve">(df.충원율, </w:t>
      </w:r>
      <w:r>
        <w:rPr>
          <w:rStyle w:val="DecValTok"/>
        </w:rPr>
        <w:t xml:space="preserve">2</w:t>
      </w:r>
      <w:r>
        <w:rPr>
          <w:rStyle w:val="SpecialCharTok"/>
        </w:rPr>
        <w:t xml:space="preserve">:</w:t>
      </w:r>
      <w:r>
        <w:rPr>
          <w:rStyle w:val="DecValTok"/>
        </w:rPr>
        <w:t xml:space="preserve">5</w:t>
      </w:r>
      <w:r>
        <w:rPr>
          <w:rStyle w:val="NormalTok"/>
        </w:rPr>
        <w:t xml:space="preserve">, </w:t>
      </w:r>
      <w:r>
        <w:rPr>
          <w:rStyle w:val="AttributeTok"/>
        </w:rPr>
        <w:t xml:space="preserve">names_to =</w:t>
      </w:r>
      <w:r>
        <w:rPr>
          <w:rStyle w:val="NormalTok"/>
        </w:rPr>
        <w:t xml:space="preserve"> </w:t>
      </w:r>
      <w:r>
        <w:rPr>
          <w:rStyle w:val="StringTok"/>
        </w:rPr>
        <w:t xml:space="preserve">'구분'</w:t>
      </w:r>
      <w:r>
        <w:rPr>
          <w:rStyle w:val="NormalTok"/>
        </w:rPr>
        <w:t xml:space="preserve">)</w:t>
      </w:r>
      <w:r>
        <w:br/>
      </w:r>
      <w:r>
        <w:br/>
      </w:r>
      <w:r>
        <w:rPr>
          <w:rStyle w:val="NormalTok"/>
        </w:rPr>
        <w:t xml:space="preserve">df.충원율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(연도), </w:t>
      </w:r>
      <w:r>
        <w:rPr>
          <w:rStyle w:val="AttributeTok"/>
        </w:rPr>
        <w:t xml:space="preserve">y =</w:t>
      </w:r>
      <w:r>
        <w:rPr>
          <w:rStyle w:val="NormalTok"/>
        </w:rPr>
        <w:t xml:space="preserve"> value))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구분, </w:t>
      </w:r>
      <w:r>
        <w:rPr>
          <w:rStyle w:val="AttributeTok"/>
        </w:rPr>
        <w:t xml:space="preserve">color =</w:t>
      </w:r>
      <w:r>
        <w:rPr>
          <w:rStyle w:val="NormalTok"/>
        </w:rPr>
        <w:t xml:space="preserve"> 구분))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'연도'</w:t>
      </w:r>
      <w:r>
        <w:rPr>
          <w:rStyle w:val="NormalTok"/>
        </w:rPr>
        <w:t xml:space="preserve">, </w:t>
      </w:r>
      <w:r>
        <w:rPr>
          <w:rStyle w:val="AttributeTok"/>
        </w:rPr>
        <w:t xml:space="preserve">y =</w:t>
      </w:r>
      <w:r>
        <w:rPr>
          <w:rStyle w:val="NormalTok"/>
        </w:rPr>
        <w:t xml:space="preserve"> </w:t>
      </w:r>
      <w:r>
        <w:rPr>
          <w:rStyle w:val="StringTok"/>
        </w:rPr>
        <w:t xml:space="preserve">'충원율'</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number_format</w:t>
      </w:r>
      <w:r>
        <w:rPr>
          <w:rStyle w:val="NormalTok"/>
        </w:rPr>
        <w:t xml:space="preserve">(</w:t>
      </w:r>
      <w:r>
        <w:rPr>
          <w:rStyle w:val="AttributeTok"/>
        </w:rPr>
        <w:t xml:space="preserve">suffix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SpecialCharTok"/>
        </w:rPr>
        <w:t xml:space="preserve">-</w:t>
      </w:r>
      <w:r>
        <w:rPr>
          <w:rStyle w:val="DecValTok"/>
        </w:rPr>
        <w:t xml:space="preserve">90</w:t>
      </w:r>
      <w:r>
        <w:rPr>
          <w:rStyle w:val="NormalTok"/>
        </w:rPr>
        <w:t xml:space="preserve">))</w:t>
      </w:r>
    </w:p>
    <w:p>
      <w:pPr>
        <w:jc w:val="center"/>
        <w:pStyle w:val="Figure"/>
      </w:pPr>
      <w:r>
        <w:rPr/>
        <w:drawing xmlns:r="http://schemas.openxmlformats.org/officeDocument/2006/relationships">
          <wp:inline distT="0" distB="0" distL="0" distR="0">
            <wp:extent cx="45720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2"/>
                    <a:srcRect/>
                    <a:stretch>
                      <a:fillRect/>
                    </a:stretch>
                  </pic:blipFill>
                  <pic:spPr bwMode="auto">
                    <a:xfrm>
                      <a:off x="0" y="0"/>
                      <a:ext cx="63500" cy="50800"/>
                    </a:xfrm>
                    <a:prstGeom prst="rect">
                      <a:avLst/>
                    </a:prstGeom>
                    <a:noFill/>
                  </pic:spPr>
                </pic:pic>
              </a:graphicData>
            </a:graphic>
          </wp:inline>
        </w:drawing>
      </w:r>
    </w:p>
    <w:p>
      <w:pPr>
        <w:pStyle w:val="Normal"/>
      </w:pPr>
      <w:r>
        <w:t xml:space="preserve">위의 그래프를 보면 총 4개의 선이 그려지는데 이를 구분하기 위해 선의 색깔을 달리하였다. 하지만 구분이 잘 되지 않아 보인다. 이렇게 복잡하게 그려진 다변량 선 그래프가 스파게티 선 그래프이다. 일반적으로 스파게티 선 그래프는 효율적이지 않은 시각화 표현 방법이라고 알려져 있다.</w:t>
      </w:r>
    </w:p>
    <w:p>
      <w:pPr>
        <w:pStyle w:val="Corpsdetexte"/>
      </w:pPr>
      <w:r>
        <w:t xml:space="preserve">이를 해결하는 방법으로 세가지 방법을 사용해보겠다.</w:t>
      </w:r>
    </w:p>
    <w:bookmarkEnd w:id="23"/>
    <w:bookmarkStart w:id="24" w:name="분할facet을-사용하는-방법"/>
    <w:p>
      <w:pPr>
        <w:pStyle w:val="Titre3"/>
      </w:pPr>
      <w:r>
        <w:t xml:space="preserve">1. 분할(facet)을 사용하는 방법</w:t>
      </w:r>
    </w:p>
    <w:p>
      <w:pPr>
        <w:pStyle w:val="Normal"/>
      </w:pPr>
      <w:r>
        <w:t xml:space="preserve">하나의 그래프에 여러개의 범주를 가지는 변수를 표현할 때 많이 사용하는 방법이 각각의 범주별로 분할하여 그래프를 표현하는 방법이다.</w:t>
      </w:r>
      <w:r>
        <w:t xml:space="preserve"> </w:t>
      </w:r>
      <w:r>
        <w:rPr>
          <w:rStyle w:val="VerbatimChar"/>
        </w:rPr>
        <w:t xml:space="preserve">ggplot2</w:t>
      </w:r>
      <w:r>
        <w:t xml:space="preserve">에서는</w:t>
      </w:r>
      <w:r>
        <w:t xml:space="preserve"> </w:t>
      </w:r>
      <w:r>
        <w:rPr>
          <w:rStyle w:val="VerbatimChar"/>
        </w:rPr>
        <w:t xml:space="preserve">facet_wrap()</w:t>
      </w:r>
      <w:r>
        <w:t xml:space="preserve">과</w:t>
      </w:r>
      <w:r>
        <w:t xml:space="preserve"> </w:t>
      </w:r>
      <w:r>
        <w:rPr>
          <w:rStyle w:val="VerbatimChar"/>
        </w:rPr>
        <w:t xml:space="preserve">facet_grid()</w:t>
      </w:r>
      <w:r>
        <w:t xml:space="preserve">를 사용하여 그래프를 변수의 범주별로 분할한다.</w:t>
      </w:r>
    </w:p>
    <w:p>
      <w:pPr>
        <w:pStyle w:val="SourceCode"/>
      </w:pPr>
      <w:r>
        <w:rPr>
          <w:rStyle w:val="NormalTok"/>
        </w:rPr>
        <w:t xml:space="preserve">df.충원율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(연도), </w:t>
      </w:r>
      <w:r>
        <w:rPr>
          <w:rStyle w:val="AttributeTok"/>
        </w:rPr>
        <w:t xml:space="preserve">y =</w:t>
      </w:r>
      <w:r>
        <w:rPr>
          <w:rStyle w:val="NormalTok"/>
        </w:rPr>
        <w:t xml:space="preserve"> value))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구분))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'연도'</w:t>
      </w:r>
      <w:r>
        <w:rPr>
          <w:rStyle w:val="NormalTok"/>
        </w:rPr>
        <w:t xml:space="preserve">, </w:t>
      </w:r>
      <w:r>
        <w:rPr>
          <w:rStyle w:val="AttributeTok"/>
        </w:rPr>
        <w:t xml:space="preserve">y =</w:t>
      </w:r>
      <w:r>
        <w:rPr>
          <w:rStyle w:val="NormalTok"/>
        </w:rPr>
        <w:t xml:space="preserve"> </w:t>
      </w:r>
      <w:r>
        <w:rPr>
          <w:rStyle w:val="StringTok"/>
        </w:rPr>
        <w:t xml:space="preserve">'충원율'</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number_format</w:t>
      </w:r>
      <w:r>
        <w:rPr>
          <w:rStyle w:val="NormalTok"/>
        </w:rPr>
        <w:t xml:space="preserve">(</w:t>
      </w:r>
      <w:r>
        <w:rPr>
          <w:rStyle w:val="AttributeTok"/>
        </w:rPr>
        <w:t xml:space="preserve">suffix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SpecialCharTok"/>
        </w:rPr>
        <w:t xml:space="preserve">-</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구분)</w:t>
      </w:r>
    </w:p>
    <w:p>
      <w:pPr>
        <w:jc w:val="center"/>
        <w:pStyle w:val="Figure"/>
      </w:pPr>
      <w:r>
        <w:rPr/>
        <w:drawing xmlns:r="http://schemas.openxmlformats.org/officeDocument/2006/relationships">
          <wp:inline distT="0" distB="0" distL="0" distR="0">
            <wp:extent cx="45720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3"/>
                    <a:srcRect/>
                    <a:stretch>
                      <a:fillRect/>
                    </a:stretch>
                  </pic:blipFill>
                  <pic:spPr bwMode="auto">
                    <a:xfrm>
                      <a:off x="0" y="0"/>
                      <a:ext cx="63500" cy="50800"/>
                    </a:xfrm>
                    <a:prstGeom prst="rect">
                      <a:avLst/>
                    </a:prstGeom>
                    <a:noFill/>
                  </pic:spPr>
                </pic:pic>
              </a:graphicData>
            </a:graphic>
          </wp:inline>
        </w:drawing>
      </w:r>
    </w:p>
    <w:p>
      <w:pPr>
        <w:pStyle w:val="Normal"/>
      </w:pPr>
      <w:r>
        <w:t xml:space="preserve">일단 분할 그래프의 순서가 별로 합리적으로 보이지 않는다.</w:t>
      </w:r>
      <w:r>
        <w:t xml:space="preserve"> </w:t>
      </w:r>
      <w:r>
        <w:rPr>
          <w:rStyle w:val="VerbatimChar"/>
        </w:rPr>
        <w:t xml:space="preserve">fct_reorder</w:t>
      </w:r>
      <w:r>
        <w:t xml:space="preserve">를 사용하여 순서를 설정해보자.</w:t>
      </w:r>
    </w:p>
    <w:p>
      <w:pPr>
        <w:pStyle w:val="SourceCode"/>
      </w:pPr>
      <w:r>
        <w:rPr>
          <w:rStyle w:val="NormalTok"/>
        </w:rPr>
        <w:t xml:space="preserve">df.충원율</w:t>
      </w:r>
      <w:r>
        <w:rPr>
          <w:rStyle w:val="SpecialCharTok"/>
        </w:rPr>
        <w:t xml:space="preserve">$</w:t>
      </w:r>
      <w:r>
        <w:rPr>
          <w:rStyle w:val="NormalTok"/>
        </w:rPr>
        <w:t xml:space="preserve">구분 </w:t>
      </w:r>
      <w:r>
        <w:rPr>
          <w:rStyle w:val="OtherTok"/>
        </w:rPr>
        <w:t xml:space="preserve">&lt;-</w:t>
      </w:r>
      <w:r>
        <w:rPr>
          <w:rStyle w:val="NormalTok"/>
        </w:rPr>
        <w:t xml:space="preserve"> </w:t>
      </w:r>
      <w:r>
        <w:rPr>
          <w:rStyle w:val="FunctionTok"/>
        </w:rPr>
        <w:t xml:space="preserve">fct_relevel</w:t>
      </w:r>
      <w:r>
        <w:rPr>
          <w:rStyle w:val="NormalTok"/>
        </w:rPr>
        <w:t xml:space="preserve">(df.충원율</w:t>
      </w:r>
      <w:r>
        <w:rPr>
          <w:rStyle w:val="SpecialCharTok"/>
        </w:rPr>
        <w:t xml:space="preserve">$</w:t>
      </w:r>
      <w:r>
        <w:rPr>
          <w:rStyle w:val="NormalTok"/>
        </w:rPr>
        <w:t xml:space="preserve">구분, </w:t>
      </w:r>
      <w:r>
        <w:rPr>
          <w:rStyle w:val="FunctionTok"/>
        </w:rPr>
        <w:t xml:space="preserve">c</w:t>
      </w:r>
      <w:r>
        <w:rPr>
          <w:rStyle w:val="NormalTok"/>
        </w:rPr>
        <w:t xml:space="preserve">(</w:t>
      </w:r>
      <w:r>
        <w:rPr>
          <w:rStyle w:val="StringTok"/>
        </w:rPr>
        <w:t xml:space="preserve">'전체충원율'</w:t>
      </w:r>
      <w:r>
        <w:rPr>
          <w:rStyle w:val="NormalTok"/>
        </w:rPr>
        <w:t xml:space="preserve">, </w:t>
      </w:r>
      <w:r>
        <w:rPr>
          <w:rStyle w:val="StringTok"/>
        </w:rPr>
        <w:t xml:space="preserve">'전문대충원율'</w:t>
      </w:r>
      <w:r>
        <w:rPr>
          <w:rStyle w:val="NormalTok"/>
        </w:rPr>
        <w:t xml:space="preserve">, </w:t>
      </w:r>
      <w:r>
        <w:rPr>
          <w:rStyle w:val="StringTok"/>
        </w:rPr>
        <w:t xml:space="preserve">'대학충원율'</w:t>
      </w:r>
      <w:r>
        <w:rPr>
          <w:rStyle w:val="NormalTok"/>
        </w:rPr>
        <w:t xml:space="preserve">, </w:t>
      </w:r>
      <w:r>
        <w:rPr>
          <w:rStyle w:val="StringTok"/>
        </w:rPr>
        <w:t xml:space="preserve">'대학원충원율'</w:t>
      </w:r>
      <w:r>
        <w:rPr>
          <w:rStyle w:val="NormalTok"/>
        </w:rPr>
        <w:t xml:space="preserve">) )</w:t>
      </w:r>
      <w:r>
        <w:br/>
      </w:r>
      <w:r>
        <w:br/>
      </w:r>
      <w:r>
        <w:rPr>
          <w:rStyle w:val="NormalTok"/>
        </w:rPr>
        <w:t xml:space="preserve">df.충원율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(연도), </w:t>
      </w:r>
      <w:r>
        <w:rPr>
          <w:rStyle w:val="AttributeTok"/>
        </w:rPr>
        <w:t xml:space="preserve">y =</w:t>
      </w:r>
      <w:r>
        <w:rPr>
          <w:rStyle w:val="NormalTok"/>
        </w:rPr>
        <w:t xml:space="preserve"> value))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구분))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'연도'</w:t>
      </w:r>
      <w:r>
        <w:rPr>
          <w:rStyle w:val="NormalTok"/>
        </w:rPr>
        <w:t xml:space="preserve">, </w:t>
      </w:r>
      <w:r>
        <w:rPr>
          <w:rStyle w:val="AttributeTok"/>
        </w:rPr>
        <w:t xml:space="preserve">y =</w:t>
      </w:r>
      <w:r>
        <w:rPr>
          <w:rStyle w:val="NormalTok"/>
        </w:rPr>
        <w:t xml:space="preserve"> </w:t>
      </w:r>
      <w:r>
        <w:rPr>
          <w:rStyle w:val="StringTok"/>
        </w:rPr>
        <w:t xml:space="preserve">'충원율'</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number_format</w:t>
      </w:r>
      <w:r>
        <w:rPr>
          <w:rStyle w:val="NormalTok"/>
        </w:rPr>
        <w:t xml:space="preserve">(</w:t>
      </w:r>
      <w:r>
        <w:rPr>
          <w:rStyle w:val="AttributeTok"/>
        </w:rPr>
        <w:t xml:space="preserve">suffix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SpecialCharTok"/>
        </w:rPr>
        <w:t xml:space="preserve">-</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구분)</w:t>
      </w:r>
    </w:p>
    <w:p>
      <w:pPr>
        <w:jc w:val="center"/>
        <w:pStyle w:val="Figure"/>
      </w:pPr>
      <w:r>
        <w:rPr/>
        <w:drawing xmlns:r="http://schemas.openxmlformats.org/officeDocument/2006/relationships">
          <wp:inline distT="0" distB="0" distL="0" distR="0">
            <wp:extent cx="45720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4"/>
                    <a:srcRect/>
                    <a:stretch>
                      <a:fillRect/>
                    </a:stretch>
                  </pic:blipFill>
                  <pic:spPr bwMode="auto">
                    <a:xfrm>
                      <a:off x="0" y="0"/>
                      <a:ext cx="63500" cy="50800"/>
                    </a:xfrm>
                    <a:prstGeom prst="rect">
                      <a:avLst/>
                    </a:prstGeom>
                    <a:noFill/>
                  </pic:spPr>
                </pic:pic>
              </a:graphicData>
            </a:graphic>
          </wp:inline>
        </w:drawing>
      </w:r>
    </w:p>
    <w:bookmarkEnd w:id="24"/>
    <w:bookmarkStart w:id="25" w:name="특정-범주만-강조하는-방법"/>
    <w:p>
      <w:pPr>
        <w:pStyle w:val="Titre3"/>
      </w:pPr>
      <w:r>
        <w:t xml:space="preserve">2. 특정 범주만 강조하는 방법</w:t>
      </w:r>
    </w:p>
    <w:p>
      <w:pPr>
        <w:pStyle w:val="Normal"/>
      </w:pPr>
      <w:r>
        <w:t xml:space="preserve">보통 스파게티 선 그래프를 그리는 이유는 동일 변수의 여러 범주에 대비하여 특정 범주의 흐름을 파악하는 경우가 많다. 이 경우 강조하고 싶은 범주를 강조하고 나머지 비교 대상이 되는 범주를 흐릿하게 표현하면 효과적으로 스파게티 선 그래프를 활용할 수 있다. 여기에서는 대학 충원율을 강조해보도록 한다.</w:t>
      </w:r>
    </w:p>
    <w:p>
      <w:pPr>
        <w:pStyle w:val="Corpsdetexte"/>
      </w:pPr>
      <w:r>
        <w:t xml:space="preserve">우선 흐릿한 회색(</w:t>
      </w:r>
      <w:r>
        <w:rPr>
          <w:rStyle w:val="VerbatimChar"/>
        </w:rPr>
        <w:t xml:space="preserve">grey80</w:t>
      </w:r>
      <w:r>
        <w:t xml:space="preserve">) 선으로 전체 스파게티 선 그래프를 그린다. 이후 강조하고자 하는 데이터만 필터링 한데 데이터를 사용하여 강조색을 사용한 선 그래프를 그린다.</w:t>
      </w:r>
    </w:p>
    <w:p>
      <w:pPr>
        <w:pStyle w:val="SourceCode"/>
      </w:pPr>
      <w:r>
        <w:rPr>
          <w:rStyle w:val="NormalTok"/>
        </w:rPr>
        <w:t xml:space="preserve">df.충원율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(연도), </w:t>
      </w:r>
      <w:r>
        <w:rPr>
          <w:rStyle w:val="AttributeTok"/>
        </w:rPr>
        <w:t xml:space="preserve">y =</w:t>
      </w:r>
      <w:r>
        <w:rPr>
          <w:rStyle w:val="NormalTok"/>
        </w:rPr>
        <w:t xml:space="preserve"> value))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구분), </w:t>
      </w:r>
      <w:r>
        <w:rPr>
          <w:rStyle w:val="AttributeTok"/>
        </w:rPr>
        <w:t xml:space="preserve">color =</w:t>
      </w:r>
      <w:r>
        <w:rPr>
          <w:rStyle w:val="NormalTok"/>
        </w:rPr>
        <w:t xml:space="preserve"> </w:t>
      </w:r>
      <w:r>
        <w:rPr>
          <w:rStyle w:val="StringTok"/>
        </w:rPr>
        <w:t xml:space="preserve">'grey80'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df.충원율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(구분 </w:t>
      </w:r>
      <w:r>
        <w:rPr>
          <w:rStyle w:val="SpecialCharTok"/>
        </w:rPr>
        <w:t xml:space="preserve">==</w:t>
      </w:r>
      <w:r>
        <w:rPr>
          <w:rStyle w:val="NormalTok"/>
        </w:rPr>
        <w:t xml:space="preserve"> </w:t>
      </w:r>
      <w:r>
        <w:rPr>
          <w:rStyle w:val="StringTok"/>
        </w:rPr>
        <w:t xml:space="preserve">'대학충원율'</w:t>
      </w:r>
      <w:r>
        <w:rPr>
          <w:rStyle w:val="NormalTok"/>
        </w:rPr>
        <w:t xml:space="preserve">), </w:t>
      </w:r>
      <w:r>
        <w:rPr>
          <w:rStyle w:val="FunctionTok"/>
        </w:rPr>
        <w:t xml:space="preserve">aes</w:t>
      </w:r>
      <w:r>
        <w:rPr>
          <w:rStyle w:val="NormalTok"/>
        </w:rPr>
        <w:t xml:space="preserve">(</w:t>
      </w:r>
      <w:r>
        <w:rPr>
          <w:rStyle w:val="AttributeTok"/>
        </w:rPr>
        <w:t xml:space="preserve">group =</w:t>
      </w:r>
      <w:r>
        <w:rPr>
          <w:rStyle w:val="NormalTok"/>
        </w:rPr>
        <w:t xml:space="preserve"> </w:t>
      </w:r>
      <w:r>
        <w:rPr>
          <w:rStyle w:val="StringTok"/>
        </w:rPr>
        <w:t xml:space="preserve">'구분'</w:t>
      </w:r>
      <w:r>
        <w:rPr>
          <w:rStyle w:val="NormalTok"/>
        </w:rPr>
        <w:t xml:space="preserve">, </w:t>
      </w:r>
      <w:r>
        <w:rPr>
          <w:rStyle w:val="AttributeTok"/>
        </w:rPr>
        <w:t xml:space="preserve">color =</w:t>
      </w:r>
      <w:r>
        <w:rPr>
          <w:rStyle w:val="NormalTok"/>
        </w:rPr>
        <w:t xml:space="preserve"> 구분))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'연도'</w:t>
      </w:r>
      <w:r>
        <w:rPr>
          <w:rStyle w:val="NormalTok"/>
        </w:rPr>
        <w:t xml:space="preserve">, </w:t>
      </w:r>
      <w:r>
        <w:rPr>
          <w:rStyle w:val="AttributeTok"/>
        </w:rPr>
        <w:t xml:space="preserve">y =</w:t>
      </w:r>
      <w:r>
        <w:rPr>
          <w:rStyle w:val="NormalTok"/>
        </w:rPr>
        <w:t xml:space="preserve"> </w:t>
      </w:r>
      <w:r>
        <w:rPr>
          <w:rStyle w:val="StringTok"/>
        </w:rPr>
        <w:t xml:space="preserve">'충원율'</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number_format</w:t>
      </w:r>
      <w:r>
        <w:rPr>
          <w:rStyle w:val="NormalTok"/>
        </w:rPr>
        <w:t xml:space="preserve">(</w:t>
      </w:r>
      <w:r>
        <w:rPr>
          <w:rStyle w:val="AttributeTok"/>
        </w:rPr>
        <w:t xml:space="preserve">suffix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SpecialCharTok"/>
        </w:rPr>
        <w:t xml:space="preserve">-</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'대학충원율'</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p>
    <w:p>
      <w:pPr>
        <w:jc w:val="center"/>
        <w:pStyle w:val="Figure"/>
      </w:pPr>
      <w:r>
        <w:rPr/>
        <w:drawing xmlns:r="http://schemas.openxmlformats.org/officeDocument/2006/relationships">
          <wp:inline distT="0" distB="0" distL="0" distR="0">
            <wp:extent cx="4572000" cy="36576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25"/>
                    <a:srcRect/>
                    <a:stretch>
                      <a:fillRect/>
                    </a:stretch>
                  </pic:blipFill>
                  <pic:spPr bwMode="auto">
                    <a:xfrm>
                      <a:off x="0" y="0"/>
                      <a:ext cx="63500" cy="50800"/>
                    </a:xfrm>
                    <a:prstGeom prst="rect">
                      <a:avLst/>
                    </a:prstGeom>
                    <a:noFill/>
                  </pic:spPr>
                </pic:pic>
              </a:graphicData>
            </a:graphic>
          </wp:inline>
        </w:drawing>
      </w:r>
    </w:p>
    <w:bookmarkEnd w:id="25"/>
    <w:bookmarkStart w:id="26" w:name="facet과-강조를-모두-사용"/>
    <w:p>
      <w:pPr>
        <w:pStyle w:val="Titre3"/>
      </w:pPr>
      <w:r>
        <w:t xml:space="preserve">3. facet과 강조를 모두 사용</w:t>
      </w:r>
    </w:p>
    <w:p>
      <w:pPr>
        <w:pStyle w:val="Normal"/>
      </w:pPr>
      <w:r>
        <w:t xml:space="preserve">강조를 사용한 스파게티 선 그래프는 변수의 전체 범주에서 특정 범주를 확인하는데 적절하다. 하지만 한번에 하나의 강조만을 사용할 수 밖에 없다는 단점이 있는데 모든 범주에 대해 각각의 강조 선 그래프를 그리려면 어떻게 해야할까?</w:t>
      </w:r>
    </w:p>
    <w:p>
      <w:pPr>
        <w:pStyle w:val="Corpsdetexte"/>
      </w:pPr>
      <w:r>
        <w:t xml:space="preserve">간단하게 생각하면 강조 그래프를 4개 그린다음</w:t>
      </w:r>
      <w:r>
        <w:t xml:space="preserve"> </w:t>
      </w:r>
      <w:r>
        <w:rPr>
          <w:rStyle w:val="VerbatimChar"/>
        </w:rPr>
        <w:t xml:space="preserve">patchwork</w:t>
      </w:r>
      <w:r>
        <w:t xml:space="preserve">패키지의 기능을 사용하여 네개의 선 그래프를 하나로 붙이면 가능할 것이다.</w:t>
      </w:r>
    </w:p>
    <w:p>
      <w:pPr>
        <w:pStyle w:val="Corpsdetexte"/>
      </w:pPr>
      <w:r>
        <w:t xml:space="preserve">하지만 이 포스트에서는</w:t>
      </w:r>
      <w:r>
        <w:t xml:space="preserve"> </w:t>
      </w:r>
      <w:r>
        <w:rPr>
          <w:rStyle w:val="VerbatimChar"/>
        </w:rPr>
        <w:t xml:space="preserve">facet_wrap()</w:t>
      </w:r>
      <w:r>
        <w:t xml:space="preserve">과 강조 방법을 사용하여 표현해보겠다.</w:t>
      </w:r>
    </w:p>
    <w:p>
      <w:pPr>
        <w:pStyle w:val="Corpsdetexte"/>
      </w:pPr>
      <w:r>
        <w:t xml:space="preserve">이를 위해서는 먼저 임시로 사용될 데이터프레임이 하나 필요하다. 이 데이터프레임은 원본 데이터 프레임과 동일한 구조를 지니지만 하나 다른점은</w:t>
      </w:r>
      <w:r>
        <w:t xml:space="preserve"> </w:t>
      </w:r>
      <w:r>
        <w:rPr>
          <w:rStyle w:val="VerbatimChar"/>
        </w:rPr>
        <w:t xml:space="preserve">facet_wrap()</w:t>
      </w:r>
      <w:r>
        <w:t xml:space="preserve">에서 사용되는 분할 변수 열 이름을 달리 저장한다는 점이다. 다음과 같이 생성한다.</w:t>
      </w:r>
    </w:p>
    <w:p>
      <w:pPr>
        <w:pStyle w:val="SourceCode"/>
      </w:pPr>
      <w:r>
        <w:rPr>
          <w:rStyle w:val="NormalTok"/>
        </w:rPr>
        <w:t xml:space="preserve">df.충원율.temp </w:t>
      </w:r>
      <w:r>
        <w:rPr>
          <w:rStyle w:val="OtherTok"/>
        </w:rPr>
        <w:t xml:space="preserve">&lt;-</w:t>
      </w:r>
      <w:r>
        <w:rPr>
          <w:rStyle w:val="NormalTok"/>
        </w:rPr>
        <w:t xml:space="preserve"> df.충원율 </w:t>
      </w:r>
      <w:r>
        <w:rPr>
          <w:rStyle w:val="SpecialCharTok"/>
        </w:rPr>
        <w:t xml:space="preserve">|</w:t>
      </w:r>
      <w:r>
        <w:rPr>
          <w:rStyle w:val="ErrorTok"/>
        </w:rPr>
        <w:t xml:space="preserve">&gt;</w:t>
      </w:r>
      <w:r>
        <w:rPr>
          <w:rStyle w:val="NormalTok"/>
        </w:rPr>
        <w:t xml:space="preserve"> </w:t>
      </w:r>
      <w:r>
        <w:rPr>
          <w:rStyle w:val="FunctionTok"/>
        </w:rPr>
        <w:t xml:space="preserve">mutate</w:t>
      </w:r>
      <w:r>
        <w:rPr>
          <w:rStyle w:val="NormalTok"/>
        </w:rPr>
        <w:t xml:space="preserve">(구분1 </w:t>
      </w:r>
      <w:r>
        <w:rPr>
          <w:rStyle w:val="OtherTok"/>
        </w:rPr>
        <w:t xml:space="preserve">=</w:t>
      </w:r>
      <w:r>
        <w:rPr>
          <w:rStyle w:val="NormalTok"/>
        </w:rPr>
        <w:t xml:space="preserve"> 구분) </w:t>
      </w:r>
      <w:r>
        <w:rPr>
          <w:rStyle w:val="SpecialCharTok"/>
        </w:rPr>
        <w:t xml:space="preserve">|</w:t>
      </w:r>
      <w:r>
        <w:rPr>
          <w:rStyle w:val="Erro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구분)</w:t>
      </w:r>
      <w:r>
        <w:br/>
      </w:r>
      <w:r>
        <w:br/>
      </w:r>
      <w:r>
        <w:rPr>
          <w:rStyle w:val="FunctionTok"/>
        </w:rPr>
        <w:t xml:space="preserve">head</w:t>
      </w:r>
      <w:r>
        <w:rPr>
          <w:rStyle w:val="NormalTok"/>
        </w:rPr>
        <w:t xml:space="preserve">(df.충원율.temp)</w:t>
      </w:r>
    </w:p>
    <w:p>
      <w:pPr>
        <w:pStyle w:val="SourceCode"/>
      </w:pPr>
      <w:r>
        <w:rPr>
          <w:rStyle w:val="VerbatimChar"/>
        </w:rPr>
        <w:t xml:space="preserve">## # A tibble: 6 x 3</w:t>
      </w:r>
      <w:r>
        <w:br/>
      </w:r>
      <w:r>
        <w:rPr>
          <w:rStyle w:val="VerbatimChar"/>
        </w:rPr>
        <w:t xml:space="preserve">##    연도 value 구분1       </w:t>
      </w:r>
      <w:r>
        <w:br/>
      </w:r>
      <w:r>
        <w:rPr>
          <w:rStyle w:val="VerbatimChar"/>
        </w:rPr>
        <w:t xml:space="preserve">##   &lt;dbl&gt; &lt;dbl&gt; &lt;fct&gt;       </w:t>
      </w:r>
      <w:r>
        <w:br/>
      </w:r>
      <w:r>
        <w:rPr>
          <w:rStyle w:val="VerbatimChar"/>
        </w:rPr>
        <w:t xml:space="preserve">## 1  1999  98.6 전체충원율  </w:t>
      </w:r>
      <w:r>
        <w:br/>
      </w:r>
      <w:r>
        <w:rPr>
          <w:rStyle w:val="VerbatimChar"/>
        </w:rPr>
        <w:t xml:space="preserve">## 2  1999 103.  전문대충원율</w:t>
      </w:r>
      <w:r>
        <w:br/>
      </w:r>
      <w:r>
        <w:rPr>
          <w:rStyle w:val="VerbatimChar"/>
        </w:rPr>
        <w:t xml:space="preserve">## 3  1999 104.  대학충원율  </w:t>
      </w:r>
      <w:r>
        <w:br/>
      </w:r>
      <w:r>
        <w:rPr>
          <w:rStyle w:val="VerbatimChar"/>
        </w:rPr>
        <w:t xml:space="preserve">## 4  1999  84.6 대학원충원율</w:t>
      </w:r>
      <w:r>
        <w:br/>
      </w:r>
      <w:r>
        <w:rPr>
          <w:rStyle w:val="VerbatimChar"/>
        </w:rPr>
        <w:t xml:space="preserve">## 5  2000  99.9 전체충원율  </w:t>
      </w:r>
      <w:r>
        <w:br/>
      </w:r>
      <w:r>
        <w:rPr>
          <w:rStyle w:val="VerbatimChar"/>
        </w:rPr>
        <w:t xml:space="preserve">## 6  2000 102.  전문대충원율</w:t>
      </w:r>
    </w:p>
    <w:p>
      <w:pPr>
        <w:pStyle w:val="Normal"/>
      </w:pPr>
      <w:r>
        <w:t xml:space="preserve">원리는</w:t>
      </w:r>
      <w:r>
        <w:t xml:space="preserve"> </w:t>
      </w:r>
      <w:r>
        <w:rPr>
          <w:rStyle w:val="VerbatimChar"/>
        </w:rPr>
        <w:t xml:space="preserve">facet_wrap()</w:t>
      </w:r>
      <w:r>
        <w:t xml:space="preserve">의 분할 변수를 통해 그래프를 분할 시키고 동일한 범주를 가졌지만 열 이름이 다른 데이터로 흐릿한 선들을 그려준다. 흐릿한 선들은</w:t>
      </w:r>
      <w:r>
        <w:t xml:space="preserve"> </w:t>
      </w:r>
      <w:r>
        <w:rPr>
          <w:rStyle w:val="VerbatimChar"/>
        </w:rPr>
        <w:t xml:space="preserve">facet_wrap()</w:t>
      </w:r>
      <w:r>
        <w:t xml:space="preserve">에 지정되는 분할 열과 동일한 열이름이 아니기 때문에 분할되어 그려지지 않고 전체 분할 그래프에 공통적으로 그려지게 된다.</w:t>
      </w:r>
    </w:p>
    <w:p>
      <w:pPr>
        <w:pStyle w:val="SourceCode"/>
      </w:pPr>
      <w:r>
        <w:rPr>
          <w:rStyle w:val="NormalTok"/>
        </w:rPr>
        <w:t xml:space="preserve">df.충원율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(연도), </w:t>
      </w:r>
      <w:r>
        <w:rPr>
          <w:rStyle w:val="AttributeTok"/>
        </w:rPr>
        <w:t xml:space="preserve">y =</w:t>
      </w:r>
      <w:r>
        <w:rPr>
          <w:rStyle w:val="NormalTok"/>
        </w:rPr>
        <w:t xml:space="preserve"> value))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df.충원율.temp, </w:t>
      </w:r>
      <w:r>
        <w:rPr>
          <w:rStyle w:val="FunctionTok"/>
        </w:rPr>
        <w:t xml:space="preserve">aes</w:t>
      </w:r>
      <w:r>
        <w:rPr>
          <w:rStyle w:val="NormalTok"/>
        </w:rPr>
        <w:t xml:space="preserve">(</w:t>
      </w:r>
      <w:r>
        <w:rPr>
          <w:rStyle w:val="AttributeTok"/>
        </w:rPr>
        <w:t xml:space="preserve">group =</w:t>
      </w:r>
      <w:r>
        <w:rPr>
          <w:rStyle w:val="NormalTok"/>
        </w:rPr>
        <w:t xml:space="preserve"> 구분1), </w:t>
      </w:r>
      <w:r>
        <w:rPr>
          <w:rStyle w:val="AttributeTok"/>
        </w:rPr>
        <w:t xml:space="preserve">color =</w:t>
      </w:r>
      <w:r>
        <w:rPr>
          <w:rStyle w:val="NormalTok"/>
        </w:rPr>
        <w:t xml:space="preserve"> </w:t>
      </w:r>
      <w:r>
        <w:rPr>
          <w:rStyle w:val="StringTok"/>
        </w:rPr>
        <w:t xml:space="preserve">'grey75'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구분))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'연도'</w:t>
      </w:r>
      <w:r>
        <w:rPr>
          <w:rStyle w:val="NormalTok"/>
        </w:rPr>
        <w:t xml:space="preserve">, </w:t>
      </w:r>
      <w:r>
        <w:rPr>
          <w:rStyle w:val="AttributeTok"/>
        </w:rPr>
        <w:t xml:space="preserve">y =</w:t>
      </w:r>
      <w:r>
        <w:rPr>
          <w:rStyle w:val="NormalTok"/>
        </w:rPr>
        <w:t xml:space="preserve"> </w:t>
      </w:r>
      <w:r>
        <w:rPr>
          <w:rStyle w:val="StringTok"/>
        </w:rPr>
        <w:t xml:space="preserve">'충원율'</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number_format</w:t>
      </w:r>
      <w:r>
        <w:rPr>
          <w:rStyle w:val="NormalTok"/>
        </w:rPr>
        <w:t xml:space="preserve">(</w:t>
      </w:r>
      <w:r>
        <w:rPr>
          <w:rStyle w:val="AttributeTok"/>
        </w:rPr>
        <w:t xml:space="preserve">suffix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SpecialCharTok"/>
        </w:rPr>
        <w:t xml:space="preserve">-</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구분)</w:t>
      </w:r>
    </w:p>
    <w:p>
      <w:pPr>
        <w:jc w:val="center"/>
        <w:pStyle w:val="Figure"/>
      </w:pPr>
      <w:r>
        <w:rPr/>
        <w:drawing xmlns:r="http://schemas.openxmlformats.org/officeDocument/2006/relationships">
          <wp:inline distT="0" distB="0" distL="0" distR="0">
            <wp:extent cx="4572000" cy="36576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26"/>
                    <a:srcRect/>
                    <a:stretch>
                      <a:fillRect/>
                    </a:stretch>
                  </pic:blipFill>
                  <pic:spPr bwMode="auto">
                    <a:xfrm>
                      <a:off x="0" y="0"/>
                      <a:ext cx="63500" cy="50800"/>
                    </a:xfrm>
                    <a:prstGeom prst="rect">
                      <a:avLst/>
                    </a:prstGeom>
                    <a:noFill/>
                  </pic:spPr>
                </pic:pic>
              </a:graphicData>
            </a:graphic>
          </wp:inline>
        </w:drawing>
      </w:r>
    </w:p>
    <w:bookmarkEnd w:id="26"/>
    <w:bookmarkEnd w:id="27"/>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9137D8"/>
    <w:pPr>
      <w:keepNext/>
      <w:jc w:val="center"/>
    </w:pPr>
  </w:style>
  <w:style w:customStyle="1" w:styleId="ImageCaption" w:type="paragraph">
    <w:name w:val="Image Caption"/>
    <w:basedOn w:val="Lgende"/>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https://kess.kedi.re.kr" TargetMode="External"/>
<Relationship Id="rId21" Type="http://schemas.openxmlformats.org/officeDocument/2006/relationships/hyperlink" Target="https://kess.kedi.re.kr/kessTheme/zipyo?itemCode=03&amp;uppCd1=030202&amp;menuId=m_02_03_01#" TargetMode="External"/>
<Relationship Id="rId22" Type="http://schemas.openxmlformats.org/officeDocument/2006/relationships/image" Target="media/file323074e966a7.png"/>
<Relationship Id="rId23" Type="http://schemas.openxmlformats.org/officeDocument/2006/relationships/image" Target="media/file3230324b14f.png"/>
<Relationship Id="rId24" Type="http://schemas.openxmlformats.org/officeDocument/2006/relationships/image" Target="media/file32303d6869bd.png"/>
<Relationship Id="rId25" Type="http://schemas.openxmlformats.org/officeDocument/2006/relationships/image" Target="media/file3230760c8d1.png"/>
<Relationship Id="rId26" Type="http://schemas.openxmlformats.org/officeDocument/2006/relationships/image" Target="media/file32302dd117e9.png"/>
</Relationships>

</file>

<file path=word/_rels/footnotes.xml.rels><?xml version="1.0" encoding="UTF-8" standalone="yes"?>

<Relationships  xmlns="http://schemas.openxmlformats.org/package/2006/relationships">
<Relationship Id="rId20" Type="http://schemas.openxmlformats.org/officeDocument/2006/relationships/hyperlink" Target="https://kess.kedi.re.kr" TargetMode="External"/>
<Relationship Id="rId21" Type="http://schemas.openxmlformats.org/officeDocument/2006/relationships/hyperlink" Target="https://kess.kedi.re.kr/kessTheme/zipyo?itemCode=03&amp;uppCd1=030202&amp;menuId=m_02_03_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R마크다운으로 한글 저장</dc:title>
  <dc:creator/>
  <cp:keywords/>
  <dcterms:created xsi:type="dcterms:W3CDTF">2021-12-12T11:55:25Z</dcterms:created>
  <dcterms:modified xsi:type="dcterms:W3CDTF">2021-12-12T20:55:25Z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