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966685" w14:textId="77777777" w:rsidR="00A72BB2" w:rsidRPr="00A72BB2" w:rsidRDefault="00A72BB2" w:rsidP="00A72BB2">
      <w:pPr>
        <w:spacing w:before="120" w:after="100" w:afterAutospacing="1" w:line="240" w:lineRule="auto"/>
        <w:outlineLvl w:val="1"/>
        <w:rPr>
          <w:rFonts w:ascii="Times New Roman" w:eastAsia="Times New Roman" w:hAnsi="Times New Roman" w:cs="Times New Roman"/>
          <w:b/>
          <w:bCs/>
          <w:color w:val="000000"/>
          <w:kern w:val="0"/>
          <w:sz w:val="36"/>
          <w:szCs w:val="36"/>
          <w:lang w:eastAsia="es-CO"/>
          <w14:ligatures w14:val="none"/>
        </w:rPr>
      </w:pPr>
      <w:hyperlink r:id="rId5" w:anchor="%_toc_%_sec_2.4" w:history="1">
        <w:r w:rsidRPr="00A72BB2">
          <w:rPr>
            <w:rFonts w:ascii="Times New Roman" w:eastAsia="Times New Roman" w:hAnsi="Times New Roman" w:cs="Times New Roman"/>
            <w:b/>
            <w:bCs/>
            <w:color w:val="0000FF"/>
            <w:kern w:val="0"/>
            <w:sz w:val="36"/>
            <w:szCs w:val="36"/>
            <w:u w:val="single"/>
            <w:lang w:eastAsia="es-CO"/>
            <w14:ligatures w14:val="none"/>
          </w:rPr>
          <w:t>2.4 Representaciones múltiples para datos abstractos</w:t>
        </w:r>
      </w:hyperlink>
    </w:p>
    <w:p w14:paraId="20E7B9A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0" w:name="%_idx_2286"/>
      <w:bookmarkStart w:id="1" w:name="%_idx_2288"/>
      <w:bookmarkEnd w:id="0"/>
      <w:bookmarkEnd w:id="1"/>
      <w:r w:rsidRPr="00A72BB2">
        <w:rPr>
          <w:rFonts w:ascii="Times New Roman" w:eastAsia="Times New Roman" w:hAnsi="Times New Roman" w:cs="Times New Roman"/>
          <w:color w:val="000000"/>
          <w:kern w:val="0"/>
          <w:sz w:val="27"/>
          <w:szCs w:val="27"/>
          <w:lang w:eastAsia="es-CO"/>
          <w14:ligatures w14:val="none"/>
        </w:rPr>
        <w:t>Hemos introducido la abstracción de datos, una metodología para estructurar sistemas de tal manera que gran parte de un programa se puede especificar independientemente de las elecciones involucradas en la implementación de los objetos de datos que el programa manipula. Por ejemplo, vimos en la sección  </w:t>
      </w:r>
      <w:hyperlink r:id="rId6" w:anchor="%_sec_2.1.1" w:history="1">
        <w:r w:rsidRPr="00A72BB2">
          <w:rPr>
            <w:rFonts w:ascii="Times New Roman" w:eastAsia="Times New Roman" w:hAnsi="Times New Roman" w:cs="Times New Roman"/>
            <w:color w:val="0000FF"/>
            <w:kern w:val="0"/>
            <w:sz w:val="27"/>
            <w:szCs w:val="27"/>
            <w:u w:val="single"/>
            <w:lang w:eastAsia="es-CO"/>
            <w14:ligatures w14:val="none"/>
          </w:rPr>
          <w:t>2.1.1</w:t>
        </w:r>
      </w:hyperlink>
      <w:r w:rsidRPr="00A72BB2">
        <w:rPr>
          <w:rFonts w:ascii="Times New Roman" w:eastAsia="Times New Roman" w:hAnsi="Times New Roman" w:cs="Times New Roman"/>
          <w:color w:val="000000"/>
          <w:kern w:val="0"/>
          <w:sz w:val="27"/>
          <w:szCs w:val="27"/>
          <w:lang w:eastAsia="es-CO"/>
          <w14:ligatures w14:val="none"/>
        </w:rPr>
        <w:t> cómo separar la tarea de diseñar un programa que usa números racionales de la tarea de implementar números racionales en términos de los mecanismos primitivos del lenguaje de computadora para construir datos compuestos. La idea clave era erigir una barrera de abstracción - en este caso, los selectores y constructores para números racionales ( </w:t>
      </w:r>
      <w:r w:rsidRPr="00A72BB2">
        <w:rPr>
          <w:rFonts w:ascii="Courier New" w:eastAsia="Times New Roman" w:hAnsi="Courier New" w:cs="Courier New"/>
          <w:color w:val="000000"/>
          <w:kern w:val="0"/>
          <w:sz w:val="20"/>
          <w:szCs w:val="20"/>
          <w:lang w:eastAsia="es-CO"/>
          <w14:ligatures w14:val="none"/>
        </w:rPr>
        <w:t>make-rat</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numer</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denom</w:t>
      </w:r>
      <w:r w:rsidRPr="00A72BB2">
        <w:rPr>
          <w:rFonts w:ascii="Times New Roman" w:eastAsia="Times New Roman" w:hAnsi="Times New Roman" w:cs="Times New Roman"/>
          <w:color w:val="000000"/>
          <w:kern w:val="0"/>
          <w:sz w:val="27"/>
          <w:szCs w:val="27"/>
          <w:lang w:eastAsia="es-CO"/>
          <w14:ligatures w14:val="none"/>
        </w:rPr>
        <w:t> ) - que aísla la forma en que se usan los números racionales de su representación subyacente en términos de estructura de lista. Una barrera de abstracción similar aísla los detalles de los procedimientos que realizan aritmética racional ( </w:t>
      </w:r>
      <w:r w:rsidRPr="00A72BB2">
        <w:rPr>
          <w:rFonts w:ascii="Courier New" w:eastAsia="Times New Roman" w:hAnsi="Courier New" w:cs="Courier New"/>
          <w:color w:val="000000"/>
          <w:kern w:val="0"/>
          <w:sz w:val="20"/>
          <w:szCs w:val="20"/>
          <w:lang w:eastAsia="es-CO"/>
          <w14:ligatures w14:val="none"/>
        </w:rPr>
        <w:t>add-rat</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sub-rat</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mul-rat</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div-rat</w:t>
      </w:r>
      <w:r w:rsidRPr="00A72BB2">
        <w:rPr>
          <w:rFonts w:ascii="Times New Roman" w:eastAsia="Times New Roman" w:hAnsi="Times New Roman" w:cs="Times New Roman"/>
          <w:color w:val="000000"/>
          <w:kern w:val="0"/>
          <w:sz w:val="27"/>
          <w:szCs w:val="27"/>
          <w:lang w:eastAsia="es-CO"/>
          <w14:ligatures w14:val="none"/>
        </w:rPr>
        <w:t> ) de los procedimientos de "nivel superior" que usan números racionales. El programa resultante tiene la estructura que se muestra en la figura  </w:t>
      </w:r>
      <w:hyperlink r:id="rId7" w:anchor="%_fig_2.1" w:history="1">
        <w:r w:rsidRPr="00A72BB2">
          <w:rPr>
            <w:rFonts w:ascii="Times New Roman" w:eastAsia="Times New Roman" w:hAnsi="Times New Roman" w:cs="Times New Roman"/>
            <w:color w:val="0000FF"/>
            <w:kern w:val="0"/>
            <w:sz w:val="27"/>
            <w:szCs w:val="27"/>
            <w:u w:val="single"/>
            <w:lang w:eastAsia="es-CO"/>
            <w14:ligatures w14:val="none"/>
          </w:rPr>
          <w:t>2.1</w:t>
        </w:r>
      </w:hyperlink>
      <w:r w:rsidRPr="00A72BB2">
        <w:rPr>
          <w:rFonts w:ascii="Times New Roman" w:eastAsia="Times New Roman" w:hAnsi="Times New Roman" w:cs="Times New Roman"/>
          <w:color w:val="000000"/>
          <w:kern w:val="0"/>
          <w:sz w:val="27"/>
          <w:szCs w:val="27"/>
          <w:lang w:eastAsia="es-CO"/>
          <w14:ligatures w14:val="none"/>
        </w:rPr>
        <w:t> .</w:t>
      </w:r>
    </w:p>
    <w:p w14:paraId="74CB3F5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Estas barreras de abstracción de datos son herramientas poderosas para controlar la complejidad. Al aislar las representaciones subyacentes de los objetos de datos, podemos dividir la tarea de diseñar un programa grande en tareas más pequeñas que pueden realizarse por separado. Sin embargo, este tipo de abstracción de datos aún no es lo suficientemente potente, ya que no siempre tiene sentido hablar de «la representación subyacente» de un objeto de datos.</w:t>
      </w:r>
    </w:p>
    <w:p w14:paraId="344A0BD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Por un lado, podría haber más de una representación útil para un objeto de datos, y podríamos querer diseñar sistemas que puedan manejar múltiples representaciones. Por ejemplo, los números complejos pueden representarse de dos maneras casi equivalentes: en forma rectangular (partes reales e imaginarias) y en forma polar (magnitud y ángulo). A veces, la forma rectangular es más apropiada, y a veces, la forma polar. De hecho, es perfectamente plausible imaginar un sistema en el que los números complejos se representen de ambas maneras y en el que los procedimientos para manipularlos funcionen con cualquiera de las dos representaciones.</w:t>
      </w:r>
    </w:p>
    <w:p w14:paraId="17B49D6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 xml:space="preserve">Más importante aún, los sistemas de programación suelen ser diseñados por muchas personas que trabajan durante largos periodos de tiempo, sujetos a requisitos que cambian con el tiempo. En un entorno así, simplemente no es posible que todos se pongan de acuerdo de antemano sobre las opciones de representación de datos. Por lo tanto, además de las barreras de abstracción de datos que separan la representación del uso, necesitamos barreras de abstracción </w:t>
      </w:r>
      <w:r w:rsidRPr="00A72BB2">
        <w:rPr>
          <w:rFonts w:ascii="Times New Roman" w:eastAsia="Times New Roman" w:hAnsi="Times New Roman" w:cs="Times New Roman"/>
          <w:color w:val="000000"/>
          <w:kern w:val="0"/>
          <w:sz w:val="27"/>
          <w:szCs w:val="27"/>
          <w:lang w:eastAsia="es-CO"/>
          <w14:ligatures w14:val="none"/>
        </w:rPr>
        <w:lastRenderedPageBreak/>
        <w:t>que aíslen las diferentes opciones de diseño entre sí y permitan que coexistan en un solo programa. Además, dado que los programas grandes suelen crearse combinando módulos preexistentes diseñados de forma aislada, necesitamos convenciones que permitan a los programadores incorporar módulos en sistemas más grandes.</w:t>
      </w:r>
      <w:bookmarkStart w:id="2" w:name="%_idx_2290"/>
      <w:bookmarkEnd w:id="2"/>
      <w:r w:rsidRPr="00A72BB2">
        <w:rPr>
          <w:rFonts w:ascii="Times New Roman" w:eastAsia="Times New Roman" w:hAnsi="Times New Roman" w:cs="Times New Roman"/>
          <w:i/>
          <w:iCs/>
          <w:color w:val="000000"/>
          <w:kern w:val="0"/>
          <w:sz w:val="27"/>
          <w:szCs w:val="27"/>
          <w:lang w:eastAsia="es-CO"/>
          <w14:ligatures w14:val="none"/>
        </w:rPr>
        <w:t>de forma aditiva</w:t>
      </w:r>
      <w:r w:rsidRPr="00A72BB2">
        <w:rPr>
          <w:rFonts w:ascii="Times New Roman" w:eastAsia="Times New Roman" w:hAnsi="Times New Roman" w:cs="Times New Roman"/>
          <w:color w:val="000000"/>
          <w:kern w:val="0"/>
          <w:sz w:val="27"/>
          <w:szCs w:val="27"/>
          <w:lang w:eastAsia="es-CO"/>
          <w14:ligatures w14:val="none"/>
        </w:rPr>
        <w:t> , es decir, sin tener que rediseñar o reimplementar estos módulos.</w:t>
      </w:r>
    </w:p>
    <w:p w14:paraId="07076D03"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En esta sección, aprenderemos a manejar datos que pueden representarse de diferentes maneras en las distintas partes de un programa. Esto requiere construir...</w:t>
      </w:r>
      <w:bookmarkStart w:id="3" w:name="%_idx_2292"/>
      <w:bookmarkStart w:id="4" w:name="%_idx_2294"/>
      <w:bookmarkEnd w:id="3"/>
      <w:bookmarkEnd w:id="4"/>
      <w:r w:rsidRPr="00A72BB2">
        <w:rPr>
          <w:rFonts w:ascii="Times New Roman" w:eastAsia="Times New Roman" w:hAnsi="Times New Roman" w:cs="Times New Roman"/>
          <w:i/>
          <w:iCs/>
          <w:color w:val="000000"/>
          <w:kern w:val="0"/>
          <w:sz w:val="27"/>
          <w:szCs w:val="27"/>
          <w:lang w:eastAsia="es-CO"/>
          <w14:ligatures w14:val="none"/>
        </w:rPr>
        <w:t>Procedimientos genéricos</w:t>
      </w:r>
      <w:r w:rsidRPr="00A72BB2">
        <w:rPr>
          <w:rFonts w:ascii="Times New Roman" w:eastAsia="Times New Roman" w:hAnsi="Times New Roman" w:cs="Times New Roman"/>
          <w:color w:val="000000"/>
          <w:kern w:val="0"/>
          <w:sz w:val="27"/>
          <w:szCs w:val="27"/>
          <w:lang w:eastAsia="es-CO"/>
          <w14:ligatures w14:val="none"/>
        </w:rPr>
        <w:t> : procedimientos que pueden operar con datos que pueden representarse de varias maneras. Nuestra técnica principal para crear procedimientos genéricos será trabajar en términos de objetos de datos que tengan</w:t>
      </w:r>
      <w:bookmarkStart w:id="5" w:name="%_idx_2296"/>
      <w:bookmarkEnd w:id="5"/>
      <w:r w:rsidRPr="00A72BB2">
        <w:rPr>
          <w:rFonts w:ascii="Times New Roman" w:eastAsia="Times New Roman" w:hAnsi="Times New Roman" w:cs="Times New Roman"/>
          <w:i/>
          <w:iCs/>
          <w:color w:val="000000"/>
          <w:kern w:val="0"/>
          <w:sz w:val="27"/>
          <w:szCs w:val="27"/>
          <w:lang w:eastAsia="es-CO"/>
          <w14:ligatures w14:val="none"/>
        </w:rPr>
        <w:t>Etiquetas de tipo</w:t>
      </w:r>
      <w:r w:rsidRPr="00A72BB2">
        <w:rPr>
          <w:rFonts w:ascii="Times New Roman" w:eastAsia="Times New Roman" w:hAnsi="Times New Roman" w:cs="Times New Roman"/>
          <w:color w:val="000000"/>
          <w:kern w:val="0"/>
          <w:sz w:val="27"/>
          <w:szCs w:val="27"/>
          <w:lang w:eastAsia="es-CO"/>
          <w14:ligatures w14:val="none"/>
        </w:rPr>
        <w:t> , es decir, objetos de datos que incluyen información explícita sobre cómo se procesarán. También analizaremos</w:t>
      </w:r>
      <w:bookmarkStart w:id="6" w:name="%_idx_2298"/>
      <w:bookmarkEnd w:id="6"/>
      <w:r w:rsidRPr="00A72BB2">
        <w:rPr>
          <w:rFonts w:ascii="Times New Roman" w:eastAsia="Times New Roman" w:hAnsi="Times New Roman" w:cs="Times New Roman"/>
          <w:i/>
          <w:iCs/>
          <w:color w:val="000000"/>
          <w:kern w:val="0"/>
          <w:sz w:val="27"/>
          <w:szCs w:val="27"/>
          <w:lang w:eastAsia="es-CO"/>
          <w14:ligatures w14:val="none"/>
        </w:rPr>
        <w:t>Programación dirigida por datos</w:t>
      </w:r>
      <w:r w:rsidRPr="00A72BB2">
        <w:rPr>
          <w:rFonts w:ascii="Times New Roman" w:eastAsia="Times New Roman" w:hAnsi="Times New Roman" w:cs="Times New Roman"/>
          <w:color w:val="000000"/>
          <w:kern w:val="0"/>
          <w:sz w:val="27"/>
          <w:szCs w:val="27"/>
          <w:lang w:eastAsia="es-CO"/>
          <w14:ligatures w14:val="none"/>
        </w:rPr>
        <w:t> , una estrategia de implementación poderosa y conveniente para ensamblar de forma aditiva sistemas con operaciones genéricas.</w:t>
      </w:r>
    </w:p>
    <w:p w14:paraId="42EDB17B"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Comenzamos con el ejemplo simple de números complejos. Veremos cómo las etiquetas de tipo y el estilo orientado a los datos nos permiten diseñar representaciones rectangulares y polares independientes para números complejos, manteniendo la noción de un objeto de datos abstracto de «número complejo». </w:t>
      </w:r>
      <w:bookmarkStart w:id="7" w:name="%_idx_2300"/>
      <w:bookmarkStart w:id="8" w:name="%_idx_2302"/>
      <w:bookmarkEnd w:id="7"/>
      <w:bookmarkEnd w:id="8"/>
      <w:r w:rsidRPr="00A72BB2">
        <w:rPr>
          <w:rFonts w:ascii="Times New Roman" w:eastAsia="Times New Roman" w:hAnsi="Times New Roman" w:cs="Times New Roman"/>
          <w:color w:val="000000"/>
          <w:kern w:val="0"/>
          <w:sz w:val="27"/>
          <w:szCs w:val="27"/>
          <w:lang w:eastAsia="es-CO"/>
          <w14:ligatures w14:val="none"/>
        </w:rPr>
        <w:t>Lograremos esto definiendo procedimientos aritméticos para números complejos ( </w:t>
      </w:r>
      <w:r w:rsidRPr="00A72BB2">
        <w:rPr>
          <w:rFonts w:ascii="Courier New" w:eastAsia="Times New Roman" w:hAnsi="Courier New" w:cs="Courier New"/>
          <w:color w:val="000000"/>
          <w:kern w:val="0"/>
          <w:sz w:val="20"/>
          <w:szCs w:val="20"/>
          <w:lang w:eastAsia="es-CO"/>
          <w14:ligatures w14:val="none"/>
        </w:rPr>
        <w:t>suma-complejo</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sub-complejo</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multi-complejo</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div-complejo</w:t>
      </w:r>
      <w:r w:rsidRPr="00A72BB2">
        <w:rPr>
          <w:rFonts w:ascii="Times New Roman" w:eastAsia="Times New Roman" w:hAnsi="Times New Roman" w:cs="Times New Roman"/>
          <w:color w:val="000000"/>
          <w:kern w:val="0"/>
          <w:sz w:val="27"/>
          <w:szCs w:val="27"/>
          <w:lang w:eastAsia="es-CO"/>
          <w14:ligatures w14:val="none"/>
        </w:rPr>
        <w:t> ) en términos de selectores genéricos que acceden a partes de un número complejo independientemente de cómo se represente el número. El sistema de números complejos resultante, como se muestra en la figura  </w:t>
      </w:r>
      <w:hyperlink r:id="rId8" w:anchor="%_fig_2.19" w:history="1">
        <w:r w:rsidRPr="00A72BB2">
          <w:rPr>
            <w:rFonts w:ascii="Times New Roman" w:eastAsia="Times New Roman" w:hAnsi="Times New Roman" w:cs="Times New Roman"/>
            <w:color w:val="0000FF"/>
            <w:kern w:val="0"/>
            <w:sz w:val="27"/>
            <w:szCs w:val="27"/>
            <w:u w:val="single"/>
            <w:lang w:eastAsia="es-CO"/>
            <w14:ligatures w14:val="none"/>
          </w:rPr>
          <w:t>2.19</w:t>
        </w:r>
      </w:hyperlink>
      <w:r w:rsidRPr="00A72BB2">
        <w:rPr>
          <w:rFonts w:ascii="Times New Roman" w:eastAsia="Times New Roman" w:hAnsi="Times New Roman" w:cs="Times New Roman"/>
          <w:color w:val="000000"/>
          <w:kern w:val="0"/>
          <w:sz w:val="27"/>
          <w:szCs w:val="27"/>
          <w:lang w:eastAsia="es-CO"/>
          <w14:ligatures w14:val="none"/>
        </w:rPr>
        <w:t> , contiene dos tipos diferentes de </w:t>
      </w:r>
      <w:bookmarkStart w:id="9" w:name="%_idx_2304"/>
      <w:bookmarkEnd w:id="9"/>
      <w:r w:rsidRPr="00A72BB2">
        <w:rPr>
          <w:rFonts w:ascii="Times New Roman" w:eastAsia="Times New Roman" w:hAnsi="Times New Roman" w:cs="Times New Roman"/>
          <w:color w:val="000000"/>
          <w:kern w:val="0"/>
          <w:sz w:val="27"/>
          <w:szCs w:val="27"/>
          <w:lang w:eastAsia="es-CO"/>
          <w14:ligatures w14:val="none"/>
        </w:rPr>
        <w:t>Barreras de abstracción. Las barreras de abstracción «horizontales» cumplen la misma función que las de la figura  </w:t>
      </w:r>
      <w:hyperlink r:id="rId9" w:anchor="%_fig_2.1" w:history="1">
        <w:r w:rsidRPr="00A72BB2">
          <w:rPr>
            <w:rFonts w:ascii="Times New Roman" w:eastAsia="Times New Roman" w:hAnsi="Times New Roman" w:cs="Times New Roman"/>
            <w:color w:val="0000FF"/>
            <w:kern w:val="0"/>
            <w:sz w:val="27"/>
            <w:szCs w:val="27"/>
            <w:u w:val="single"/>
            <w:lang w:eastAsia="es-CO"/>
            <w14:ligatures w14:val="none"/>
          </w:rPr>
          <w:t>2.1</w:t>
        </w:r>
      </w:hyperlink>
      <w:r w:rsidRPr="00A72BB2">
        <w:rPr>
          <w:rFonts w:ascii="Times New Roman" w:eastAsia="Times New Roman" w:hAnsi="Times New Roman" w:cs="Times New Roman"/>
          <w:color w:val="000000"/>
          <w:kern w:val="0"/>
          <w:sz w:val="27"/>
          <w:szCs w:val="27"/>
          <w:lang w:eastAsia="es-CO"/>
          <w14:ligatures w14:val="none"/>
        </w:rPr>
        <w:t> . Aíslan las operaciones de «nivel superior» de las representaciones de «nivel inferior». Además, existe una barrera «vertical» que permite diseñar e instalar representaciones alternativas por separado.</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72BB2" w:rsidRPr="00A72BB2" w14:paraId="2F673F47" w14:textId="77777777">
        <w:trPr>
          <w:tblCellSpacing w:w="15" w:type="dxa"/>
        </w:trPr>
        <w:tc>
          <w:tcPr>
            <w:tcW w:w="0" w:type="auto"/>
            <w:vAlign w:val="center"/>
            <w:hideMark/>
          </w:tcPr>
          <w:p w14:paraId="33BE87A9" w14:textId="77777777" w:rsidR="00A72BB2" w:rsidRPr="00A72BB2" w:rsidRDefault="00A72BB2" w:rsidP="00A72BB2">
            <w:pPr>
              <w:spacing w:after="0" w:line="240" w:lineRule="auto"/>
              <w:rPr>
                <w:rFonts w:ascii="Times New Roman" w:eastAsia="Times New Roman" w:hAnsi="Times New Roman" w:cs="Times New Roman"/>
                <w:kern w:val="0"/>
                <w:lang w:eastAsia="es-CO"/>
                <w14:ligatures w14:val="none"/>
              </w:rPr>
            </w:pPr>
            <w:bookmarkStart w:id="10" w:name="%_fig_2.19"/>
            <w:bookmarkEnd w:id="10"/>
            <w:r w:rsidRPr="00A72BB2">
              <w:rPr>
                <w:rFonts w:ascii="Times New Roman" w:eastAsia="Times New Roman" w:hAnsi="Times New Roman" w:cs="Times New Roman"/>
                <w:noProof/>
                <w:kern w:val="0"/>
                <w:lang w:eastAsia="es-CO"/>
                <w14:ligatures w14:val="none"/>
              </w:rPr>
              <w:drawing>
                <wp:inline distT="0" distB="0" distL="0" distR="0" wp14:anchorId="4EBA6D63" wp14:editId="61B2BC38">
                  <wp:extent cx="3645535" cy="1520190"/>
                  <wp:effectExtent l="0" t="0" r="0" b="3810"/>
                  <wp:docPr id="12" name="Imagen 19"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9" descr="Forma&#10;&#10;El contenido generado por IA puede ser incorrecto."/>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645535" cy="1520190"/>
                          </a:xfrm>
                          <a:prstGeom prst="rect">
                            <a:avLst/>
                          </a:prstGeom>
                          <a:noFill/>
                          <a:ln>
                            <a:noFill/>
                          </a:ln>
                        </pic:spPr>
                      </pic:pic>
                    </a:graphicData>
                  </a:graphic>
                </wp:inline>
              </w:drawing>
            </w:r>
          </w:p>
        </w:tc>
      </w:tr>
      <w:tr w:rsidR="00A72BB2" w:rsidRPr="00A72BB2" w14:paraId="6102E1B4" w14:textId="77777777">
        <w:trPr>
          <w:tblCellSpacing w:w="15" w:type="dxa"/>
        </w:trPr>
        <w:tc>
          <w:tcPr>
            <w:tcW w:w="0" w:type="auto"/>
            <w:vAlign w:val="center"/>
            <w:hideMark/>
          </w:tcPr>
          <w:p w14:paraId="26F35B50"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p>
        </w:tc>
      </w:tr>
      <w:tr w:rsidR="00A72BB2" w:rsidRPr="00A72BB2" w14:paraId="0FC8705F" w14:textId="77777777">
        <w:trPr>
          <w:tblCellSpacing w:w="15" w:type="dxa"/>
        </w:trPr>
        <w:tc>
          <w:tcPr>
            <w:tcW w:w="0" w:type="auto"/>
            <w:tcBorders>
              <w:top w:val="nil"/>
              <w:left w:val="nil"/>
              <w:bottom w:val="nil"/>
              <w:right w:val="nil"/>
            </w:tcBorders>
            <w:vAlign w:val="center"/>
            <w:hideMark/>
          </w:tcPr>
          <w:p w14:paraId="4699A7D5"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r w:rsidRPr="00A72BB2">
              <w:rPr>
                <w:rFonts w:ascii="Times New Roman" w:eastAsia="Times New Roman" w:hAnsi="Times New Roman" w:cs="Times New Roman"/>
                <w:b/>
                <w:bCs/>
                <w:kern w:val="0"/>
                <w:lang w:eastAsia="es-CO"/>
                <w14:ligatures w14:val="none"/>
              </w:rPr>
              <w:t>Figura 2.19:</w:t>
            </w:r>
            <w:r w:rsidRPr="00A72BB2">
              <w:rPr>
                <w:rFonts w:ascii="Times New Roman" w:eastAsia="Times New Roman" w:hAnsi="Times New Roman" w:cs="Times New Roman"/>
                <w:kern w:val="0"/>
                <w:lang w:eastAsia="es-CO"/>
                <w14:ligatures w14:val="none"/>
              </w:rPr>
              <w:t>   Barreras de abstracción de datos en el sistema de números complejos.</w:t>
            </w:r>
          </w:p>
        </w:tc>
      </w:tr>
    </w:tbl>
    <w:p w14:paraId="178BA5C2"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lastRenderedPageBreak/>
        <w:t>En la sección  </w:t>
      </w:r>
      <w:hyperlink r:id="rId11" w:anchor="%_sec_2.5" w:history="1">
        <w:r w:rsidRPr="00A72BB2">
          <w:rPr>
            <w:rFonts w:ascii="Times New Roman" w:eastAsia="Times New Roman" w:hAnsi="Times New Roman" w:cs="Times New Roman"/>
            <w:color w:val="0000FF"/>
            <w:kern w:val="0"/>
            <w:sz w:val="27"/>
            <w:szCs w:val="27"/>
            <w:u w:val="single"/>
            <w:lang w:eastAsia="es-CO"/>
            <w14:ligatures w14:val="none"/>
          </w:rPr>
          <w:t>2.5,</w:t>
        </w:r>
      </w:hyperlink>
      <w:r w:rsidRPr="00A72BB2">
        <w:rPr>
          <w:rFonts w:ascii="Times New Roman" w:eastAsia="Times New Roman" w:hAnsi="Times New Roman" w:cs="Times New Roman"/>
          <w:color w:val="000000"/>
          <w:kern w:val="0"/>
          <w:sz w:val="27"/>
          <w:szCs w:val="27"/>
          <w:lang w:eastAsia="es-CO"/>
          <w14:ligatures w14:val="none"/>
        </w:rPr>
        <w:t> mostraremos cómo usar etiquetas de tipo y un estilo dirigido por datos para desarrollar un paquete aritmético genérico. Este proporciona procedimientos ( </w:t>
      </w:r>
      <w:r w:rsidRPr="00A72BB2">
        <w:rPr>
          <w:rFonts w:ascii="Courier New" w:eastAsia="Times New Roman" w:hAnsi="Courier New" w:cs="Courier New"/>
          <w:color w:val="000000"/>
          <w:kern w:val="0"/>
          <w:sz w:val="20"/>
          <w:szCs w:val="20"/>
          <w:lang w:eastAsia="es-CO"/>
          <w14:ligatures w14:val="none"/>
        </w:rPr>
        <w:t>add</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mul</w:t>
      </w:r>
      <w:r w:rsidRPr="00A72BB2">
        <w:rPr>
          <w:rFonts w:ascii="Times New Roman" w:eastAsia="Times New Roman" w:hAnsi="Times New Roman" w:cs="Times New Roman"/>
          <w:color w:val="000000"/>
          <w:kern w:val="0"/>
          <w:sz w:val="27"/>
          <w:szCs w:val="27"/>
          <w:lang w:eastAsia="es-CO"/>
          <w14:ligatures w14:val="none"/>
        </w:rPr>
        <w:t> , etc.) que permiten manipular todo tipo de «números» y que se pueden ampliar fácilmente cuando se necesita un nuevo tipo de número. En la sección  </w:t>
      </w:r>
      <w:hyperlink r:id="rId12" w:anchor="%_sec_2.5.3" w:history="1">
        <w:r w:rsidRPr="00A72BB2">
          <w:rPr>
            <w:rFonts w:ascii="Times New Roman" w:eastAsia="Times New Roman" w:hAnsi="Times New Roman" w:cs="Times New Roman"/>
            <w:color w:val="0000FF"/>
            <w:kern w:val="0"/>
            <w:sz w:val="27"/>
            <w:szCs w:val="27"/>
            <w:u w:val="single"/>
            <w:lang w:eastAsia="es-CO"/>
            <w14:ligatures w14:val="none"/>
          </w:rPr>
          <w:t>2.5.3</w:t>
        </w:r>
      </w:hyperlink>
      <w:r w:rsidRPr="00A72BB2">
        <w:rPr>
          <w:rFonts w:ascii="Times New Roman" w:eastAsia="Times New Roman" w:hAnsi="Times New Roman" w:cs="Times New Roman"/>
          <w:color w:val="000000"/>
          <w:kern w:val="0"/>
          <w:sz w:val="27"/>
          <w:szCs w:val="27"/>
          <w:lang w:eastAsia="es-CO"/>
          <w14:ligatures w14:val="none"/>
        </w:rPr>
        <w:t> , mostraremos cómo usar la aritmética genérica en un sistema que ejecuta álgebra simbólica.</w:t>
      </w:r>
    </w:p>
    <w:bookmarkStart w:id="11" w:name="%_sec_2.4.1"/>
    <w:bookmarkEnd w:id="11"/>
    <w:p w14:paraId="6362D49F" w14:textId="77777777" w:rsidR="00A72BB2" w:rsidRPr="00A72BB2" w:rsidRDefault="00A72BB2" w:rsidP="00A72BB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72BB2">
        <w:rPr>
          <w:rFonts w:ascii="Times New Roman" w:eastAsia="Times New Roman" w:hAnsi="Times New Roman" w:cs="Times New Roman"/>
          <w:b/>
          <w:bCs/>
          <w:color w:val="000000"/>
          <w:kern w:val="0"/>
          <w:sz w:val="27"/>
          <w:szCs w:val="27"/>
          <w:lang w:eastAsia="es-CO"/>
          <w14:ligatures w14:val="none"/>
        </w:rPr>
        <w:fldChar w:fldCharType="begin"/>
      </w:r>
      <w:r w:rsidRPr="00A72BB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"%_toc_%_sec_2.4.1"</w:instrText>
      </w:r>
      <w:r w:rsidRPr="00A72BB2">
        <w:rPr>
          <w:rFonts w:ascii="Times New Roman" w:eastAsia="Times New Roman" w:hAnsi="Times New Roman" w:cs="Times New Roman"/>
          <w:b/>
          <w:bCs/>
          <w:color w:val="000000"/>
          <w:kern w:val="0"/>
          <w:sz w:val="27"/>
          <w:szCs w:val="27"/>
          <w:lang w:eastAsia="es-CO"/>
          <w14:ligatures w14:val="none"/>
        </w:rPr>
      </w:r>
      <w:r w:rsidRPr="00A72BB2">
        <w:rPr>
          <w:rFonts w:ascii="Times New Roman" w:eastAsia="Times New Roman" w:hAnsi="Times New Roman" w:cs="Times New Roman"/>
          <w:b/>
          <w:bCs/>
          <w:color w:val="000000"/>
          <w:kern w:val="0"/>
          <w:sz w:val="27"/>
          <w:szCs w:val="27"/>
          <w:lang w:eastAsia="es-CO"/>
          <w14:ligatures w14:val="none"/>
        </w:rPr>
        <w:fldChar w:fldCharType="separate"/>
      </w:r>
      <w:r w:rsidRPr="00A72BB2">
        <w:rPr>
          <w:rFonts w:ascii="Times New Roman" w:eastAsia="Times New Roman" w:hAnsi="Times New Roman" w:cs="Times New Roman"/>
          <w:b/>
          <w:bCs/>
          <w:color w:val="0000FF"/>
          <w:kern w:val="0"/>
          <w:sz w:val="27"/>
          <w:szCs w:val="27"/>
          <w:u w:val="single"/>
          <w:lang w:eastAsia="es-CO"/>
          <w14:ligatures w14:val="none"/>
        </w:rPr>
        <w:t>2.4.1 Representaciones para números complejos</w:t>
      </w:r>
      <w:r w:rsidRPr="00A72BB2">
        <w:rPr>
          <w:rFonts w:ascii="Times New Roman" w:eastAsia="Times New Roman" w:hAnsi="Times New Roman" w:cs="Times New Roman"/>
          <w:b/>
          <w:bCs/>
          <w:color w:val="000000"/>
          <w:kern w:val="0"/>
          <w:sz w:val="27"/>
          <w:szCs w:val="27"/>
          <w:lang w:eastAsia="es-CO"/>
          <w14:ligatures w14:val="none"/>
        </w:rPr>
        <w:fldChar w:fldCharType="end"/>
      </w:r>
    </w:p>
    <w:p w14:paraId="6183CD19"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2" w:name="%_idx_2306"/>
      <w:bookmarkEnd w:id="12"/>
      <w:r w:rsidRPr="00A72BB2">
        <w:rPr>
          <w:rFonts w:ascii="Times New Roman" w:eastAsia="Times New Roman" w:hAnsi="Times New Roman" w:cs="Times New Roman"/>
          <w:color w:val="000000"/>
          <w:kern w:val="0"/>
          <w:sz w:val="27"/>
          <w:szCs w:val="27"/>
          <w:lang w:eastAsia="es-CO"/>
          <w14:ligatures w14:val="none"/>
        </w:rPr>
        <w:t>Desarrollaremos un sistema que realiza operaciones aritméticas con números complejos como un ejemplo simple, pero poco realista, de un programa que utiliza operaciones genéricas. Comenzaremos analizando dos representaciones plausibles de números complejos como pares ordenados: la forma rectangular (parte real y parte imaginaria) y la forma polar (magnitud y ángulo). </w:t>
      </w:r>
      <w:bookmarkStart w:id="13" w:name="call_footnote_Temp_268"/>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"footnote_Temp_268"</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La</w:t>
      </w:r>
      <w:r w:rsidRPr="00A72BB2">
        <w:rPr>
          <w:rFonts w:ascii="Times New Roman" w:eastAsia="Times New Roman" w:hAnsi="Times New Roman" w:cs="Times New Roman"/>
          <w:color w:val="000000"/>
          <w:kern w:val="0"/>
          <w:sz w:val="27"/>
          <w:szCs w:val="27"/>
          <w:lang w:eastAsia="es-CO"/>
          <w14:ligatures w14:val="none"/>
        </w:rPr>
        <w:fldChar w:fldCharType="end"/>
      </w:r>
      <w:bookmarkEnd w:id="13"/>
      <w:r w:rsidRPr="00A72BB2">
        <w:rPr>
          <w:rFonts w:ascii="Times New Roman" w:eastAsia="Times New Roman" w:hAnsi="Times New Roman" w:cs="Times New Roman"/>
          <w:color w:val="000000"/>
          <w:kern w:val="0"/>
          <w:sz w:val="27"/>
          <w:szCs w:val="27"/>
          <w:lang w:eastAsia="es-CO"/>
          <w14:ligatures w14:val="none"/>
        </w:rPr>
        <w:t> Sección  </w:t>
      </w:r>
      <w:hyperlink r:id="rId13" w:anchor="%_sec_2.4.2" w:history="1">
        <w:r w:rsidRPr="00A72BB2">
          <w:rPr>
            <w:rFonts w:ascii="Times New Roman" w:eastAsia="Times New Roman" w:hAnsi="Times New Roman" w:cs="Times New Roman"/>
            <w:color w:val="0000FF"/>
            <w:kern w:val="0"/>
            <w:sz w:val="27"/>
            <w:szCs w:val="27"/>
            <w:u w:val="single"/>
            <w:lang w:eastAsia="es-CO"/>
            <w14:ligatures w14:val="none"/>
          </w:rPr>
          <w:t>2.4.2</w:t>
        </w:r>
      </w:hyperlink>
      <w:r w:rsidRPr="00A72BB2">
        <w:rPr>
          <w:rFonts w:ascii="Times New Roman" w:eastAsia="Times New Roman" w:hAnsi="Times New Roman" w:cs="Times New Roman"/>
          <w:color w:val="000000"/>
          <w:kern w:val="0"/>
          <w:sz w:val="27"/>
          <w:szCs w:val="27"/>
          <w:lang w:eastAsia="es-CO"/>
          <w14:ligatures w14:val="none"/>
        </w:rPr>
        <w:t> mostrará cómo ambas representaciones pueden coexistir en un solo sistema mediante el uso de etiquetas de tipo y operaciones genéricas.</w:t>
      </w:r>
    </w:p>
    <w:p w14:paraId="1860232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Al igual que los números racionales, los números complejos se representan naturalmente como pares ordenados. El conjunto de números complejos puede considerarse un espacio bidimensional con dos ejes ortogonales: el eje «real» y el eje «imaginario». (Véase la figura  </w:t>
      </w:r>
      <w:hyperlink r:id="rId14" w:anchor="%_fig_2.20" w:history="1">
        <w:r w:rsidRPr="00A72BB2">
          <w:rPr>
            <w:rFonts w:ascii="Times New Roman" w:eastAsia="Times New Roman" w:hAnsi="Times New Roman" w:cs="Times New Roman"/>
            <w:color w:val="0000FF"/>
            <w:kern w:val="0"/>
            <w:sz w:val="27"/>
            <w:szCs w:val="27"/>
            <w:u w:val="single"/>
            <w:lang w:eastAsia="es-CO"/>
            <w14:ligatures w14:val="none"/>
          </w:rPr>
          <w:t>2.20</w:t>
        </w:r>
      </w:hyperlink>
      <w:r w:rsidRPr="00A72BB2">
        <w:rPr>
          <w:rFonts w:ascii="Times New Roman" w:eastAsia="Times New Roman" w:hAnsi="Times New Roman" w:cs="Times New Roman"/>
          <w:color w:val="000000"/>
          <w:kern w:val="0"/>
          <w:sz w:val="27"/>
          <w:szCs w:val="27"/>
          <w:lang w:eastAsia="es-CO"/>
          <w14:ligatures w14:val="none"/>
        </w:rPr>
        <w:t> ). Desde esta perspectiva, el número complejo </w:t>
      </w:r>
      <w:r w:rsidRPr="00A72BB2">
        <w:rPr>
          <w:rFonts w:ascii="Times New Roman" w:eastAsia="Times New Roman" w:hAnsi="Times New Roman" w:cs="Times New Roman"/>
          <w:i/>
          <w:iCs/>
          <w:color w:val="000000"/>
          <w:kern w:val="0"/>
          <w:sz w:val="27"/>
          <w:szCs w:val="27"/>
          <w:lang w:eastAsia="es-CO"/>
          <w14:ligatures w14:val="none"/>
        </w:rPr>
        <w:t>z</w:t>
      </w:r>
      <w:r w:rsidRPr="00A72BB2">
        <w:rPr>
          <w:rFonts w:ascii="Times New Roman" w:eastAsia="Times New Roman" w:hAnsi="Times New Roman" w:cs="Times New Roman"/>
          <w:color w:val="000000"/>
          <w:kern w:val="0"/>
          <w:sz w:val="27"/>
          <w:szCs w:val="27"/>
          <w:lang w:eastAsia="es-CO"/>
          <w14:ligatures w14:val="none"/>
        </w:rPr>
        <w:t> = </w:t>
      </w:r>
      <w:r w:rsidRPr="00A72BB2">
        <w:rPr>
          <w:rFonts w:ascii="Times New Roman" w:eastAsia="Times New Roman" w:hAnsi="Times New Roman" w:cs="Times New Roman"/>
          <w:i/>
          <w:iCs/>
          <w:color w:val="000000"/>
          <w:kern w:val="0"/>
          <w:sz w:val="27"/>
          <w:szCs w:val="27"/>
          <w:lang w:eastAsia="es-CO"/>
          <w14:ligatures w14:val="none"/>
        </w:rPr>
        <w:t>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Times New Roman" w:eastAsia="Times New Roman" w:hAnsi="Times New Roman" w:cs="Times New Roman"/>
          <w:i/>
          <w:iCs/>
          <w:color w:val="000000"/>
          <w:kern w:val="0"/>
          <w:sz w:val="27"/>
          <w:szCs w:val="27"/>
          <w:lang w:eastAsia="es-CO"/>
          <w14:ligatures w14:val="none"/>
        </w:rPr>
        <w:t>i y</w:t>
      </w:r>
      <w:r w:rsidRPr="00A72BB2">
        <w:rPr>
          <w:rFonts w:ascii="Times New Roman" w:eastAsia="Times New Roman" w:hAnsi="Times New Roman" w:cs="Times New Roman"/>
          <w:color w:val="000000"/>
          <w:kern w:val="0"/>
          <w:sz w:val="27"/>
          <w:szCs w:val="27"/>
          <w:lang w:eastAsia="es-CO"/>
          <w14:ligatures w14:val="none"/>
        </w:rPr>
        <w:t> (donde </w:t>
      </w:r>
      <w:r w:rsidRPr="00A72BB2">
        <w:rPr>
          <w:rFonts w:ascii="Times New Roman" w:eastAsia="Times New Roman" w:hAnsi="Times New Roman" w:cs="Times New Roman"/>
          <w:i/>
          <w:iCs/>
          <w:color w:val="000000"/>
          <w:kern w:val="0"/>
          <w:sz w:val="27"/>
          <w:szCs w:val="27"/>
          <w:lang w:eastAsia="es-CO"/>
          <w14:ligatures w14:val="none"/>
        </w:rPr>
        <w:t>i </w:t>
      </w:r>
      <w:r w:rsidRPr="00A72BB2">
        <w:rPr>
          <w:rFonts w:ascii="Times New Roman" w:eastAsia="Times New Roman" w:hAnsi="Times New Roman" w:cs="Times New Roman"/>
          <w:color w:val="000000"/>
          <w:kern w:val="0"/>
          <w:sz w:val="27"/>
          <w:szCs w:val="27"/>
          <w:vertAlign w:val="superscript"/>
          <w:lang w:eastAsia="es-CO"/>
          <w14:ligatures w14:val="none"/>
        </w:rPr>
        <w:t>2</w:t>
      </w:r>
      <w:r w:rsidRPr="00A72BB2">
        <w:rPr>
          <w:rFonts w:ascii="Times New Roman" w:eastAsia="Times New Roman" w:hAnsi="Times New Roman" w:cs="Times New Roman"/>
          <w:color w:val="000000"/>
          <w:kern w:val="0"/>
          <w:sz w:val="27"/>
          <w:szCs w:val="27"/>
          <w:lang w:eastAsia="es-CO"/>
          <w14:ligatures w14:val="none"/>
        </w:rPr>
        <w:t> = - 1) puede considerarse como el punto en el plano cuya coordenada real es </w:t>
      </w:r>
      <w:r w:rsidRPr="00A72BB2">
        <w:rPr>
          <w:rFonts w:ascii="Times New Roman" w:eastAsia="Times New Roman" w:hAnsi="Times New Roman" w:cs="Times New Roman"/>
          <w:i/>
          <w:iCs/>
          <w:color w:val="000000"/>
          <w:kern w:val="0"/>
          <w:sz w:val="27"/>
          <w:szCs w:val="27"/>
          <w:lang w:eastAsia="es-CO"/>
          <w14:ligatures w14:val="none"/>
        </w:rPr>
        <w:t>x</w:t>
      </w:r>
      <w:r w:rsidRPr="00A72BB2">
        <w:rPr>
          <w:rFonts w:ascii="Times New Roman" w:eastAsia="Times New Roman" w:hAnsi="Times New Roman" w:cs="Times New Roman"/>
          <w:color w:val="000000"/>
          <w:kern w:val="0"/>
          <w:sz w:val="27"/>
          <w:szCs w:val="27"/>
          <w:lang w:eastAsia="es-CO"/>
          <w14:ligatures w14:val="none"/>
        </w:rPr>
        <w:t> y cuya coordenada imaginaria es </w:t>
      </w:r>
      <w:r w:rsidRPr="00A72BB2">
        <w:rPr>
          <w:rFonts w:ascii="Times New Roman" w:eastAsia="Times New Roman" w:hAnsi="Times New Roman" w:cs="Times New Roman"/>
          <w:i/>
          <w:iCs/>
          <w:color w:val="000000"/>
          <w:kern w:val="0"/>
          <w:sz w:val="27"/>
          <w:szCs w:val="27"/>
          <w:lang w:eastAsia="es-CO"/>
          <w14:ligatures w14:val="none"/>
        </w:rPr>
        <w:t>y</w:t>
      </w:r>
      <w:r w:rsidRPr="00A72BB2">
        <w:rPr>
          <w:rFonts w:ascii="Times New Roman" w:eastAsia="Times New Roman" w:hAnsi="Times New Roman" w:cs="Times New Roman"/>
          <w:color w:val="000000"/>
          <w:kern w:val="0"/>
          <w:sz w:val="27"/>
          <w:szCs w:val="27"/>
          <w:lang w:eastAsia="es-CO"/>
          <w14:ligatures w14:val="none"/>
        </w:rPr>
        <w:t> . La suma de números complejos se reduce en esta representación a la suma de coordenadas:</w:t>
      </w:r>
    </w:p>
    <w:p w14:paraId="3B317EA9"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5834BFAD" wp14:editId="7AAA379F">
            <wp:extent cx="2921635" cy="142240"/>
            <wp:effectExtent l="0" t="0" r="0" b="0"/>
            <wp:docPr id="13"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921635" cy="142240"/>
                    </a:xfrm>
                    <a:prstGeom prst="rect">
                      <a:avLst/>
                    </a:prstGeom>
                    <a:noFill/>
                    <a:ln>
                      <a:noFill/>
                    </a:ln>
                  </pic:spPr>
                </pic:pic>
              </a:graphicData>
            </a:graphic>
          </wp:inline>
        </w:drawing>
      </w:r>
    </w:p>
    <w:p w14:paraId="74D4FE05"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6F24BE8D" wp14:editId="6FAF27B9">
            <wp:extent cx="3788410" cy="142240"/>
            <wp:effectExtent l="0" t="0" r="2540" b="0"/>
            <wp:docPr id="14"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788410" cy="142240"/>
                    </a:xfrm>
                    <a:prstGeom prst="rect">
                      <a:avLst/>
                    </a:prstGeom>
                    <a:noFill/>
                    <a:ln>
                      <a:noFill/>
                    </a:ln>
                  </pic:spPr>
                </pic:pic>
              </a:graphicData>
            </a:graphic>
          </wp:inline>
        </w:drawing>
      </w:r>
    </w:p>
    <w:p w14:paraId="2A2203D9"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Al multiplicar números complejos, es más natural pensar en representar un número complejo en forma polar, como una magnitud y un ángulo ( </w:t>
      </w:r>
      <w:r w:rsidRPr="00A72BB2">
        <w:rPr>
          <w:rFonts w:ascii="Times New Roman" w:eastAsia="Times New Roman" w:hAnsi="Times New Roman" w:cs="Times New Roman"/>
          <w:i/>
          <w:iCs/>
          <w:color w:val="000000"/>
          <w:kern w:val="0"/>
          <w:sz w:val="27"/>
          <w:szCs w:val="27"/>
          <w:lang w:eastAsia="es-CO"/>
          <w14:ligatures w14:val="none"/>
        </w:rPr>
        <w:t>r</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Times New Roman" w:eastAsia="Times New Roman" w:hAnsi="Times New Roman" w:cs="Times New Roman"/>
          <w:i/>
          <w:iCs/>
          <w:color w:val="000000"/>
          <w:kern w:val="0"/>
          <w:sz w:val="27"/>
          <w:szCs w:val="27"/>
          <w:lang w:eastAsia="es-CO"/>
          <w14:ligatures w14:val="none"/>
        </w:rPr>
        <w:t>A</w:t>
      </w:r>
      <w:r w:rsidRPr="00A72BB2">
        <w:rPr>
          <w:rFonts w:ascii="Times New Roman" w:eastAsia="Times New Roman" w:hAnsi="Times New Roman" w:cs="Times New Roman"/>
          <w:color w:val="000000"/>
          <w:kern w:val="0"/>
          <w:sz w:val="27"/>
          <w:szCs w:val="27"/>
          <w:lang w:eastAsia="es-CO"/>
          <w14:ligatures w14:val="none"/>
        </w:rPr>
        <w:t> en la figura  </w:t>
      </w:r>
      <w:hyperlink r:id="rId17" w:anchor="%_fig_2.20" w:history="1">
        <w:r w:rsidRPr="00A72BB2">
          <w:rPr>
            <w:rFonts w:ascii="Times New Roman" w:eastAsia="Times New Roman" w:hAnsi="Times New Roman" w:cs="Times New Roman"/>
            <w:color w:val="0000FF"/>
            <w:kern w:val="0"/>
            <w:sz w:val="27"/>
            <w:szCs w:val="27"/>
            <w:u w:val="single"/>
            <w:lang w:eastAsia="es-CO"/>
            <w14:ligatures w14:val="none"/>
          </w:rPr>
          <w:t>2.20</w:t>
        </w:r>
      </w:hyperlink>
      <w:r w:rsidRPr="00A72BB2">
        <w:rPr>
          <w:rFonts w:ascii="Times New Roman" w:eastAsia="Times New Roman" w:hAnsi="Times New Roman" w:cs="Times New Roman"/>
          <w:color w:val="000000"/>
          <w:kern w:val="0"/>
          <w:sz w:val="27"/>
          <w:szCs w:val="27"/>
          <w:lang w:eastAsia="es-CO"/>
          <w14:ligatures w14:val="none"/>
        </w:rPr>
        <w:t> ). El producto de dos números complejos es el vector que se obtiene al estirar un número complejo por la longitud del otro y luego rotarlo en el ángulo del otro:</w:t>
      </w:r>
    </w:p>
    <w:p w14:paraId="75FA6363"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2D93D1D4" wp14:editId="1AE581F7">
            <wp:extent cx="3004185" cy="142240"/>
            <wp:effectExtent l="0" t="0" r="5715" b="0"/>
            <wp:docPr id="15"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04185" cy="142240"/>
                    </a:xfrm>
                    <a:prstGeom prst="rect">
                      <a:avLst/>
                    </a:prstGeom>
                    <a:noFill/>
                    <a:ln>
                      <a:noFill/>
                    </a:ln>
                  </pic:spPr>
                </pic:pic>
              </a:graphicData>
            </a:graphic>
          </wp:inline>
        </w:drawing>
      </w:r>
    </w:p>
    <w:p w14:paraId="21C3B8B7"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71B7B34C" wp14:editId="2F667142">
            <wp:extent cx="2208530" cy="142240"/>
            <wp:effectExtent l="0" t="0" r="127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08530" cy="142240"/>
                    </a:xfrm>
                    <a:prstGeom prst="rect">
                      <a:avLst/>
                    </a:prstGeom>
                    <a:noFill/>
                    <a:ln>
                      <a:noFill/>
                    </a:ln>
                  </pic:spPr>
                </pic:pic>
              </a:graphicData>
            </a:graphic>
          </wp:inline>
        </w:drawing>
      </w:r>
    </w:p>
    <w:p w14:paraId="6C91FFB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 xml:space="preserve">Por lo tanto, existen dos representaciones diferentes para números complejos, apropiadas para distintas operaciones. Sin embargo, desde la perspectiva de quien escribe un programa que utiliza números complejos, el principio de abstracción de datos sugiere que todas las operaciones para manipularlos deberían estar </w:t>
      </w:r>
      <w:r w:rsidRPr="00A72BB2">
        <w:rPr>
          <w:rFonts w:ascii="Times New Roman" w:eastAsia="Times New Roman" w:hAnsi="Times New Roman" w:cs="Times New Roman"/>
          <w:color w:val="000000"/>
          <w:kern w:val="0"/>
          <w:sz w:val="27"/>
          <w:szCs w:val="27"/>
          <w:lang w:eastAsia="es-CO"/>
          <w14:ligatures w14:val="none"/>
        </w:rPr>
        <w:lastRenderedPageBreak/>
        <w:t>disponibles, independientemente de la representación que utilice la computadora. Por ejemplo, suele ser útil poder hallar la magnitud de un número complejo especificado por coordenadas rectangulares. De igual manera, suele ser útil poder determinar la parte real de un número complejo especificado por coordenadas polares.</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72BB2" w:rsidRPr="00A72BB2" w14:paraId="6DE62203" w14:textId="77777777">
        <w:trPr>
          <w:tblCellSpacing w:w="15" w:type="dxa"/>
        </w:trPr>
        <w:tc>
          <w:tcPr>
            <w:tcW w:w="0" w:type="auto"/>
            <w:vAlign w:val="center"/>
            <w:hideMark/>
          </w:tcPr>
          <w:p w14:paraId="380D363A" w14:textId="77777777" w:rsidR="00A72BB2" w:rsidRPr="00A72BB2" w:rsidRDefault="00A72BB2" w:rsidP="00A72BB2">
            <w:pPr>
              <w:spacing w:after="0" w:line="240" w:lineRule="auto"/>
              <w:rPr>
                <w:rFonts w:ascii="Times New Roman" w:eastAsia="Times New Roman" w:hAnsi="Times New Roman" w:cs="Times New Roman"/>
                <w:kern w:val="0"/>
                <w:lang w:eastAsia="es-CO"/>
                <w14:ligatures w14:val="none"/>
              </w:rPr>
            </w:pPr>
            <w:bookmarkStart w:id="14" w:name="%_fig_2.20"/>
            <w:bookmarkEnd w:id="14"/>
            <w:r w:rsidRPr="00A72BB2">
              <w:rPr>
                <w:rFonts w:ascii="Times New Roman" w:eastAsia="Times New Roman" w:hAnsi="Times New Roman" w:cs="Times New Roman"/>
                <w:noProof/>
                <w:kern w:val="0"/>
                <w:lang w:eastAsia="es-CO"/>
                <w14:ligatures w14:val="none"/>
              </w:rPr>
              <w:drawing>
                <wp:inline distT="0" distB="0" distL="0" distR="0" wp14:anchorId="0813B431" wp14:editId="20EB8EE8">
                  <wp:extent cx="3218180" cy="1757680"/>
                  <wp:effectExtent l="0" t="0" r="1270" b="0"/>
                  <wp:docPr id="17" name="Imagen 15"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5" descr="Forma&#10;&#10;El contenido generado por IA puede ser incorrecto."/>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218180" cy="1757680"/>
                          </a:xfrm>
                          <a:prstGeom prst="rect">
                            <a:avLst/>
                          </a:prstGeom>
                          <a:noFill/>
                          <a:ln>
                            <a:noFill/>
                          </a:ln>
                        </pic:spPr>
                      </pic:pic>
                    </a:graphicData>
                  </a:graphic>
                </wp:inline>
              </w:drawing>
            </w:r>
          </w:p>
        </w:tc>
      </w:tr>
      <w:tr w:rsidR="00A72BB2" w:rsidRPr="00A72BB2" w14:paraId="7D47A305" w14:textId="77777777">
        <w:trPr>
          <w:tblCellSpacing w:w="15" w:type="dxa"/>
        </w:trPr>
        <w:tc>
          <w:tcPr>
            <w:tcW w:w="0" w:type="auto"/>
            <w:vAlign w:val="center"/>
            <w:hideMark/>
          </w:tcPr>
          <w:p w14:paraId="30B3D037"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p>
        </w:tc>
      </w:tr>
      <w:tr w:rsidR="00A72BB2" w:rsidRPr="00A72BB2" w14:paraId="5810E1E7" w14:textId="77777777">
        <w:trPr>
          <w:tblCellSpacing w:w="15" w:type="dxa"/>
        </w:trPr>
        <w:tc>
          <w:tcPr>
            <w:tcW w:w="0" w:type="auto"/>
            <w:tcBorders>
              <w:top w:val="nil"/>
              <w:left w:val="nil"/>
              <w:bottom w:val="nil"/>
              <w:right w:val="nil"/>
            </w:tcBorders>
            <w:vAlign w:val="center"/>
            <w:hideMark/>
          </w:tcPr>
          <w:p w14:paraId="4045FD3D"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r w:rsidRPr="00A72BB2">
              <w:rPr>
                <w:rFonts w:ascii="Times New Roman" w:eastAsia="Times New Roman" w:hAnsi="Times New Roman" w:cs="Times New Roman"/>
                <w:b/>
                <w:bCs/>
                <w:kern w:val="0"/>
                <w:lang w:eastAsia="es-CO"/>
                <w14:ligatures w14:val="none"/>
              </w:rPr>
              <w:t>Figura 2.20:</w:t>
            </w:r>
            <w:r w:rsidRPr="00A72BB2">
              <w:rPr>
                <w:rFonts w:ascii="Times New Roman" w:eastAsia="Times New Roman" w:hAnsi="Times New Roman" w:cs="Times New Roman"/>
                <w:kern w:val="0"/>
                <w:lang w:eastAsia="es-CO"/>
                <w14:ligatures w14:val="none"/>
              </w:rPr>
              <w:t>   Números complejos como puntos en el plano.</w:t>
            </w:r>
          </w:p>
        </w:tc>
      </w:tr>
    </w:tbl>
    <w:p w14:paraId="1AB7457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Para diseñar un sistema de este tipo, podemos seguir el mismo procedimiento:</w:t>
      </w:r>
      <w:bookmarkStart w:id="15" w:name="%_idx_2310"/>
      <w:bookmarkEnd w:id="15"/>
      <w:r w:rsidRPr="00A72BB2">
        <w:rPr>
          <w:rFonts w:ascii="Times New Roman" w:eastAsia="Times New Roman" w:hAnsi="Times New Roman" w:cs="Times New Roman"/>
          <w:color w:val="000000"/>
          <w:kern w:val="0"/>
          <w:sz w:val="27"/>
          <w:szCs w:val="27"/>
          <w:lang w:eastAsia="es-CO"/>
          <w14:ligatures w14:val="none"/>
        </w:rPr>
        <w:t>Estrategia de abstracción de datos que seguimos al diseñar el paquete de números racionales en la sección  </w:t>
      </w:r>
      <w:hyperlink r:id="rId21" w:anchor="%_sec_2.1.1" w:history="1">
        <w:r w:rsidRPr="00A72BB2">
          <w:rPr>
            <w:rFonts w:ascii="Times New Roman" w:eastAsia="Times New Roman" w:hAnsi="Times New Roman" w:cs="Times New Roman"/>
            <w:color w:val="0000FF"/>
            <w:kern w:val="0"/>
            <w:sz w:val="27"/>
            <w:szCs w:val="27"/>
            <w:u w:val="single"/>
            <w:lang w:eastAsia="es-CO"/>
            <w14:ligatures w14:val="none"/>
          </w:rPr>
          <w:t>2.1.1</w:t>
        </w:r>
      </w:hyperlink>
      <w:r w:rsidRPr="00A72BB2">
        <w:rPr>
          <w:rFonts w:ascii="Times New Roman" w:eastAsia="Times New Roman" w:hAnsi="Times New Roman" w:cs="Times New Roman"/>
          <w:color w:val="000000"/>
          <w:kern w:val="0"/>
          <w:sz w:val="27"/>
          <w:szCs w:val="27"/>
          <w:lang w:eastAsia="es-CO"/>
          <w14:ligatures w14:val="none"/>
        </w:rPr>
        <w:t> . Supongamos que las operaciones con números complejos se implementan en términos de cuatro selectores: </w:t>
      </w:r>
      <w:r w:rsidRPr="00A72BB2">
        <w:rPr>
          <w:rFonts w:ascii="Courier New" w:eastAsia="Times New Roman" w:hAnsi="Courier New" w:cs="Courier New"/>
          <w:color w:val="000000"/>
          <w:kern w:val="0"/>
          <w:sz w:val="20"/>
          <w:szCs w:val="20"/>
          <w:lang w:eastAsia="es-CO"/>
          <w14:ligatures w14:val="none"/>
        </w:rPr>
        <w:t>parte-real</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parte-imag</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magnitud</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ángulo</w:t>
      </w:r>
      <w:r w:rsidRPr="00A72BB2">
        <w:rPr>
          <w:rFonts w:ascii="Times New Roman" w:eastAsia="Times New Roman" w:hAnsi="Times New Roman" w:cs="Times New Roman"/>
          <w:color w:val="000000"/>
          <w:kern w:val="0"/>
          <w:sz w:val="27"/>
          <w:szCs w:val="27"/>
          <w:lang w:eastAsia="es-CO"/>
          <w14:ligatures w14:val="none"/>
        </w:rPr>
        <w:t> . Supongamos también que tenemos dos procedimientos para construir números complejos: </w:t>
      </w:r>
      <w:r w:rsidRPr="00A72BB2">
        <w:rPr>
          <w:rFonts w:ascii="Courier New" w:eastAsia="Times New Roman" w:hAnsi="Courier New" w:cs="Courier New"/>
          <w:color w:val="000000"/>
          <w:kern w:val="0"/>
          <w:sz w:val="20"/>
          <w:szCs w:val="20"/>
          <w:lang w:eastAsia="es-CO"/>
          <w14:ligatures w14:val="none"/>
        </w:rPr>
        <w:t>make-from-real-imag</w:t>
      </w:r>
      <w:r w:rsidRPr="00A72BB2">
        <w:rPr>
          <w:rFonts w:ascii="Times New Roman" w:eastAsia="Times New Roman" w:hAnsi="Times New Roman" w:cs="Times New Roman"/>
          <w:color w:val="000000"/>
          <w:kern w:val="0"/>
          <w:sz w:val="27"/>
          <w:szCs w:val="27"/>
          <w:lang w:eastAsia="es-CO"/>
          <w14:ligatures w14:val="none"/>
        </w:rPr>
        <w:t> devuelve un número complejo con partes reales e imaginarias especificadas, y </w:t>
      </w:r>
      <w:r w:rsidRPr="00A72BB2">
        <w:rPr>
          <w:rFonts w:ascii="Courier New" w:eastAsia="Times New Roman" w:hAnsi="Courier New" w:cs="Courier New"/>
          <w:color w:val="000000"/>
          <w:kern w:val="0"/>
          <w:sz w:val="20"/>
          <w:szCs w:val="20"/>
          <w:lang w:eastAsia="es-CO"/>
          <w14:ligatures w14:val="none"/>
        </w:rPr>
        <w:t>make-from-mag-ang</w:t>
      </w:r>
      <w:r w:rsidRPr="00A72BB2">
        <w:rPr>
          <w:rFonts w:ascii="Times New Roman" w:eastAsia="Times New Roman" w:hAnsi="Times New Roman" w:cs="Times New Roman"/>
          <w:color w:val="000000"/>
          <w:kern w:val="0"/>
          <w:sz w:val="27"/>
          <w:szCs w:val="27"/>
          <w:lang w:eastAsia="es-CO"/>
          <w14:ligatures w14:val="none"/>
        </w:rPr>
        <w:t> devuelve un número complejo con magnitud y ángulo especificados. Estos procedimientos tienen la propiedad de que, para cualquier número complejo </w:t>
      </w:r>
      <w:r w:rsidRPr="00A72BB2">
        <w:rPr>
          <w:rFonts w:ascii="Courier New" w:eastAsia="Times New Roman" w:hAnsi="Courier New" w:cs="Courier New"/>
          <w:color w:val="000000"/>
          <w:kern w:val="0"/>
          <w:sz w:val="20"/>
          <w:szCs w:val="20"/>
          <w:lang w:eastAsia="es-CO"/>
          <w14:ligatures w14:val="none"/>
        </w:rPr>
        <w:t>z</w:t>
      </w:r>
      <w:r w:rsidRPr="00A72BB2">
        <w:rPr>
          <w:rFonts w:ascii="Times New Roman" w:eastAsia="Times New Roman" w:hAnsi="Times New Roman" w:cs="Times New Roman"/>
          <w:color w:val="000000"/>
          <w:kern w:val="0"/>
          <w:sz w:val="27"/>
          <w:szCs w:val="27"/>
          <w:lang w:eastAsia="es-CO"/>
          <w14:ligatures w14:val="none"/>
        </w:rPr>
        <w:t> , ambos</w:t>
      </w:r>
    </w:p>
    <w:p w14:paraId="03F0CB5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(hacer-a-partir-de-imag-real (parte-real z) (parte-imag z))</w:t>
      </w:r>
    </w:p>
    <w:p w14:paraId="47B470D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y</w:t>
      </w:r>
    </w:p>
    <w:p w14:paraId="7058B09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(hacer desde-mag-ang (magnitud z) (ángulo z))</w:t>
      </w:r>
    </w:p>
    <w:p w14:paraId="157C0A5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producir números complejos que sean iguales a </w:t>
      </w:r>
      <w:r w:rsidRPr="00A72BB2">
        <w:rPr>
          <w:rFonts w:ascii="Courier New" w:eastAsia="Times New Roman" w:hAnsi="Courier New" w:cs="Courier New"/>
          <w:color w:val="000000"/>
          <w:kern w:val="0"/>
          <w:sz w:val="20"/>
          <w:szCs w:val="20"/>
          <w:lang w:eastAsia="es-CO"/>
          <w14:ligatures w14:val="none"/>
        </w:rPr>
        <w:t>z</w:t>
      </w:r>
      <w:r w:rsidRPr="00A72BB2">
        <w:rPr>
          <w:rFonts w:ascii="Times New Roman" w:eastAsia="Times New Roman" w:hAnsi="Times New Roman" w:cs="Times New Roman"/>
          <w:color w:val="000000"/>
          <w:kern w:val="0"/>
          <w:sz w:val="27"/>
          <w:szCs w:val="27"/>
          <w:lang w:eastAsia="es-CO"/>
          <w14:ligatures w14:val="none"/>
        </w:rPr>
        <w:t> .</w:t>
      </w:r>
    </w:p>
    <w:p w14:paraId="52A68CE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Usando estos constructores y selectores, podemos implementar operaciones aritméticas con números complejos utilizando los "datos abstractos" especificados por los constructores y selectores, tal como hicimos para los números racionales en la sección  </w:t>
      </w:r>
      <w:hyperlink r:id="rId22" w:anchor="%_sec_2.1.1" w:history="1">
        <w:r w:rsidRPr="00A72BB2">
          <w:rPr>
            <w:rFonts w:ascii="Times New Roman" w:eastAsia="Times New Roman" w:hAnsi="Times New Roman" w:cs="Times New Roman"/>
            <w:color w:val="0000FF"/>
            <w:kern w:val="0"/>
            <w:sz w:val="27"/>
            <w:szCs w:val="27"/>
            <w:u w:val="single"/>
            <w:lang w:eastAsia="es-CO"/>
            <w14:ligatures w14:val="none"/>
          </w:rPr>
          <w:t>2.1.1</w:t>
        </w:r>
      </w:hyperlink>
      <w:r w:rsidRPr="00A72BB2">
        <w:rPr>
          <w:rFonts w:ascii="Times New Roman" w:eastAsia="Times New Roman" w:hAnsi="Times New Roman" w:cs="Times New Roman"/>
          <w:color w:val="000000"/>
          <w:kern w:val="0"/>
          <w:sz w:val="27"/>
          <w:szCs w:val="27"/>
          <w:lang w:eastAsia="es-CO"/>
          <w14:ligatures w14:val="none"/>
        </w:rPr>
        <w:t xml:space="preserve"> . Como se muestra en las fórmulas anteriores, podemos sumar y restar números complejos en términos de sus partes </w:t>
      </w:r>
      <w:r w:rsidRPr="00A72BB2">
        <w:rPr>
          <w:rFonts w:ascii="Times New Roman" w:eastAsia="Times New Roman" w:hAnsi="Times New Roman" w:cs="Times New Roman"/>
          <w:color w:val="000000"/>
          <w:kern w:val="0"/>
          <w:sz w:val="27"/>
          <w:szCs w:val="27"/>
          <w:lang w:eastAsia="es-CO"/>
          <w14:ligatures w14:val="none"/>
        </w:rPr>
        <w:lastRenderedPageBreak/>
        <w:t>reales e imaginarias, mientras que multiplicamos y dividimos números complejos en términos de magnitudes y ángulos:</w:t>
      </w:r>
    </w:p>
    <w:p w14:paraId="5A77F16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6" w:name="%_idx_2312"/>
      <w:bookmarkEnd w:id="16"/>
      <w:r w:rsidRPr="00A72BB2">
        <w:rPr>
          <w:rFonts w:ascii="Courier New" w:eastAsia="Times New Roman" w:hAnsi="Courier New" w:cs="Courier New"/>
          <w:color w:val="000000"/>
          <w:kern w:val="0"/>
          <w:sz w:val="20"/>
          <w:szCs w:val="20"/>
          <w:lang w:eastAsia="es-CO"/>
          <w14:ligatures w14:val="none"/>
        </w:rPr>
        <w:t>(define (add-complex z1 z2)</w:t>
      </w:r>
      <w:r w:rsidRPr="00A72BB2">
        <w:rPr>
          <w:rFonts w:ascii="Courier New" w:eastAsia="Times New Roman" w:hAnsi="Courier New" w:cs="Courier New"/>
          <w:color w:val="000000"/>
          <w:kern w:val="0"/>
          <w:sz w:val="20"/>
          <w:szCs w:val="20"/>
          <w:lang w:eastAsia="es-CO"/>
          <w14:ligatures w14:val="none"/>
        </w:rPr>
        <w:br/>
        <w:t>  (make-from-real-imag (+ (real-parte z1) (real-parte z2))</w:t>
      </w:r>
      <w:r w:rsidRPr="00A72BB2">
        <w:rPr>
          <w:rFonts w:ascii="Courier New" w:eastAsia="Times New Roman" w:hAnsi="Courier New" w:cs="Courier New"/>
          <w:color w:val="000000"/>
          <w:kern w:val="0"/>
          <w:sz w:val="20"/>
          <w:szCs w:val="20"/>
          <w:lang w:eastAsia="es-CO"/>
          <w14:ligatures w14:val="none"/>
        </w:rPr>
        <w:br/>
        <w:t>                       (+ (imag-parte z1) (imag-parte z2))))</w:t>
      </w:r>
      <w:r w:rsidRPr="00A72BB2">
        <w:rPr>
          <w:rFonts w:ascii="Courier New" w:eastAsia="Times New Roman" w:hAnsi="Courier New" w:cs="Courier New"/>
          <w:color w:val="000000"/>
          <w:kern w:val="0"/>
          <w:sz w:val="20"/>
          <w:szCs w:val="20"/>
          <w:lang w:eastAsia="es-CO"/>
          <w14:ligatures w14:val="none"/>
        </w:rPr>
        <w:br/>
      </w:r>
      <w:bookmarkStart w:id="17" w:name="%_idx_2314"/>
      <w:bookmarkEnd w:id="17"/>
      <w:r w:rsidRPr="00A72BB2">
        <w:rPr>
          <w:rFonts w:ascii="Courier New" w:eastAsia="Times New Roman" w:hAnsi="Courier New" w:cs="Courier New"/>
          <w:color w:val="000000"/>
          <w:kern w:val="0"/>
          <w:sz w:val="20"/>
          <w:szCs w:val="20"/>
          <w:lang w:eastAsia="es-CO"/>
          <w14:ligatures w14:val="none"/>
        </w:rPr>
        <w:t>(define (subcomplejo z1 z2)</w:t>
      </w:r>
      <w:r w:rsidRPr="00A72BB2">
        <w:rPr>
          <w:rFonts w:ascii="Courier New" w:eastAsia="Times New Roman" w:hAnsi="Courier New" w:cs="Courier New"/>
          <w:color w:val="000000"/>
          <w:kern w:val="0"/>
          <w:sz w:val="20"/>
          <w:szCs w:val="20"/>
          <w:lang w:eastAsia="es-CO"/>
          <w14:ligatures w14:val="none"/>
        </w:rPr>
        <w:br/>
        <w:t>  (make-from-real-imag (- (parte-real z1) (parte-real z2))</w:t>
      </w:r>
      <w:r w:rsidRPr="00A72BB2">
        <w:rPr>
          <w:rFonts w:ascii="Courier New" w:eastAsia="Times New Roman" w:hAnsi="Courier New" w:cs="Courier New"/>
          <w:color w:val="000000"/>
          <w:kern w:val="0"/>
          <w:sz w:val="20"/>
          <w:szCs w:val="20"/>
          <w:lang w:eastAsia="es-CO"/>
          <w14:ligatures w14:val="none"/>
        </w:rPr>
        <w:br/>
        <w:t>                       (- (parte-imag z1) (parte-imag z2))))</w:t>
      </w:r>
      <w:r w:rsidRPr="00A72BB2">
        <w:rPr>
          <w:rFonts w:ascii="Courier New" w:eastAsia="Times New Roman" w:hAnsi="Courier New" w:cs="Courier New"/>
          <w:color w:val="000000"/>
          <w:kern w:val="0"/>
          <w:sz w:val="20"/>
          <w:szCs w:val="20"/>
          <w:lang w:eastAsia="es-CO"/>
          <w14:ligatures w14:val="none"/>
        </w:rPr>
        <w:br/>
      </w:r>
      <w:bookmarkStart w:id="18" w:name="%_idx_2316"/>
      <w:bookmarkEnd w:id="18"/>
      <w:r w:rsidRPr="00A72BB2">
        <w:rPr>
          <w:rFonts w:ascii="Courier New" w:eastAsia="Times New Roman" w:hAnsi="Courier New" w:cs="Courier New"/>
          <w:color w:val="000000"/>
          <w:kern w:val="0"/>
          <w:sz w:val="20"/>
          <w:szCs w:val="20"/>
          <w:lang w:eastAsia="es-CO"/>
          <w14:ligatures w14:val="none"/>
        </w:rPr>
        <w:t>(define (mul-complejo z1 z2)</w:t>
      </w:r>
      <w:r w:rsidRPr="00A72BB2">
        <w:rPr>
          <w:rFonts w:ascii="Courier New" w:eastAsia="Times New Roman" w:hAnsi="Courier New" w:cs="Courier New"/>
          <w:color w:val="000000"/>
          <w:kern w:val="0"/>
          <w:sz w:val="20"/>
          <w:szCs w:val="20"/>
          <w:lang w:eastAsia="es-CO"/>
          <w14:ligatures w14:val="none"/>
        </w:rPr>
        <w:br/>
        <w:t>  (make-from-mag-ang (* (magnitud z1) (magnitud z2))</w:t>
      </w:r>
      <w:r w:rsidRPr="00A72BB2">
        <w:rPr>
          <w:rFonts w:ascii="Courier New" w:eastAsia="Times New Roman" w:hAnsi="Courier New" w:cs="Courier New"/>
          <w:color w:val="000000"/>
          <w:kern w:val="0"/>
          <w:sz w:val="20"/>
          <w:szCs w:val="20"/>
          <w:lang w:eastAsia="es-CO"/>
          <w14:ligatures w14:val="none"/>
        </w:rPr>
        <w:br/>
        <w:t>                     (+ (ángulo z1) (ángulo z2))))</w:t>
      </w:r>
      <w:r w:rsidRPr="00A72BB2">
        <w:rPr>
          <w:rFonts w:ascii="Courier New" w:eastAsia="Times New Roman" w:hAnsi="Courier New" w:cs="Courier New"/>
          <w:color w:val="000000"/>
          <w:kern w:val="0"/>
          <w:sz w:val="20"/>
          <w:szCs w:val="20"/>
          <w:lang w:eastAsia="es-CO"/>
          <w14:ligatures w14:val="none"/>
        </w:rPr>
        <w:br/>
      </w:r>
      <w:bookmarkStart w:id="19" w:name="%_idx_2318"/>
      <w:bookmarkEnd w:id="19"/>
      <w:r w:rsidRPr="00A72BB2">
        <w:rPr>
          <w:rFonts w:ascii="Courier New" w:eastAsia="Times New Roman" w:hAnsi="Courier New" w:cs="Courier New"/>
          <w:color w:val="000000"/>
          <w:kern w:val="0"/>
          <w:sz w:val="20"/>
          <w:szCs w:val="20"/>
          <w:lang w:eastAsia="es-CO"/>
          <w14:ligatures w14:val="none"/>
        </w:rPr>
        <w:t>(define (div-complex z1 z2)</w:t>
      </w:r>
      <w:r w:rsidRPr="00A72BB2">
        <w:rPr>
          <w:rFonts w:ascii="Courier New" w:eastAsia="Times New Roman" w:hAnsi="Courier New" w:cs="Courier New"/>
          <w:color w:val="000000"/>
          <w:kern w:val="0"/>
          <w:sz w:val="20"/>
          <w:szCs w:val="20"/>
          <w:lang w:eastAsia="es-CO"/>
          <w14:ligatures w14:val="none"/>
        </w:rPr>
        <w:br/>
        <w:t>  (make-from-mag-ang (/ (magnitud z1) (magnitud z2))</w:t>
      </w:r>
      <w:r w:rsidRPr="00A72BB2">
        <w:rPr>
          <w:rFonts w:ascii="Courier New" w:eastAsia="Times New Roman" w:hAnsi="Courier New" w:cs="Courier New"/>
          <w:color w:val="000000"/>
          <w:kern w:val="0"/>
          <w:sz w:val="20"/>
          <w:szCs w:val="20"/>
          <w:lang w:eastAsia="es-CO"/>
          <w14:ligatures w14:val="none"/>
        </w:rPr>
        <w:br/>
        <w:t>                     (- (ángulo z1) (ángulo z2))))</w:t>
      </w:r>
    </w:p>
    <w:p w14:paraId="4673D4F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Para completar el paquete de números complejos, debemos elegir una representación e implementar los constructores y selectores en términos de números primitivos y la estructura de lista primitiva. Hay dos maneras obvias de hacerlo: podemos representar un número complejo en «forma rectangular» como un par (parte real, parte imaginaria) o en «forma polar» como un par (magnitud, ángulo). ¿Cuál elegiremos?</w:t>
      </w:r>
    </w:p>
    <w:p w14:paraId="64BD6FC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Para concretar las diferentes opciones, imaginemos que hay dos programadores, Ben Bitdiddle y Alyssa P. Hacker, que están diseñando independientemente representaciones para el sistema de números complejos. </w:t>
      </w:r>
      <w:bookmarkStart w:id="20" w:name="%_idx_2320"/>
      <w:bookmarkEnd w:id="20"/>
      <w:r w:rsidRPr="00A72BB2">
        <w:rPr>
          <w:rFonts w:ascii="Times New Roman" w:eastAsia="Times New Roman" w:hAnsi="Times New Roman" w:cs="Times New Roman"/>
          <w:color w:val="000000"/>
          <w:kern w:val="0"/>
          <w:sz w:val="27"/>
          <w:szCs w:val="27"/>
          <w:lang w:eastAsia="es-CO"/>
          <w14:ligatures w14:val="none"/>
        </w:rPr>
        <w:t>Ben elige representar números complejos en forma rectangular. Con esta opción, seleccionar las partes reales e imaginarias de un número complejo es sencillo, al igual que construir un número complejo con las partes reales e imaginarias dadas. Para hallar la magnitud y el ángulo, o para construir un número complejo con una magnitud y un ángulo dados, utiliza las relaciones trigonométricas.</w:t>
      </w:r>
    </w:p>
    <w:p w14:paraId="52751428"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19F92CFE" wp14:editId="073FDC87">
            <wp:extent cx="1971040" cy="178435"/>
            <wp:effectExtent l="0" t="0" r="0" b="0"/>
            <wp:docPr id="18"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971040" cy="178435"/>
                    </a:xfrm>
                    <a:prstGeom prst="rect">
                      <a:avLst/>
                    </a:prstGeom>
                    <a:noFill/>
                    <a:ln>
                      <a:noFill/>
                    </a:ln>
                  </pic:spPr>
                </pic:pic>
              </a:graphicData>
            </a:graphic>
          </wp:inline>
        </w:drawing>
      </w:r>
    </w:p>
    <w:p w14:paraId="70932296" w14:textId="77777777" w:rsidR="00A72BB2" w:rsidRPr="00A72BB2" w:rsidRDefault="00A72BB2" w:rsidP="00A72BB2">
      <w:pPr>
        <w:spacing w:after="0"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noProof/>
          <w:color w:val="000000"/>
          <w:kern w:val="0"/>
          <w:sz w:val="27"/>
          <w:szCs w:val="27"/>
          <w:lang w:eastAsia="es-CO"/>
          <w14:ligatures w14:val="none"/>
        </w:rPr>
        <w:drawing>
          <wp:inline distT="0" distB="0" distL="0" distR="0" wp14:anchorId="37FBC8C3" wp14:editId="5151B0A3">
            <wp:extent cx="2137410" cy="142240"/>
            <wp:effectExtent l="0" t="0" r="0" b="0"/>
            <wp:docPr id="19"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137410" cy="142240"/>
                    </a:xfrm>
                    <a:prstGeom prst="rect">
                      <a:avLst/>
                    </a:prstGeom>
                    <a:noFill/>
                    <a:ln>
                      <a:noFill/>
                    </a:ln>
                  </pic:spPr>
                </pic:pic>
              </a:graphicData>
            </a:graphic>
          </wp:inline>
        </w:drawing>
      </w:r>
    </w:p>
    <w:p w14:paraId="57A2CF73"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que relacionan las partes reales e imaginarias ( </w:t>
      </w:r>
      <w:r w:rsidRPr="00A72BB2">
        <w:rPr>
          <w:rFonts w:ascii="Times New Roman" w:eastAsia="Times New Roman" w:hAnsi="Times New Roman" w:cs="Times New Roman"/>
          <w:i/>
          <w:iCs/>
          <w:color w:val="000000"/>
          <w:kern w:val="0"/>
          <w:sz w:val="27"/>
          <w:szCs w:val="27"/>
          <w:lang w:eastAsia="es-CO"/>
          <w14:ligatures w14:val="none"/>
        </w:rPr>
        <w:t>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Times New Roman" w:eastAsia="Times New Roman" w:hAnsi="Times New Roman" w:cs="Times New Roman"/>
          <w:i/>
          <w:iCs/>
          <w:color w:val="000000"/>
          <w:kern w:val="0"/>
          <w:sz w:val="27"/>
          <w:szCs w:val="27"/>
          <w:lang w:eastAsia="es-CO"/>
          <w14:ligatures w14:val="none"/>
        </w:rPr>
        <w:t>y</w:t>
      </w:r>
      <w:r w:rsidRPr="00A72BB2">
        <w:rPr>
          <w:rFonts w:ascii="Times New Roman" w:eastAsia="Times New Roman" w:hAnsi="Times New Roman" w:cs="Times New Roman"/>
          <w:color w:val="000000"/>
          <w:kern w:val="0"/>
          <w:sz w:val="27"/>
          <w:szCs w:val="27"/>
          <w:lang w:eastAsia="es-CO"/>
          <w14:ligatures w14:val="none"/>
        </w:rPr>
        <w:t> ) con la magnitud y el ángulo ( </w:t>
      </w:r>
      <w:r w:rsidRPr="00A72BB2">
        <w:rPr>
          <w:rFonts w:ascii="Times New Roman" w:eastAsia="Times New Roman" w:hAnsi="Times New Roman" w:cs="Times New Roman"/>
          <w:i/>
          <w:iCs/>
          <w:color w:val="000000"/>
          <w:kern w:val="0"/>
          <w:sz w:val="27"/>
          <w:szCs w:val="27"/>
          <w:lang w:eastAsia="es-CO"/>
          <w14:ligatures w14:val="none"/>
        </w:rPr>
        <w:t>r</w:t>
      </w:r>
      <w:r w:rsidRPr="00A72BB2">
        <w:rPr>
          <w:rFonts w:ascii="Times New Roman" w:eastAsia="Times New Roman" w:hAnsi="Times New Roman" w:cs="Times New Roman"/>
          <w:color w:val="000000"/>
          <w:kern w:val="0"/>
          <w:sz w:val="27"/>
          <w:szCs w:val="27"/>
          <w:lang w:eastAsia="es-CO"/>
          <w14:ligatures w14:val="none"/>
        </w:rPr>
        <w:t> , </w:t>
      </w:r>
      <w:r w:rsidRPr="00A72BB2">
        <w:rPr>
          <w:rFonts w:ascii="Times New Roman" w:eastAsia="Times New Roman" w:hAnsi="Times New Roman" w:cs="Times New Roman"/>
          <w:i/>
          <w:iCs/>
          <w:color w:val="000000"/>
          <w:kern w:val="0"/>
          <w:sz w:val="27"/>
          <w:szCs w:val="27"/>
          <w:lang w:eastAsia="es-CO"/>
          <w14:ligatures w14:val="none"/>
        </w:rPr>
        <w:t>A</w:t>
      </w:r>
      <w:r w:rsidRPr="00A72BB2">
        <w:rPr>
          <w:rFonts w:ascii="Times New Roman" w:eastAsia="Times New Roman" w:hAnsi="Times New Roman" w:cs="Times New Roman"/>
          <w:color w:val="000000"/>
          <w:kern w:val="0"/>
          <w:sz w:val="27"/>
          <w:szCs w:val="27"/>
          <w:lang w:eastAsia="es-CO"/>
          <w14:ligatures w14:val="none"/>
        </w:rPr>
        <w:t> ). </w:t>
      </w:r>
      <w:bookmarkStart w:id="21" w:name="call_footnote_Temp_269"/>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"footnote_Temp_269"</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44</w:t>
      </w:r>
      <w:r w:rsidRPr="00A72BB2">
        <w:rPr>
          <w:rFonts w:ascii="Times New Roman" w:eastAsia="Times New Roman" w:hAnsi="Times New Roman" w:cs="Times New Roman"/>
          <w:color w:val="000000"/>
          <w:kern w:val="0"/>
          <w:sz w:val="27"/>
          <w:szCs w:val="27"/>
          <w:lang w:eastAsia="es-CO"/>
          <w14:ligatures w14:val="none"/>
        </w:rPr>
        <w:fldChar w:fldCharType="end"/>
      </w:r>
      <w:bookmarkEnd w:id="21"/>
      <w:r w:rsidRPr="00A72BB2">
        <w:rPr>
          <w:rFonts w:ascii="Times New Roman" w:eastAsia="Times New Roman" w:hAnsi="Times New Roman" w:cs="Times New Roman"/>
          <w:color w:val="000000"/>
          <w:kern w:val="0"/>
          <w:sz w:val="27"/>
          <w:szCs w:val="27"/>
          <w:lang w:eastAsia="es-CO"/>
          <w14:ligatures w14:val="none"/>
        </w:rPr>
        <w:t> Por lo tanto, la representación de Ben viene dada por los siguientes selectores y constructores:</w:t>
      </w:r>
    </w:p>
    <w:p w14:paraId="1BFD4B7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2" w:name="%_idx_2328"/>
      <w:bookmarkEnd w:id="22"/>
      <w:r w:rsidRPr="00A72BB2">
        <w:rPr>
          <w:rFonts w:ascii="Courier New" w:eastAsia="Times New Roman" w:hAnsi="Courier New" w:cs="Courier New"/>
          <w:color w:val="000000"/>
          <w:kern w:val="0"/>
          <w:sz w:val="20"/>
          <w:szCs w:val="20"/>
          <w:lang w:eastAsia="es-CO"/>
          <w14:ligatures w14:val="none"/>
        </w:rPr>
        <w:t>(define (parte real z) (coche z))</w:t>
      </w:r>
      <w:r w:rsidRPr="00A72BB2">
        <w:rPr>
          <w:rFonts w:ascii="Courier New" w:eastAsia="Times New Roman" w:hAnsi="Courier New" w:cs="Courier New"/>
          <w:color w:val="000000"/>
          <w:kern w:val="0"/>
          <w:sz w:val="20"/>
          <w:szCs w:val="20"/>
          <w:lang w:eastAsia="es-CO"/>
          <w14:ligatures w14:val="none"/>
        </w:rPr>
        <w:br/>
      </w:r>
      <w:bookmarkStart w:id="23" w:name="%_idx_2330"/>
      <w:bookmarkEnd w:id="23"/>
      <w:r w:rsidRPr="00A72BB2">
        <w:rPr>
          <w:rFonts w:ascii="Courier New" w:eastAsia="Times New Roman" w:hAnsi="Courier New" w:cs="Courier New"/>
          <w:color w:val="000000"/>
          <w:kern w:val="0"/>
          <w:sz w:val="20"/>
          <w:szCs w:val="20"/>
          <w:lang w:eastAsia="es-CO"/>
          <w14:ligatures w14:val="none"/>
        </w:rPr>
        <w:t>(define (imag-parte z) (cdr z))</w:t>
      </w:r>
      <w:r w:rsidRPr="00A72BB2">
        <w:rPr>
          <w:rFonts w:ascii="Courier New" w:eastAsia="Times New Roman" w:hAnsi="Courier New" w:cs="Courier New"/>
          <w:color w:val="000000"/>
          <w:kern w:val="0"/>
          <w:sz w:val="20"/>
          <w:szCs w:val="20"/>
          <w:lang w:eastAsia="es-CO"/>
          <w14:ligatures w14:val="none"/>
        </w:rPr>
        <w:br/>
      </w:r>
      <w:bookmarkStart w:id="24" w:name="%_idx_2332"/>
      <w:bookmarkEnd w:id="24"/>
      <w:r w:rsidRPr="00A72BB2">
        <w:rPr>
          <w:rFonts w:ascii="Courier New" w:eastAsia="Times New Roman" w:hAnsi="Courier New" w:cs="Courier New"/>
          <w:color w:val="000000"/>
          <w:kern w:val="0"/>
          <w:sz w:val="20"/>
          <w:szCs w:val="20"/>
          <w:lang w:eastAsia="es-CO"/>
          <w14:ligatures w14:val="none"/>
        </w:rPr>
        <w:t>(define (magnitud z)</w:t>
      </w:r>
      <w:r w:rsidRPr="00A72BB2">
        <w:rPr>
          <w:rFonts w:ascii="Courier New" w:eastAsia="Times New Roman" w:hAnsi="Courier New" w:cs="Courier New"/>
          <w:color w:val="000000"/>
          <w:kern w:val="0"/>
          <w:sz w:val="20"/>
          <w:szCs w:val="20"/>
          <w:lang w:eastAsia="es-CO"/>
          <w14:ligatures w14:val="none"/>
        </w:rPr>
        <w:br/>
        <w:t>  (sqrt (+ (cuadrado (parte real z)) (cuadrado (parte imag-z)))))</w:t>
      </w:r>
      <w:r w:rsidRPr="00A72BB2">
        <w:rPr>
          <w:rFonts w:ascii="Courier New" w:eastAsia="Times New Roman" w:hAnsi="Courier New" w:cs="Courier New"/>
          <w:color w:val="000000"/>
          <w:kern w:val="0"/>
          <w:sz w:val="20"/>
          <w:szCs w:val="20"/>
          <w:lang w:eastAsia="es-CO"/>
          <w14:ligatures w14:val="none"/>
        </w:rPr>
        <w:br/>
      </w:r>
      <w:bookmarkStart w:id="25" w:name="%_idx_2334"/>
      <w:bookmarkEnd w:id="25"/>
      <w:r w:rsidRPr="00A72BB2">
        <w:rPr>
          <w:rFonts w:ascii="Courier New" w:eastAsia="Times New Roman" w:hAnsi="Courier New" w:cs="Courier New"/>
          <w:color w:val="000000"/>
          <w:kern w:val="0"/>
          <w:sz w:val="20"/>
          <w:szCs w:val="20"/>
          <w:lang w:eastAsia="es-CO"/>
          <w14:ligatures w14:val="none"/>
        </w:rPr>
        <w:t>(definir (ángulo z)</w:t>
      </w:r>
      <w:r w:rsidRPr="00A72BB2">
        <w:rPr>
          <w:rFonts w:ascii="Courier New" w:eastAsia="Times New Roman" w:hAnsi="Courier New" w:cs="Courier New"/>
          <w:color w:val="000000"/>
          <w:kern w:val="0"/>
          <w:sz w:val="20"/>
          <w:szCs w:val="20"/>
          <w:lang w:eastAsia="es-CO"/>
          <w14:ligatures w14:val="none"/>
        </w:rPr>
        <w:br/>
        <w:t>  (atan (imag-part z) (real-part z)))</w:t>
      </w:r>
      <w:r w:rsidRPr="00A72BB2">
        <w:rPr>
          <w:rFonts w:ascii="Courier New" w:eastAsia="Times New Roman" w:hAnsi="Courier New" w:cs="Courier New"/>
          <w:color w:val="000000"/>
          <w:kern w:val="0"/>
          <w:sz w:val="20"/>
          <w:szCs w:val="20"/>
          <w:lang w:eastAsia="es-CO"/>
          <w14:ligatures w14:val="none"/>
        </w:rPr>
        <w:br/>
      </w:r>
      <w:bookmarkStart w:id="26" w:name="%_idx_2336"/>
      <w:bookmarkEnd w:id="26"/>
      <w:r w:rsidRPr="00A72BB2">
        <w:rPr>
          <w:rFonts w:ascii="Courier New" w:eastAsia="Times New Roman" w:hAnsi="Courier New" w:cs="Courier New"/>
          <w:color w:val="000000"/>
          <w:kern w:val="0"/>
          <w:sz w:val="20"/>
          <w:szCs w:val="20"/>
          <w:lang w:eastAsia="es-CO"/>
          <w14:ligatures w14:val="none"/>
        </w:rPr>
        <w:t>(define (hacer-a-partir-de-imagen-real x y) (cons x y))</w:t>
      </w:r>
      <w:r w:rsidRPr="00A72BB2">
        <w:rPr>
          <w:rFonts w:ascii="Courier New" w:eastAsia="Times New Roman" w:hAnsi="Courier New" w:cs="Courier New"/>
          <w:color w:val="000000"/>
          <w:kern w:val="0"/>
          <w:sz w:val="20"/>
          <w:szCs w:val="20"/>
          <w:lang w:eastAsia="es-CO"/>
          <w14:ligatures w14:val="none"/>
        </w:rPr>
        <w:br/>
      </w:r>
      <w:bookmarkStart w:id="27" w:name="%_idx_2338"/>
      <w:bookmarkEnd w:id="27"/>
      <w:r w:rsidRPr="00A72BB2">
        <w:rPr>
          <w:rFonts w:ascii="Courier New" w:eastAsia="Times New Roman" w:hAnsi="Courier New" w:cs="Courier New"/>
          <w:color w:val="000000"/>
          <w:kern w:val="0"/>
          <w:sz w:val="20"/>
          <w:szCs w:val="20"/>
          <w:lang w:eastAsia="es-CO"/>
          <w14:ligatures w14:val="none"/>
        </w:rPr>
        <w:t>(define (hacer-de-mag-ang r a) </w:t>
      </w:r>
      <w:r w:rsidRPr="00A72BB2">
        <w:rPr>
          <w:rFonts w:ascii="Courier New" w:eastAsia="Times New Roman" w:hAnsi="Courier New" w:cs="Courier New"/>
          <w:color w:val="000000"/>
          <w:kern w:val="0"/>
          <w:sz w:val="20"/>
          <w:szCs w:val="20"/>
          <w:lang w:eastAsia="es-CO"/>
          <w14:ligatures w14:val="none"/>
        </w:rPr>
        <w:br/>
        <w:t>  (cons (* r (cos a)) (* r (sin a))))</w:t>
      </w:r>
    </w:p>
    <w:p w14:paraId="5F44E22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28" w:name="%_idx_2340"/>
      <w:bookmarkEnd w:id="28"/>
      <w:r w:rsidRPr="00A72BB2">
        <w:rPr>
          <w:rFonts w:ascii="Times New Roman" w:eastAsia="Times New Roman" w:hAnsi="Times New Roman" w:cs="Times New Roman"/>
          <w:color w:val="000000"/>
          <w:kern w:val="0"/>
          <w:sz w:val="27"/>
          <w:szCs w:val="27"/>
          <w:lang w:eastAsia="es-CO"/>
          <w14:ligatures w14:val="none"/>
        </w:rPr>
        <w:lastRenderedPageBreak/>
        <w:t>Alyssa, en cambio, opta por representar números complejos en forma polar. Para ella, seleccionar la magnitud y el ángulo es sencillo, pero tiene que usar el</w:t>
      </w:r>
      <w:bookmarkStart w:id="29" w:name="%_idx_2342"/>
      <w:bookmarkEnd w:id="29"/>
      <w:r w:rsidRPr="00A72BB2">
        <w:rPr>
          <w:rFonts w:ascii="Times New Roman" w:eastAsia="Times New Roman" w:hAnsi="Times New Roman" w:cs="Times New Roman"/>
          <w:color w:val="000000"/>
          <w:kern w:val="0"/>
          <w:sz w:val="27"/>
          <w:szCs w:val="27"/>
          <w:lang w:eastAsia="es-CO"/>
          <w14:ligatures w14:val="none"/>
        </w:rPr>
        <w:t>Relaciones trigonométricas para obtener las partes real e imaginaria. La representación de Alyssa es:</w:t>
      </w:r>
    </w:p>
    <w:p w14:paraId="70A4EEC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0" w:name="%_idx_2344"/>
      <w:bookmarkEnd w:id="30"/>
      <w:r w:rsidRPr="00A72BB2">
        <w:rPr>
          <w:rFonts w:ascii="Courier New" w:eastAsia="Times New Roman" w:hAnsi="Courier New" w:cs="Courier New"/>
          <w:color w:val="000000"/>
          <w:kern w:val="0"/>
          <w:sz w:val="20"/>
          <w:szCs w:val="20"/>
          <w:lang w:eastAsia="es-CO"/>
          <w14:ligatures w14:val="none"/>
        </w:rPr>
        <w:t>(define (parte real z)</w:t>
      </w:r>
      <w:r w:rsidRPr="00A72BB2">
        <w:rPr>
          <w:rFonts w:ascii="Courier New" w:eastAsia="Times New Roman" w:hAnsi="Courier New" w:cs="Courier New"/>
          <w:color w:val="000000"/>
          <w:kern w:val="0"/>
          <w:sz w:val="20"/>
          <w:szCs w:val="20"/>
          <w:lang w:eastAsia="es-CO"/>
          <w14:ligatures w14:val="none"/>
        </w:rPr>
        <w:br/>
        <w:t>  (* (magnitud z) (cos (ángulo z))))</w:t>
      </w:r>
      <w:r w:rsidRPr="00A72BB2">
        <w:rPr>
          <w:rFonts w:ascii="Courier New" w:eastAsia="Times New Roman" w:hAnsi="Courier New" w:cs="Courier New"/>
          <w:color w:val="000000"/>
          <w:kern w:val="0"/>
          <w:sz w:val="20"/>
          <w:szCs w:val="20"/>
          <w:lang w:eastAsia="es-CO"/>
          <w14:ligatures w14:val="none"/>
        </w:rPr>
        <w:br/>
      </w:r>
      <w:bookmarkStart w:id="31" w:name="%_idx_2346"/>
      <w:bookmarkEnd w:id="31"/>
      <w:r w:rsidRPr="00A72BB2">
        <w:rPr>
          <w:rFonts w:ascii="Courier New" w:eastAsia="Times New Roman" w:hAnsi="Courier New" w:cs="Courier New"/>
          <w:color w:val="000000"/>
          <w:kern w:val="0"/>
          <w:sz w:val="20"/>
          <w:szCs w:val="20"/>
          <w:lang w:eastAsia="es-CO"/>
          <w14:ligatures w14:val="none"/>
        </w:rPr>
        <w:t>(define (imag-parte z)</w:t>
      </w:r>
      <w:r w:rsidRPr="00A72BB2">
        <w:rPr>
          <w:rFonts w:ascii="Courier New" w:eastAsia="Times New Roman" w:hAnsi="Courier New" w:cs="Courier New"/>
          <w:color w:val="000000"/>
          <w:kern w:val="0"/>
          <w:sz w:val="20"/>
          <w:szCs w:val="20"/>
          <w:lang w:eastAsia="es-CO"/>
          <w14:ligatures w14:val="none"/>
        </w:rPr>
        <w:br/>
        <w:t>  (* (magnitud z) (sin (ángulo z))))</w:t>
      </w:r>
      <w:r w:rsidRPr="00A72BB2">
        <w:rPr>
          <w:rFonts w:ascii="Courier New" w:eastAsia="Times New Roman" w:hAnsi="Courier New" w:cs="Courier New"/>
          <w:color w:val="000000"/>
          <w:kern w:val="0"/>
          <w:sz w:val="20"/>
          <w:szCs w:val="20"/>
          <w:lang w:eastAsia="es-CO"/>
          <w14:ligatures w14:val="none"/>
        </w:rPr>
        <w:br/>
      </w:r>
      <w:bookmarkStart w:id="32" w:name="%_idx_2348"/>
      <w:bookmarkEnd w:id="32"/>
      <w:r w:rsidRPr="00A72BB2">
        <w:rPr>
          <w:rFonts w:ascii="Courier New" w:eastAsia="Times New Roman" w:hAnsi="Courier New" w:cs="Courier New"/>
          <w:color w:val="000000"/>
          <w:kern w:val="0"/>
          <w:sz w:val="20"/>
          <w:szCs w:val="20"/>
          <w:lang w:eastAsia="es-CO"/>
          <w14:ligatures w14:val="none"/>
        </w:rPr>
        <w:t>(define (magnitud z) (coche z))</w:t>
      </w:r>
      <w:r w:rsidRPr="00A72BB2">
        <w:rPr>
          <w:rFonts w:ascii="Courier New" w:eastAsia="Times New Roman" w:hAnsi="Courier New" w:cs="Courier New"/>
          <w:color w:val="000000"/>
          <w:kern w:val="0"/>
          <w:sz w:val="20"/>
          <w:szCs w:val="20"/>
          <w:lang w:eastAsia="es-CO"/>
          <w14:ligatures w14:val="none"/>
        </w:rPr>
        <w:br/>
      </w:r>
      <w:bookmarkStart w:id="33" w:name="%_idx_2350"/>
      <w:bookmarkEnd w:id="33"/>
      <w:r w:rsidRPr="00A72BB2">
        <w:rPr>
          <w:rFonts w:ascii="Courier New" w:eastAsia="Times New Roman" w:hAnsi="Courier New" w:cs="Courier New"/>
          <w:color w:val="000000"/>
          <w:kern w:val="0"/>
          <w:sz w:val="20"/>
          <w:szCs w:val="20"/>
          <w:lang w:eastAsia="es-CO"/>
          <w14:ligatures w14:val="none"/>
        </w:rPr>
        <w:t>(define (ángulo z) (cdr z))</w:t>
      </w:r>
      <w:r w:rsidRPr="00A72BB2">
        <w:rPr>
          <w:rFonts w:ascii="Courier New" w:eastAsia="Times New Roman" w:hAnsi="Courier New" w:cs="Courier New"/>
          <w:color w:val="000000"/>
          <w:kern w:val="0"/>
          <w:sz w:val="20"/>
          <w:szCs w:val="20"/>
          <w:lang w:eastAsia="es-CO"/>
          <w14:ligatures w14:val="none"/>
        </w:rPr>
        <w:br/>
      </w:r>
      <w:bookmarkStart w:id="34" w:name="%_idx_2352"/>
      <w:bookmarkEnd w:id="34"/>
      <w:r w:rsidRPr="00A72BB2">
        <w:rPr>
          <w:rFonts w:ascii="Courier New" w:eastAsia="Times New Roman" w:hAnsi="Courier New" w:cs="Courier New"/>
          <w:color w:val="000000"/>
          <w:kern w:val="0"/>
          <w:sz w:val="20"/>
          <w:szCs w:val="20"/>
          <w:lang w:eastAsia="es-CO"/>
          <w14:ligatures w14:val="none"/>
        </w:rPr>
        <w:t>(define (make-from-real-imag x y) </w:t>
      </w:r>
      <w:r w:rsidRPr="00A72BB2">
        <w:rPr>
          <w:rFonts w:ascii="Courier New" w:eastAsia="Times New Roman" w:hAnsi="Courier New" w:cs="Courier New"/>
          <w:color w:val="000000"/>
          <w:kern w:val="0"/>
          <w:sz w:val="20"/>
          <w:szCs w:val="20"/>
          <w:lang w:eastAsia="es-CO"/>
          <w14:ligatures w14:val="none"/>
        </w:rPr>
        <w:br/>
        <w:t>  (cons (sqrt (+ (cuadrado x) (cuadrado y)))</w:t>
      </w:r>
      <w:r w:rsidRPr="00A72BB2">
        <w:rPr>
          <w:rFonts w:ascii="Courier New" w:eastAsia="Times New Roman" w:hAnsi="Courier New" w:cs="Courier New"/>
          <w:color w:val="000000"/>
          <w:kern w:val="0"/>
          <w:sz w:val="20"/>
          <w:szCs w:val="20"/>
          <w:lang w:eastAsia="es-CO"/>
          <w14:ligatures w14:val="none"/>
        </w:rPr>
        <w:br/>
        <w:t>        (atan y x)))</w:t>
      </w:r>
      <w:r w:rsidRPr="00A72BB2">
        <w:rPr>
          <w:rFonts w:ascii="Courier New" w:eastAsia="Times New Roman" w:hAnsi="Courier New" w:cs="Courier New"/>
          <w:color w:val="000000"/>
          <w:kern w:val="0"/>
          <w:sz w:val="20"/>
          <w:szCs w:val="20"/>
          <w:lang w:eastAsia="es-CO"/>
          <w14:ligatures w14:val="none"/>
        </w:rPr>
        <w:br/>
      </w:r>
      <w:bookmarkStart w:id="35" w:name="%_idx_2354"/>
      <w:bookmarkEnd w:id="35"/>
      <w:r w:rsidRPr="00A72BB2">
        <w:rPr>
          <w:rFonts w:ascii="Courier New" w:eastAsia="Times New Roman" w:hAnsi="Courier New" w:cs="Courier New"/>
          <w:color w:val="000000"/>
          <w:kern w:val="0"/>
          <w:sz w:val="20"/>
          <w:szCs w:val="20"/>
          <w:lang w:eastAsia="es-CO"/>
          <w14:ligatures w14:val="none"/>
        </w:rPr>
        <w:t>(define (hacer-de-mag-ang r a) (cons r a))</w:t>
      </w:r>
    </w:p>
    <w:p w14:paraId="0268FE6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La disciplina de abstracción de datos garantiza que la misma implementación de </w:t>
      </w:r>
      <w:r w:rsidRPr="00A72BB2">
        <w:rPr>
          <w:rFonts w:ascii="Courier New" w:eastAsia="Times New Roman" w:hAnsi="Courier New" w:cs="Courier New"/>
          <w:color w:val="000000"/>
          <w:kern w:val="0"/>
          <w:sz w:val="20"/>
          <w:szCs w:val="20"/>
          <w:lang w:eastAsia="es-CO"/>
          <w14:ligatures w14:val="none"/>
        </w:rPr>
        <w:t>add-complex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sub-complex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mul-complex</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div-complex</w:t>
      </w:r>
      <w:r w:rsidRPr="00A72BB2">
        <w:rPr>
          <w:rFonts w:ascii="Times New Roman" w:eastAsia="Times New Roman" w:hAnsi="Times New Roman" w:cs="Times New Roman"/>
          <w:color w:val="000000"/>
          <w:kern w:val="0"/>
          <w:sz w:val="27"/>
          <w:szCs w:val="27"/>
          <w:lang w:eastAsia="es-CO"/>
          <w14:ligatures w14:val="none"/>
        </w:rPr>
        <w:t> funcionará con la representación de Ben o con la representación de Alyssa.</w:t>
      </w:r>
    </w:p>
    <w:bookmarkStart w:id="36" w:name="%_sec_2.4.2"/>
    <w:bookmarkEnd w:id="36"/>
    <w:p w14:paraId="10F421DD" w14:textId="77777777" w:rsidR="00A72BB2" w:rsidRPr="00A72BB2" w:rsidRDefault="00A72BB2" w:rsidP="00A72BB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72BB2">
        <w:rPr>
          <w:rFonts w:ascii="Times New Roman" w:eastAsia="Times New Roman" w:hAnsi="Times New Roman" w:cs="Times New Roman"/>
          <w:b/>
          <w:bCs/>
          <w:color w:val="000000"/>
          <w:kern w:val="0"/>
          <w:sz w:val="27"/>
          <w:szCs w:val="27"/>
          <w:lang w:eastAsia="es-CO"/>
          <w14:ligatures w14:val="none"/>
        </w:rPr>
        <w:fldChar w:fldCharType="begin"/>
      </w:r>
      <w:r w:rsidRPr="00A72BB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"%_toc_%_sec_2.4.2"</w:instrText>
      </w:r>
      <w:r w:rsidRPr="00A72BB2">
        <w:rPr>
          <w:rFonts w:ascii="Times New Roman" w:eastAsia="Times New Roman" w:hAnsi="Times New Roman" w:cs="Times New Roman"/>
          <w:b/>
          <w:bCs/>
          <w:color w:val="000000"/>
          <w:kern w:val="0"/>
          <w:sz w:val="27"/>
          <w:szCs w:val="27"/>
          <w:lang w:eastAsia="es-CO"/>
          <w14:ligatures w14:val="none"/>
        </w:rPr>
      </w:r>
      <w:r w:rsidRPr="00A72BB2">
        <w:rPr>
          <w:rFonts w:ascii="Times New Roman" w:eastAsia="Times New Roman" w:hAnsi="Times New Roman" w:cs="Times New Roman"/>
          <w:b/>
          <w:bCs/>
          <w:color w:val="000000"/>
          <w:kern w:val="0"/>
          <w:sz w:val="27"/>
          <w:szCs w:val="27"/>
          <w:lang w:eastAsia="es-CO"/>
          <w14:ligatures w14:val="none"/>
        </w:rPr>
        <w:fldChar w:fldCharType="separate"/>
      </w:r>
      <w:r w:rsidRPr="00A72BB2">
        <w:rPr>
          <w:rFonts w:ascii="Times New Roman" w:eastAsia="Times New Roman" w:hAnsi="Times New Roman" w:cs="Times New Roman"/>
          <w:b/>
          <w:bCs/>
          <w:color w:val="0000FF"/>
          <w:kern w:val="0"/>
          <w:sz w:val="27"/>
          <w:szCs w:val="27"/>
          <w:u w:val="single"/>
          <w:lang w:eastAsia="es-CO"/>
          <w14:ligatures w14:val="none"/>
        </w:rPr>
        <w:t>2.4.2 Datos etiquetados</w:t>
      </w:r>
      <w:r w:rsidRPr="00A72BB2">
        <w:rPr>
          <w:rFonts w:ascii="Times New Roman" w:eastAsia="Times New Roman" w:hAnsi="Times New Roman" w:cs="Times New Roman"/>
          <w:b/>
          <w:bCs/>
          <w:color w:val="000000"/>
          <w:kern w:val="0"/>
          <w:sz w:val="27"/>
          <w:szCs w:val="27"/>
          <w:lang w:eastAsia="es-CO"/>
          <w14:ligatures w14:val="none"/>
        </w:rPr>
        <w:fldChar w:fldCharType="end"/>
      </w:r>
    </w:p>
    <w:p w14:paraId="00C3E57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37" w:name="%_idx_2356"/>
      <w:bookmarkStart w:id="38" w:name="%_idx_2358"/>
      <w:bookmarkStart w:id="39" w:name="%_idx_2360"/>
      <w:bookmarkEnd w:id="37"/>
      <w:bookmarkEnd w:id="38"/>
      <w:bookmarkEnd w:id="39"/>
      <w:r w:rsidRPr="00A72BB2">
        <w:rPr>
          <w:rFonts w:ascii="Times New Roman" w:eastAsia="Times New Roman" w:hAnsi="Times New Roman" w:cs="Times New Roman"/>
          <w:color w:val="000000"/>
          <w:kern w:val="0"/>
          <w:sz w:val="27"/>
          <w:szCs w:val="27"/>
          <w:lang w:eastAsia="es-CO"/>
          <w14:ligatures w14:val="none"/>
        </w:rPr>
        <w:t>Una forma de ver la abstracción de datos es como una aplicación de la </w:t>
      </w:r>
      <w:bookmarkStart w:id="40" w:name="%_idx_2362"/>
      <w:bookmarkStart w:id="41" w:name="%_idx_2364"/>
      <w:bookmarkEnd w:id="40"/>
      <w:bookmarkEnd w:id="41"/>
      <w:r w:rsidRPr="00A72BB2">
        <w:rPr>
          <w:rFonts w:ascii="Times New Roman" w:eastAsia="Times New Roman" w:hAnsi="Times New Roman" w:cs="Times New Roman"/>
          <w:color w:val="000000"/>
          <w:kern w:val="0"/>
          <w:sz w:val="27"/>
          <w:szCs w:val="27"/>
          <w:lang w:eastAsia="es-CO"/>
          <w14:ligatures w14:val="none"/>
        </w:rPr>
        <w:t>«Principio de mínimo compromiso». Al implementar el sistema de números complejos de la sección  </w:t>
      </w:r>
      <w:hyperlink r:id="rId25" w:anchor="%_sec_2.4.1" w:history="1">
        <w:r w:rsidRPr="00A72BB2">
          <w:rPr>
            <w:rFonts w:ascii="Times New Roman" w:eastAsia="Times New Roman" w:hAnsi="Times New Roman" w:cs="Times New Roman"/>
            <w:color w:val="0000FF"/>
            <w:kern w:val="0"/>
            <w:sz w:val="27"/>
            <w:szCs w:val="27"/>
            <w:u w:val="single"/>
            <w:lang w:eastAsia="es-CO"/>
            <w14:ligatures w14:val="none"/>
          </w:rPr>
          <w:t>2.4.1</w:t>
        </w:r>
      </w:hyperlink>
      <w:r w:rsidRPr="00A72BB2">
        <w:rPr>
          <w:rFonts w:ascii="Times New Roman" w:eastAsia="Times New Roman" w:hAnsi="Times New Roman" w:cs="Times New Roman"/>
          <w:color w:val="000000"/>
          <w:kern w:val="0"/>
          <w:sz w:val="27"/>
          <w:szCs w:val="27"/>
          <w:lang w:eastAsia="es-CO"/>
          <w14:ligatures w14:val="none"/>
        </w:rPr>
        <w:t> , podemos usar la representación rectangular de Ben o la polar de Alyssa. La barrera de abstracción formada por los selectores y constructores nos permite posponer hasta el último momento la elección de una representación concreta para nuestros objetos de datos y, por lo tanto, mantener la máxima flexibilidad en el diseño del sistema.</w:t>
      </w:r>
    </w:p>
    <w:p w14:paraId="7646F053"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El principio de mínimo compromiso puede llevarse a extremos aún mayores. Si lo deseamos, podemos mantener la ambigüedad de la representación incluso </w:t>
      </w:r>
      <w:r w:rsidRPr="00A72BB2">
        <w:rPr>
          <w:rFonts w:ascii="Times New Roman" w:eastAsia="Times New Roman" w:hAnsi="Times New Roman" w:cs="Times New Roman"/>
          <w:i/>
          <w:iCs/>
          <w:color w:val="000000"/>
          <w:kern w:val="0"/>
          <w:sz w:val="27"/>
          <w:szCs w:val="27"/>
          <w:lang w:eastAsia="es-CO"/>
          <w14:ligatures w14:val="none"/>
        </w:rPr>
        <w:t>después de</w:t>
      </w:r>
      <w:r w:rsidRPr="00A72BB2">
        <w:rPr>
          <w:rFonts w:ascii="Times New Roman" w:eastAsia="Times New Roman" w:hAnsi="Times New Roman" w:cs="Times New Roman"/>
          <w:color w:val="000000"/>
          <w:kern w:val="0"/>
          <w:sz w:val="27"/>
          <w:szCs w:val="27"/>
          <w:lang w:eastAsia="es-CO"/>
          <w14:ligatures w14:val="none"/>
        </w:rPr>
        <w:t> haber diseñado los selectores y constructores, y optar por usar tanto la representación de Ben </w:t>
      </w:r>
      <w:r w:rsidRPr="00A72BB2">
        <w:rPr>
          <w:rFonts w:ascii="Times New Roman" w:eastAsia="Times New Roman" w:hAnsi="Times New Roman" w:cs="Times New Roman"/>
          <w:i/>
          <w:iCs/>
          <w:color w:val="000000"/>
          <w:kern w:val="0"/>
          <w:sz w:val="27"/>
          <w:szCs w:val="27"/>
          <w:lang w:eastAsia="es-CO"/>
          <w14:ligatures w14:val="none"/>
        </w:rPr>
        <w:t>como</w:t>
      </w:r>
      <w:r w:rsidRPr="00A72BB2">
        <w:rPr>
          <w:rFonts w:ascii="Times New Roman" w:eastAsia="Times New Roman" w:hAnsi="Times New Roman" w:cs="Times New Roman"/>
          <w:color w:val="000000"/>
          <w:kern w:val="0"/>
          <w:sz w:val="27"/>
          <w:szCs w:val="27"/>
          <w:lang w:eastAsia="es-CO"/>
          <w14:ligatures w14:val="none"/>
        </w:rPr>
        <w:t> la de Alyssa. Sin embargo, si ambas representaciones se incluyen en un solo sistema, necesitaremos alguna forma de distinguir los datos en forma polar de los datos en forma rectangular. De lo contrario, si se nos pidiera, por ejemplo, hallar la </w:t>
      </w:r>
      <w:r w:rsidRPr="00A72BB2">
        <w:rPr>
          <w:rFonts w:ascii="Courier New" w:eastAsia="Times New Roman" w:hAnsi="Courier New" w:cs="Courier New"/>
          <w:color w:val="000000"/>
          <w:kern w:val="0"/>
          <w:sz w:val="20"/>
          <w:szCs w:val="20"/>
          <w:lang w:eastAsia="es-CO"/>
          <w14:ligatures w14:val="none"/>
        </w:rPr>
        <w:t>magnitud</w:t>
      </w:r>
      <w:r w:rsidRPr="00A72BB2">
        <w:rPr>
          <w:rFonts w:ascii="Times New Roman" w:eastAsia="Times New Roman" w:hAnsi="Times New Roman" w:cs="Times New Roman"/>
          <w:color w:val="000000"/>
          <w:kern w:val="0"/>
          <w:sz w:val="27"/>
          <w:szCs w:val="27"/>
          <w:lang w:eastAsia="es-CO"/>
          <w14:ligatures w14:val="none"/>
        </w:rPr>
        <w:t> del par (3,4), no sabríamos si responder 5 (interpretando el número en forma rectangular) o 3 (interpretando el número en forma polar). Una forma sencilla de lograr esta distinción es incluir un </w:t>
      </w:r>
      <w:bookmarkStart w:id="42" w:name="%_idx_2366"/>
      <w:bookmarkEnd w:id="42"/>
      <w:r w:rsidRPr="00A72BB2">
        <w:rPr>
          <w:rFonts w:ascii="Times New Roman" w:eastAsia="Times New Roman" w:hAnsi="Times New Roman" w:cs="Times New Roman"/>
          <w:i/>
          <w:iCs/>
          <w:color w:val="000000"/>
          <w:kern w:val="0"/>
          <w:sz w:val="27"/>
          <w:szCs w:val="27"/>
          <w:lang w:eastAsia="es-CO"/>
          <w14:ligatures w14:val="none"/>
        </w:rPr>
        <w:t>Etiqueta de tipo</w:t>
      </w:r>
      <w:r w:rsidRPr="00A72BB2">
        <w:rPr>
          <w:rFonts w:ascii="Times New Roman" w:eastAsia="Times New Roman" w:hAnsi="Times New Roman" w:cs="Times New Roman"/>
          <w:color w:val="000000"/>
          <w:kern w:val="0"/>
          <w:sz w:val="27"/>
          <w:szCs w:val="27"/>
          <w:lang w:eastAsia="es-CO"/>
          <w14:ligatures w14:val="none"/>
        </w:rPr>
        <w:t> (el símbolo </w:t>
      </w:r>
      <w:r w:rsidRPr="00A72BB2">
        <w:rPr>
          <w:rFonts w:ascii="Courier New" w:eastAsia="Times New Roman" w:hAnsi="Courier New" w:cs="Courier New"/>
          <w:color w:val="000000"/>
          <w:kern w:val="0"/>
          <w:sz w:val="20"/>
          <w:szCs w:val="20"/>
          <w:lang w:eastAsia="es-CO"/>
          <w14:ligatures w14:val="none"/>
        </w:rPr>
        <w:t>rectangular</w:t>
      </w:r>
      <w:r w:rsidRPr="00A72BB2">
        <w:rPr>
          <w:rFonts w:ascii="Times New Roman" w:eastAsia="Times New Roman" w:hAnsi="Times New Roman" w:cs="Times New Roman"/>
          <w:color w:val="000000"/>
          <w:kern w:val="0"/>
          <w:sz w:val="27"/>
          <w:szCs w:val="27"/>
          <w:lang w:eastAsia="es-CO"/>
          <w14:ligatures w14:val="none"/>
        </w:rPr>
        <w:t> o </w:t>
      </w:r>
      <w:r w:rsidRPr="00A72BB2">
        <w:rPr>
          <w:rFonts w:ascii="Courier New" w:eastAsia="Times New Roman" w:hAnsi="Courier New" w:cs="Courier New"/>
          <w:color w:val="000000"/>
          <w:kern w:val="0"/>
          <w:sz w:val="20"/>
          <w:szCs w:val="20"/>
          <w:lang w:eastAsia="es-CO"/>
          <w14:ligatures w14:val="none"/>
        </w:rPr>
        <w:t>polar</w:t>
      </w:r>
      <w:r w:rsidRPr="00A72BB2">
        <w:rPr>
          <w:rFonts w:ascii="Times New Roman" w:eastAsia="Times New Roman" w:hAnsi="Times New Roman" w:cs="Times New Roman"/>
          <w:color w:val="000000"/>
          <w:kern w:val="0"/>
          <w:sz w:val="27"/>
          <w:szCs w:val="27"/>
          <w:lang w:eastAsia="es-CO"/>
          <w14:ligatures w14:val="none"/>
        </w:rPr>
        <w:t> ) como parte de cada número complejo. Luego, cuando necesitamos manipular un número complejo, podemos usar la etiqueta para decidir qué selector aplicar.</w:t>
      </w:r>
    </w:p>
    <w:p w14:paraId="1A7EA82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Para manipular datos etiquetados, asumiremos que contamos con los procedimientos </w:t>
      </w:r>
      <w:r w:rsidRPr="00A72BB2">
        <w:rPr>
          <w:rFonts w:ascii="Courier New" w:eastAsia="Times New Roman" w:hAnsi="Courier New" w:cs="Courier New"/>
          <w:color w:val="000000"/>
          <w:kern w:val="0"/>
          <w:sz w:val="20"/>
          <w:szCs w:val="20"/>
          <w:lang w:eastAsia="es-CO"/>
          <w14:ligatures w14:val="none"/>
        </w:rPr>
        <w:t>type-tag</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contents</w:t>
      </w:r>
      <w:r w:rsidRPr="00A72BB2">
        <w:rPr>
          <w:rFonts w:ascii="Times New Roman" w:eastAsia="Times New Roman" w:hAnsi="Times New Roman" w:cs="Times New Roman"/>
          <w:color w:val="000000"/>
          <w:kern w:val="0"/>
          <w:sz w:val="27"/>
          <w:szCs w:val="27"/>
          <w:lang w:eastAsia="es-CO"/>
          <w14:ligatures w14:val="none"/>
        </w:rPr>
        <w:t xml:space="preserve"> que extraen de un objeto de datos la etiqueta </w:t>
      </w:r>
      <w:r w:rsidRPr="00A72BB2">
        <w:rPr>
          <w:rFonts w:ascii="Times New Roman" w:eastAsia="Times New Roman" w:hAnsi="Times New Roman" w:cs="Times New Roman"/>
          <w:color w:val="000000"/>
          <w:kern w:val="0"/>
          <w:sz w:val="27"/>
          <w:szCs w:val="27"/>
          <w:lang w:eastAsia="es-CO"/>
          <w14:ligatures w14:val="none"/>
        </w:rPr>
        <w:lastRenderedPageBreak/>
        <w:t>y su contenido (las coordenadas polares o rectangulares, en el caso de un número complejo). También postularemos un procedimiento </w:t>
      </w:r>
      <w:r w:rsidRPr="00A72BB2">
        <w:rPr>
          <w:rFonts w:ascii="Courier New" w:eastAsia="Times New Roman" w:hAnsi="Courier New" w:cs="Courier New"/>
          <w:color w:val="000000"/>
          <w:kern w:val="0"/>
          <w:sz w:val="20"/>
          <w:szCs w:val="20"/>
          <w:lang w:eastAsia="es-CO"/>
          <w14:ligatures w14:val="none"/>
        </w:rPr>
        <w:t>attach-tag</w:t>
      </w:r>
      <w:r w:rsidRPr="00A72BB2">
        <w:rPr>
          <w:rFonts w:ascii="Times New Roman" w:eastAsia="Times New Roman" w:hAnsi="Times New Roman" w:cs="Times New Roman"/>
          <w:color w:val="000000"/>
          <w:kern w:val="0"/>
          <w:sz w:val="27"/>
          <w:szCs w:val="27"/>
          <w:lang w:eastAsia="es-CO"/>
          <w14:ligatures w14:val="none"/>
        </w:rPr>
        <w:t> que toma una etiqueta y su contenido y genera un objeto de datos etiquetado. Una forma sencilla de implementar esto es usar una estructura de lista común:</w:t>
      </w:r>
    </w:p>
    <w:p w14:paraId="080592E6"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3" w:name="%_idx_2368"/>
      <w:bookmarkEnd w:id="43"/>
      <w:r w:rsidRPr="00A72BB2">
        <w:rPr>
          <w:rFonts w:ascii="Courier New" w:eastAsia="Times New Roman" w:hAnsi="Courier New" w:cs="Courier New"/>
          <w:color w:val="000000"/>
          <w:kern w:val="0"/>
          <w:sz w:val="20"/>
          <w:szCs w:val="20"/>
          <w:lang w:eastAsia="es-CO"/>
          <w14:ligatures w14:val="none"/>
        </w:rPr>
        <w:t>(define (adjuntar-etiqueta tipo-etiqueta contenido)</w:t>
      </w:r>
      <w:r w:rsidRPr="00A72BB2">
        <w:rPr>
          <w:rFonts w:ascii="Courier New" w:eastAsia="Times New Roman" w:hAnsi="Courier New" w:cs="Courier New"/>
          <w:color w:val="000000"/>
          <w:kern w:val="0"/>
          <w:sz w:val="20"/>
          <w:szCs w:val="20"/>
          <w:lang w:eastAsia="es-CO"/>
          <w14:ligatures w14:val="none"/>
        </w:rPr>
        <w:br/>
        <w:t>  (cons tipo-etiqueta contenido))</w:t>
      </w:r>
      <w:r w:rsidRPr="00A72BB2">
        <w:rPr>
          <w:rFonts w:ascii="Courier New" w:eastAsia="Times New Roman" w:hAnsi="Courier New" w:cs="Courier New"/>
          <w:color w:val="000000"/>
          <w:kern w:val="0"/>
          <w:sz w:val="20"/>
          <w:szCs w:val="20"/>
          <w:lang w:eastAsia="es-CO"/>
          <w14:ligatures w14:val="none"/>
        </w:rPr>
        <w:br/>
      </w:r>
      <w:bookmarkStart w:id="44" w:name="%_idx_2370"/>
      <w:bookmarkEnd w:id="44"/>
      <w:r w:rsidRPr="00A72BB2">
        <w:rPr>
          <w:rFonts w:ascii="Courier New" w:eastAsia="Times New Roman" w:hAnsi="Courier New" w:cs="Courier New"/>
          <w:color w:val="000000"/>
          <w:kern w:val="0"/>
          <w:sz w:val="20"/>
          <w:szCs w:val="20"/>
          <w:lang w:eastAsia="es-CO"/>
          <w14:ligatures w14:val="none"/>
        </w:rPr>
        <w:t>(define (dato de etiqueta de tipo)</w:t>
      </w:r>
      <w:r w:rsidRPr="00A72BB2">
        <w:rPr>
          <w:rFonts w:ascii="Courier New" w:eastAsia="Times New Roman" w:hAnsi="Courier New" w:cs="Courier New"/>
          <w:color w:val="000000"/>
          <w:kern w:val="0"/>
          <w:sz w:val="20"/>
          <w:szCs w:val="20"/>
          <w:lang w:eastAsia="es-CO"/>
          <w14:ligatures w14:val="none"/>
        </w:rPr>
        <w:br/>
        <w:t>  (si (dato de par?)</w:t>
      </w:r>
      <w:r w:rsidRPr="00A72BB2">
        <w:rPr>
          <w:rFonts w:ascii="Courier New" w:eastAsia="Times New Roman" w:hAnsi="Courier New" w:cs="Courier New"/>
          <w:color w:val="000000"/>
          <w:kern w:val="0"/>
          <w:sz w:val="20"/>
          <w:szCs w:val="20"/>
          <w:lang w:eastAsia="es-CO"/>
          <w14:ligatures w14:val="none"/>
        </w:rPr>
        <w:br/>
        <w:t>      (dato de automóvil)</w:t>
      </w:r>
      <w:r w:rsidRPr="00A72BB2">
        <w:rPr>
          <w:rFonts w:ascii="Courier New" w:eastAsia="Times New Roman" w:hAnsi="Courier New" w:cs="Courier New"/>
          <w:color w:val="000000"/>
          <w:kern w:val="0"/>
          <w:sz w:val="20"/>
          <w:szCs w:val="20"/>
          <w:lang w:eastAsia="es-CO"/>
          <w14:ligatures w14:val="none"/>
        </w:rPr>
        <w:br/>
        <w:t>      (error "Dato de etiqueta incorrecta -- dato de ETIQUETA DE TIPO")))</w:t>
      </w:r>
      <w:r w:rsidRPr="00A72BB2">
        <w:rPr>
          <w:rFonts w:ascii="Courier New" w:eastAsia="Times New Roman" w:hAnsi="Courier New" w:cs="Courier New"/>
          <w:color w:val="000000"/>
          <w:kern w:val="0"/>
          <w:sz w:val="20"/>
          <w:szCs w:val="20"/>
          <w:lang w:eastAsia="es-CO"/>
          <w14:ligatures w14:val="none"/>
        </w:rPr>
        <w:br/>
      </w:r>
      <w:bookmarkStart w:id="45" w:name="%_idx_2372"/>
      <w:bookmarkEnd w:id="45"/>
      <w:r w:rsidRPr="00A72BB2">
        <w:rPr>
          <w:rFonts w:ascii="Courier New" w:eastAsia="Times New Roman" w:hAnsi="Courier New" w:cs="Courier New"/>
          <w:color w:val="000000"/>
          <w:kern w:val="0"/>
          <w:sz w:val="20"/>
          <w:szCs w:val="20"/>
          <w:lang w:eastAsia="es-CO"/>
          <w14:ligatures w14:val="none"/>
        </w:rPr>
        <w:t>(define (contenido dato)</w:t>
      </w:r>
      <w:r w:rsidRPr="00A72BB2">
        <w:rPr>
          <w:rFonts w:ascii="Courier New" w:eastAsia="Times New Roman" w:hAnsi="Courier New" w:cs="Courier New"/>
          <w:color w:val="000000"/>
          <w:kern w:val="0"/>
          <w:sz w:val="20"/>
          <w:szCs w:val="20"/>
          <w:lang w:eastAsia="es-CO"/>
          <w14:ligatures w14:val="none"/>
        </w:rPr>
        <w:br/>
        <w:t>  (si (par? dato)</w:t>
      </w:r>
      <w:r w:rsidRPr="00A72BB2">
        <w:rPr>
          <w:rFonts w:ascii="Courier New" w:eastAsia="Times New Roman" w:hAnsi="Courier New" w:cs="Courier New"/>
          <w:color w:val="000000"/>
          <w:kern w:val="0"/>
          <w:sz w:val="20"/>
          <w:szCs w:val="20"/>
          <w:lang w:eastAsia="es-CO"/>
          <w14:ligatures w14:val="none"/>
        </w:rPr>
        <w:br/>
        <w:t>      (cdr dato)</w:t>
      </w:r>
      <w:r w:rsidRPr="00A72BB2">
        <w:rPr>
          <w:rFonts w:ascii="Courier New" w:eastAsia="Times New Roman" w:hAnsi="Courier New" w:cs="Courier New"/>
          <w:color w:val="000000"/>
          <w:kern w:val="0"/>
          <w:sz w:val="20"/>
          <w:szCs w:val="20"/>
          <w:lang w:eastAsia="es-CO"/>
          <w14:ligatures w14:val="none"/>
        </w:rPr>
        <w:br/>
        <w:t>      (error "Dato etiquetado incorrecto -- CONTENIDO" dato)))</w:t>
      </w:r>
    </w:p>
    <w:p w14:paraId="58E133E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Usando estos procedimientos, podemos definir predicados </w:t>
      </w:r>
      <w:r w:rsidRPr="00A72BB2">
        <w:rPr>
          <w:rFonts w:ascii="Courier New" w:eastAsia="Times New Roman" w:hAnsi="Courier New" w:cs="Courier New"/>
          <w:color w:val="000000"/>
          <w:kern w:val="0"/>
          <w:sz w:val="20"/>
          <w:szCs w:val="20"/>
          <w:lang w:eastAsia="es-CO"/>
          <w14:ligatures w14:val="none"/>
        </w:rPr>
        <w:t>rectangular?</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polar?</w:t>
      </w:r>
      <w:r w:rsidRPr="00A72BB2">
        <w:rPr>
          <w:rFonts w:ascii="Times New Roman" w:eastAsia="Times New Roman" w:hAnsi="Times New Roman" w:cs="Times New Roman"/>
          <w:color w:val="000000"/>
          <w:kern w:val="0"/>
          <w:sz w:val="27"/>
          <w:szCs w:val="27"/>
          <w:lang w:eastAsia="es-CO"/>
          <w14:ligatures w14:val="none"/>
        </w:rPr>
        <w:t> , que reconocen números polares y rectangulares, respectivamente:</w:t>
      </w:r>
    </w:p>
    <w:p w14:paraId="5291278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6" w:name="%_idx_2374"/>
      <w:bookmarkEnd w:id="46"/>
      <w:r w:rsidRPr="00A72BB2">
        <w:rPr>
          <w:rFonts w:ascii="Courier New" w:eastAsia="Times New Roman" w:hAnsi="Courier New" w:cs="Courier New"/>
          <w:color w:val="000000"/>
          <w:kern w:val="0"/>
          <w:sz w:val="20"/>
          <w:szCs w:val="20"/>
          <w:lang w:eastAsia="es-CO"/>
          <w14:ligatures w14:val="none"/>
        </w:rPr>
        <w:t>(define (rectangular? z)</w:t>
      </w:r>
      <w:r w:rsidRPr="00A72BB2">
        <w:rPr>
          <w:rFonts w:ascii="Courier New" w:eastAsia="Times New Roman" w:hAnsi="Courier New" w:cs="Courier New"/>
          <w:color w:val="000000"/>
          <w:kern w:val="0"/>
          <w:sz w:val="20"/>
          <w:szCs w:val="20"/>
          <w:lang w:eastAsia="es-CO"/>
          <w14:ligatures w14:val="none"/>
        </w:rPr>
        <w:br/>
        <w:t>  (eq? (tipo-etiqueta z) 'rectangular))</w:t>
      </w:r>
      <w:r w:rsidRPr="00A72BB2">
        <w:rPr>
          <w:rFonts w:ascii="Courier New" w:eastAsia="Times New Roman" w:hAnsi="Courier New" w:cs="Courier New"/>
          <w:color w:val="000000"/>
          <w:kern w:val="0"/>
          <w:sz w:val="20"/>
          <w:szCs w:val="20"/>
          <w:lang w:eastAsia="es-CO"/>
          <w14:ligatures w14:val="none"/>
        </w:rPr>
        <w:br/>
      </w:r>
      <w:bookmarkStart w:id="47" w:name="%_idx_2376"/>
      <w:bookmarkEnd w:id="47"/>
      <w:r w:rsidRPr="00A72BB2">
        <w:rPr>
          <w:rFonts w:ascii="Courier New" w:eastAsia="Times New Roman" w:hAnsi="Courier New" w:cs="Courier New"/>
          <w:color w:val="000000"/>
          <w:kern w:val="0"/>
          <w:sz w:val="20"/>
          <w:szCs w:val="20"/>
          <w:lang w:eastAsia="es-CO"/>
          <w14:ligatures w14:val="none"/>
        </w:rPr>
        <w:t>(define (polar? z)</w:t>
      </w:r>
      <w:r w:rsidRPr="00A72BB2">
        <w:rPr>
          <w:rFonts w:ascii="Courier New" w:eastAsia="Times New Roman" w:hAnsi="Courier New" w:cs="Courier New"/>
          <w:color w:val="000000"/>
          <w:kern w:val="0"/>
          <w:sz w:val="20"/>
          <w:szCs w:val="20"/>
          <w:lang w:eastAsia="es-CO"/>
          <w14:ligatures w14:val="none"/>
        </w:rPr>
        <w:br/>
        <w:t>  (eq? (tipo-etiqueta z) 'polar))</w:t>
      </w:r>
    </w:p>
    <w:p w14:paraId="25A5E3CC"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Con las etiquetas de tipo, Ben y Alyssa ahora pueden modificar su código para que sus dos representaciones coexistan en el mismo sistema. Siempre que Ben construye un número complejo, lo etiqueta como rectangular. Siempre que Alyssa construye un número complejo, lo etiqueta como polar. Además, Ben y Alyssa deben asegurarse de que los nombres de sus procedimientos no entren en conflicto. Una forma de lograrlo es que Ben añada el sufijo </w:t>
      </w:r>
      <w:r w:rsidRPr="00A72BB2">
        <w:rPr>
          <w:rFonts w:ascii="Courier New" w:eastAsia="Times New Roman" w:hAnsi="Courier New" w:cs="Courier New"/>
          <w:color w:val="000000"/>
          <w:kern w:val="0"/>
          <w:sz w:val="20"/>
          <w:szCs w:val="20"/>
          <w:lang w:eastAsia="es-CO"/>
          <w14:ligatures w14:val="none"/>
        </w:rPr>
        <w:t>rectangular</w:t>
      </w:r>
      <w:r w:rsidRPr="00A72BB2">
        <w:rPr>
          <w:rFonts w:ascii="Times New Roman" w:eastAsia="Times New Roman" w:hAnsi="Times New Roman" w:cs="Times New Roman"/>
          <w:color w:val="000000"/>
          <w:kern w:val="0"/>
          <w:sz w:val="27"/>
          <w:szCs w:val="27"/>
          <w:lang w:eastAsia="es-CO"/>
          <w14:ligatures w14:val="none"/>
        </w:rPr>
        <w:t> al nombre de cada uno de sus procedimientos de representación y que Alyssa añada </w:t>
      </w:r>
      <w:r w:rsidRPr="00A72BB2">
        <w:rPr>
          <w:rFonts w:ascii="Courier New" w:eastAsia="Times New Roman" w:hAnsi="Courier New" w:cs="Courier New"/>
          <w:color w:val="000000"/>
          <w:kern w:val="0"/>
          <w:sz w:val="20"/>
          <w:szCs w:val="20"/>
          <w:lang w:eastAsia="es-CO"/>
          <w14:ligatures w14:val="none"/>
        </w:rPr>
        <w:t>polar</w:t>
      </w:r>
      <w:r w:rsidRPr="00A72BB2">
        <w:rPr>
          <w:rFonts w:ascii="Times New Roman" w:eastAsia="Times New Roman" w:hAnsi="Times New Roman" w:cs="Times New Roman"/>
          <w:color w:val="000000"/>
          <w:kern w:val="0"/>
          <w:sz w:val="27"/>
          <w:szCs w:val="27"/>
          <w:lang w:eastAsia="es-CO"/>
          <w14:ligatures w14:val="none"/>
        </w:rPr>
        <w:t> al nombre de los suyos. Aquí está la representación rectangular revisada de Ben de la sección  </w:t>
      </w:r>
      <w:hyperlink r:id="rId26" w:anchor="%_sec_2.4.1" w:history="1">
        <w:r w:rsidRPr="00A72BB2">
          <w:rPr>
            <w:rFonts w:ascii="Times New Roman" w:eastAsia="Times New Roman" w:hAnsi="Times New Roman" w:cs="Times New Roman"/>
            <w:color w:val="0000FF"/>
            <w:kern w:val="0"/>
            <w:sz w:val="27"/>
            <w:szCs w:val="27"/>
            <w:u w:val="single"/>
            <w:lang w:eastAsia="es-CO"/>
            <w14:ligatures w14:val="none"/>
          </w:rPr>
          <w:t>2.4.1</w:t>
        </w:r>
      </w:hyperlink>
      <w:r w:rsidRPr="00A72BB2">
        <w:rPr>
          <w:rFonts w:ascii="Times New Roman" w:eastAsia="Times New Roman" w:hAnsi="Times New Roman" w:cs="Times New Roman"/>
          <w:color w:val="000000"/>
          <w:kern w:val="0"/>
          <w:sz w:val="27"/>
          <w:szCs w:val="27"/>
          <w:lang w:eastAsia="es-CO"/>
          <w14:ligatures w14:val="none"/>
        </w:rPr>
        <w:t> :</w:t>
      </w:r>
    </w:p>
    <w:p w14:paraId="6820D1B6"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48" w:name="%_idx_2378"/>
      <w:bookmarkEnd w:id="48"/>
      <w:r w:rsidRPr="00A72BB2">
        <w:rPr>
          <w:rFonts w:ascii="Courier New" w:eastAsia="Times New Roman" w:hAnsi="Courier New" w:cs="Courier New"/>
          <w:color w:val="000000"/>
          <w:kern w:val="0"/>
          <w:sz w:val="20"/>
          <w:szCs w:val="20"/>
          <w:lang w:eastAsia="es-CO"/>
          <w14:ligatures w14:val="none"/>
        </w:rPr>
        <w:t>(define (parte-real-rectangular z) (coche z))</w:t>
      </w:r>
      <w:r w:rsidRPr="00A72BB2">
        <w:rPr>
          <w:rFonts w:ascii="Courier New" w:eastAsia="Times New Roman" w:hAnsi="Courier New" w:cs="Courier New"/>
          <w:color w:val="000000"/>
          <w:kern w:val="0"/>
          <w:sz w:val="20"/>
          <w:szCs w:val="20"/>
          <w:lang w:eastAsia="es-CO"/>
          <w14:ligatures w14:val="none"/>
        </w:rPr>
        <w:br/>
      </w:r>
      <w:bookmarkStart w:id="49" w:name="%_idx_2380"/>
      <w:bookmarkEnd w:id="49"/>
      <w:r w:rsidRPr="00A72BB2">
        <w:rPr>
          <w:rFonts w:ascii="Courier New" w:eastAsia="Times New Roman" w:hAnsi="Courier New" w:cs="Courier New"/>
          <w:color w:val="000000"/>
          <w:kern w:val="0"/>
          <w:sz w:val="20"/>
          <w:szCs w:val="20"/>
          <w:lang w:eastAsia="es-CO"/>
          <w14:ligatures w14:val="none"/>
        </w:rPr>
        <w:t>(define (imag-parte-rectangular z) (cdr z))</w:t>
      </w:r>
      <w:r w:rsidRPr="00A72BB2">
        <w:rPr>
          <w:rFonts w:ascii="Courier New" w:eastAsia="Times New Roman" w:hAnsi="Courier New" w:cs="Courier New"/>
          <w:color w:val="000000"/>
          <w:kern w:val="0"/>
          <w:sz w:val="20"/>
          <w:szCs w:val="20"/>
          <w:lang w:eastAsia="es-CO"/>
          <w14:ligatures w14:val="none"/>
        </w:rPr>
        <w:br/>
      </w:r>
      <w:bookmarkStart w:id="50" w:name="%_idx_2382"/>
      <w:bookmarkEnd w:id="50"/>
      <w:r w:rsidRPr="00A72BB2">
        <w:rPr>
          <w:rFonts w:ascii="Courier New" w:eastAsia="Times New Roman" w:hAnsi="Courier New" w:cs="Courier New"/>
          <w:color w:val="000000"/>
          <w:kern w:val="0"/>
          <w:sz w:val="20"/>
          <w:szCs w:val="20"/>
          <w:lang w:eastAsia="es-CO"/>
          <w14:ligatures w14:val="none"/>
        </w:rPr>
        <w:t>(define (magnitud-rectangular z)</w:t>
      </w:r>
      <w:r w:rsidRPr="00A72BB2">
        <w:rPr>
          <w:rFonts w:ascii="Courier New" w:eastAsia="Times New Roman" w:hAnsi="Courier New" w:cs="Courier New"/>
          <w:color w:val="000000"/>
          <w:kern w:val="0"/>
          <w:sz w:val="20"/>
          <w:szCs w:val="20"/>
          <w:lang w:eastAsia="es-CO"/>
          <w14:ligatures w14:val="none"/>
        </w:rPr>
        <w:br/>
        <w:t>  (sqrt (+ (cuadrado (real-parte-rectangular z))</w:t>
      </w:r>
      <w:r w:rsidRPr="00A72BB2">
        <w:rPr>
          <w:rFonts w:ascii="Courier New" w:eastAsia="Times New Roman" w:hAnsi="Courier New" w:cs="Courier New"/>
          <w:color w:val="000000"/>
          <w:kern w:val="0"/>
          <w:sz w:val="20"/>
          <w:szCs w:val="20"/>
          <w:lang w:eastAsia="es-CO"/>
          <w14:ligatures w14:val="none"/>
        </w:rPr>
        <w:br/>
        <w:t>           (cuadrado (imag-parte-rectangular z)))))</w:t>
      </w:r>
      <w:r w:rsidRPr="00A72BB2">
        <w:rPr>
          <w:rFonts w:ascii="Courier New" w:eastAsia="Times New Roman" w:hAnsi="Courier New" w:cs="Courier New"/>
          <w:color w:val="000000"/>
          <w:kern w:val="0"/>
          <w:sz w:val="20"/>
          <w:szCs w:val="20"/>
          <w:lang w:eastAsia="es-CO"/>
          <w14:ligatures w14:val="none"/>
        </w:rPr>
        <w:br/>
      </w:r>
      <w:bookmarkStart w:id="51" w:name="%_idx_2384"/>
      <w:bookmarkEnd w:id="51"/>
      <w:r w:rsidRPr="00A72BB2">
        <w:rPr>
          <w:rFonts w:ascii="Courier New" w:eastAsia="Times New Roman" w:hAnsi="Courier New" w:cs="Courier New"/>
          <w:color w:val="000000"/>
          <w:kern w:val="0"/>
          <w:sz w:val="20"/>
          <w:szCs w:val="20"/>
          <w:lang w:eastAsia="es-CO"/>
          <w14:ligatures w14:val="none"/>
        </w:rPr>
        <w:t>(define (ángulo-rectangular z)</w:t>
      </w:r>
      <w:r w:rsidRPr="00A72BB2">
        <w:rPr>
          <w:rFonts w:ascii="Courier New" w:eastAsia="Times New Roman" w:hAnsi="Courier New" w:cs="Courier New"/>
          <w:color w:val="000000"/>
          <w:kern w:val="0"/>
          <w:sz w:val="20"/>
          <w:szCs w:val="20"/>
          <w:lang w:eastAsia="es-CO"/>
          <w14:ligatures w14:val="none"/>
        </w:rPr>
        <w:br/>
        <w:t>  (atan (imag-parte-rectangular z)</w:t>
      </w:r>
      <w:r w:rsidRPr="00A72BB2">
        <w:rPr>
          <w:rFonts w:ascii="Courier New" w:eastAsia="Times New Roman" w:hAnsi="Courier New" w:cs="Courier New"/>
          <w:color w:val="000000"/>
          <w:kern w:val="0"/>
          <w:sz w:val="20"/>
          <w:szCs w:val="20"/>
          <w:lang w:eastAsia="es-CO"/>
          <w14:ligatures w14:val="none"/>
        </w:rPr>
        <w:br/>
        <w:t>        (real-parte-rectangular z)))</w:t>
      </w:r>
      <w:r w:rsidRPr="00A72BB2">
        <w:rPr>
          <w:rFonts w:ascii="Courier New" w:eastAsia="Times New Roman" w:hAnsi="Courier New" w:cs="Courier New"/>
          <w:color w:val="000000"/>
          <w:kern w:val="0"/>
          <w:sz w:val="20"/>
          <w:szCs w:val="20"/>
          <w:lang w:eastAsia="es-CO"/>
          <w14:ligatures w14:val="none"/>
        </w:rPr>
        <w:br/>
      </w:r>
      <w:bookmarkStart w:id="52" w:name="%_idx_2386"/>
      <w:bookmarkEnd w:id="52"/>
      <w:r w:rsidRPr="00A72BB2">
        <w:rPr>
          <w:rFonts w:ascii="Courier New" w:eastAsia="Times New Roman" w:hAnsi="Courier New" w:cs="Courier New"/>
          <w:color w:val="000000"/>
          <w:kern w:val="0"/>
          <w:sz w:val="20"/>
          <w:szCs w:val="20"/>
          <w:lang w:eastAsia="es-CO"/>
          <w14:ligatures w14:val="none"/>
        </w:rPr>
        <w:t>(define (make-from-real-imag-rectangular x y)</w:t>
      </w:r>
      <w:r w:rsidRPr="00A72BB2">
        <w:rPr>
          <w:rFonts w:ascii="Courier New" w:eastAsia="Times New Roman" w:hAnsi="Courier New" w:cs="Courier New"/>
          <w:color w:val="000000"/>
          <w:kern w:val="0"/>
          <w:sz w:val="20"/>
          <w:szCs w:val="20"/>
          <w:lang w:eastAsia="es-CO"/>
          <w14:ligatures w14:val="none"/>
        </w:rPr>
        <w:br/>
        <w:t>  (adjunta-etiqueta 'rectangular (cons x y)))</w:t>
      </w:r>
      <w:r w:rsidRPr="00A72BB2">
        <w:rPr>
          <w:rFonts w:ascii="Courier New" w:eastAsia="Times New Roman" w:hAnsi="Courier New" w:cs="Courier New"/>
          <w:color w:val="000000"/>
          <w:kern w:val="0"/>
          <w:sz w:val="20"/>
          <w:szCs w:val="20"/>
          <w:lang w:eastAsia="es-CO"/>
          <w14:ligatures w14:val="none"/>
        </w:rPr>
        <w:br/>
      </w:r>
      <w:bookmarkStart w:id="53" w:name="%_idx_2388"/>
      <w:bookmarkEnd w:id="53"/>
      <w:r w:rsidRPr="00A72BB2">
        <w:rPr>
          <w:rFonts w:ascii="Courier New" w:eastAsia="Times New Roman" w:hAnsi="Courier New" w:cs="Courier New"/>
          <w:color w:val="000000"/>
          <w:kern w:val="0"/>
          <w:sz w:val="20"/>
          <w:szCs w:val="20"/>
          <w:lang w:eastAsia="es-CO"/>
          <w14:ligatures w14:val="none"/>
        </w:rPr>
        <w:t>(define (make-from-mag-ang-rectangular r a) </w:t>
      </w:r>
      <w:r w:rsidRPr="00A72BB2">
        <w:rPr>
          <w:rFonts w:ascii="Courier New" w:eastAsia="Times New Roman" w:hAnsi="Courier New" w:cs="Courier New"/>
          <w:color w:val="000000"/>
          <w:kern w:val="0"/>
          <w:sz w:val="20"/>
          <w:szCs w:val="20"/>
          <w:lang w:eastAsia="es-CO"/>
          <w14:ligatures w14:val="none"/>
        </w:rPr>
        <w:br/>
        <w:t>  (attach-tag 'rectangular</w:t>
      </w:r>
      <w:r w:rsidRPr="00A72BB2">
        <w:rPr>
          <w:rFonts w:ascii="Courier New" w:eastAsia="Times New Roman" w:hAnsi="Courier New" w:cs="Courier New"/>
          <w:color w:val="000000"/>
          <w:kern w:val="0"/>
          <w:sz w:val="20"/>
          <w:szCs w:val="20"/>
          <w:lang w:eastAsia="es-CO"/>
          <w14:ligatures w14:val="none"/>
        </w:rPr>
        <w:br/>
        <w:t>              (cons (* r (cos a)) (* r (sin a)))))</w:t>
      </w:r>
    </w:p>
    <w:p w14:paraId="4E1A33B2"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lastRenderedPageBreak/>
        <w:t>Y aquí está la representación polar revisada de Alyssa:</w:t>
      </w:r>
    </w:p>
    <w:p w14:paraId="5E3E01D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54" w:name="%_idx_2390"/>
      <w:bookmarkEnd w:id="54"/>
      <w:r w:rsidRPr="00A72BB2">
        <w:rPr>
          <w:rFonts w:ascii="Courier New" w:eastAsia="Times New Roman" w:hAnsi="Courier New" w:cs="Courier New"/>
          <w:color w:val="000000"/>
          <w:kern w:val="0"/>
          <w:sz w:val="20"/>
          <w:szCs w:val="20"/>
          <w:lang w:eastAsia="es-CO"/>
          <w14:ligatures w14:val="none"/>
        </w:rPr>
        <w:t>(define (parte real-polar z)</w:t>
      </w:r>
      <w:r w:rsidRPr="00A72BB2">
        <w:rPr>
          <w:rFonts w:ascii="Courier New" w:eastAsia="Times New Roman" w:hAnsi="Courier New" w:cs="Courier New"/>
          <w:color w:val="000000"/>
          <w:kern w:val="0"/>
          <w:sz w:val="20"/>
          <w:szCs w:val="20"/>
          <w:lang w:eastAsia="es-CO"/>
          <w14:ligatures w14:val="none"/>
        </w:rPr>
        <w:br/>
        <w:t>  (* (magnitud-polar z) (cos (ángulo-polar z))))</w:t>
      </w:r>
      <w:r w:rsidRPr="00A72BB2">
        <w:rPr>
          <w:rFonts w:ascii="Courier New" w:eastAsia="Times New Roman" w:hAnsi="Courier New" w:cs="Courier New"/>
          <w:color w:val="000000"/>
          <w:kern w:val="0"/>
          <w:sz w:val="20"/>
          <w:szCs w:val="20"/>
          <w:lang w:eastAsia="es-CO"/>
          <w14:ligatures w14:val="none"/>
        </w:rPr>
        <w:br/>
      </w:r>
      <w:bookmarkStart w:id="55" w:name="%_idx_2392"/>
      <w:bookmarkEnd w:id="55"/>
      <w:r w:rsidRPr="00A72BB2">
        <w:rPr>
          <w:rFonts w:ascii="Courier New" w:eastAsia="Times New Roman" w:hAnsi="Courier New" w:cs="Courier New"/>
          <w:color w:val="000000"/>
          <w:kern w:val="0"/>
          <w:sz w:val="20"/>
          <w:szCs w:val="20"/>
          <w:lang w:eastAsia="es-CO"/>
          <w14:ligatures w14:val="none"/>
        </w:rPr>
        <w:t>(define (imag-parte-polar z)</w:t>
      </w:r>
      <w:r w:rsidRPr="00A72BB2">
        <w:rPr>
          <w:rFonts w:ascii="Courier New" w:eastAsia="Times New Roman" w:hAnsi="Courier New" w:cs="Courier New"/>
          <w:color w:val="000000"/>
          <w:kern w:val="0"/>
          <w:sz w:val="20"/>
          <w:szCs w:val="20"/>
          <w:lang w:eastAsia="es-CO"/>
          <w14:ligatures w14:val="none"/>
        </w:rPr>
        <w:br/>
        <w:t>  (* (magnitud-polar z) (sin (ángulo-polar z))))</w:t>
      </w:r>
      <w:r w:rsidRPr="00A72BB2">
        <w:rPr>
          <w:rFonts w:ascii="Courier New" w:eastAsia="Times New Roman" w:hAnsi="Courier New" w:cs="Courier New"/>
          <w:color w:val="000000"/>
          <w:kern w:val="0"/>
          <w:sz w:val="20"/>
          <w:szCs w:val="20"/>
          <w:lang w:eastAsia="es-CO"/>
          <w14:ligatures w14:val="none"/>
        </w:rPr>
        <w:br/>
      </w:r>
      <w:bookmarkStart w:id="56" w:name="%_idx_2394"/>
      <w:bookmarkEnd w:id="56"/>
      <w:r w:rsidRPr="00A72BB2">
        <w:rPr>
          <w:rFonts w:ascii="Courier New" w:eastAsia="Times New Roman" w:hAnsi="Courier New" w:cs="Courier New"/>
          <w:color w:val="000000"/>
          <w:kern w:val="0"/>
          <w:sz w:val="20"/>
          <w:szCs w:val="20"/>
          <w:lang w:eastAsia="es-CO"/>
          <w14:ligatures w14:val="none"/>
        </w:rPr>
        <w:t>(define (magnitud-polar z) (automóvil z))</w:t>
      </w:r>
      <w:r w:rsidRPr="00A72BB2">
        <w:rPr>
          <w:rFonts w:ascii="Courier New" w:eastAsia="Times New Roman" w:hAnsi="Courier New" w:cs="Courier New"/>
          <w:color w:val="000000"/>
          <w:kern w:val="0"/>
          <w:sz w:val="20"/>
          <w:szCs w:val="20"/>
          <w:lang w:eastAsia="es-CO"/>
          <w14:ligatures w14:val="none"/>
        </w:rPr>
        <w:br/>
      </w:r>
      <w:bookmarkStart w:id="57" w:name="%_idx_2396"/>
      <w:bookmarkEnd w:id="57"/>
      <w:r w:rsidRPr="00A72BB2">
        <w:rPr>
          <w:rFonts w:ascii="Courier New" w:eastAsia="Times New Roman" w:hAnsi="Courier New" w:cs="Courier New"/>
          <w:color w:val="000000"/>
          <w:kern w:val="0"/>
          <w:sz w:val="20"/>
          <w:szCs w:val="20"/>
          <w:lang w:eastAsia="es-CO"/>
          <w14:ligatures w14:val="none"/>
        </w:rPr>
        <w:t>(define (z polar angular) (cdr z))</w:t>
      </w:r>
      <w:r w:rsidRPr="00A72BB2">
        <w:rPr>
          <w:rFonts w:ascii="Courier New" w:eastAsia="Times New Roman" w:hAnsi="Courier New" w:cs="Courier New"/>
          <w:color w:val="000000"/>
          <w:kern w:val="0"/>
          <w:sz w:val="20"/>
          <w:szCs w:val="20"/>
          <w:lang w:eastAsia="es-CO"/>
          <w14:ligatures w14:val="none"/>
        </w:rPr>
        <w:br/>
      </w:r>
      <w:bookmarkStart w:id="58" w:name="%_idx_2398"/>
      <w:bookmarkEnd w:id="58"/>
      <w:r w:rsidRPr="00A72BB2">
        <w:rPr>
          <w:rFonts w:ascii="Courier New" w:eastAsia="Times New Roman" w:hAnsi="Courier New" w:cs="Courier New"/>
          <w:color w:val="000000"/>
          <w:kern w:val="0"/>
          <w:sz w:val="20"/>
          <w:szCs w:val="20"/>
          <w:lang w:eastAsia="es-CO"/>
          <w14:ligatures w14:val="none"/>
        </w:rPr>
        <w:t>(define (make-from-real-imag-polar x y) </w:t>
      </w:r>
      <w:r w:rsidRPr="00A72BB2">
        <w:rPr>
          <w:rFonts w:ascii="Courier New" w:eastAsia="Times New Roman" w:hAnsi="Courier New" w:cs="Courier New"/>
          <w:color w:val="000000"/>
          <w:kern w:val="0"/>
          <w:sz w:val="20"/>
          <w:szCs w:val="20"/>
          <w:lang w:eastAsia="es-CO"/>
          <w14:ligatures w14:val="none"/>
        </w:rPr>
        <w:br/>
        <w:t>  (attach-tag 'polar</w:t>
      </w:r>
      <w:r w:rsidRPr="00A72BB2">
        <w:rPr>
          <w:rFonts w:ascii="Courier New" w:eastAsia="Times New Roman" w:hAnsi="Courier New" w:cs="Courier New"/>
          <w:color w:val="000000"/>
          <w:kern w:val="0"/>
          <w:sz w:val="20"/>
          <w:szCs w:val="20"/>
          <w:lang w:eastAsia="es-CO"/>
          <w14:ligatures w14:val="none"/>
        </w:rPr>
        <w:br/>
        <w:t>               (cons (sqrt (+ (cuadrado x) (cuadrado y)))</w:t>
      </w:r>
      <w:r w:rsidRPr="00A72BB2">
        <w:rPr>
          <w:rFonts w:ascii="Courier New" w:eastAsia="Times New Roman" w:hAnsi="Courier New" w:cs="Courier New"/>
          <w:color w:val="000000"/>
          <w:kern w:val="0"/>
          <w:sz w:val="20"/>
          <w:szCs w:val="20"/>
          <w:lang w:eastAsia="es-CO"/>
          <w14:ligatures w14:val="none"/>
        </w:rPr>
        <w:br/>
        <w:t>                     (atan y x))))</w:t>
      </w:r>
      <w:r w:rsidRPr="00A72BB2">
        <w:rPr>
          <w:rFonts w:ascii="Courier New" w:eastAsia="Times New Roman" w:hAnsi="Courier New" w:cs="Courier New"/>
          <w:color w:val="000000"/>
          <w:kern w:val="0"/>
          <w:sz w:val="20"/>
          <w:szCs w:val="20"/>
          <w:lang w:eastAsia="es-CO"/>
          <w14:ligatures w14:val="none"/>
        </w:rPr>
        <w:br/>
      </w:r>
      <w:bookmarkStart w:id="59" w:name="%_idx_2400"/>
      <w:bookmarkEnd w:id="59"/>
      <w:r w:rsidRPr="00A72BB2">
        <w:rPr>
          <w:rFonts w:ascii="Courier New" w:eastAsia="Times New Roman" w:hAnsi="Courier New" w:cs="Courier New"/>
          <w:color w:val="000000"/>
          <w:kern w:val="0"/>
          <w:sz w:val="20"/>
          <w:szCs w:val="20"/>
          <w:lang w:eastAsia="es-CO"/>
          <w14:ligatures w14:val="none"/>
        </w:rPr>
        <w:t>(define (make-from-mag-ang-polar r a)</w:t>
      </w:r>
      <w:r w:rsidRPr="00A72BB2">
        <w:rPr>
          <w:rFonts w:ascii="Courier New" w:eastAsia="Times New Roman" w:hAnsi="Courier New" w:cs="Courier New"/>
          <w:color w:val="000000"/>
          <w:kern w:val="0"/>
          <w:sz w:val="20"/>
          <w:szCs w:val="20"/>
          <w:lang w:eastAsia="es-CO"/>
          <w14:ligatures w14:val="none"/>
        </w:rPr>
        <w:br/>
        <w:t>  (attach-tag 'polar (cons r a)))</w:t>
      </w:r>
    </w:p>
    <w:p w14:paraId="0BD873B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0" w:name="%_idx_2402"/>
      <w:bookmarkStart w:id="61" w:name="%_idx_2404"/>
      <w:bookmarkEnd w:id="60"/>
      <w:bookmarkEnd w:id="61"/>
      <w:r w:rsidRPr="00A72BB2">
        <w:rPr>
          <w:rFonts w:ascii="Times New Roman" w:eastAsia="Times New Roman" w:hAnsi="Times New Roman" w:cs="Times New Roman"/>
          <w:color w:val="000000"/>
          <w:kern w:val="0"/>
          <w:sz w:val="27"/>
          <w:szCs w:val="27"/>
          <w:lang w:eastAsia="es-CO"/>
          <w14:ligatures w14:val="none"/>
        </w:rPr>
        <w:t>Cada selector genérico se implementa como un procedimiento que verifica la etiqueta de su argumento y llama al procedimiento adecuado para manejar datos de ese tipo. Por ejemplo, para obtener la parte real de un número complejo, </w:t>
      </w:r>
      <w:r w:rsidRPr="00A72BB2">
        <w:rPr>
          <w:rFonts w:ascii="Courier New" w:eastAsia="Times New Roman" w:hAnsi="Courier New" w:cs="Courier New"/>
          <w:color w:val="000000"/>
          <w:kern w:val="0"/>
          <w:sz w:val="20"/>
          <w:szCs w:val="20"/>
          <w:lang w:eastAsia="es-CO"/>
          <w14:ligatures w14:val="none"/>
        </w:rPr>
        <w:t>real-part</w:t>
      </w:r>
      <w:r w:rsidRPr="00A72BB2">
        <w:rPr>
          <w:rFonts w:ascii="Times New Roman" w:eastAsia="Times New Roman" w:hAnsi="Times New Roman" w:cs="Times New Roman"/>
          <w:color w:val="000000"/>
          <w:kern w:val="0"/>
          <w:sz w:val="27"/>
          <w:szCs w:val="27"/>
          <w:lang w:eastAsia="es-CO"/>
          <w14:ligatures w14:val="none"/>
        </w:rPr>
        <w:t> examina la etiqueta para determinar si se debe usar </w:t>
      </w:r>
      <w:r w:rsidRPr="00A72BB2">
        <w:rPr>
          <w:rFonts w:ascii="Courier New" w:eastAsia="Times New Roman" w:hAnsi="Courier New" w:cs="Courier New"/>
          <w:color w:val="000000"/>
          <w:kern w:val="0"/>
          <w:sz w:val="20"/>
          <w:szCs w:val="20"/>
          <w:lang w:eastAsia="es-CO"/>
          <w14:ligatures w14:val="none"/>
        </w:rPr>
        <w:t>la parte real-rectangular de Ben o la parte real-polar</w:t>
      </w:r>
      <w:r w:rsidRPr="00A72BB2">
        <w:rPr>
          <w:rFonts w:ascii="Times New Roman" w:eastAsia="Times New Roman" w:hAnsi="Times New Roman" w:cs="Times New Roman"/>
          <w:color w:val="000000"/>
          <w:kern w:val="0"/>
          <w:sz w:val="27"/>
          <w:szCs w:val="27"/>
          <w:lang w:eastAsia="es-CO"/>
          <w14:ligatures w14:val="none"/>
        </w:rPr>
        <w:t> de Alyssa . En cualquier caso, usamos </w:t>
      </w:r>
      <w:r w:rsidRPr="00A72BB2">
        <w:rPr>
          <w:rFonts w:ascii="Courier New" w:eastAsia="Times New Roman" w:hAnsi="Courier New" w:cs="Courier New"/>
          <w:color w:val="000000"/>
          <w:kern w:val="0"/>
          <w:sz w:val="20"/>
          <w:szCs w:val="20"/>
          <w:lang w:eastAsia="es-CO"/>
          <w14:ligatures w14:val="none"/>
        </w:rPr>
        <w:t>contents</w:t>
      </w:r>
      <w:r w:rsidRPr="00A72BB2">
        <w:rPr>
          <w:rFonts w:ascii="Times New Roman" w:eastAsia="Times New Roman" w:hAnsi="Times New Roman" w:cs="Times New Roman"/>
          <w:color w:val="000000"/>
          <w:kern w:val="0"/>
          <w:sz w:val="27"/>
          <w:szCs w:val="27"/>
          <w:lang w:eastAsia="es-CO"/>
          <w14:ligatures w14:val="none"/>
        </w:rPr>
        <w:t> para extraer el dato sin etiquetar y enviarlo al procedimiento rectangular o polar, según sea necesario.</w:t>
      </w:r>
    </w:p>
    <w:p w14:paraId="09DBDD3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2" w:name="%_idx_2406"/>
      <w:bookmarkEnd w:id="62"/>
      <w:r w:rsidRPr="00A72BB2">
        <w:rPr>
          <w:rFonts w:ascii="Courier New" w:eastAsia="Times New Roman" w:hAnsi="Courier New" w:cs="Courier New"/>
          <w:color w:val="000000"/>
          <w:kern w:val="0"/>
          <w:sz w:val="20"/>
          <w:szCs w:val="20"/>
          <w:lang w:eastAsia="es-CO"/>
          <w14:ligatures w14:val="none"/>
        </w:rPr>
        <w:t>(define (parte-real z)</w:t>
      </w:r>
      <w:r w:rsidRPr="00A72BB2">
        <w:rPr>
          <w:rFonts w:ascii="Courier New" w:eastAsia="Times New Roman" w:hAnsi="Courier New" w:cs="Courier New"/>
          <w:color w:val="000000"/>
          <w:kern w:val="0"/>
          <w:sz w:val="20"/>
          <w:szCs w:val="20"/>
          <w:lang w:eastAsia="es-CO"/>
          <w14:ligatures w14:val="none"/>
        </w:rPr>
        <w:br/>
        <w:t>  (cond ((rectangular? z) </w:t>
      </w:r>
      <w:r w:rsidRPr="00A72BB2">
        <w:rPr>
          <w:rFonts w:ascii="Courier New" w:eastAsia="Times New Roman" w:hAnsi="Courier New" w:cs="Courier New"/>
          <w:color w:val="000000"/>
          <w:kern w:val="0"/>
          <w:sz w:val="20"/>
          <w:szCs w:val="20"/>
          <w:lang w:eastAsia="es-CO"/>
          <w14:ligatures w14:val="none"/>
        </w:rPr>
        <w:br/>
        <w:t>         (parte-real-rectangular (contenido z)))</w:t>
      </w:r>
      <w:r w:rsidRPr="00A72BB2">
        <w:rPr>
          <w:rFonts w:ascii="Courier New" w:eastAsia="Times New Roman" w:hAnsi="Courier New" w:cs="Courier New"/>
          <w:color w:val="000000"/>
          <w:kern w:val="0"/>
          <w:sz w:val="20"/>
          <w:szCs w:val="20"/>
          <w:lang w:eastAsia="es-CO"/>
          <w14:ligatures w14:val="none"/>
        </w:rPr>
        <w:br/>
        <w:t>        ((polar? z)</w:t>
      </w:r>
      <w:r w:rsidRPr="00A72BB2">
        <w:rPr>
          <w:rFonts w:ascii="Courier New" w:eastAsia="Times New Roman" w:hAnsi="Courier New" w:cs="Courier New"/>
          <w:color w:val="000000"/>
          <w:kern w:val="0"/>
          <w:sz w:val="20"/>
          <w:szCs w:val="20"/>
          <w:lang w:eastAsia="es-CO"/>
          <w14:ligatures w14:val="none"/>
        </w:rPr>
        <w:br/>
        <w:t>         (parte-real-polar (contenido z)))</w:t>
      </w:r>
      <w:r w:rsidRPr="00A72BB2">
        <w:rPr>
          <w:rFonts w:ascii="Courier New" w:eastAsia="Times New Roman" w:hAnsi="Courier New" w:cs="Courier New"/>
          <w:color w:val="000000"/>
          <w:kern w:val="0"/>
          <w:sz w:val="20"/>
          <w:szCs w:val="20"/>
          <w:lang w:eastAsia="es-CO"/>
          <w14:ligatures w14:val="none"/>
        </w:rPr>
        <w:br/>
        <w:t>        (else (error "Tipo desconocido -- PARTE-REAL" z))))</w:t>
      </w:r>
      <w:r w:rsidRPr="00A72BB2">
        <w:rPr>
          <w:rFonts w:ascii="Courier New" w:eastAsia="Times New Roman" w:hAnsi="Courier New" w:cs="Courier New"/>
          <w:color w:val="000000"/>
          <w:kern w:val="0"/>
          <w:sz w:val="20"/>
          <w:szCs w:val="20"/>
          <w:lang w:eastAsia="es-CO"/>
          <w14:ligatures w14:val="none"/>
        </w:rPr>
        <w:br/>
      </w:r>
      <w:bookmarkStart w:id="63" w:name="%_idx_2408"/>
      <w:bookmarkEnd w:id="63"/>
      <w:r w:rsidRPr="00A72BB2">
        <w:rPr>
          <w:rFonts w:ascii="Courier New" w:eastAsia="Times New Roman" w:hAnsi="Courier New" w:cs="Courier New"/>
          <w:color w:val="000000"/>
          <w:kern w:val="0"/>
          <w:sz w:val="20"/>
          <w:szCs w:val="20"/>
          <w:lang w:eastAsia="es-CO"/>
          <w14:ligatures w14:val="none"/>
        </w:rPr>
        <w:t>(define (imag-part z)</w:t>
      </w:r>
      <w:r w:rsidRPr="00A72BB2">
        <w:rPr>
          <w:rFonts w:ascii="Courier New" w:eastAsia="Times New Roman" w:hAnsi="Courier New" w:cs="Courier New"/>
          <w:color w:val="000000"/>
          <w:kern w:val="0"/>
          <w:sz w:val="20"/>
          <w:szCs w:val="20"/>
          <w:lang w:eastAsia="es-CO"/>
          <w14:ligatures w14:val="none"/>
        </w:rPr>
        <w:br/>
        <w:t>  (cond ((rectangular? z)</w:t>
      </w:r>
      <w:r w:rsidRPr="00A72BB2">
        <w:rPr>
          <w:rFonts w:ascii="Courier New" w:eastAsia="Times New Roman" w:hAnsi="Courier New" w:cs="Courier New"/>
          <w:color w:val="000000"/>
          <w:kern w:val="0"/>
          <w:sz w:val="20"/>
          <w:szCs w:val="20"/>
          <w:lang w:eastAsia="es-CO"/>
          <w14:ligatures w14:val="none"/>
        </w:rPr>
        <w:br/>
        <w:t>         (imag-part-rectangular (contenido z)))</w:t>
      </w:r>
      <w:r w:rsidRPr="00A72BB2">
        <w:rPr>
          <w:rFonts w:ascii="Courier New" w:eastAsia="Times New Roman" w:hAnsi="Courier New" w:cs="Courier New"/>
          <w:color w:val="000000"/>
          <w:kern w:val="0"/>
          <w:sz w:val="20"/>
          <w:szCs w:val="20"/>
          <w:lang w:eastAsia="es-CO"/>
          <w14:ligatures w14:val="none"/>
        </w:rPr>
        <w:br/>
        <w:t>        ((polar? z)</w:t>
      </w:r>
      <w:r w:rsidRPr="00A72BB2">
        <w:rPr>
          <w:rFonts w:ascii="Courier New" w:eastAsia="Times New Roman" w:hAnsi="Courier New" w:cs="Courier New"/>
          <w:color w:val="000000"/>
          <w:kern w:val="0"/>
          <w:sz w:val="20"/>
          <w:szCs w:val="20"/>
          <w:lang w:eastAsia="es-CO"/>
          <w14:ligatures w14:val="none"/>
        </w:rPr>
        <w:br/>
        <w:t>         (imag-part-polar (contenido z)))</w:t>
      </w:r>
      <w:r w:rsidRPr="00A72BB2">
        <w:rPr>
          <w:rFonts w:ascii="Courier New" w:eastAsia="Times New Roman" w:hAnsi="Courier New" w:cs="Courier New"/>
          <w:color w:val="000000"/>
          <w:kern w:val="0"/>
          <w:sz w:val="20"/>
          <w:szCs w:val="20"/>
          <w:lang w:eastAsia="es-CO"/>
          <w14:ligatures w14:val="none"/>
        </w:rPr>
        <w:br/>
        <w:t>        (else (error "Tipo desconocido -- IMAG-PART" z))))</w:t>
      </w:r>
      <w:r w:rsidRPr="00A72BB2">
        <w:rPr>
          <w:rFonts w:ascii="Courier New" w:eastAsia="Times New Roman" w:hAnsi="Courier New" w:cs="Courier New"/>
          <w:color w:val="000000"/>
          <w:kern w:val="0"/>
          <w:sz w:val="20"/>
          <w:szCs w:val="20"/>
          <w:lang w:eastAsia="es-CO"/>
          <w14:ligatures w14:val="none"/>
        </w:rPr>
        <w:br/>
      </w:r>
      <w:bookmarkStart w:id="64" w:name="%_idx_2410"/>
      <w:bookmarkEnd w:id="64"/>
      <w:r w:rsidRPr="00A72BB2">
        <w:rPr>
          <w:rFonts w:ascii="Courier New" w:eastAsia="Times New Roman" w:hAnsi="Courier New" w:cs="Courier New"/>
          <w:color w:val="000000"/>
          <w:kern w:val="0"/>
          <w:sz w:val="20"/>
          <w:szCs w:val="20"/>
          <w:lang w:eastAsia="es-CO"/>
          <w14:ligatures w14:val="none"/>
        </w:rPr>
        <w:t>(define (magnitud z)</w:t>
      </w:r>
      <w:r w:rsidRPr="00A72BB2">
        <w:rPr>
          <w:rFonts w:ascii="Courier New" w:eastAsia="Times New Roman" w:hAnsi="Courier New" w:cs="Courier New"/>
          <w:color w:val="000000"/>
          <w:kern w:val="0"/>
          <w:sz w:val="20"/>
          <w:szCs w:val="20"/>
          <w:lang w:eastAsia="es-CO"/>
          <w14:ligatures w14:val="none"/>
        </w:rPr>
        <w:br/>
        <w:t>  (cond ((rectangular? z)</w:t>
      </w:r>
      <w:r w:rsidRPr="00A72BB2">
        <w:rPr>
          <w:rFonts w:ascii="Courier New" w:eastAsia="Times New Roman" w:hAnsi="Courier New" w:cs="Courier New"/>
          <w:color w:val="000000"/>
          <w:kern w:val="0"/>
          <w:sz w:val="20"/>
          <w:szCs w:val="20"/>
          <w:lang w:eastAsia="es-CO"/>
          <w14:ligatures w14:val="none"/>
        </w:rPr>
        <w:br/>
        <w:t>         (magnitud-rectangular (contenido z)))</w:t>
      </w:r>
      <w:r w:rsidRPr="00A72BB2">
        <w:rPr>
          <w:rFonts w:ascii="Courier New" w:eastAsia="Times New Roman" w:hAnsi="Courier New" w:cs="Courier New"/>
          <w:color w:val="000000"/>
          <w:kern w:val="0"/>
          <w:sz w:val="20"/>
          <w:szCs w:val="20"/>
          <w:lang w:eastAsia="es-CO"/>
          <w14:ligatures w14:val="none"/>
        </w:rPr>
        <w:br/>
        <w:t>        ((polar? z)</w:t>
      </w:r>
      <w:r w:rsidRPr="00A72BB2">
        <w:rPr>
          <w:rFonts w:ascii="Courier New" w:eastAsia="Times New Roman" w:hAnsi="Courier New" w:cs="Courier New"/>
          <w:color w:val="000000"/>
          <w:kern w:val="0"/>
          <w:sz w:val="20"/>
          <w:szCs w:val="20"/>
          <w:lang w:eastAsia="es-CO"/>
          <w14:ligatures w14:val="none"/>
        </w:rPr>
        <w:br/>
        <w:t>         (magnitud-polar (contenido z)))</w:t>
      </w:r>
      <w:r w:rsidRPr="00A72BB2">
        <w:rPr>
          <w:rFonts w:ascii="Courier New" w:eastAsia="Times New Roman" w:hAnsi="Courier New" w:cs="Courier New"/>
          <w:color w:val="000000"/>
          <w:kern w:val="0"/>
          <w:sz w:val="20"/>
          <w:szCs w:val="20"/>
          <w:lang w:eastAsia="es-CO"/>
          <w14:ligatures w14:val="none"/>
        </w:rPr>
        <w:br/>
        <w:t>        (else (error "Tipo desconocido -- MAGNITUD" z))))</w:t>
      </w:r>
      <w:r w:rsidRPr="00A72BB2">
        <w:rPr>
          <w:rFonts w:ascii="Courier New" w:eastAsia="Times New Roman" w:hAnsi="Courier New" w:cs="Courier New"/>
          <w:color w:val="000000"/>
          <w:kern w:val="0"/>
          <w:sz w:val="20"/>
          <w:szCs w:val="20"/>
          <w:lang w:eastAsia="es-CO"/>
          <w14:ligatures w14:val="none"/>
        </w:rPr>
        <w:br/>
      </w:r>
      <w:bookmarkStart w:id="65" w:name="%_idx_2412"/>
      <w:bookmarkEnd w:id="65"/>
      <w:r w:rsidRPr="00A72BB2">
        <w:rPr>
          <w:rFonts w:ascii="Courier New" w:eastAsia="Times New Roman" w:hAnsi="Courier New" w:cs="Courier New"/>
          <w:color w:val="000000"/>
          <w:kern w:val="0"/>
          <w:sz w:val="20"/>
          <w:szCs w:val="20"/>
          <w:lang w:eastAsia="es-CO"/>
          <w14:ligatures w14:val="none"/>
        </w:rPr>
        <w:t>(define (ángulo z)</w:t>
      </w:r>
      <w:r w:rsidRPr="00A72BB2">
        <w:rPr>
          <w:rFonts w:ascii="Courier New" w:eastAsia="Times New Roman" w:hAnsi="Courier New" w:cs="Courier New"/>
          <w:color w:val="000000"/>
          <w:kern w:val="0"/>
          <w:sz w:val="20"/>
          <w:szCs w:val="20"/>
          <w:lang w:eastAsia="es-CO"/>
          <w14:ligatures w14:val="none"/>
        </w:rPr>
        <w:br/>
        <w:t>  (cond ((rectangular? z)</w:t>
      </w:r>
      <w:r w:rsidRPr="00A72BB2">
        <w:rPr>
          <w:rFonts w:ascii="Courier New" w:eastAsia="Times New Roman" w:hAnsi="Courier New" w:cs="Courier New"/>
          <w:color w:val="000000"/>
          <w:kern w:val="0"/>
          <w:sz w:val="20"/>
          <w:szCs w:val="20"/>
          <w:lang w:eastAsia="es-CO"/>
          <w14:ligatures w14:val="none"/>
        </w:rPr>
        <w:br/>
        <w:t>         (ángulo-rectangular (contenido z)))</w:t>
      </w:r>
      <w:r w:rsidRPr="00A72BB2">
        <w:rPr>
          <w:rFonts w:ascii="Courier New" w:eastAsia="Times New Roman" w:hAnsi="Courier New" w:cs="Courier New"/>
          <w:color w:val="000000"/>
          <w:kern w:val="0"/>
          <w:sz w:val="20"/>
          <w:szCs w:val="20"/>
          <w:lang w:eastAsia="es-CO"/>
          <w14:ligatures w14:val="none"/>
        </w:rPr>
        <w:br/>
        <w:t>        ((polar? z)</w:t>
      </w:r>
      <w:r w:rsidRPr="00A72BB2">
        <w:rPr>
          <w:rFonts w:ascii="Courier New" w:eastAsia="Times New Roman" w:hAnsi="Courier New" w:cs="Courier New"/>
          <w:color w:val="000000"/>
          <w:kern w:val="0"/>
          <w:sz w:val="20"/>
          <w:szCs w:val="20"/>
          <w:lang w:eastAsia="es-CO"/>
          <w14:ligatures w14:val="none"/>
        </w:rPr>
        <w:br/>
        <w:t>         (ángulo-polar (contenido z)))</w:t>
      </w:r>
      <w:r w:rsidRPr="00A72BB2">
        <w:rPr>
          <w:rFonts w:ascii="Courier New" w:eastAsia="Times New Roman" w:hAnsi="Courier New" w:cs="Courier New"/>
          <w:color w:val="000000"/>
          <w:kern w:val="0"/>
          <w:sz w:val="20"/>
          <w:szCs w:val="20"/>
          <w:lang w:eastAsia="es-CO"/>
          <w14:ligatures w14:val="none"/>
        </w:rPr>
        <w:br/>
        <w:t>        (else (error "Tipo desconocido -- ÁNGULO" z))))</w:t>
      </w:r>
    </w:p>
    <w:p w14:paraId="52C2677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Para implementar las operaciones aritméticas con números complejos, podemos usar los mismos procedimientos </w:t>
      </w:r>
      <w:r w:rsidRPr="00A72BB2">
        <w:rPr>
          <w:rFonts w:ascii="Courier New" w:eastAsia="Times New Roman" w:hAnsi="Courier New" w:cs="Courier New"/>
          <w:color w:val="000000"/>
          <w:kern w:val="0"/>
          <w:sz w:val="20"/>
          <w:szCs w:val="20"/>
          <w:lang w:eastAsia="es-CO"/>
          <w14:ligatures w14:val="none"/>
        </w:rPr>
        <w:t>add-complex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sub-complex</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mul-complex</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div-complex</w:t>
      </w:r>
      <w:r w:rsidRPr="00A72BB2">
        <w:rPr>
          <w:rFonts w:ascii="Times New Roman" w:eastAsia="Times New Roman" w:hAnsi="Times New Roman" w:cs="Times New Roman"/>
          <w:color w:val="000000"/>
          <w:kern w:val="0"/>
          <w:sz w:val="27"/>
          <w:szCs w:val="27"/>
          <w:lang w:eastAsia="es-CO"/>
          <w14:ligatures w14:val="none"/>
        </w:rPr>
        <w:t> de la sección  </w:t>
      </w:r>
      <w:hyperlink r:id="rId27" w:anchor="%_sec_2.4.1" w:history="1">
        <w:r w:rsidRPr="00A72BB2">
          <w:rPr>
            <w:rFonts w:ascii="Times New Roman" w:eastAsia="Times New Roman" w:hAnsi="Times New Roman" w:cs="Times New Roman"/>
            <w:color w:val="0000FF"/>
            <w:kern w:val="0"/>
            <w:sz w:val="27"/>
            <w:szCs w:val="27"/>
            <w:u w:val="single"/>
            <w:lang w:eastAsia="es-CO"/>
            <w14:ligatures w14:val="none"/>
          </w:rPr>
          <w:t>2.4.1</w:t>
        </w:r>
      </w:hyperlink>
      <w:r w:rsidRPr="00A72BB2">
        <w:rPr>
          <w:rFonts w:ascii="Times New Roman" w:eastAsia="Times New Roman" w:hAnsi="Times New Roman" w:cs="Times New Roman"/>
          <w:color w:val="000000"/>
          <w:kern w:val="0"/>
          <w:sz w:val="27"/>
          <w:szCs w:val="27"/>
          <w:lang w:eastAsia="es-CO"/>
          <w14:ligatures w14:val="none"/>
        </w:rPr>
        <w:t xml:space="preserve"> , ya que los selectores que llaman son genéricos y, </w:t>
      </w:r>
      <w:r w:rsidRPr="00A72BB2">
        <w:rPr>
          <w:rFonts w:ascii="Times New Roman" w:eastAsia="Times New Roman" w:hAnsi="Times New Roman" w:cs="Times New Roman"/>
          <w:color w:val="000000"/>
          <w:kern w:val="0"/>
          <w:sz w:val="27"/>
          <w:szCs w:val="27"/>
          <w:lang w:eastAsia="es-CO"/>
          <w14:ligatures w14:val="none"/>
        </w:rPr>
        <w:lastRenderedPageBreak/>
        <w:t>por lo tanto, funcionan con cualquiera de las dos representaciones. Por ejemplo, el procedimiento </w:t>
      </w:r>
      <w:r w:rsidRPr="00A72BB2">
        <w:rPr>
          <w:rFonts w:ascii="Courier New" w:eastAsia="Times New Roman" w:hAnsi="Courier New" w:cs="Courier New"/>
          <w:color w:val="000000"/>
          <w:kern w:val="0"/>
          <w:sz w:val="20"/>
          <w:szCs w:val="20"/>
          <w:lang w:eastAsia="es-CO"/>
          <w14:ligatures w14:val="none"/>
        </w:rPr>
        <w:t>add-complex</w:t>
      </w:r>
      <w:r w:rsidRPr="00A72BB2">
        <w:rPr>
          <w:rFonts w:ascii="Times New Roman" w:eastAsia="Times New Roman" w:hAnsi="Times New Roman" w:cs="Times New Roman"/>
          <w:color w:val="000000"/>
          <w:kern w:val="0"/>
          <w:sz w:val="27"/>
          <w:szCs w:val="27"/>
          <w:lang w:eastAsia="es-CO"/>
          <w14:ligatures w14:val="none"/>
        </w:rPr>
        <w:t> sigue siendo</w:t>
      </w:r>
    </w:p>
    <w:p w14:paraId="0708FE7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(define (add-complex z1 z2)</w:t>
      </w:r>
      <w:r w:rsidRPr="00A72BB2">
        <w:rPr>
          <w:rFonts w:ascii="Courier New" w:eastAsia="Times New Roman" w:hAnsi="Courier New" w:cs="Courier New"/>
          <w:color w:val="000000"/>
          <w:kern w:val="0"/>
          <w:sz w:val="20"/>
          <w:szCs w:val="20"/>
          <w:lang w:eastAsia="es-CO"/>
          <w14:ligatures w14:val="none"/>
        </w:rPr>
        <w:br/>
        <w:t>  (make-from-real-imag (+ (real-parte z1) (real-parte z2))</w:t>
      </w:r>
      <w:r w:rsidRPr="00A72BB2">
        <w:rPr>
          <w:rFonts w:ascii="Courier New" w:eastAsia="Times New Roman" w:hAnsi="Courier New" w:cs="Courier New"/>
          <w:color w:val="000000"/>
          <w:kern w:val="0"/>
          <w:sz w:val="20"/>
          <w:szCs w:val="20"/>
          <w:lang w:eastAsia="es-CO"/>
          <w14:ligatures w14:val="none"/>
        </w:rPr>
        <w:br/>
        <w:t>                       (+ (imag-parte z1) (imag-parte z2))))</w:t>
      </w:r>
    </w:p>
    <w:p w14:paraId="7F166C06"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Finalmente, debemos elegir entre construir números complejos usando la representación de Ben o la de Alyssa. Una opción razonable es construir números rectangulares cuando tengamos partes reales e imaginarias, y construir números polares cuando tengamos magnitudes y ángulos:</w:t>
      </w:r>
    </w:p>
    <w:p w14:paraId="1A3B11C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66" w:name="%_idx_2414"/>
      <w:bookmarkEnd w:id="66"/>
      <w:r w:rsidRPr="00A72BB2">
        <w:rPr>
          <w:rFonts w:ascii="Courier New" w:eastAsia="Times New Roman" w:hAnsi="Courier New" w:cs="Courier New"/>
          <w:color w:val="000000"/>
          <w:kern w:val="0"/>
          <w:sz w:val="20"/>
          <w:szCs w:val="20"/>
          <w:lang w:eastAsia="es-CO"/>
          <w14:ligatures w14:val="none"/>
        </w:rPr>
        <w:t>(define (hacer-a-partir-de-imagen-real x y)</w:t>
      </w:r>
      <w:r w:rsidRPr="00A72BB2">
        <w:rPr>
          <w:rFonts w:ascii="Courier New" w:eastAsia="Times New Roman" w:hAnsi="Courier New" w:cs="Courier New"/>
          <w:color w:val="000000"/>
          <w:kern w:val="0"/>
          <w:sz w:val="20"/>
          <w:szCs w:val="20"/>
          <w:lang w:eastAsia="es-CO"/>
          <w14:ligatures w14:val="none"/>
        </w:rPr>
        <w:br/>
        <w:t>  (hacer-a-partir-de-imagen-real-rectangular x y))</w:t>
      </w:r>
      <w:r w:rsidRPr="00A72BB2">
        <w:rPr>
          <w:rFonts w:ascii="Courier New" w:eastAsia="Times New Roman" w:hAnsi="Courier New" w:cs="Courier New"/>
          <w:color w:val="000000"/>
          <w:kern w:val="0"/>
          <w:sz w:val="20"/>
          <w:szCs w:val="20"/>
          <w:lang w:eastAsia="es-CO"/>
          <w14:ligatures w14:val="none"/>
        </w:rPr>
        <w:br/>
      </w:r>
      <w:bookmarkStart w:id="67" w:name="%_idx_2416"/>
      <w:bookmarkEnd w:id="67"/>
      <w:r w:rsidRPr="00A72BB2">
        <w:rPr>
          <w:rFonts w:ascii="Courier New" w:eastAsia="Times New Roman" w:hAnsi="Courier New" w:cs="Courier New"/>
          <w:color w:val="000000"/>
          <w:kern w:val="0"/>
          <w:sz w:val="20"/>
          <w:szCs w:val="20"/>
          <w:lang w:eastAsia="es-CO"/>
          <w14:ligatures w14:val="none"/>
        </w:rPr>
        <w:t>(definir (hacer-desde-mag-ang r a)</w:t>
      </w:r>
      <w:r w:rsidRPr="00A72BB2">
        <w:rPr>
          <w:rFonts w:ascii="Courier New" w:eastAsia="Times New Roman" w:hAnsi="Courier New" w:cs="Courier New"/>
          <w:color w:val="000000"/>
          <w:kern w:val="0"/>
          <w:sz w:val="20"/>
          <w:szCs w:val="20"/>
          <w:lang w:eastAsia="es-CO"/>
          <w14:ligatures w14:val="none"/>
        </w:rPr>
        <w:br/>
        <w:t>  (hacer-desde-mag-ang-polar r 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72BB2" w:rsidRPr="00A72BB2" w14:paraId="06B5F1F7" w14:textId="77777777">
        <w:trPr>
          <w:tblCellSpacing w:w="15" w:type="dxa"/>
        </w:trPr>
        <w:tc>
          <w:tcPr>
            <w:tcW w:w="0" w:type="auto"/>
            <w:vAlign w:val="center"/>
            <w:hideMark/>
          </w:tcPr>
          <w:p w14:paraId="6724B80E" w14:textId="77777777" w:rsidR="00A72BB2" w:rsidRPr="00A72BB2" w:rsidRDefault="00A72BB2" w:rsidP="00A72BB2">
            <w:pPr>
              <w:spacing w:after="0" w:line="240" w:lineRule="auto"/>
              <w:rPr>
                <w:rFonts w:ascii="Times New Roman" w:eastAsia="Times New Roman" w:hAnsi="Times New Roman" w:cs="Times New Roman"/>
                <w:kern w:val="0"/>
                <w:lang w:eastAsia="es-CO"/>
                <w14:ligatures w14:val="none"/>
              </w:rPr>
            </w:pPr>
            <w:bookmarkStart w:id="68" w:name="%_fig_2.21"/>
            <w:bookmarkEnd w:id="68"/>
            <w:r w:rsidRPr="00A72BB2">
              <w:rPr>
                <w:rFonts w:ascii="Times New Roman" w:eastAsia="Times New Roman" w:hAnsi="Times New Roman" w:cs="Times New Roman"/>
                <w:noProof/>
                <w:kern w:val="0"/>
                <w:lang w:eastAsia="es-CO"/>
                <w14:ligatures w14:val="none"/>
              </w:rPr>
              <w:drawing>
                <wp:inline distT="0" distB="0" distL="0" distR="0" wp14:anchorId="45F24836" wp14:editId="07D6169A">
                  <wp:extent cx="3645535" cy="1781175"/>
                  <wp:effectExtent l="0" t="0" r="0" b="9525"/>
                  <wp:docPr id="20" name="Imagen 12"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2" descr="Forma&#10;&#10;El contenido generado por IA puede ser incorrecto."/>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645535" cy="1781175"/>
                          </a:xfrm>
                          <a:prstGeom prst="rect">
                            <a:avLst/>
                          </a:prstGeom>
                          <a:noFill/>
                          <a:ln>
                            <a:noFill/>
                          </a:ln>
                        </pic:spPr>
                      </pic:pic>
                    </a:graphicData>
                  </a:graphic>
                </wp:inline>
              </w:drawing>
            </w:r>
          </w:p>
        </w:tc>
      </w:tr>
      <w:tr w:rsidR="00A72BB2" w:rsidRPr="00A72BB2" w14:paraId="46825AFE" w14:textId="77777777">
        <w:trPr>
          <w:tblCellSpacing w:w="15" w:type="dxa"/>
        </w:trPr>
        <w:tc>
          <w:tcPr>
            <w:tcW w:w="0" w:type="auto"/>
            <w:vAlign w:val="center"/>
            <w:hideMark/>
          </w:tcPr>
          <w:p w14:paraId="0D105465"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bookmarkStart w:id="69" w:name="%_idx_2418"/>
            <w:bookmarkEnd w:id="69"/>
          </w:p>
        </w:tc>
      </w:tr>
      <w:tr w:rsidR="00A72BB2" w:rsidRPr="00A72BB2" w14:paraId="48DAA46F" w14:textId="77777777">
        <w:trPr>
          <w:tblCellSpacing w:w="15" w:type="dxa"/>
        </w:trPr>
        <w:tc>
          <w:tcPr>
            <w:tcW w:w="0" w:type="auto"/>
            <w:tcBorders>
              <w:top w:val="nil"/>
              <w:left w:val="nil"/>
              <w:bottom w:val="nil"/>
              <w:right w:val="nil"/>
            </w:tcBorders>
            <w:vAlign w:val="center"/>
            <w:hideMark/>
          </w:tcPr>
          <w:p w14:paraId="11E993E0"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r w:rsidRPr="00A72BB2">
              <w:rPr>
                <w:rFonts w:ascii="Times New Roman" w:eastAsia="Times New Roman" w:hAnsi="Times New Roman" w:cs="Times New Roman"/>
                <w:b/>
                <w:bCs/>
                <w:kern w:val="0"/>
                <w:lang w:eastAsia="es-CO"/>
                <w14:ligatures w14:val="none"/>
              </w:rPr>
              <w:t>Figura 2.21:</w:t>
            </w:r>
            <w:r w:rsidRPr="00A72BB2">
              <w:rPr>
                <w:rFonts w:ascii="Times New Roman" w:eastAsia="Times New Roman" w:hAnsi="Times New Roman" w:cs="Times New Roman"/>
                <w:kern w:val="0"/>
                <w:lang w:eastAsia="es-CO"/>
                <w14:ligatures w14:val="none"/>
              </w:rPr>
              <w:t>   Estructura del sistema aritmético complejo genérico.</w:t>
            </w:r>
          </w:p>
        </w:tc>
      </w:tr>
    </w:tbl>
    <w:p w14:paraId="06E308A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El sistema de números complejos resultante tiene la estructura que se muestra en la figura  </w:t>
      </w:r>
      <w:hyperlink r:id="rId29" w:anchor="%_fig_2.21" w:history="1">
        <w:r w:rsidRPr="00A72BB2">
          <w:rPr>
            <w:rFonts w:ascii="Times New Roman" w:eastAsia="Times New Roman" w:hAnsi="Times New Roman" w:cs="Times New Roman"/>
            <w:color w:val="0000FF"/>
            <w:kern w:val="0"/>
            <w:sz w:val="27"/>
            <w:szCs w:val="27"/>
            <w:u w:val="single"/>
            <w:lang w:eastAsia="es-CO"/>
            <w14:ligatures w14:val="none"/>
          </w:rPr>
          <w:t>2.21</w:t>
        </w:r>
      </w:hyperlink>
      <w:r w:rsidRPr="00A72BB2">
        <w:rPr>
          <w:rFonts w:ascii="Times New Roman" w:eastAsia="Times New Roman" w:hAnsi="Times New Roman" w:cs="Times New Roman"/>
          <w:color w:val="000000"/>
          <w:kern w:val="0"/>
          <w:sz w:val="27"/>
          <w:szCs w:val="27"/>
          <w:lang w:eastAsia="es-CO"/>
          <w14:ligatures w14:val="none"/>
        </w:rPr>
        <w:t> . El sistema se ha descompuesto en tres partes relativamente independientes: las operaciones aritméticas de números complejos, la implementación polar de Alyssa y la implementación rectangular de Ben. Las implementaciones polar y rectangular podrían haber sido escritas por Ben y Alyssa trabajando por separado, y ambas pueden ser utilizadas como representaciones subyacentes por un tercer programador que implemente los procedimientos aritméticos complejos en términos de la interfaz abstracta constructor/selector.</w:t>
      </w:r>
    </w:p>
    <w:p w14:paraId="4ED079D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0" w:name="%_idx_2420"/>
      <w:bookmarkStart w:id="71" w:name="%_idx_2422"/>
      <w:bookmarkEnd w:id="70"/>
      <w:bookmarkEnd w:id="71"/>
      <w:r w:rsidRPr="00A72BB2">
        <w:rPr>
          <w:rFonts w:ascii="Times New Roman" w:eastAsia="Times New Roman" w:hAnsi="Times New Roman" w:cs="Times New Roman"/>
          <w:color w:val="000000"/>
          <w:kern w:val="0"/>
          <w:sz w:val="27"/>
          <w:szCs w:val="27"/>
          <w:lang w:eastAsia="es-CO"/>
          <w14:ligatures w14:val="none"/>
        </w:rPr>
        <w:t xml:space="preserve">Dado que cada objeto de datos está etiquetado con su tipo, los selectores operan sobre los datos de manera genérica. Es decir, cada selector está definido para tener un comportamiento que depende del tipo particular de datos al que se aplica. Observe el mecanismo general para interconectar las representaciones separadas: Dentro de una implementación de representación dada (por ejemplo, </w:t>
      </w:r>
      <w:r w:rsidRPr="00A72BB2">
        <w:rPr>
          <w:rFonts w:ascii="Times New Roman" w:eastAsia="Times New Roman" w:hAnsi="Times New Roman" w:cs="Times New Roman"/>
          <w:color w:val="000000"/>
          <w:kern w:val="0"/>
          <w:sz w:val="27"/>
          <w:szCs w:val="27"/>
          <w:lang w:eastAsia="es-CO"/>
          <w14:ligatures w14:val="none"/>
        </w:rPr>
        <w:lastRenderedPageBreak/>
        <w:t>el paquete polar de Alyssa) un número complejo es un par sin tipo (magnitud, ángulo). Cuando un selector genérico opera sobre un número de tipo </w:t>
      </w:r>
      <w:r w:rsidRPr="00A72BB2">
        <w:rPr>
          <w:rFonts w:ascii="Courier New" w:eastAsia="Times New Roman" w:hAnsi="Courier New" w:cs="Courier New"/>
          <w:color w:val="000000"/>
          <w:kern w:val="0"/>
          <w:sz w:val="20"/>
          <w:szCs w:val="20"/>
          <w:lang w:eastAsia="es-CO"/>
          <w14:ligatures w14:val="none"/>
        </w:rPr>
        <w:t>polar</w:t>
      </w:r>
      <w:r w:rsidRPr="00A72BB2">
        <w:rPr>
          <w:rFonts w:ascii="Times New Roman" w:eastAsia="Times New Roman" w:hAnsi="Times New Roman" w:cs="Times New Roman"/>
          <w:color w:val="000000"/>
          <w:kern w:val="0"/>
          <w:sz w:val="27"/>
          <w:szCs w:val="27"/>
          <w:lang w:eastAsia="es-CO"/>
          <w14:ligatures w14:val="none"/>
        </w:rPr>
        <w:t> , elimina la etiqueta y pasa el contenido al código de Alyssa. Por el contrario, cuando Alyssa construye un número para uso general, lo etiqueta con un tipo para que pueda ser reconocido apropiadamente por los procedimientos de nivel superior. Esta disciplina de eliminar y agregar etiquetas a medida que los objetos de datos se pasan de un nivel a otro puede ser una estrategia organizacional importante, como veremos en la sección  </w:t>
      </w:r>
      <w:hyperlink r:id="rId30" w:anchor="%_sec_2.5" w:history="1">
        <w:r w:rsidRPr="00A72BB2">
          <w:rPr>
            <w:rFonts w:ascii="Times New Roman" w:eastAsia="Times New Roman" w:hAnsi="Times New Roman" w:cs="Times New Roman"/>
            <w:color w:val="0000FF"/>
            <w:kern w:val="0"/>
            <w:sz w:val="27"/>
            <w:szCs w:val="27"/>
            <w:u w:val="single"/>
            <w:lang w:eastAsia="es-CO"/>
            <w14:ligatures w14:val="none"/>
          </w:rPr>
          <w:t>2.5</w:t>
        </w:r>
      </w:hyperlink>
      <w:r w:rsidRPr="00A72BB2">
        <w:rPr>
          <w:rFonts w:ascii="Times New Roman" w:eastAsia="Times New Roman" w:hAnsi="Times New Roman" w:cs="Times New Roman"/>
          <w:color w:val="000000"/>
          <w:kern w:val="0"/>
          <w:sz w:val="27"/>
          <w:szCs w:val="27"/>
          <w:lang w:eastAsia="es-CO"/>
          <w14:ligatures w14:val="none"/>
        </w:rPr>
        <w:t> .</w:t>
      </w:r>
    </w:p>
    <w:bookmarkStart w:id="72" w:name="%_sec_2.4.3"/>
    <w:bookmarkEnd w:id="72"/>
    <w:p w14:paraId="2EDFE2C9" w14:textId="77777777" w:rsidR="00A72BB2" w:rsidRPr="00A72BB2" w:rsidRDefault="00A72BB2" w:rsidP="00A72BB2">
      <w:pPr>
        <w:spacing w:before="120" w:after="100" w:afterAutospacing="1" w:line="240" w:lineRule="auto"/>
        <w:outlineLvl w:val="2"/>
        <w:rPr>
          <w:rFonts w:ascii="Times New Roman" w:eastAsia="Times New Roman" w:hAnsi="Times New Roman" w:cs="Times New Roman"/>
          <w:b/>
          <w:bCs/>
          <w:color w:val="000000"/>
          <w:kern w:val="0"/>
          <w:sz w:val="27"/>
          <w:szCs w:val="27"/>
          <w:lang w:eastAsia="es-CO"/>
          <w14:ligatures w14:val="none"/>
        </w:rPr>
      </w:pPr>
      <w:r w:rsidRPr="00A72BB2">
        <w:rPr>
          <w:rFonts w:ascii="Times New Roman" w:eastAsia="Times New Roman" w:hAnsi="Times New Roman" w:cs="Times New Roman"/>
          <w:b/>
          <w:bCs/>
          <w:color w:val="000000"/>
          <w:kern w:val="0"/>
          <w:sz w:val="27"/>
          <w:szCs w:val="27"/>
          <w:lang w:eastAsia="es-CO"/>
          <w14:ligatures w14:val="none"/>
        </w:rPr>
        <w:fldChar w:fldCharType="begin"/>
      </w:r>
      <w:r w:rsidRPr="00A72BB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"%_toc_%_sec_2.4.3"</w:instrText>
      </w:r>
      <w:r w:rsidRPr="00A72BB2">
        <w:rPr>
          <w:rFonts w:ascii="Times New Roman" w:eastAsia="Times New Roman" w:hAnsi="Times New Roman" w:cs="Times New Roman"/>
          <w:b/>
          <w:bCs/>
          <w:color w:val="000000"/>
          <w:kern w:val="0"/>
          <w:sz w:val="27"/>
          <w:szCs w:val="27"/>
          <w:lang w:eastAsia="es-CO"/>
          <w14:ligatures w14:val="none"/>
        </w:rPr>
      </w:r>
      <w:r w:rsidRPr="00A72BB2">
        <w:rPr>
          <w:rFonts w:ascii="Times New Roman" w:eastAsia="Times New Roman" w:hAnsi="Times New Roman" w:cs="Times New Roman"/>
          <w:b/>
          <w:bCs/>
          <w:color w:val="000000"/>
          <w:kern w:val="0"/>
          <w:sz w:val="27"/>
          <w:szCs w:val="27"/>
          <w:lang w:eastAsia="es-CO"/>
          <w14:ligatures w14:val="none"/>
        </w:rPr>
        <w:fldChar w:fldCharType="separate"/>
      </w:r>
      <w:r w:rsidRPr="00A72BB2">
        <w:rPr>
          <w:rFonts w:ascii="Times New Roman" w:eastAsia="Times New Roman" w:hAnsi="Times New Roman" w:cs="Times New Roman"/>
          <w:b/>
          <w:bCs/>
          <w:color w:val="0000FF"/>
          <w:kern w:val="0"/>
          <w:sz w:val="27"/>
          <w:szCs w:val="27"/>
          <w:u w:val="single"/>
          <w:lang w:eastAsia="es-CO"/>
          <w14:ligatures w14:val="none"/>
        </w:rPr>
        <w:t>2.4.3 Programación dirigida por datos y aditividad</w:t>
      </w:r>
      <w:r w:rsidRPr="00A72BB2">
        <w:rPr>
          <w:rFonts w:ascii="Times New Roman" w:eastAsia="Times New Roman" w:hAnsi="Times New Roman" w:cs="Times New Roman"/>
          <w:b/>
          <w:bCs/>
          <w:color w:val="000000"/>
          <w:kern w:val="0"/>
          <w:sz w:val="27"/>
          <w:szCs w:val="27"/>
          <w:lang w:eastAsia="es-CO"/>
          <w14:ligatures w14:val="none"/>
        </w:rPr>
        <w:fldChar w:fldCharType="end"/>
      </w:r>
    </w:p>
    <w:p w14:paraId="5E0C082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3" w:name="%_idx_2424"/>
      <w:bookmarkStart w:id="74" w:name="%_idx_2426"/>
      <w:bookmarkStart w:id="75" w:name="%_idx_2428"/>
      <w:bookmarkEnd w:id="73"/>
      <w:bookmarkEnd w:id="74"/>
      <w:bookmarkEnd w:id="75"/>
      <w:r w:rsidRPr="00A72BB2">
        <w:rPr>
          <w:rFonts w:ascii="Times New Roman" w:eastAsia="Times New Roman" w:hAnsi="Times New Roman" w:cs="Times New Roman"/>
          <w:color w:val="000000"/>
          <w:kern w:val="0"/>
          <w:sz w:val="27"/>
          <w:szCs w:val="27"/>
          <w:lang w:eastAsia="es-CO"/>
          <w14:ligatures w14:val="none"/>
        </w:rPr>
        <w:t>La estrategia general de comprobar el tipo de un dato y llamar a un procedimiento apropiado se denomina</w:t>
      </w:r>
      <w:bookmarkStart w:id="76" w:name="%_idx_2430"/>
      <w:bookmarkStart w:id="77" w:name="%_idx_2432"/>
      <w:bookmarkEnd w:id="76"/>
      <w:bookmarkEnd w:id="77"/>
      <w:r w:rsidRPr="00A72BB2">
        <w:rPr>
          <w:rFonts w:ascii="Times New Roman" w:eastAsia="Times New Roman" w:hAnsi="Times New Roman" w:cs="Times New Roman"/>
          <w:i/>
          <w:iCs/>
          <w:color w:val="000000"/>
          <w:kern w:val="0"/>
          <w:sz w:val="27"/>
          <w:szCs w:val="27"/>
          <w:lang w:eastAsia="es-CO"/>
          <w14:ligatures w14:val="none"/>
        </w:rPr>
        <w:t>Despacho según el tipo</w:t>
      </w:r>
      <w:r w:rsidRPr="00A72BB2">
        <w:rPr>
          <w:rFonts w:ascii="Times New Roman" w:eastAsia="Times New Roman" w:hAnsi="Times New Roman" w:cs="Times New Roman"/>
          <w:color w:val="000000"/>
          <w:kern w:val="0"/>
          <w:sz w:val="27"/>
          <w:szCs w:val="27"/>
          <w:lang w:eastAsia="es-CO"/>
          <w14:ligatures w14:val="none"/>
        </w:rPr>
        <w:t> . Esta es una estrategia eficaz para lograr modularidad en el diseño de sistemas. Por otro lado, implementar el despacho como se describe en la sección  </w:t>
      </w:r>
      <w:hyperlink r:id="rId31" w:anchor="%_sec_2.4.2" w:history="1">
        <w:r w:rsidRPr="00A72BB2">
          <w:rPr>
            <w:rFonts w:ascii="Times New Roman" w:eastAsia="Times New Roman" w:hAnsi="Times New Roman" w:cs="Times New Roman"/>
            <w:color w:val="0000FF"/>
            <w:kern w:val="0"/>
            <w:sz w:val="27"/>
            <w:szCs w:val="27"/>
            <w:u w:val="single"/>
            <w:lang w:eastAsia="es-CO"/>
            <w14:ligatures w14:val="none"/>
          </w:rPr>
          <w:t>2.4.2</w:t>
        </w:r>
      </w:hyperlink>
      <w:r w:rsidRPr="00A72BB2">
        <w:rPr>
          <w:rFonts w:ascii="Times New Roman" w:eastAsia="Times New Roman" w:hAnsi="Times New Roman" w:cs="Times New Roman"/>
          <w:color w:val="000000"/>
          <w:kern w:val="0"/>
          <w:sz w:val="27"/>
          <w:szCs w:val="27"/>
          <w:lang w:eastAsia="es-CO"/>
          <w14:ligatures w14:val="none"/>
        </w:rPr>
        <w:t> presenta dos debilidades importantes. Una de ellas es que los procedimientos de interfaz genéricos ( </w:t>
      </w:r>
      <w:r w:rsidRPr="00A72BB2">
        <w:rPr>
          <w:rFonts w:ascii="Courier New" w:eastAsia="Times New Roman" w:hAnsi="Courier New" w:cs="Courier New"/>
          <w:color w:val="000000"/>
          <w:kern w:val="0"/>
          <w:sz w:val="20"/>
          <w:szCs w:val="20"/>
          <w:lang w:eastAsia="es-CO"/>
          <w14:ligatures w14:val="none"/>
        </w:rPr>
        <w:t>parte-real</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parte-imag</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magnitud</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ángulo</w:t>
      </w:r>
      <w:r w:rsidRPr="00A72BB2">
        <w:rPr>
          <w:rFonts w:ascii="Times New Roman" w:eastAsia="Times New Roman" w:hAnsi="Times New Roman" w:cs="Times New Roman"/>
          <w:color w:val="000000"/>
          <w:kern w:val="0"/>
          <w:sz w:val="27"/>
          <w:szCs w:val="27"/>
          <w:lang w:eastAsia="es-CO"/>
          <w14:ligatures w14:val="none"/>
        </w:rPr>
        <w:t> ) deben conocer todas las diferentes representaciones. Por ejemplo, supongamos que quisiéramos incorporar una nueva representación para números complejos en nuestro sistema de números complejos. Necesitaríamos identificar esta nueva representación con un tipo y, a continuación, añadir una cláusula a cada uno de los procedimientos de interfaz genéricos para comprobar el nuevo tipo y aplicar el selector adecuado para dicha representación.</w:t>
      </w:r>
    </w:p>
    <w:p w14:paraId="0EA1461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Otra debilidad de la técnica es que, aunque las representaciones individuales pueden diseñarse por separado, debemos garantizar que no haya dos procedimientos en todo el sistema con el mismo nombre. Por esta razón, Ben y Alyssa tuvieron que cambiar los nombres de sus procedimientos originales de la sección  </w:t>
      </w:r>
      <w:hyperlink r:id="rId32" w:anchor="%_sec_2.4.1" w:history="1">
        <w:r w:rsidRPr="00A72BB2">
          <w:rPr>
            <w:rFonts w:ascii="Times New Roman" w:eastAsia="Times New Roman" w:hAnsi="Times New Roman" w:cs="Times New Roman"/>
            <w:color w:val="0000FF"/>
            <w:kern w:val="0"/>
            <w:sz w:val="27"/>
            <w:szCs w:val="27"/>
            <w:u w:val="single"/>
            <w:lang w:eastAsia="es-CO"/>
            <w14:ligatures w14:val="none"/>
          </w:rPr>
          <w:t>2.4.1</w:t>
        </w:r>
      </w:hyperlink>
      <w:r w:rsidRPr="00A72BB2">
        <w:rPr>
          <w:rFonts w:ascii="Times New Roman" w:eastAsia="Times New Roman" w:hAnsi="Times New Roman" w:cs="Times New Roman"/>
          <w:color w:val="000000"/>
          <w:kern w:val="0"/>
          <w:sz w:val="27"/>
          <w:szCs w:val="27"/>
          <w:lang w:eastAsia="es-CO"/>
          <w14:ligatures w14:val="none"/>
        </w:rPr>
        <w:t> .</w:t>
      </w:r>
    </w:p>
    <w:p w14:paraId="5C0AA13E"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El problema subyacente a ambas debilidades es que la técnica para implementar interfaces genéricas no es </w:t>
      </w:r>
      <w:r w:rsidRPr="00A72BB2">
        <w:rPr>
          <w:rFonts w:ascii="Times New Roman" w:eastAsia="Times New Roman" w:hAnsi="Times New Roman" w:cs="Times New Roman"/>
          <w:i/>
          <w:iCs/>
          <w:color w:val="000000"/>
          <w:kern w:val="0"/>
          <w:sz w:val="27"/>
          <w:szCs w:val="27"/>
          <w:lang w:eastAsia="es-CO"/>
          <w14:ligatures w14:val="none"/>
        </w:rPr>
        <w:t>aditiva</w:t>
      </w:r>
      <w:r w:rsidRPr="00A72BB2">
        <w:rPr>
          <w:rFonts w:ascii="Times New Roman" w:eastAsia="Times New Roman" w:hAnsi="Times New Roman" w:cs="Times New Roman"/>
          <w:color w:val="000000"/>
          <w:kern w:val="0"/>
          <w:sz w:val="27"/>
          <w:szCs w:val="27"/>
          <w:lang w:eastAsia="es-CO"/>
          <w14:ligatures w14:val="none"/>
        </w:rPr>
        <w:t xml:space="preserve"> . La persona que implementa los procedimientos de selector genérico debe modificar dichos procedimientos cada vez que se instala una nueva representación, y las personas que interactúan con las representaciones individuales deben modificar su código para evitar conflictos de nombres. En cada uno de estos casos, los cambios que se deben realizar en el código son sencillos, pero deben realizarse de todos modos, y esto es una fuente de inconvenientes y errores. Esto no es un gran problema para el sistema de números complejos tal como está, pero supongamos que no hubiera dos sino cientos de representaciones diferentes para números complejos. Y supongamos que hubiera muchos selectores genéricos que mantener en la interfaz de datos abstractos. Supongamos, de hecho, que ningún programador conociera </w:t>
      </w:r>
      <w:r w:rsidRPr="00A72BB2">
        <w:rPr>
          <w:rFonts w:ascii="Times New Roman" w:eastAsia="Times New Roman" w:hAnsi="Times New Roman" w:cs="Times New Roman"/>
          <w:color w:val="000000"/>
          <w:kern w:val="0"/>
          <w:sz w:val="27"/>
          <w:szCs w:val="27"/>
          <w:lang w:eastAsia="es-CO"/>
          <w14:ligatures w14:val="none"/>
        </w:rPr>
        <w:lastRenderedPageBreak/>
        <w:t>todos los procedimientos de la interfaz o todas las representaciones. El problema es real y debe abordarse en programas como los sistemas de gestión de bases de datos a gran escala.</w:t>
      </w:r>
    </w:p>
    <w:p w14:paraId="1ED8ACE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Lo que necesitamos es un medio para modularizar aún más el diseño del sistema. Esto lo proporciona la técnica de programación conocida como </w:t>
      </w:r>
      <w:r w:rsidRPr="00A72BB2">
        <w:rPr>
          <w:rFonts w:ascii="Times New Roman" w:eastAsia="Times New Roman" w:hAnsi="Times New Roman" w:cs="Times New Roman"/>
          <w:i/>
          <w:iCs/>
          <w:color w:val="000000"/>
          <w:kern w:val="0"/>
          <w:sz w:val="27"/>
          <w:szCs w:val="27"/>
          <w:lang w:eastAsia="es-CO"/>
          <w14:ligatures w14:val="none"/>
        </w:rPr>
        <w:t>programación dirigida por datos</w:t>
      </w:r>
      <w:r w:rsidRPr="00A72BB2">
        <w:rPr>
          <w:rFonts w:ascii="Times New Roman" w:eastAsia="Times New Roman" w:hAnsi="Times New Roman" w:cs="Times New Roman"/>
          <w:color w:val="000000"/>
          <w:kern w:val="0"/>
          <w:sz w:val="27"/>
          <w:szCs w:val="27"/>
          <w:lang w:eastAsia="es-CO"/>
          <w14:ligatures w14:val="none"/>
        </w:rPr>
        <w:t> . Para comprender cómo funciona la programación dirigida por datos, comience con la observación de que siempre que tratamos con un conjunto de operaciones genéricas que son comunes a un conjunto de diferentes tipos, estamos, en efecto, tratando con una tabla bidimensional que contiene las posibles operaciones en un eje y los posibles tipos en el otro eje. Las entradas en la tabla son los procedimientos que implementan cada operación para cada tipo de argumento presentado. En el sistema de números complejos desarrollado en la sección anterior, la correspondencia entre el nombre de la operación, el tipo de dato y el procedimiento real se distribuyó entre las diversas cláusulas condicionales en los procedimientos de interfaz genéricos. Pero la misma información podría haberse organizado en una tabla, como se muestra en la figura  </w:t>
      </w:r>
      <w:hyperlink r:id="rId33" w:anchor="%_fig_2.22" w:history="1">
        <w:r w:rsidRPr="00A72BB2">
          <w:rPr>
            <w:rFonts w:ascii="Times New Roman" w:eastAsia="Times New Roman" w:hAnsi="Times New Roman" w:cs="Times New Roman"/>
            <w:color w:val="0000FF"/>
            <w:kern w:val="0"/>
            <w:sz w:val="27"/>
            <w:szCs w:val="27"/>
            <w:u w:val="single"/>
            <w:lang w:eastAsia="es-CO"/>
            <w14:ligatures w14:val="none"/>
          </w:rPr>
          <w:t>2.22</w:t>
        </w:r>
      </w:hyperlink>
      <w:r w:rsidRPr="00A72BB2">
        <w:rPr>
          <w:rFonts w:ascii="Times New Roman" w:eastAsia="Times New Roman" w:hAnsi="Times New Roman" w:cs="Times New Roman"/>
          <w:color w:val="000000"/>
          <w:kern w:val="0"/>
          <w:sz w:val="27"/>
          <w:szCs w:val="27"/>
          <w:lang w:eastAsia="es-CO"/>
          <w14:ligatures w14:val="none"/>
        </w:rPr>
        <w:t> .</w:t>
      </w:r>
    </w:p>
    <w:p w14:paraId="796DEA8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78" w:name="%_idx_2434"/>
      <w:bookmarkEnd w:id="78"/>
      <w:r w:rsidRPr="00A72BB2">
        <w:rPr>
          <w:rFonts w:ascii="Times New Roman" w:eastAsia="Times New Roman" w:hAnsi="Times New Roman" w:cs="Times New Roman"/>
          <w:color w:val="000000"/>
          <w:kern w:val="0"/>
          <w:sz w:val="27"/>
          <w:szCs w:val="27"/>
          <w:lang w:eastAsia="es-CO"/>
          <w14:ligatures w14:val="none"/>
        </w:rPr>
        <w:t>La programación dirigida por datos es la técnica que consiste en diseñar programas que trabajen directamente con dicha tabla. Anteriormente, implementamos el mecanismo que conecta el código aritmético complejo con los dos paquetes de representación como un conjunto de procedimientos, cada uno de los cuales realiza un envío explícito al tipo. Aquí, implementaremos la interfaz como un único procedimiento que busca la combinación del nombre de la operación y el tipo del argumento en la tabla para encontrar el procedimiento correcto que debe aplicarse y, a continuación, lo aplica al contenido del argumento. De esta manera, para añadir un nuevo paquete de representación al sistema no es necesario modificar ningún procedimiento existente; solo es necesario añadir nuevas entradas a la tabla.</w:t>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8838"/>
      </w:tblGrid>
      <w:tr w:rsidR="00A72BB2" w:rsidRPr="00A72BB2" w14:paraId="060849B9" w14:textId="77777777">
        <w:trPr>
          <w:tblCellSpacing w:w="15" w:type="dxa"/>
        </w:trPr>
        <w:tc>
          <w:tcPr>
            <w:tcW w:w="0" w:type="auto"/>
            <w:vAlign w:val="center"/>
            <w:hideMark/>
          </w:tcPr>
          <w:p w14:paraId="08CB9B0F" w14:textId="77777777" w:rsidR="00A72BB2" w:rsidRPr="00A72BB2" w:rsidRDefault="00A72BB2" w:rsidP="00A72BB2">
            <w:pPr>
              <w:spacing w:after="0" w:line="240" w:lineRule="auto"/>
              <w:rPr>
                <w:rFonts w:ascii="Times New Roman" w:eastAsia="Times New Roman" w:hAnsi="Times New Roman" w:cs="Times New Roman"/>
                <w:kern w:val="0"/>
                <w:lang w:eastAsia="es-CO"/>
                <w14:ligatures w14:val="none"/>
              </w:rPr>
            </w:pPr>
            <w:bookmarkStart w:id="79" w:name="%_fig_2.22"/>
            <w:bookmarkEnd w:id="79"/>
            <w:r w:rsidRPr="00A72BB2">
              <w:rPr>
                <w:rFonts w:ascii="Times New Roman" w:eastAsia="Times New Roman" w:hAnsi="Times New Roman" w:cs="Times New Roman"/>
                <w:noProof/>
                <w:kern w:val="0"/>
                <w:lang w:eastAsia="es-CO"/>
                <w14:ligatures w14:val="none"/>
              </w:rPr>
              <w:drawing>
                <wp:inline distT="0" distB="0" distL="0" distR="0" wp14:anchorId="1215D5D5" wp14:editId="3B2DCDE3">
                  <wp:extent cx="3776345" cy="1330325"/>
                  <wp:effectExtent l="0" t="0" r="0" b="3175"/>
                  <wp:docPr id="21" name="Imagen 1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11" descr="Forma&#10;&#10;El contenido generado por IA puede ser incorrecto."/>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76345" cy="1330325"/>
                          </a:xfrm>
                          <a:prstGeom prst="rect">
                            <a:avLst/>
                          </a:prstGeom>
                          <a:noFill/>
                          <a:ln>
                            <a:noFill/>
                          </a:ln>
                        </pic:spPr>
                      </pic:pic>
                    </a:graphicData>
                  </a:graphic>
                </wp:inline>
              </w:drawing>
            </w:r>
          </w:p>
        </w:tc>
      </w:tr>
      <w:tr w:rsidR="00A72BB2" w:rsidRPr="00A72BB2" w14:paraId="486A4D96" w14:textId="77777777">
        <w:trPr>
          <w:tblCellSpacing w:w="15" w:type="dxa"/>
        </w:trPr>
        <w:tc>
          <w:tcPr>
            <w:tcW w:w="0" w:type="auto"/>
            <w:vAlign w:val="center"/>
            <w:hideMark/>
          </w:tcPr>
          <w:p w14:paraId="0700E553"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p>
        </w:tc>
      </w:tr>
      <w:tr w:rsidR="00A72BB2" w:rsidRPr="00A72BB2" w14:paraId="7D0FFA8F" w14:textId="77777777">
        <w:trPr>
          <w:tblCellSpacing w:w="15" w:type="dxa"/>
        </w:trPr>
        <w:tc>
          <w:tcPr>
            <w:tcW w:w="0" w:type="auto"/>
            <w:tcBorders>
              <w:top w:val="nil"/>
              <w:left w:val="nil"/>
              <w:bottom w:val="nil"/>
              <w:right w:val="nil"/>
            </w:tcBorders>
            <w:vAlign w:val="center"/>
            <w:hideMark/>
          </w:tcPr>
          <w:p w14:paraId="312F4251" w14:textId="77777777" w:rsidR="00A72BB2" w:rsidRPr="00A72BB2" w:rsidRDefault="00A72BB2" w:rsidP="00A72BB2">
            <w:pPr>
              <w:spacing w:after="0" w:line="240" w:lineRule="auto"/>
              <w:textAlignment w:val="baseline"/>
              <w:rPr>
                <w:rFonts w:ascii="Times New Roman" w:eastAsia="Times New Roman" w:hAnsi="Times New Roman" w:cs="Times New Roman"/>
                <w:kern w:val="0"/>
                <w:lang w:eastAsia="es-CO"/>
                <w14:ligatures w14:val="none"/>
              </w:rPr>
            </w:pPr>
            <w:r w:rsidRPr="00A72BB2">
              <w:rPr>
                <w:rFonts w:ascii="Times New Roman" w:eastAsia="Times New Roman" w:hAnsi="Times New Roman" w:cs="Times New Roman"/>
                <w:b/>
                <w:bCs/>
                <w:kern w:val="0"/>
                <w:lang w:eastAsia="es-CO"/>
                <w14:ligatures w14:val="none"/>
              </w:rPr>
              <w:t>Figura 2.22:</w:t>
            </w:r>
            <w:r w:rsidRPr="00A72BB2">
              <w:rPr>
                <w:rFonts w:ascii="Times New Roman" w:eastAsia="Times New Roman" w:hAnsi="Times New Roman" w:cs="Times New Roman"/>
                <w:kern w:val="0"/>
                <w:lang w:eastAsia="es-CO"/>
                <w14:ligatures w14:val="none"/>
              </w:rPr>
              <w:t>   Tabla de operaciones para el sistema de números complejos.</w:t>
            </w:r>
          </w:p>
        </w:tc>
      </w:tr>
    </w:tbl>
    <w:p w14:paraId="690C37A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lastRenderedPageBreak/>
        <w:t>Para implementar este plan, supongamos que tenemos dos procedimientos, </w:t>
      </w:r>
      <w:r w:rsidRPr="00A72BB2">
        <w:rPr>
          <w:rFonts w:ascii="Courier New" w:eastAsia="Times New Roman" w:hAnsi="Courier New" w:cs="Courier New"/>
          <w:color w:val="000000"/>
          <w:kern w:val="0"/>
          <w:sz w:val="20"/>
          <w:szCs w:val="20"/>
          <w:lang w:eastAsia="es-CO"/>
          <w14:ligatures w14:val="none"/>
        </w:rPr>
        <w:t>put</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get</w:t>
      </w:r>
      <w:r w:rsidRPr="00A72BB2">
        <w:rPr>
          <w:rFonts w:ascii="Times New Roman" w:eastAsia="Times New Roman" w:hAnsi="Times New Roman" w:cs="Times New Roman"/>
          <w:color w:val="000000"/>
          <w:kern w:val="0"/>
          <w:sz w:val="27"/>
          <w:szCs w:val="27"/>
          <w:lang w:eastAsia="es-CO"/>
          <w14:ligatures w14:val="none"/>
        </w:rPr>
        <w:t> , para manipular la tabla de operaciones y tipos:</w:t>
      </w:r>
      <w:bookmarkStart w:id="80" w:name="%_idx_2436"/>
      <w:bookmarkEnd w:id="80"/>
    </w:p>
    <w:p w14:paraId="14C1189B" w14:textId="77777777" w:rsidR="00A72BB2" w:rsidRPr="00A72BB2" w:rsidRDefault="00A72BB2" w:rsidP="00A72BB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1" w:name="%_idx_2438"/>
      <w:bookmarkEnd w:id="81"/>
      <w:r w:rsidRPr="00A72BB2">
        <w:rPr>
          <w:rFonts w:ascii="Courier New" w:eastAsia="Times New Roman" w:hAnsi="Courier New" w:cs="Courier New"/>
          <w:color w:val="000000"/>
          <w:kern w:val="0"/>
          <w:sz w:val="20"/>
          <w:szCs w:val="20"/>
          <w:lang w:eastAsia="es-CO"/>
          <w14:ligatures w14:val="none"/>
        </w:rPr>
        <w:t>(put &lt; </w:t>
      </w:r>
      <w:r w:rsidRPr="00A72BB2">
        <w:rPr>
          <w:rFonts w:ascii="Courier New" w:eastAsia="Times New Roman" w:hAnsi="Courier New" w:cs="Courier New"/>
          <w:i/>
          <w:iCs/>
          <w:color w:val="000000"/>
          <w:kern w:val="0"/>
          <w:sz w:val="20"/>
          <w:szCs w:val="20"/>
          <w:lang w:eastAsia="es-CO"/>
          <w14:ligatures w14:val="none"/>
        </w:rPr>
        <w:t>op</w:t>
      </w:r>
      <w:r w:rsidRPr="00A72BB2">
        <w:rPr>
          <w:rFonts w:ascii="Courier New" w:eastAsia="Times New Roman" w:hAnsi="Courier New" w:cs="Courier New"/>
          <w:color w:val="000000"/>
          <w:kern w:val="0"/>
          <w:sz w:val="20"/>
          <w:szCs w:val="20"/>
          <w:lang w:eastAsia="es-CO"/>
          <w14:ligatures w14:val="none"/>
        </w:rPr>
        <w:t> &gt; &lt; </w:t>
      </w:r>
      <w:r w:rsidRPr="00A72BB2">
        <w:rPr>
          <w:rFonts w:ascii="Courier New" w:eastAsia="Times New Roman" w:hAnsi="Courier New" w:cs="Courier New"/>
          <w:i/>
          <w:iCs/>
          <w:color w:val="000000"/>
          <w:kern w:val="0"/>
          <w:sz w:val="20"/>
          <w:szCs w:val="20"/>
          <w:lang w:eastAsia="es-CO"/>
          <w14:ligatures w14:val="none"/>
        </w:rPr>
        <w:t>type</w:t>
      </w:r>
      <w:r w:rsidRPr="00A72BB2">
        <w:rPr>
          <w:rFonts w:ascii="Courier New" w:eastAsia="Times New Roman" w:hAnsi="Courier New" w:cs="Courier New"/>
          <w:color w:val="000000"/>
          <w:kern w:val="0"/>
          <w:sz w:val="20"/>
          <w:szCs w:val="20"/>
          <w:lang w:eastAsia="es-CO"/>
          <w14:ligatures w14:val="none"/>
        </w:rPr>
        <w:t> &gt; &lt; </w:t>
      </w:r>
      <w:r w:rsidRPr="00A72BB2">
        <w:rPr>
          <w:rFonts w:ascii="Courier New" w:eastAsia="Times New Roman" w:hAnsi="Courier New" w:cs="Courier New"/>
          <w:i/>
          <w:iCs/>
          <w:color w:val="000000"/>
          <w:kern w:val="0"/>
          <w:sz w:val="20"/>
          <w:szCs w:val="20"/>
          <w:lang w:eastAsia="es-CO"/>
          <w14:ligatures w14:val="none"/>
        </w:rPr>
        <w:t>item</w:t>
      </w:r>
      <w:r w:rsidRPr="00A72BB2">
        <w:rPr>
          <w:rFonts w:ascii="Courier New" w:eastAsia="Times New Roman" w:hAnsi="Courier New" w:cs="Courier New"/>
          <w:color w:val="000000"/>
          <w:kern w:val="0"/>
          <w:sz w:val="20"/>
          <w:szCs w:val="20"/>
          <w:lang w:eastAsia="es-CO"/>
          <w14:ligatures w14:val="none"/>
        </w:rPr>
        <w:t> &gt;)</w:t>
      </w:r>
      <w:r w:rsidRPr="00A72BB2">
        <w:rPr>
          <w:rFonts w:ascii="Times New Roman" w:eastAsia="Times New Roman" w:hAnsi="Times New Roman" w:cs="Times New Roman"/>
          <w:color w:val="000000"/>
          <w:kern w:val="0"/>
          <w:sz w:val="27"/>
          <w:szCs w:val="27"/>
          <w:lang w:eastAsia="es-CO"/>
          <w14:ligatures w14:val="none"/>
        </w:rPr>
        <w:br/>
        <w:t>instala el </w:t>
      </w:r>
      <w:r w:rsidRPr="00A72BB2">
        <w:rPr>
          <w:rFonts w:ascii="Courier New" w:eastAsia="Times New Roman" w:hAnsi="Courier New" w:cs="Courier New"/>
          <w:color w:val="000000"/>
          <w:kern w:val="0"/>
          <w:sz w:val="20"/>
          <w:szCs w:val="20"/>
          <w:lang w:eastAsia="es-CO"/>
          <w14:ligatures w14:val="none"/>
        </w:rPr>
        <w:t>&lt; </w:t>
      </w:r>
      <w:r w:rsidRPr="00A72BB2">
        <w:rPr>
          <w:rFonts w:ascii="Courier New" w:eastAsia="Times New Roman" w:hAnsi="Courier New" w:cs="Courier New"/>
          <w:i/>
          <w:iCs/>
          <w:color w:val="000000"/>
          <w:kern w:val="0"/>
          <w:sz w:val="20"/>
          <w:szCs w:val="20"/>
          <w:lang w:eastAsia="es-CO"/>
          <w14:ligatures w14:val="none"/>
        </w:rPr>
        <w:t>item</w:t>
      </w:r>
      <w:r w:rsidRPr="00A72BB2">
        <w:rPr>
          <w:rFonts w:ascii="Courier New" w:eastAsia="Times New Roman" w:hAnsi="Courier New" w:cs="Courier New"/>
          <w:color w:val="000000"/>
          <w:kern w:val="0"/>
          <w:sz w:val="20"/>
          <w:szCs w:val="20"/>
          <w:lang w:eastAsia="es-CO"/>
          <w14:ligatures w14:val="none"/>
        </w:rPr>
        <w:t> &gt;</w:t>
      </w:r>
      <w:r w:rsidRPr="00A72BB2">
        <w:rPr>
          <w:rFonts w:ascii="Times New Roman" w:eastAsia="Times New Roman" w:hAnsi="Times New Roman" w:cs="Times New Roman"/>
          <w:color w:val="000000"/>
          <w:kern w:val="0"/>
          <w:sz w:val="27"/>
          <w:szCs w:val="27"/>
          <w:lang w:eastAsia="es-CO"/>
          <w14:ligatures w14:val="none"/>
        </w:rPr>
        <w:t> en la tabla, indexada por el </w:t>
      </w:r>
      <w:r w:rsidRPr="00A72BB2">
        <w:rPr>
          <w:rFonts w:ascii="Courier New" w:eastAsia="Times New Roman" w:hAnsi="Courier New" w:cs="Courier New"/>
          <w:color w:val="000000"/>
          <w:kern w:val="0"/>
          <w:sz w:val="20"/>
          <w:szCs w:val="20"/>
          <w:lang w:eastAsia="es-CO"/>
          <w14:ligatures w14:val="none"/>
        </w:rPr>
        <w:t>&lt; </w:t>
      </w:r>
      <w:r w:rsidRPr="00A72BB2">
        <w:rPr>
          <w:rFonts w:ascii="Courier New" w:eastAsia="Times New Roman" w:hAnsi="Courier New" w:cs="Courier New"/>
          <w:i/>
          <w:iCs/>
          <w:color w:val="000000"/>
          <w:kern w:val="0"/>
          <w:sz w:val="20"/>
          <w:szCs w:val="20"/>
          <w:lang w:eastAsia="es-CO"/>
          <w14:ligatures w14:val="none"/>
        </w:rPr>
        <w:t>op</w:t>
      </w:r>
      <w:r w:rsidRPr="00A72BB2">
        <w:rPr>
          <w:rFonts w:ascii="Courier New" w:eastAsia="Times New Roman" w:hAnsi="Courier New" w:cs="Courier New"/>
          <w:color w:val="000000"/>
          <w:kern w:val="0"/>
          <w:sz w:val="20"/>
          <w:szCs w:val="20"/>
          <w:lang w:eastAsia="es-CO"/>
          <w14:ligatures w14:val="none"/>
        </w:rPr>
        <w:t> &gt;</w:t>
      </w:r>
      <w:r w:rsidRPr="00A72BB2">
        <w:rPr>
          <w:rFonts w:ascii="Times New Roman" w:eastAsia="Times New Roman" w:hAnsi="Times New Roman" w:cs="Times New Roman"/>
          <w:color w:val="000000"/>
          <w:kern w:val="0"/>
          <w:sz w:val="27"/>
          <w:szCs w:val="27"/>
          <w:lang w:eastAsia="es-CO"/>
          <w14:ligatures w14:val="none"/>
        </w:rPr>
        <w:t> y el </w:t>
      </w:r>
      <w:r w:rsidRPr="00A72BB2">
        <w:rPr>
          <w:rFonts w:ascii="Courier New" w:eastAsia="Times New Roman" w:hAnsi="Courier New" w:cs="Courier New"/>
          <w:color w:val="000000"/>
          <w:kern w:val="0"/>
          <w:sz w:val="20"/>
          <w:szCs w:val="20"/>
          <w:lang w:eastAsia="es-CO"/>
          <w14:ligatures w14:val="none"/>
        </w:rPr>
        <w:t>&lt; </w:t>
      </w:r>
      <w:r w:rsidRPr="00A72BB2">
        <w:rPr>
          <w:rFonts w:ascii="Courier New" w:eastAsia="Times New Roman" w:hAnsi="Courier New" w:cs="Courier New"/>
          <w:i/>
          <w:iCs/>
          <w:color w:val="000000"/>
          <w:kern w:val="0"/>
          <w:sz w:val="20"/>
          <w:szCs w:val="20"/>
          <w:lang w:eastAsia="es-CO"/>
          <w14:ligatures w14:val="none"/>
        </w:rPr>
        <w:t>type</w:t>
      </w:r>
      <w:r w:rsidRPr="00A72BB2">
        <w:rPr>
          <w:rFonts w:ascii="Courier New" w:eastAsia="Times New Roman" w:hAnsi="Courier New" w:cs="Courier New"/>
          <w:color w:val="000000"/>
          <w:kern w:val="0"/>
          <w:sz w:val="20"/>
          <w:szCs w:val="20"/>
          <w:lang w:eastAsia="es-CO"/>
          <w14:ligatures w14:val="none"/>
        </w:rPr>
        <w:t> &gt;</w:t>
      </w:r>
      <w:r w:rsidRPr="00A72BB2">
        <w:rPr>
          <w:rFonts w:ascii="Times New Roman" w:eastAsia="Times New Roman" w:hAnsi="Times New Roman" w:cs="Times New Roman"/>
          <w:color w:val="000000"/>
          <w:kern w:val="0"/>
          <w:sz w:val="27"/>
          <w:szCs w:val="27"/>
          <w:lang w:eastAsia="es-CO"/>
          <w14:ligatures w14:val="none"/>
        </w:rPr>
        <w:t> .</w:t>
      </w:r>
    </w:p>
    <w:p w14:paraId="4ED9B897" w14:textId="77777777" w:rsidR="00A72BB2" w:rsidRPr="00A72BB2" w:rsidRDefault="00A72BB2" w:rsidP="00A72BB2">
      <w:pPr>
        <w:numPr>
          <w:ilvl w:val="0"/>
          <w:numId w:val="1"/>
        </w:num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2" w:name="%_idx_2440"/>
      <w:bookmarkEnd w:id="82"/>
      <w:r w:rsidRPr="00A72BB2">
        <w:rPr>
          <w:rFonts w:ascii="Courier New" w:eastAsia="Times New Roman" w:hAnsi="Courier New" w:cs="Courier New"/>
          <w:i/>
          <w:iCs/>
          <w:color w:val="000000"/>
          <w:kern w:val="0"/>
          <w:sz w:val="20"/>
          <w:szCs w:val="20"/>
          <w:lang w:eastAsia="es-CO"/>
          <w14:ligatures w14:val="none"/>
        </w:rPr>
        <w:t>(</w:t>
      </w:r>
      <w:r w:rsidRPr="00A72BB2">
        <w:rPr>
          <w:rFonts w:ascii="Courier New" w:eastAsia="Times New Roman" w:hAnsi="Courier New" w:cs="Courier New"/>
          <w:color w:val="000000"/>
          <w:kern w:val="0"/>
          <w:sz w:val="20"/>
          <w:szCs w:val="20"/>
          <w:lang w:eastAsia="es-CO"/>
          <w14:ligatures w14:val="none"/>
        </w:rPr>
        <w:t> get &lt;op&gt; </w:t>
      </w:r>
      <w:r w:rsidRPr="00A72BB2">
        <w:rPr>
          <w:rFonts w:ascii="Courier New" w:eastAsia="Times New Roman" w:hAnsi="Courier New" w:cs="Courier New"/>
          <w:i/>
          <w:iCs/>
          <w:color w:val="000000"/>
          <w:kern w:val="0"/>
          <w:sz w:val="20"/>
          <w:szCs w:val="20"/>
          <w:lang w:eastAsia="es-CO"/>
          <w14:ligatures w14:val="none"/>
        </w:rPr>
        <w:t>&lt;type&gt;</w:t>
      </w:r>
      <w:r w:rsidRPr="00A72BB2">
        <w:rPr>
          <w:rFonts w:ascii="Courier New" w:eastAsia="Times New Roman" w:hAnsi="Courier New" w:cs="Courier New"/>
          <w:color w:val="000000"/>
          <w:kern w:val="0"/>
          <w:sz w:val="20"/>
          <w:szCs w:val="20"/>
          <w:lang w:eastAsia="es-CO"/>
          <w14:ligatures w14:val="none"/>
        </w:rPr>
        <w:t> ) busca</w:t>
      </w:r>
      <w:r w:rsidRPr="00A72BB2">
        <w:rPr>
          <w:rFonts w:ascii="Times New Roman" w:eastAsia="Times New Roman" w:hAnsi="Times New Roman" w:cs="Times New Roman"/>
          <w:color w:val="000000"/>
          <w:kern w:val="0"/>
          <w:sz w:val="27"/>
          <w:szCs w:val="27"/>
          <w:lang w:eastAsia="es-CO"/>
          <w14:ligatures w14:val="none"/>
        </w:rPr>
        <w:br/>
        <w:t>la </w:t>
      </w:r>
      <w:r w:rsidRPr="00A72BB2">
        <w:rPr>
          <w:rFonts w:ascii="Courier New" w:eastAsia="Times New Roman" w:hAnsi="Courier New" w:cs="Courier New"/>
          <w:i/>
          <w:iCs/>
          <w:color w:val="000000"/>
          <w:kern w:val="0"/>
          <w:sz w:val="20"/>
          <w:szCs w:val="20"/>
          <w:lang w:eastAsia="es-CO"/>
          <w14:ligatures w14:val="none"/>
        </w:rPr>
        <w:t>entrada</w:t>
      </w:r>
      <w:r w:rsidRPr="00A72BB2">
        <w:rPr>
          <w:rFonts w:ascii="Courier New" w:eastAsia="Times New Roman" w:hAnsi="Courier New" w:cs="Courier New"/>
          <w:color w:val="000000"/>
          <w:kern w:val="0"/>
          <w:sz w:val="20"/>
          <w:szCs w:val="20"/>
          <w:lang w:eastAsia="es-CO"/>
          <w14:ligatures w14:val="none"/>
        </w:rPr>
        <w:t> &lt;op&gt; y </w:t>
      </w:r>
      <w:r w:rsidRPr="00A72BB2">
        <w:rPr>
          <w:rFonts w:ascii="Courier New" w:eastAsia="Times New Roman" w:hAnsi="Courier New" w:cs="Courier New"/>
          <w:i/>
          <w:iCs/>
          <w:color w:val="000000"/>
          <w:kern w:val="0"/>
          <w:sz w:val="20"/>
          <w:szCs w:val="20"/>
          <w:lang w:eastAsia="es-CO"/>
          <w14:ligatures w14:val="none"/>
        </w:rPr>
        <w:t>&lt;type&gt;</w:t>
      </w:r>
      <w:r w:rsidRPr="00A72BB2">
        <w:rPr>
          <w:rFonts w:ascii="Courier New" w:eastAsia="Times New Roman" w:hAnsi="Courier New" w:cs="Courier New"/>
          <w:color w:val="000000"/>
          <w:kern w:val="0"/>
          <w:sz w:val="20"/>
          <w:szCs w:val="20"/>
          <w:lang w:eastAsia="es-CO"/>
          <w14:ligatures w14:val="none"/>
        </w:rPr>
        <w:t> en</w:t>
      </w:r>
      <w:r w:rsidRPr="00A72BB2">
        <w:rPr>
          <w:rFonts w:ascii="Times New Roman" w:eastAsia="Times New Roman" w:hAnsi="Times New Roman" w:cs="Times New Roman"/>
          <w:color w:val="000000"/>
          <w:kern w:val="0"/>
          <w:sz w:val="27"/>
          <w:szCs w:val="27"/>
          <w:lang w:eastAsia="es-CO"/>
          <w14:ligatures w14:val="none"/>
        </w:rPr>
        <w:t> la tabla y devuelve el elemento encontrado. Si no se encuentra ningún elemento, </w:t>
      </w:r>
      <w:r w:rsidRPr="00A72BB2">
        <w:rPr>
          <w:rFonts w:ascii="Courier New" w:eastAsia="Times New Roman" w:hAnsi="Courier New" w:cs="Courier New"/>
          <w:color w:val="000000"/>
          <w:kern w:val="0"/>
          <w:sz w:val="20"/>
          <w:szCs w:val="20"/>
          <w:lang w:eastAsia="es-CO"/>
          <w14:ligatures w14:val="none"/>
        </w:rPr>
        <w:t>get devuelve</w:t>
      </w:r>
      <w:r w:rsidRPr="00A72BB2">
        <w:rPr>
          <w:rFonts w:ascii="Times New Roman" w:eastAsia="Times New Roman" w:hAnsi="Times New Roman" w:cs="Times New Roman"/>
          <w:color w:val="000000"/>
          <w:kern w:val="0"/>
          <w:sz w:val="27"/>
          <w:szCs w:val="27"/>
          <w:lang w:eastAsia="es-CO"/>
          <w14:ligatures w14:val="none"/>
        </w:rPr>
        <w:t> falso.</w:t>
      </w:r>
    </w:p>
    <w:p w14:paraId="118B613C"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Por ahora, podemos asumir que </w:t>
      </w:r>
      <w:r w:rsidRPr="00A72BB2">
        <w:rPr>
          <w:rFonts w:ascii="Courier New" w:eastAsia="Times New Roman" w:hAnsi="Courier New" w:cs="Courier New"/>
          <w:color w:val="000000"/>
          <w:kern w:val="0"/>
          <w:sz w:val="20"/>
          <w:szCs w:val="20"/>
          <w:lang w:eastAsia="es-CO"/>
          <w14:ligatures w14:val="none"/>
        </w:rPr>
        <w:t>put</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get</w:t>
      </w:r>
      <w:r w:rsidRPr="00A72BB2">
        <w:rPr>
          <w:rFonts w:ascii="Times New Roman" w:eastAsia="Times New Roman" w:hAnsi="Times New Roman" w:cs="Times New Roman"/>
          <w:color w:val="000000"/>
          <w:kern w:val="0"/>
          <w:sz w:val="27"/>
          <w:szCs w:val="27"/>
          <w:lang w:eastAsia="es-CO"/>
          <w14:ligatures w14:val="none"/>
        </w:rPr>
        <w:t> están incluidos en nuestro lenguaje. En el capítulo 3 (sección  </w:t>
      </w:r>
      <w:hyperlink r:id="rId35" w:anchor="%_sec_3.3.3" w:history="1">
        <w:r w:rsidRPr="00A72BB2">
          <w:rPr>
            <w:rFonts w:ascii="Times New Roman" w:eastAsia="Times New Roman" w:hAnsi="Times New Roman" w:cs="Times New Roman"/>
            <w:color w:val="0000FF"/>
            <w:kern w:val="0"/>
            <w:sz w:val="27"/>
            <w:szCs w:val="27"/>
            <w:u w:val="single"/>
            <w:lang w:eastAsia="es-CO"/>
            <w14:ligatures w14:val="none"/>
          </w:rPr>
          <w:t>3.3.3</w:t>
        </w:r>
      </w:hyperlink>
      <w:r w:rsidRPr="00A72BB2">
        <w:rPr>
          <w:rFonts w:ascii="Times New Roman" w:eastAsia="Times New Roman" w:hAnsi="Times New Roman" w:cs="Times New Roman"/>
          <w:color w:val="000000"/>
          <w:kern w:val="0"/>
          <w:sz w:val="27"/>
          <w:szCs w:val="27"/>
          <w:lang w:eastAsia="es-CO"/>
          <w14:ligatures w14:val="none"/>
        </w:rPr>
        <w:t> , ejercicio  </w:t>
      </w:r>
      <w:hyperlink r:id="rId36" w:anchor="%_thm_3.24" w:history="1">
        <w:r w:rsidRPr="00A72BB2">
          <w:rPr>
            <w:rFonts w:ascii="Times New Roman" w:eastAsia="Times New Roman" w:hAnsi="Times New Roman" w:cs="Times New Roman"/>
            <w:color w:val="0000FF"/>
            <w:kern w:val="0"/>
            <w:sz w:val="27"/>
            <w:szCs w:val="27"/>
            <w:u w:val="single"/>
            <w:lang w:eastAsia="es-CO"/>
            <w14:ligatures w14:val="none"/>
          </w:rPr>
          <w:t>3.24</w:t>
        </w:r>
      </w:hyperlink>
      <w:r w:rsidRPr="00A72BB2">
        <w:rPr>
          <w:rFonts w:ascii="Times New Roman" w:eastAsia="Times New Roman" w:hAnsi="Times New Roman" w:cs="Times New Roman"/>
          <w:color w:val="000000"/>
          <w:kern w:val="0"/>
          <w:sz w:val="27"/>
          <w:szCs w:val="27"/>
          <w:lang w:eastAsia="es-CO"/>
          <w14:ligatures w14:val="none"/>
        </w:rPr>
        <w:t> ) veremos cómo implementar estas y otras operaciones para manipular tablas.</w:t>
      </w:r>
    </w:p>
    <w:p w14:paraId="2B1DEF4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Así es como se puede usar la programación dirigida por datos en el sistema de números complejos. Ben, quien desarrolló la representación rectangular, implementa su código tal como lo hizo originalmente. Define una colección de procedimientos, o un</w:t>
      </w:r>
      <w:bookmarkStart w:id="83" w:name="%_idx_2442"/>
      <w:bookmarkEnd w:id="83"/>
      <w:r w:rsidRPr="00A72BB2">
        <w:rPr>
          <w:rFonts w:ascii="Times New Roman" w:eastAsia="Times New Roman" w:hAnsi="Times New Roman" w:cs="Times New Roman"/>
          <w:i/>
          <w:iCs/>
          <w:color w:val="000000"/>
          <w:kern w:val="0"/>
          <w:sz w:val="27"/>
          <w:szCs w:val="27"/>
          <w:lang w:eastAsia="es-CO"/>
          <w14:ligatures w14:val="none"/>
        </w:rPr>
        <w:t>paquete</w:t>
      </w:r>
      <w:r w:rsidRPr="00A72BB2">
        <w:rPr>
          <w:rFonts w:ascii="Times New Roman" w:eastAsia="Times New Roman" w:hAnsi="Times New Roman" w:cs="Times New Roman"/>
          <w:color w:val="000000"/>
          <w:kern w:val="0"/>
          <w:sz w:val="27"/>
          <w:szCs w:val="27"/>
          <w:lang w:eastAsia="es-CO"/>
          <w14:ligatures w14:val="none"/>
        </w:rPr>
        <w:t> y los conecta al resto del sistema añadiendo entradas a la tabla que indican al sistema cómo operar con números rectangulares. Esto se logra llamando al siguiente procedimiento:</w:t>
      </w:r>
      <w:bookmarkStart w:id="84" w:name="%_idx_2444"/>
      <w:bookmarkStart w:id="85" w:name="%_idx_2446"/>
      <w:bookmarkEnd w:id="84"/>
      <w:bookmarkEnd w:id="85"/>
    </w:p>
    <w:p w14:paraId="3670236C"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6" w:name="%_idx_2448"/>
      <w:bookmarkEnd w:id="86"/>
      <w:r w:rsidRPr="00A72BB2">
        <w:rPr>
          <w:rFonts w:ascii="Courier New" w:eastAsia="Times New Roman" w:hAnsi="Courier New" w:cs="Courier New"/>
          <w:color w:val="000000"/>
          <w:kern w:val="0"/>
          <w:sz w:val="20"/>
          <w:szCs w:val="20"/>
          <w:lang w:eastAsia="es-CO"/>
          <w14:ligatures w14:val="none"/>
        </w:rPr>
        <w:t>(define (install-rectangular-package)</w:t>
      </w:r>
      <w:r w:rsidRPr="00A72BB2">
        <w:rPr>
          <w:rFonts w:ascii="Courier New" w:eastAsia="Times New Roman" w:hAnsi="Courier New" w:cs="Courier New"/>
          <w:color w:val="000000"/>
          <w:kern w:val="0"/>
          <w:sz w:val="20"/>
          <w:szCs w:val="20"/>
          <w:lang w:eastAsia="es-CO"/>
          <w14:ligatures w14:val="none"/>
        </w:rPr>
        <w:br/>
        <w:t>  </w:t>
      </w:r>
      <w:r w:rsidRPr="00A72BB2">
        <w:rPr>
          <w:rFonts w:ascii="Courier New" w:eastAsia="Times New Roman" w:hAnsi="Courier New" w:cs="Courier New"/>
          <w:i/>
          <w:iCs/>
          <w:color w:val="000000"/>
          <w:kern w:val="0"/>
          <w:sz w:val="20"/>
          <w:szCs w:val="20"/>
          <w:lang w:eastAsia="es-CO"/>
          <w14:ligatures w14:val="none"/>
        </w:rPr>
        <w:t>;; procedimientos internos</w:t>
      </w:r>
      <w:r w:rsidRPr="00A72BB2">
        <w:rPr>
          <w:rFonts w:ascii="Courier New" w:eastAsia="Times New Roman" w:hAnsi="Courier New" w:cs="Courier New"/>
          <w:color w:val="000000"/>
          <w:kern w:val="0"/>
          <w:sz w:val="20"/>
          <w:szCs w:val="20"/>
          <w:lang w:eastAsia="es-CO"/>
          <w14:ligatures w14:val="none"/>
        </w:rPr>
        <w:br/>
        <w:t>  (define (real-part z) (car z))</w:t>
      </w:r>
      <w:r w:rsidRPr="00A72BB2">
        <w:rPr>
          <w:rFonts w:ascii="Courier New" w:eastAsia="Times New Roman" w:hAnsi="Courier New" w:cs="Courier New"/>
          <w:color w:val="000000"/>
          <w:kern w:val="0"/>
          <w:sz w:val="20"/>
          <w:szCs w:val="20"/>
          <w:lang w:eastAsia="es-CO"/>
          <w14:ligatures w14:val="none"/>
        </w:rPr>
        <w:br/>
        <w:t>  (define (imag-part z) (cdr z))</w:t>
      </w:r>
      <w:r w:rsidRPr="00A72BB2">
        <w:rPr>
          <w:rFonts w:ascii="Courier New" w:eastAsia="Times New Roman" w:hAnsi="Courier New" w:cs="Courier New"/>
          <w:color w:val="000000"/>
          <w:kern w:val="0"/>
          <w:sz w:val="20"/>
          <w:szCs w:val="20"/>
          <w:lang w:eastAsia="es-CO"/>
          <w14:ligatures w14:val="none"/>
        </w:rPr>
        <w:br/>
        <w:t>  (define (make-from-real-imag x y) (cons x y))</w:t>
      </w:r>
      <w:r w:rsidRPr="00A72BB2">
        <w:rPr>
          <w:rFonts w:ascii="Courier New" w:eastAsia="Times New Roman" w:hAnsi="Courier New" w:cs="Courier New"/>
          <w:color w:val="000000"/>
          <w:kern w:val="0"/>
          <w:sz w:val="20"/>
          <w:szCs w:val="20"/>
          <w:lang w:eastAsia="es-CO"/>
          <w14:ligatures w14:val="none"/>
        </w:rPr>
        <w:br/>
        <w:t>  (define (magnitude z)</w:t>
      </w:r>
      <w:r w:rsidRPr="00A72BB2">
        <w:rPr>
          <w:rFonts w:ascii="Courier New" w:eastAsia="Times New Roman" w:hAnsi="Courier New" w:cs="Courier New"/>
          <w:color w:val="000000"/>
          <w:kern w:val="0"/>
          <w:sz w:val="20"/>
          <w:szCs w:val="20"/>
          <w:lang w:eastAsia="es-CO"/>
          <w14:ligatures w14:val="none"/>
        </w:rPr>
        <w:br/>
        <w:t>    (sqrt (+ (square (real-part z))</w:t>
      </w:r>
      <w:r w:rsidRPr="00A72BB2">
        <w:rPr>
          <w:rFonts w:ascii="Courier New" w:eastAsia="Times New Roman" w:hAnsi="Courier New" w:cs="Courier New"/>
          <w:color w:val="000000"/>
          <w:kern w:val="0"/>
          <w:sz w:val="20"/>
          <w:szCs w:val="20"/>
          <w:lang w:eastAsia="es-CO"/>
          <w14:ligatures w14:val="none"/>
        </w:rPr>
        <w:br/>
        <w:t>             (square (imag-part z)))))</w:t>
      </w:r>
      <w:r w:rsidRPr="00A72BB2">
        <w:rPr>
          <w:rFonts w:ascii="Courier New" w:eastAsia="Times New Roman" w:hAnsi="Courier New" w:cs="Courier New"/>
          <w:color w:val="000000"/>
          <w:kern w:val="0"/>
          <w:sz w:val="20"/>
          <w:szCs w:val="20"/>
          <w:lang w:eastAsia="es-CO"/>
          <w14:ligatures w14:val="none"/>
        </w:rPr>
        <w:br/>
        <w:t>  (define (angle z)</w:t>
      </w:r>
      <w:r w:rsidRPr="00A72BB2">
        <w:rPr>
          <w:rFonts w:ascii="Courier New" w:eastAsia="Times New Roman" w:hAnsi="Courier New" w:cs="Courier New"/>
          <w:color w:val="000000"/>
          <w:kern w:val="0"/>
          <w:sz w:val="20"/>
          <w:szCs w:val="20"/>
          <w:lang w:eastAsia="es-CO"/>
          <w14:ligatures w14:val="none"/>
        </w:rPr>
        <w:br/>
        <w:t>    (atan (imag-part z) (real-part z)))</w:t>
      </w:r>
      <w:r w:rsidRPr="00A72BB2">
        <w:rPr>
          <w:rFonts w:ascii="Courier New" w:eastAsia="Times New Roman" w:hAnsi="Courier New" w:cs="Courier New"/>
          <w:color w:val="000000"/>
          <w:kern w:val="0"/>
          <w:sz w:val="20"/>
          <w:szCs w:val="20"/>
          <w:lang w:eastAsia="es-CO"/>
          <w14:ligatures w14:val="none"/>
        </w:rPr>
        <w:br/>
        <w:t>  (define (make-from-mag-ang r a) </w:t>
      </w:r>
      <w:r w:rsidRPr="00A72BB2">
        <w:rPr>
          <w:rFonts w:ascii="Courier New" w:eastAsia="Times New Roman" w:hAnsi="Courier New" w:cs="Courier New"/>
          <w:color w:val="000000"/>
          <w:kern w:val="0"/>
          <w:sz w:val="20"/>
          <w:szCs w:val="20"/>
          <w:lang w:eastAsia="es-CO"/>
          <w14:ligatures w14:val="none"/>
        </w:rPr>
        <w:br/>
        <w:t>    (cons (* r (cos a)) (* r (sin a))))</w:t>
      </w:r>
      <w:r w:rsidRPr="00A72BB2">
        <w:rPr>
          <w:rFonts w:ascii="Courier New" w:eastAsia="Times New Roman" w:hAnsi="Courier New" w:cs="Courier New"/>
          <w:color w:val="000000"/>
          <w:kern w:val="0"/>
          <w:sz w:val="20"/>
          <w:szCs w:val="20"/>
          <w:lang w:eastAsia="es-CO"/>
          <w14:ligatures w14:val="none"/>
        </w:rPr>
        <w:br/>
        <w:t>  </w:t>
      </w:r>
      <w:r w:rsidRPr="00A72BB2">
        <w:rPr>
          <w:rFonts w:ascii="Courier New" w:eastAsia="Times New Roman" w:hAnsi="Courier New" w:cs="Courier New"/>
          <w:i/>
          <w:iCs/>
          <w:color w:val="000000"/>
          <w:kern w:val="0"/>
          <w:sz w:val="20"/>
          <w:szCs w:val="20"/>
          <w:lang w:eastAsia="es-CO"/>
          <w14:ligatures w14:val="none"/>
        </w:rPr>
        <w:t>;; interfaz con el resto del sistema</w:t>
      </w:r>
      <w:r w:rsidRPr="00A72BB2">
        <w:rPr>
          <w:rFonts w:ascii="Courier New" w:eastAsia="Times New Roman" w:hAnsi="Courier New" w:cs="Courier New"/>
          <w:color w:val="000000"/>
          <w:kern w:val="0"/>
          <w:sz w:val="20"/>
          <w:szCs w:val="20"/>
          <w:lang w:eastAsia="es-CO"/>
          <w14:ligatures w14:val="none"/>
        </w:rPr>
        <w:br/>
        <w:t>  (define (tag x) (attach-tag 'rectangular x))</w:t>
      </w:r>
      <w:r w:rsidRPr="00A72BB2">
        <w:rPr>
          <w:rFonts w:ascii="Courier New" w:eastAsia="Times New Roman" w:hAnsi="Courier New" w:cs="Courier New"/>
          <w:color w:val="000000"/>
          <w:kern w:val="0"/>
          <w:sz w:val="20"/>
          <w:szCs w:val="20"/>
          <w:lang w:eastAsia="es-CO"/>
          <w14:ligatures w14:val="none"/>
        </w:rPr>
        <w:br/>
        <w:t>  (put 'real-part '(rectangular) real-part)</w:t>
      </w:r>
      <w:r w:rsidRPr="00A72BB2">
        <w:rPr>
          <w:rFonts w:ascii="Courier New" w:eastAsia="Times New Roman" w:hAnsi="Courier New" w:cs="Courier New"/>
          <w:color w:val="000000"/>
          <w:kern w:val="0"/>
          <w:sz w:val="20"/>
          <w:szCs w:val="20"/>
          <w:lang w:eastAsia="es-CO"/>
          <w14:ligatures w14:val="none"/>
        </w:rPr>
        <w:br/>
        <w:t>  (put 'imag-part '(rectangular) imag-part)</w:t>
      </w:r>
      <w:r w:rsidRPr="00A72BB2">
        <w:rPr>
          <w:rFonts w:ascii="Courier New" w:eastAsia="Times New Roman" w:hAnsi="Courier New" w:cs="Courier New"/>
          <w:color w:val="000000"/>
          <w:kern w:val="0"/>
          <w:sz w:val="20"/>
          <w:szCs w:val="20"/>
          <w:lang w:eastAsia="es-CO"/>
          <w14:ligatures w14:val="none"/>
        </w:rPr>
        <w:br/>
        <w:t>  (put 'magnitude '(rectangular) magnitud)</w:t>
      </w:r>
      <w:r w:rsidRPr="00A72BB2">
        <w:rPr>
          <w:rFonts w:ascii="Courier New" w:eastAsia="Times New Roman" w:hAnsi="Courier New" w:cs="Courier New"/>
          <w:color w:val="000000"/>
          <w:kern w:val="0"/>
          <w:sz w:val="20"/>
          <w:szCs w:val="20"/>
          <w:lang w:eastAsia="es-CO"/>
          <w14:ligatures w14:val="none"/>
        </w:rPr>
        <w:br/>
        <w:t>  (poner 'ángulo '(rectangular) ángulo)</w:t>
      </w:r>
      <w:r w:rsidRPr="00A72BB2">
        <w:rPr>
          <w:rFonts w:ascii="Courier New" w:eastAsia="Times New Roman" w:hAnsi="Courier New" w:cs="Courier New"/>
          <w:color w:val="000000"/>
          <w:kern w:val="0"/>
          <w:sz w:val="20"/>
          <w:szCs w:val="20"/>
          <w:lang w:eastAsia="es-CO"/>
          <w14:ligatures w14:val="none"/>
        </w:rPr>
        <w:br/>
        <w:t>  (poner 'hacer-de-imagen-real 'rectangular </w:t>
      </w:r>
      <w:r w:rsidRPr="00A72BB2">
        <w:rPr>
          <w:rFonts w:ascii="Courier New" w:eastAsia="Times New Roman" w:hAnsi="Courier New" w:cs="Courier New"/>
          <w:color w:val="000000"/>
          <w:kern w:val="0"/>
          <w:sz w:val="20"/>
          <w:szCs w:val="20"/>
          <w:lang w:eastAsia="es-CO"/>
          <w14:ligatures w14:val="none"/>
        </w:rPr>
        <w:br/>
        <w:t>       (lambda (x y) (etiqueta (hacer-de-imagen-real x y))))</w:t>
      </w:r>
      <w:r w:rsidRPr="00A72BB2">
        <w:rPr>
          <w:rFonts w:ascii="Courier New" w:eastAsia="Times New Roman" w:hAnsi="Courier New" w:cs="Courier New"/>
          <w:color w:val="000000"/>
          <w:kern w:val="0"/>
          <w:sz w:val="20"/>
          <w:szCs w:val="20"/>
          <w:lang w:eastAsia="es-CO"/>
          <w14:ligatures w14:val="none"/>
        </w:rPr>
        <w:br/>
        <w:t>  (poner 'hacer-de-mag-ang 'rectangular </w:t>
      </w:r>
      <w:r w:rsidRPr="00A72BB2">
        <w:rPr>
          <w:rFonts w:ascii="Courier New" w:eastAsia="Times New Roman" w:hAnsi="Courier New" w:cs="Courier New"/>
          <w:color w:val="000000"/>
          <w:kern w:val="0"/>
          <w:sz w:val="20"/>
          <w:szCs w:val="20"/>
          <w:lang w:eastAsia="es-CO"/>
          <w14:ligatures w14:val="none"/>
        </w:rPr>
        <w:br/>
        <w:t>       (lambda (r a) (etiqueta (hacer-de-mag-ang r a))))</w:t>
      </w:r>
      <w:r w:rsidRPr="00A72BB2">
        <w:rPr>
          <w:rFonts w:ascii="Courier New" w:eastAsia="Times New Roman" w:hAnsi="Courier New" w:cs="Courier New"/>
          <w:color w:val="000000"/>
          <w:kern w:val="0"/>
          <w:sz w:val="20"/>
          <w:szCs w:val="20"/>
          <w:lang w:eastAsia="es-CO"/>
          <w14:ligatures w14:val="none"/>
        </w:rPr>
        <w:br/>
        <w:t>  'listo)</w:t>
      </w:r>
    </w:p>
    <w:p w14:paraId="070BB06B"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Observe que los procedimientos internos aquí son los mismos procedimientos de la sección  </w:t>
      </w:r>
      <w:hyperlink r:id="rId37" w:anchor="%_sec_2.4.1" w:history="1">
        <w:r w:rsidRPr="00A72BB2">
          <w:rPr>
            <w:rFonts w:ascii="Times New Roman" w:eastAsia="Times New Roman" w:hAnsi="Times New Roman" w:cs="Times New Roman"/>
            <w:color w:val="0000FF"/>
            <w:kern w:val="0"/>
            <w:sz w:val="27"/>
            <w:szCs w:val="27"/>
            <w:u w:val="single"/>
            <w:lang w:eastAsia="es-CO"/>
            <w14:ligatures w14:val="none"/>
          </w:rPr>
          <w:t>2.4.1</w:t>
        </w:r>
      </w:hyperlink>
      <w:r w:rsidRPr="00A72BB2">
        <w:rPr>
          <w:rFonts w:ascii="Times New Roman" w:eastAsia="Times New Roman" w:hAnsi="Times New Roman" w:cs="Times New Roman"/>
          <w:color w:val="000000"/>
          <w:kern w:val="0"/>
          <w:sz w:val="27"/>
          <w:szCs w:val="27"/>
          <w:lang w:eastAsia="es-CO"/>
          <w14:ligatures w14:val="none"/>
        </w:rPr>
        <w:t xml:space="preserve"> que Ben escribió cuando trabajaba de forma aislada. No se requieren cambios para interconectarlos con el resto del sistema. Además, dado que estas definiciones de procedimientos son internas al procedimiento de </w:t>
      </w:r>
      <w:r w:rsidRPr="00A72BB2">
        <w:rPr>
          <w:rFonts w:ascii="Times New Roman" w:eastAsia="Times New Roman" w:hAnsi="Times New Roman" w:cs="Times New Roman"/>
          <w:color w:val="000000"/>
          <w:kern w:val="0"/>
          <w:sz w:val="27"/>
          <w:szCs w:val="27"/>
          <w:lang w:eastAsia="es-CO"/>
          <w14:ligatures w14:val="none"/>
        </w:rPr>
        <w:lastRenderedPageBreak/>
        <w:t>instalación, Ben no necesita preocuparse por conflictos de nombres con otros procedimientos fuera del paquete rectangular. Para interconectarlos con el resto del sistema, Ben instala su procedimiento </w:t>
      </w:r>
      <w:r w:rsidRPr="00A72BB2">
        <w:rPr>
          <w:rFonts w:ascii="Courier New" w:eastAsia="Times New Roman" w:hAnsi="Courier New" w:cs="Courier New"/>
          <w:color w:val="000000"/>
          <w:kern w:val="0"/>
          <w:sz w:val="20"/>
          <w:szCs w:val="20"/>
          <w:lang w:eastAsia="es-CO"/>
          <w14:ligatures w14:val="none"/>
        </w:rPr>
        <w:t>de parte real con el nombre de operación parte-real</w:t>
      </w:r>
      <w:r w:rsidRPr="00A72BB2">
        <w:rPr>
          <w:rFonts w:ascii="Times New Roman" w:eastAsia="Times New Roman" w:hAnsi="Times New Roman" w:cs="Times New Roman"/>
          <w:color w:val="000000"/>
          <w:kern w:val="0"/>
          <w:sz w:val="27"/>
          <w:szCs w:val="27"/>
          <w:lang w:eastAsia="es-CO"/>
          <w14:ligatures w14:val="none"/>
        </w:rPr>
        <w:t> y el tipo </w:t>
      </w:r>
      <w:r w:rsidRPr="00A72BB2">
        <w:rPr>
          <w:rFonts w:ascii="Courier New" w:eastAsia="Times New Roman" w:hAnsi="Courier New" w:cs="Courier New"/>
          <w:color w:val="000000"/>
          <w:kern w:val="0"/>
          <w:sz w:val="20"/>
          <w:szCs w:val="20"/>
          <w:lang w:eastAsia="es-CO"/>
          <w14:ligatures w14:val="none"/>
        </w:rPr>
        <w:t>(rectangular)</w:t>
      </w:r>
      <w:r w:rsidRPr="00A72BB2">
        <w:rPr>
          <w:rFonts w:ascii="Times New Roman" w:eastAsia="Times New Roman" w:hAnsi="Times New Roman" w:cs="Times New Roman"/>
          <w:color w:val="000000"/>
          <w:kern w:val="0"/>
          <w:sz w:val="27"/>
          <w:szCs w:val="27"/>
          <w:lang w:eastAsia="es-CO"/>
          <w14:ligatures w14:val="none"/>
        </w:rPr>
        <w:t> , y de forma similar para los demás selectores. </w:t>
      </w:r>
      <w:bookmarkStart w:id="87" w:name="call_footnote_Temp_270"/>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"footnote_Temp_270"</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45</w:t>
      </w:r>
      <w:r w:rsidRPr="00A72BB2">
        <w:rPr>
          <w:rFonts w:ascii="Times New Roman" w:eastAsia="Times New Roman" w:hAnsi="Times New Roman" w:cs="Times New Roman"/>
          <w:color w:val="000000"/>
          <w:kern w:val="0"/>
          <w:sz w:val="27"/>
          <w:szCs w:val="27"/>
          <w:lang w:eastAsia="es-CO"/>
          <w14:ligatures w14:val="none"/>
        </w:rPr>
        <w:fldChar w:fldCharType="end"/>
      </w:r>
      <w:bookmarkEnd w:id="87"/>
      <w:r w:rsidRPr="00A72BB2">
        <w:rPr>
          <w:rFonts w:ascii="Times New Roman" w:eastAsia="Times New Roman" w:hAnsi="Times New Roman" w:cs="Times New Roman"/>
          <w:color w:val="000000"/>
          <w:kern w:val="0"/>
          <w:sz w:val="27"/>
          <w:szCs w:val="27"/>
          <w:lang w:eastAsia="es-CO"/>
          <w14:ligatures w14:val="none"/>
        </w:rPr>
        <w:t> La interfaz también define los constructores que utilizará el sistema externo. </w:t>
      </w:r>
      <w:bookmarkStart w:id="88" w:name="call_footnote_Temp_271"/>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"footnote_Temp_271"</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46</w:t>
      </w:r>
      <w:r w:rsidRPr="00A72BB2">
        <w:rPr>
          <w:rFonts w:ascii="Times New Roman" w:eastAsia="Times New Roman" w:hAnsi="Times New Roman" w:cs="Times New Roman"/>
          <w:color w:val="000000"/>
          <w:kern w:val="0"/>
          <w:sz w:val="27"/>
          <w:szCs w:val="27"/>
          <w:lang w:eastAsia="es-CO"/>
          <w14:ligatures w14:val="none"/>
        </w:rPr>
        <w:fldChar w:fldCharType="end"/>
      </w:r>
      <w:bookmarkEnd w:id="88"/>
      <w:r w:rsidRPr="00A72BB2">
        <w:rPr>
          <w:rFonts w:ascii="Times New Roman" w:eastAsia="Times New Roman" w:hAnsi="Times New Roman" w:cs="Times New Roman"/>
          <w:color w:val="000000"/>
          <w:kern w:val="0"/>
          <w:sz w:val="27"/>
          <w:szCs w:val="27"/>
          <w:lang w:eastAsia="es-CO"/>
          <w14:ligatures w14:val="none"/>
        </w:rPr>
        <w:t> Estos son idénticos a los constructores definidos internamente por Ben, excepto que adjuntan la etiqueta.</w:t>
      </w:r>
    </w:p>
    <w:p w14:paraId="667BA59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89" w:name="%_idx_2450"/>
      <w:bookmarkStart w:id="90" w:name="%_idx_2452"/>
      <w:bookmarkEnd w:id="89"/>
      <w:bookmarkEnd w:id="90"/>
      <w:r w:rsidRPr="00A72BB2">
        <w:rPr>
          <w:rFonts w:ascii="Times New Roman" w:eastAsia="Times New Roman" w:hAnsi="Times New Roman" w:cs="Times New Roman"/>
          <w:color w:val="000000"/>
          <w:kern w:val="0"/>
          <w:sz w:val="27"/>
          <w:szCs w:val="27"/>
          <w:lang w:eastAsia="es-CO"/>
          <w14:ligatures w14:val="none"/>
        </w:rPr>
        <w:t>El paquete polar de Alyssa es análogo:</w:t>
      </w:r>
    </w:p>
    <w:p w14:paraId="308CEFA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1" w:name="%_idx_2454"/>
      <w:bookmarkEnd w:id="91"/>
      <w:r w:rsidRPr="00A72BB2">
        <w:rPr>
          <w:rFonts w:ascii="Courier New" w:eastAsia="Times New Roman" w:hAnsi="Courier New" w:cs="Courier New"/>
          <w:color w:val="000000"/>
          <w:kern w:val="0"/>
          <w:sz w:val="20"/>
          <w:szCs w:val="20"/>
          <w:lang w:eastAsia="es-CO"/>
          <w14:ligatures w14:val="none"/>
        </w:rPr>
        <w:t>(define (install-polar-package)</w:t>
      </w:r>
      <w:r w:rsidRPr="00A72BB2">
        <w:rPr>
          <w:rFonts w:ascii="Courier New" w:eastAsia="Times New Roman" w:hAnsi="Courier New" w:cs="Courier New"/>
          <w:color w:val="000000"/>
          <w:kern w:val="0"/>
          <w:sz w:val="20"/>
          <w:szCs w:val="20"/>
          <w:lang w:eastAsia="es-CO"/>
          <w14:ligatures w14:val="none"/>
        </w:rPr>
        <w:br/>
        <w:t>  </w:t>
      </w:r>
      <w:r w:rsidRPr="00A72BB2">
        <w:rPr>
          <w:rFonts w:ascii="Courier New" w:eastAsia="Times New Roman" w:hAnsi="Courier New" w:cs="Courier New"/>
          <w:i/>
          <w:iCs/>
          <w:color w:val="000000"/>
          <w:kern w:val="0"/>
          <w:sz w:val="20"/>
          <w:szCs w:val="20"/>
          <w:lang w:eastAsia="es-CO"/>
          <w14:ligatures w14:val="none"/>
        </w:rPr>
        <w:t>;; procedimientos internos</w:t>
      </w:r>
      <w:r w:rsidRPr="00A72BB2">
        <w:rPr>
          <w:rFonts w:ascii="Courier New" w:eastAsia="Times New Roman" w:hAnsi="Courier New" w:cs="Courier New"/>
          <w:color w:val="000000"/>
          <w:kern w:val="0"/>
          <w:sz w:val="20"/>
          <w:szCs w:val="20"/>
          <w:lang w:eastAsia="es-CO"/>
          <w14:ligatures w14:val="none"/>
        </w:rPr>
        <w:br/>
        <w:t>  (define (magnitud z) (car z))</w:t>
      </w:r>
      <w:r w:rsidRPr="00A72BB2">
        <w:rPr>
          <w:rFonts w:ascii="Courier New" w:eastAsia="Times New Roman" w:hAnsi="Courier New" w:cs="Courier New"/>
          <w:color w:val="000000"/>
          <w:kern w:val="0"/>
          <w:sz w:val="20"/>
          <w:szCs w:val="20"/>
          <w:lang w:eastAsia="es-CO"/>
          <w14:ligatures w14:val="none"/>
        </w:rPr>
        <w:br/>
        <w:t>  (define (ángulo z) (cdr z))</w:t>
      </w:r>
      <w:r w:rsidRPr="00A72BB2">
        <w:rPr>
          <w:rFonts w:ascii="Courier New" w:eastAsia="Times New Roman" w:hAnsi="Courier New" w:cs="Courier New"/>
          <w:color w:val="000000"/>
          <w:kern w:val="0"/>
          <w:sz w:val="20"/>
          <w:szCs w:val="20"/>
          <w:lang w:eastAsia="es-CO"/>
          <w14:ligatures w14:val="none"/>
        </w:rPr>
        <w:br/>
        <w:t>  (define (make-from-mag-ang r a) (cons r a))</w:t>
      </w:r>
      <w:r w:rsidRPr="00A72BB2">
        <w:rPr>
          <w:rFonts w:ascii="Courier New" w:eastAsia="Times New Roman" w:hAnsi="Courier New" w:cs="Courier New"/>
          <w:color w:val="000000"/>
          <w:kern w:val="0"/>
          <w:sz w:val="20"/>
          <w:szCs w:val="20"/>
          <w:lang w:eastAsia="es-CO"/>
          <w14:ligatures w14:val="none"/>
        </w:rPr>
        <w:br/>
        <w:t>  (define (parte-real z)</w:t>
      </w:r>
      <w:r w:rsidRPr="00A72BB2">
        <w:rPr>
          <w:rFonts w:ascii="Courier New" w:eastAsia="Times New Roman" w:hAnsi="Courier New" w:cs="Courier New"/>
          <w:color w:val="000000"/>
          <w:kern w:val="0"/>
          <w:sz w:val="20"/>
          <w:szCs w:val="20"/>
          <w:lang w:eastAsia="es-CO"/>
          <w14:ligatures w14:val="none"/>
        </w:rPr>
        <w:br/>
        <w:t>    (* (magnitud z) (cos (ángulo z))))</w:t>
      </w:r>
      <w:r w:rsidRPr="00A72BB2">
        <w:rPr>
          <w:rFonts w:ascii="Courier New" w:eastAsia="Times New Roman" w:hAnsi="Courier New" w:cs="Courier New"/>
          <w:color w:val="000000"/>
          <w:kern w:val="0"/>
          <w:sz w:val="20"/>
          <w:szCs w:val="20"/>
          <w:lang w:eastAsia="es-CO"/>
          <w14:ligatures w14:val="none"/>
        </w:rPr>
        <w:br/>
        <w:t>  (define (parte-imag z)</w:t>
      </w:r>
      <w:r w:rsidRPr="00A72BB2">
        <w:rPr>
          <w:rFonts w:ascii="Courier New" w:eastAsia="Times New Roman" w:hAnsi="Courier New" w:cs="Courier New"/>
          <w:color w:val="000000"/>
          <w:kern w:val="0"/>
          <w:sz w:val="20"/>
          <w:szCs w:val="20"/>
          <w:lang w:eastAsia="es-CO"/>
          <w14:ligatures w14:val="none"/>
        </w:rPr>
        <w:br/>
        <w:t>    (* (magnitud z) (sin (ángulo z))))</w:t>
      </w:r>
      <w:r w:rsidRPr="00A72BB2">
        <w:rPr>
          <w:rFonts w:ascii="Courier New" w:eastAsia="Times New Roman" w:hAnsi="Courier New" w:cs="Courier New"/>
          <w:color w:val="000000"/>
          <w:kern w:val="0"/>
          <w:sz w:val="20"/>
          <w:szCs w:val="20"/>
          <w:lang w:eastAsia="es-CO"/>
          <w14:ligatures w14:val="none"/>
        </w:rPr>
        <w:br/>
        <w:t>  (define (make-from-real-imag x y) </w:t>
      </w:r>
      <w:r w:rsidRPr="00A72BB2">
        <w:rPr>
          <w:rFonts w:ascii="Courier New" w:eastAsia="Times New Roman" w:hAnsi="Courier New" w:cs="Courier New"/>
          <w:color w:val="000000"/>
          <w:kern w:val="0"/>
          <w:sz w:val="20"/>
          <w:szCs w:val="20"/>
          <w:lang w:eastAsia="es-CO"/>
          <w14:ligatures w14:val="none"/>
        </w:rPr>
        <w:br/>
        <w:t>    (cons (sqrt (+ (cuadrado x) (cuadrado y)))</w:t>
      </w:r>
      <w:r w:rsidRPr="00A72BB2">
        <w:rPr>
          <w:rFonts w:ascii="Courier New" w:eastAsia="Times New Roman" w:hAnsi="Courier New" w:cs="Courier New"/>
          <w:color w:val="000000"/>
          <w:kern w:val="0"/>
          <w:sz w:val="20"/>
          <w:szCs w:val="20"/>
          <w:lang w:eastAsia="es-CO"/>
          <w14:ligatures w14:val="none"/>
        </w:rPr>
        <w:br/>
        <w:t>          (atan y x)))</w:t>
      </w:r>
      <w:r w:rsidRPr="00A72BB2">
        <w:rPr>
          <w:rFonts w:ascii="Courier New" w:eastAsia="Times New Roman" w:hAnsi="Courier New" w:cs="Courier New"/>
          <w:color w:val="000000"/>
          <w:kern w:val="0"/>
          <w:sz w:val="20"/>
          <w:szCs w:val="20"/>
          <w:lang w:eastAsia="es-CO"/>
          <w14:ligatures w14:val="none"/>
        </w:rPr>
        <w:br/>
        <w:t>  </w:t>
      </w:r>
      <w:r w:rsidRPr="00A72BB2">
        <w:rPr>
          <w:rFonts w:ascii="Courier New" w:eastAsia="Times New Roman" w:hAnsi="Courier New" w:cs="Courier New"/>
          <w:i/>
          <w:iCs/>
          <w:color w:val="000000"/>
          <w:kern w:val="0"/>
          <w:sz w:val="20"/>
          <w:szCs w:val="20"/>
          <w:lang w:eastAsia="es-CO"/>
          <w14:ligatures w14:val="none"/>
        </w:rPr>
        <w:t>;; interfaz con el resto del sistema</w:t>
      </w:r>
      <w:r w:rsidRPr="00A72BB2">
        <w:rPr>
          <w:rFonts w:ascii="Courier New" w:eastAsia="Times New Roman" w:hAnsi="Courier New" w:cs="Courier New"/>
          <w:color w:val="000000"/>
          <w:kern w:val="0"/>
          <w:sz w:val="20"/>
          <w:szCs w:val="20"/>
          <w:lang w:eastAsia="es-CO"/>
          <w14:ligatures w14:val="none"/>
        </w:rPr>
        <w:br/>
        <w:t>  (define (etiqueta x) (attach-tag 'polar x))</w:t>
      </w:r>
      <w:r w:rsidRPr="00A72BB2">
        <w:rPr>
          <w:rFonts w:ascii="Courier New" w:eastAsia="Times New Roman" w:hAnsi="Courier New" w:cs="Courier New"/>
          <w:color w:val="000000"/>
          <w:kern w:val="0"/>
          <w:sz w:val="20"/>
          <w:szCs w:val="20"/>
          <w:lang w:eastAsia="es-CO"/>
          <w14:ligatures w14:val="none"/>
        </w:rPr>
        <w:br/>
        <w:t>  (put 'parte-real '(polar) parte-real)</w:t>
      </w:r>
      <w:r w:rsidRPr="00A72BB2">
        <w:rPr>
          <w:rFonts w:ascii="Courier New" w:eastAsia="Times New Roman" w:hAnsi="Courier New" w:cs="Courier New"/>
          <w:color w:val="000000"/>
          <w:kern w:val="0"/>
          <w:sz w:val="20"/>
          <w:szCs w:val="20"/>
          <w:lang w:eastAsia="es-CO"/>
          <w14:ligatures w14:val="none"/>
        </w:rPr>
        <w:br/>
        <w:t>  (put 'parte-imag '(polar) parte-imag)</w:t>
      </w:r>
      <w:r w:rsidRPr="00A72BB2">
        <w:rPr>
          <w:rFonts w:ascii="Courier New" w:eastAsia="Times New Roman" w:hAnsi="Courier New" w:cs="Courier New"/>
          <w:color w:val="000000"/>
          <w:kern w:val="0"/>
          <w:sz w:val="20"/>
          <w:szCs w:val="20"/>
          <w:lang w:eastAsia="es-CO"/>
          <w14:ligatures w14:val="none"/>
        </w:rPr>
        <w:br/>
        <w:t>  (put 'magnitud '(polar) magnitud)</w:t>
      </w:r>
      <w:r w:rsidRPr="00A72BB2">
        <w:rPr>
          <w:rFonts w:ascii="Courier New" w:eastAsia="Times New Roman" w:hAnsi="Courier New" w:cs="Courier New"/>
          <w:color w:val="000000"/>
          <w:kern w:val="0"/>
          <w:sz w:val="20"/>
          <w:szCs w:val="20"/>
          <w:lang w:eastAsia="es-CO"/>
          <w14:ligatures w14:val="none"/>
        </w:rPr>
        <w:br/>
        <w:t>  (put 'ángulo '(polar) ángulo)</w:t>
      </w:r>
      <w:r w:rsidRPr="00A72BB2">
        <w:rPr>
          <w:rFonts w:ascii="Courier New" w:eastAsia="Times New Roman" w:hAnsi="Courier New" w:cs="Courier New"/>
          <w:color w:val="000000"/>
          <w:kern w:val="0"/>
          <w:sz w:val="20"/>
          <w:szCs w:val="20"/>
          <w:lang w:eastAsia="es-CO"/>
          <w14:ligatures w14:val="none"/>
        </w:rPr>
        <w:br/>
        <w:t>  (put 'make-from-real-imag 'polar</w:t>
      </w:r>
      <w:r w:rsidRPr="00A72BB2">
        <w:rPr>
          <w:rFonts w:ascii="Courier New" w:eastAsia="Times New Roman" w:hAnsi="Courier New" w:cs="Courier New"/>
          <w:color w:val="000000"/>
          <w:kern w:val="0"/>
          <w:sz w:val="20"/>
          <w:szCs w:val="20"/>
          <w:lang w:eastAsia="es-CO"/>
          <w14:ligatures w14:val="none"/>
        </w:rPr>
        <w:br/>
        <w:t>       (lambda (x y) (etiqueta (make-from-real-imag x y))))</w:t>
      </w:r>
      <w:r w:rsidRPr="00A72BB2">
        <w:rPr>
          <w:rFonts w:ascii="Courier New" w:eastAsia="Times New Roman" w:hAnsi="Courier New" w:cs="Courier New"/>
          <w:color w:val="000000"/>
          <w:kern w:val="0"/>
          <w:sz w:val="20"/>
          <w:szCs w:val="20"/>
          <w:lang w:eastAsia="es-CO"/>
          <w14:ligatures w14:val="none"/>
        </w:rPr>
        <w:br/>
        <w:t>  (poner 'make-from-mag-ang 'polar </w:t>
      </w:r>
      <w:r w:rsidRPr="00A72BB2">
        <w:rPr>
          <w:rFonts w:ascii="Courier New" w:eastAsia="Times New Roman" w:hAnsi="Courier New" w:cs="Courier New"/>
          <w:color w:val="000000"/>
          <w:kern w:val="0"/>
          <w:sz w:val="20"/>
          <w:szCs w:val="20"/>
          <w:lang w:eastAsia="es-CO"/>
          <w14:ligatures w14:val="none"/>
        </w:rPr>
        <w:br/>
        <w:t>       (lambda (r a) (etiqueta (make-from-mag-ang r a))))</w:t>
      </w:r>
      <w:r w:rsidRPr="00A72BB2">
        <w:rPr>
          <w:rFonts w:ascii="Courier New" w:eastAsia="Times New Roman" w:hAnsi="Courier New" w:cs="Courier New"/>
          <w:color w:val="000000"/>
          <w:kern w:val="0"/>
          <w:sz w:val="20"/>
          <w:szCs w:val="20"/>
          <w:lang w:eastAsia="es-CO"/>
          <w14:ligatures w14:val="none"/>
        </w:rPr>
        <w:br/>
        <w:t>  'hecho)</w:t>
      </w:r>
    </w:p>
    <w:p w14:paraId="29D2599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Aunque Ben y Alyssa todavía usan sus procedimientos originales definidos con los mismos nombres que el otro (por ejemplo, </w:t>
      </w:r>
      <w:r w:rsidRPr="00A72BB2">
        <w:rPr>
          <w:rFonts w:ascii="Courier New" w:eastAsia="Times New Roman" w:hAnsi="Courier New" w:cs="Courier New"/>
          <w:color w:val="000000"/>
          <w:kern w:val="0"/>
          <w:sz w:val="20"/>
          <w:szCs w:val="20"/>
          <w:lang w:eastAsia="es-CO"/>
          <w14:ligatures w14:val="none"/>
        </w:rPr>
        <w:t>real-part</w:t>
      </w:r>
      <w:r w:rsidRPr="00A72BB2">
        <w:rPr>
          <w:rFonts w:ascii="Times New Roman" w:eastAsia="Times New Roman" w:hAnsi="Times New Roman" w:cs="Times New Roman"/>
          <w:color w:val="000000"/>
          <w:kern w:val="0"/>
          <w:sz w:val="27"/>
          <w:szCs w:val="27"/>
          <w:lang w:eastAsia="es-CO"/>
          <w14:ligatures w14:val="none"/>
        </w:rPr>
        <w:t> ), estas definiciones ahora son internas a diferentes procedimientos (ver sección  </w:t>
      </w:r>
      <w:hyperlink r:id="rId38" w:anchor="%_sec_1.1.8" w:history="1">
        <w:r w:rsidRPr="00A72BB2">
          <w:rPr>
            <w:rFonts w:ascii="Times New Roman" w:eastAsia="Times New Roman" w:hAnsi="Times New Roman" w:cs="Times New Roman"/>
            <w:color w:val="0000FF"/>
            <w:kern w:val="0"/>
            <w:sz w:val="27"/>
            <w:szCs w:val="27"/>
            <w:u w:val="single"/>
            <w:lang w:eastAsia="es-CO"/>
            <w14:ligatures w14:val="none"/>
          </w:rPr>
          <w:t>1.1.8</w:t>
        </w:r>
      </w:hyperlink>
      <w:r w:rsidRPr="00A72BB2">
        <w:rPr>
          <w:rFonts w:ascii="Times New Roman" w:eastAsia="Times New Roman" w:hAnsi="Times New Roman" w:cs="Times New Roman"/>
          <w:color w:val="000000"/>
          <w:kern w:val="0"/>
          <w:sz w:val="27"/>
          <w:szCs w:val="27"/>
          <w:lang w:eastAsia="es-CO"/>
          <w14:ligatures w14:val="none"/>
        </w:rPr>
        <w:t> ), por lo que no hay ningún conflicto de nombres.</w:t>
      </w:r>
    </w:p>
    <w:p w14:paraId="05C3EF1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Los selectores aritméticos complejos acceden a la tabla mediante un procedimiento general de «operación» llamado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27"/>
          <w:szCs w:val="27"/>
          <w:lang w:eastAsia="es-CO"/>
          <w14:ligatures w14:val="none"/>
        </w:rPr>
        <w:t> , que aplica una operación genérica a algunos argumentos.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27"/>
          <w:szCs w:val="27"/>
          <w:lang w:eastAsia="es-CO"/>
          <w14:ligatures w14:val="none"/>
        </w:rPr>
        <w:t> busca en la tabla el nombre de la operación y los tipos de argumentos y aplica el procedimiento resultante, si lo hay: </w:t>
      </w:r>
      <w:bookmarkStart w:id="92" w:name="call_footnote_Temp_272"/>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"footnote_Temp_272"</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47</w:t>
      </w:r>
      <w:r w:rsidRPr="00A72BB2">
        <w:rPr>
          <w:rFonts w:ascii="Times New Roman" w:eastAsia="Times New Roman" w:hAnsi="Times New Roman" w:cs="Times New Roman"/>
          <w:color w:val="000000"/>
          <w:kern w:val="0"/>
          <w:sz w:val="27"/>
          <w:szCs w:val="27"/>
          <w:lang w:eastAsia="es-CO"/>
          <w14:ligatures w14:val="none"/>
        </w:rPr>
        <w:fldChar w:fldCharType="end"/>
      </w:r>
      <w:bookmarkEnd w:id="92"/>
    </w:p>
    <w:p w14:paraId="48B81B26"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3" w:name="%_idx_2462"/>
      <w:bookmarkEnd w:id="93"/>
      <w:r w:rsidRPr="00A72BB2">
        <w:rPr>
          <w:rFonts w:ascii="Courier New" w:eastAsia="Times New Roman" w:hAnsi="Courier New" w:cs="Courier New"/>
          <w:color w:val="000000"/>
          <w:kern w:val="0"/>
          <w:sz w:val="20"/>
          <w:szCs w:val="20"/>
          <w:lang w:eastAsia="es-CO"/>
          <w14:ligatures w14:val="none"/>
        </w:rPr>
        <w:t>(define (apply-generic op . args)</w:t>
      </w:r>
      <w:r w:rsidRPr="00A72BB2">
        <w:rPr>
          <w:rFonts w:ascii="Courier New" w:eastAsia="Times New Roman" w:hAnsi="Courier New" w:cs="Courier New"/>
          <w:color w:val="000000"/>
          <w:kern w:val="0"/>
          <w:sz w:val="20"/>
          <w:szCs w:val="20"/>
          <w:lang w:eastAsia="es-CO"/>
          <w14:ligatures w14:val="none"/>
        </w:rPr>
        <w:br/>
        <w:t>  (let ((type-tags (map type-tag args)))</w:t>
      </w:r>
      <w:r w:rsidRPr="00A72BB2">
        <w:rPr>
          <w:rFonts w:ascii="Courier New" w:eastAsia="Times New Roman" w:hAnsi="Courier New" w:cs="Courier New"/>
          <w:color w:val="000000"/>
          <w:kern w:val="0"/>
          <w:sz w:val="20"/>
          <w:szCs w:val="20"/>
          <w:lang w:eastAsia="es-CO"/>
          <w14:ligatures w14:val="none"/>
        </w:rPr>
        <w:br/>
        <w:t>    (let ((proc (get op type-tags)))</w:t>
      </w:r>
      <w:r w:rsidRPr="00A72BB2">
        <w:rPr>
          <w:rFonts w:ascii="Courier New" w:eastAsia="Times New Roman" w:hAnsi="Courier New" w:cs="Courier New"/>
          <w:color w:val="000000"/>
          <w:kern w:val="0"/>
          <w:sz w:val="20"/>
          <w:szCs w:val="20"/>
          <w:lang w:eastAsia="es-CO"/>
          <w14:ligatures w14:val="none"/>
        </w:rPr>
        <w:br/>
        <w:t>      (if proc</w:t>
      </w:r>
      <w:r w:rsidRPr="00A72BB2">
        <w:rPr>
          <w:rFonts w:ascii="Courier New" w:eastAsia="Times New Roman" w:hAnsi="Courier New" w:cs="Courier New"/>
          <w:color w:val="000000"/>
          <w:kern w:val="0"/>
          <w:sz w:val="20"/>
          <w:szCs w:val="20"/>
          <w:lang w:eastAsia="es-CO"/>
          <w14:ligatures w14:val="none"/>
        </w:rPr>
        <w:br/>
      </w:r>
      <w:r w:rsidRPr="00A72BB2">
        <w:rPr>
          <w:rFonts w:ascii="Courier New" w:eastAsia="Times New Roman" w:hAnsi="Courier New" w:cs="Courier New"/>
          <w:color w:val="000000"/>
          <w:kern w:val="0"/>
          <w:sz w:val="20"/>
          <w:szCs w:val="20"/>
          <w:lang w:eastAsia="es-CO"/>
          <w14:ligatures w14:val="none"/>
        </w:rPr>
        <w:lastRenderedPageBreak/>
        <w:t>          (apply proc (map contents args))</w:t>
      </w:r>
      <w:r w:rsidRPr="00A72BB2">
        <w:rPr>
          <w:rFonts w:ascii="Courier New" w:eastAsia="Times New Roman" w:hAnsi="Courier New" w:cs="Courier New"/>
          <w:color w:val="000000"/>
          <w:kern w:val="0"/>
          <w:sz w:val="20"/>
          <w:szCs w:val="20"/>
          <w:lang w:eastAsia="es-CO"/>
          <w14:ligatures w14:val="none"/>
        </w:rPr>
        <w:br/>
        <w:t>          (error</w:t>
      </w:r>
      <w:r w:rsidRPr="00A72BB2">
        <w:rPr>
          <w:rFonts w:ascii="Courier New" w:eastAsia="Times New Roman" w:hAnsi="Courier New" w:cs="Courier New"/>
          <w:color w:val="000000"/>
          <w:kern w:val="0"/>
          <w:sz w:val="20"/>
          <w:szCs w:val="20"/>
          <w:lang w:eastAsia="es-CO"/>
          <w14:ligatures w14:val="none"/>
        </w:rPr>
        <w:br/>
        <w:t>            "No hay método para estos tipos -- APPLY-GENERIC"</w:t>
      </w:r>
      <w:r w:rsidRPr="00A72BB2">
        <w:rPr>
          <w:rFonts w:ascii="Courier New" w:eastAsia="Times New Roman" w:hAnsi="Courier New" w:cs="Courier New"/>
          <w:color w:val="000000"/>
          <w:kern w:val="0"/>
          <w:sz w:val="20"/>
          <w:szCs w:val="20"/>
          <w:lang w:eastAsia="es-CO"/>
          <w14:ligatures w14:val="none"/>
        </w:rPr>
        <w:br/>
        <w:t>            (list op type-tags))))))</w:t>
      </w:r>
    </w:p>
    <w:p w14:paraId="59F659D1"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Usando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27"/>
          <w:szCs w:val="27"/>
          <w:lang w:eastAsia="es-CO"/>
          <w14:ligatures w14:val="none"/>
        </w:rPr>
        <w:t> , podemos definir nuestros selectores genéricos de la siguiente manera:</w:t>
      </w:r>
    </w:p>
    <w:p w14:paraId="5AE09F09"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4" w:name="%_idx_2464"/>
      <w:bookmarkEnd w:id="94"/>
      <w:r w:rsidRPr="00A72BB2">
        <w:rPr>
          <w:rFonts w:ascii="Courier New" w:eastAsia="Times New Roman" w:hAnsi="Courier New" w:cs="Courier New"/>
          <w:color w:val="000000"/>
          <w:kern w:val="0"/>
          <w:sz w:val="20"/>
          <w:szCs w:val="20"/>
          <w:lang w:eastAsia="es-CO"/>
          <w14:ligatures w14:val="none"/>
        </w:rPr>
        <w:t>(define (parte-real z) (aplica-genérico 'parte-real z))</w:t>
      </w:r>
      <w:r w:rsidRPr="00A72BB2">
        <w:rPr>
          <w:rFonts w:ascii="Courier New" w:eastAsia="Times New Roman" w:hAnsi="Courier New" w:cs="Courier New"/>
          <w:color w:val="000000"/>
          <w:kern w:val="0"/>
          <w:sz w:val="20"/>
          <w:szCs w:val="20"/>
          <w:lang w:eastAsia="es-CO"/>
          <w14:ligatures w14:val="none"/>
        </w:rPr>
        <w:br/>
      </w:r>
      <w:bookmarkStart w:id="95" w:name="%_idx_2466"/>
      <w:bookmarkEnd w:id="95"/>
      <w:r w:rsidRPr="00A72BB2">
        <w:rPr>
          <w:rFonts w:ascii="Courier New" w:eastAsia="Times New Roman" w:hAnsi="Courier New" w:cs="Courier New"/>
          <w:color w:val="000000"/>
          <w:kern w:val="0"/>
          <w:sz w:val="20"/>
          <w:szCs w:val="20"/>
          <w:lang w:eastAsia="es-CO"/>
          <w14:ligatures w14:val="none"/>
        </w:rPr>
        <w:t>(define (imag-parte z) (apply-generic 'imag-parte z))</w:t>
      </w:r>
      <w:r w:rsidRPr="00A72BB2">
        <w:rPr>
          <w:rFonts w:ascii="Courier New" w:eastAsia="Times New Roman" w:hAnsi="Courier New" w:cs="Courier New"/>
          <w:color w:val="000000"/>
          <w:kern w:val="0"/>
          <w:sz w:val="20"/>
          <w:szCs w:val="20"/>
          <w:lang w:eastAsia="es-CO"/>
          <w14:ligatures w14:val="none"/>
        </w:rPr>
        <w:br/>
      </w:r>
      <w:bookmarkStart w:id="96" w:name="%_idx_2468"/>
      <w:bookmarkEnd w:id="96"/>
      <w:r w:rsidRPr="00A72BB2">
        <w:rPr>
          <w:rFonts w:ascii="Courier New" w:eastAsia="Times New Roman" w:hAnsi="Courier New" w:cs="Courier New"/>
          <w:color w:val="000000"/>
          <w:kern w:val="0"/>
          <w:sz w:val="20"/>
          <w:szCs w:val="20"/>
          <w:lang w:eastAsia="es-CO"/>
          <w14:ligatures w14:val="none"/>
        </w:rPr>
        <w:t>(define (magnitud z) (apply-generic 'magnitud z))</w:t>
      </w:r>
      <w:r w:rsidRPr="00A72BB2">
        <w:rPr>
          <w:rFonts w:ascii="Courier New" w:eastAsia="Times New Roman" w:hAnsi="Courier New" w:cs="Courier New"/>
          <w:color w:val="000000"/>
          <w:kern w:val="0"/>
          <w:sz w:val="20"/>
          <w:szCs w:val="20"/>
          <w:lang w:eastAsia="es-CO"/>
          <w14:ligatures w14:val="none"/>
        </w:rPr>
        <w:br/>
      </w:r>
      <w:bookmarkStart w:id="97" w:name="%_idx_2470"/>
      <w:bookmarkEnd w:id="97"/>
      <w:r w:rsidRPr="00A72BB2">
        <w:rPr>
          <w:rFonts w:ascii="Courier New" w:eastAsia="Times New Roman" w:hAnsi="Courier New" w:cs="Courier New"/>
          <w:color w:val="000000"/>
          <w:kern w:val="0"/>
          <w:sz w:val="20"/>
          <w:szCs w:val="20"/>
          <w:lang w:eastAsia="es-CO"/>
          <w14:ligatures w14:val="none"/>
        </w:rPr>
        <w:t>(define (ángulo z) (aplica-genérico 'ángulo z))</w:t>
      </w:r>
    </w:p>
    <w:p w14:paraId="7641FCA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Observe que estos no cambian en absoluto si se agrega una nueva representación al sistema.</w:t>
      </w:r>
    </w:p>
    <w:p w14:paraId="5C85769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También podemos extraer de la tabla los constructores que usarán los programas externos a los paquetes para generar números complejos a partir de partes reales e imaginarias, y de magnitudes y ángulos. Como en la sección  </w:t>
      </w:r>
      <w:hyperlink r:id="rId39" w:anchor="%_sec_2.4.2" w:history="1">
        <w:r w:rsidRPr="00A72BB2">
          <w:rPr>
            <w:rFonts w:ascii="Times New Roman" w:eastAsia="Times New Roman" w:hAnsi="Times New Roman" w:cs="Times New Roman"/>
            <w:color w:val="0000FF"/>
            <w:kern w:val="0"/>
            <w:sz w:val="27"/>
            <w:szCs w:val="27"/>
            <w:u w:val="single"/>
            <w:lang w:eastAsia="es-CO"/>
            <w14:ligatures w14:val="none"/>
          </w:rPr>
          <w:t>2.4.2</w:t>
        </w:r>
      </w:hyperlink>
      <w:r w:rsidRPr="00A72BB2">
        <w:rPr>
          <w:rFonts w:ascii="Times New Roman" w:eastAsia="Times New Roman" w:hAnsi="Times New Roman" w:cs="Times New Roman"/>
          <w:color w:val="000000"/>
          <w:kern w:val="0"/>
          <w:sz w:val="27"/>
          <w:szCs w:val="27"/>
          <w:lang w:eastAsia="es-CO"/>
          <w14:ligatures w14:val="none"/>
        </w:rPr>
        <w:t> , construimos números rectangulares siempre que tengamos partes reales e imaginarias, y números polares siempre que tengamos magnitudes y ángulos:</w:t>
      </w:r>
    </w:p>
    <w:p w14:paraId="0723716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98" w:name="%_idx_2472"/>
      <w:bookmarkEnd w:id="98"/>
      <w:r w:rsidRPr="00A72BB2">
        <w:rPr>
          <w:rFonts w:ascii="Courier New" w:eastAsia="Times New Roman" w:hAnsi="Courier New" w:cs="Courier New"/>
          <w:color w:val="000000"/>
          <w:kern w:val="0"/>
          <w:sz w:val="20"/>
          <w:szCs w:val="20"/>
          <w:lang w:eastAsia="es-CO"/>
          <w14:ligatures w14:val="none"/>
        </w:rPr>
        <w:t>(define (make-from-real-imag x y)</w:t>
      </w:r>
      <w:r w:rsidRPr="00A72BB2">
        <w:rPr>
          <w:rFonts w:ascii="Courier New" w:eastAsia="Times New Roman" w:hAnsi="Courier New" w:cs="Courier New"/>
          <w:color w:val="000000"/>
          <w:kern w:val="0"/>
          <w:sz w:val="20"/>
          <w:szCs w:val="20"/>
          <w:lang w:eastAsia="es-CO"/>
          <w14:ligatures w14:val="none"/>
        </w:rPr>
        <w:br/>
        <w:t>  ((get 'make-from-real-imag 'rectangular) x y))</w:t>
      </w:r>
      <w:r w:rsidRPr="00A72BB2">
        <w:rPr>
          <w:rFonts w:ascii="Courier New" w:eastAsia="Times New Roman" w:hAnsi="Courier New" w:cs="Courier New"/>
          <w:color w:val="000000"/>
          <w:kern w:val="0"/>
          <w:sz w:val="20"/>
          <w:szCs w:val="20"/>
          <w:lang w:eastAsia="es-CO"/>
          <w14:ligatures w14:val="none"/>
        </w:rPr>
        <w:br/>
      </w:r>
      <w:bookmarkStart w:id="99" w:name="%_idx_2474"/>
      <w:bookmarkEnd w:id="99"/>
      <w:r w:rsidRPr="00A72BB2">
        <w:rPr>
          <w:rFonts w:ascii="Courier New" w:eastAsia="Times New Roman" w:hAnsi="Courier New" w:cs="Courier New"/>
          <w:color w:val="000000"/>
          <w:kern w:val="0"/>
          <w:sz w:val="20"/>
          <w:szCs w:val="20"/>
          <w:lang w:eastAsia="es-CO"/>
          <w14:ligatures w14:val="none"/>
        </w:rPr>
        <w:t>(definir (hacer-desde-mag-ang r a)</w:t>
      </w:r>
      <w:r w:rsidRPr="00A72BB2">
        <w:rPr>
          <w:rFonts w:ascii="Courier New" w:eastAsia="Times New Roman" w:hAnsi="Courier New" w:cs="Courier New"/>
          <w:color w:val="000000"/>
          <w:kern w:val="0"/>
          <w:sz w:val="20"/>
          <w:szCs w:val="20"/>
          <w:lang w:eastAsia="es-CO"/>
          <w14:ligatures w14:val="none"/>
        </w:rPr>
        <w:br/>
        <w:t>  ((obtener 'hacer-desde-mag-ang 'polar) r a))</w:t>
      </w:r>
    </w:p>
    <w:p w14:paraId="75C30BA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0" w:name="%_thm_2.73"/>
      <w:bookmarkEnd w:id="100"/>
      <w:r w:rsidRPr="00A72BB2">
        <w:rPr>
          <w:rFonts w:ascii="Times New Roman" w:eastAsia="Times New Roman" w:hAnsi="Times New Roman" w:cs="Times New Roman"/>
          <w:b/>
          <w:bCs/>
          <w:color w:val="000000"/>
          <w:kern w:val="0"/>
          <w:sz w:val="27"/>
          <w:szCs w:val="27"/>
          <w:lang w:eastAsia="es-CO"/>
          <w14:ligatures w14:val="none"/>
        </w:rPr>
        <w:t>Ejercicio 2.73.</w:t>
      </w:r>
      <w:r w:rsidRPr="00A72BB2">
        <w:rPr>
          <w:rFonts w:ascii="Times New Roman" w:eastAsia="Times New Roman" w:hAnsi="Times New Roman" w:cs="Times New Roman"/>
          <w:color w:val="000000"/>
          <w:kern w:val="0"/>
          <w:sz w:val="27"/>
          <w:szCs w:val="27"/>
          <w:lang w:eastAsia="es-CO"/>
          <w14:ligatures w14:val="none"/>
        </w:rPr>
        <w:t>   La sección  </w:t>
      </w:r>
      <w:hyperlink r:id="rId40" w:anchor="%_sec_2.3.2" w:history="1">
        <w:r w:rsidRPr="00A72BB2">
          <w:rPr>
            <w:rFonts w:ascii="Times New Roman" w:eastAsia="Times New Roman" w:hAnsi="Times New Roman" w:cs="Times New Roman"/>
            <w:color w:val="0000FF"/>
            <w:kern w:val="0"/>
            <w:sz w:val="27"/>
            <w:szCs w:val="27"/>
            <w:u w:val="single"/>
            <w:lang w:eastAsia="es-CO"/>
            <w14:ligatures w14:val="none"/>
          </w:rPr>
          <w:t>2.3.2</w:t>
        </w:r>
      </w:hyperlink>
      <w:r w:rsidRPr="00A72BB2">
        <w:rPr>
          <w:rFonts w:ascii="Times New Roman" w:eastAsia="Times New Roman" w:hAnsi="Times New Roman" w:cs="Times New Roman"/>
          <w:color w:val="000000"/>
          <w:kern w:val="0"/>
          <w:sz w:val="27"/>
          <w:szCs w:val="27"/>
          <w:lang w:eastAsia="es-CO"/>
          <w14:ligatures w14:val="none"/>
        </w:rPr>
        <w:t> describe un programa que realiza diferenciación simbólica:</w:t>
      </w:r>
      <w:bookmarkStart w:id="101" w:name="%_idx_2476"/>
      <w:bookmarkStart w:id="102" w:name="%_idx_2478"/>
      <w:bookmarkEnd w:id="101"/>
      <w:bookmarkEnd w:id="102"/>
    </w:p>
    <w:p w14:paraId="56A31A8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(define (deriva exp var)</w:t>
      </w:r>
      <w:r w:rsidRPr="00A72BB2">
        <w:rPr>
          <w:rFonts w:ascii="Courier New" w:eastAsia="Times New Roman" w:hAnsi="Courier New" w:cs="Courier New"/>
          <w:color w:val="000000"/>
          <w:kern w:val="0"/>
          <w:sz w:val="20"/>
          <w:szCs w:val="20"/>
          <w:lang w:eastAsia="es-CO"/>
          <w14:ligatures w14:val="none"/>
        </w:rPr>
        <w:br/>
        <w:t>  (cond ((número? exp) 0)</w:t>
      </w:r>
      <w:r w:rsidRPr="00A72BB2">
        <w:rPr>
          <w:rFonts w:ascii="Courier New" w:eastAsia="Times New Roman" w:hAnsi="Courier New" w:cs="Courier New"/>
          <w:color w:val="000000"/>
          <w:kern w:val="0"/>
          <w:sz w:val="20"/>
          <w:szCs w:val="20"/>
          <w:lang w:eastAsia="es-CO"/>
          <w14:ligatures w14:val="none"/>
        </w:rPr>
        <w:br/>
        <w:t>        ((variable? exp) (if (misma-variable? exp var) 1 0))</w:t>
      </w:r>
      <w:r w:rsidRPr="00A72BB2">
        <w:rPr>
          <w:rFonts w:ascii="Courier New" w:eastAsia="Times New Roman" w:hAnsi="Courier New" w:cs="Courier New"/>
          <w:color w:val="000000"/>
          <w:kern w:val="0"/>
          <w:sz w:val="20"/>
          <w:szCs w:val="20"/>
          <w:lang w:eastAsia="es-CO"/>
          <w14:ligatures w14:val="none"/>
        </w:rPr>
        <w:br/>
        <w:t>        ((suma? exp)</w:t>
      </w:r>
      <w:r w:rsidRPr="00A72BB2">
        <w:rPr>
          <w:rFonts w:ascii="Courier New" w:eastAsia="Times New Roman" w:hAnsi="Courier New" w:cs="Courier New"/>
          <w:color w:val="000000"/>
          <w:kern w:val="0"/>
          <w:sz w:val="20"/>
          <w:szCs w:val="20"/>
          <w:lang w:eastAsia="es-CO"/>
          <w14:ligatures w14:val="none"/>
        </w:rPr>
        <w:br/>
        <w:t>         (make-suma (deriva (suma exp) var)</w:t>
      </w:r>
      <w:r w:rsidRPr="00A72BB2">
        <w:rPr>
          <w:rFonts w:ascii="Courier New" w:eastAsia="Times New Roman" w:hAnsi="Courier New" w:cs="Courier New"/>
          <w:color w:val="000000"/>
          <w:kern w:val="0"/>
          <w:sz w:val="20"/>
          <w:szCs w:val="20"/>
          <w:lang w:eastAsia="es-CO"/>
          <w14:ligatures w14:val="none"/>
        </w:rPr>
        <w:br/>
        <w:t>                   (deriva (aumento exp) var)))</w:t>
      </w:r>
      <w:r w:rsidRPr="00A72BB2">
        <w:rPr>
          <w:rFonts w:ascii="Courier New" w:eastAsia="Times New Roman" w:hAnsi="Courier New" w:cs="Courier New"/>
          <w:color w:val="000000"/>
          <w:kern w:val="0"/>
          <w:sz w:val="20"/>
          <w:szCs w:val="20"/>
          <w:lang w:eastAsia="es-CO"/>
          <w14:ligatures w14:val="none"/>
        </w:rPr>
        <w:br/>
        <w:t>        ((producto? exp)</w:t>
      </w:r>
      <w:r w:rsidRPr="00A72BB2">
        <w:rPr>
          <w:rFonts w:ascii="Courier New" w:eastAsia="Times New Roman" w:hAnsi="Courier New" w:cs="Courier New"/>
          <w:color w:val="000000"/>
          <w:kern w:val="0"/>
          <w:sz w:val="20"/>
          <w:szCs w:val="20"/>
          <w:lang w:eastAsia="es-CO"/>
          <w14:ligatures w14:val="none"/>
        </w:rPr>
        <w:br/>
        <w:t>         (make-suma</w:t>
      </w:r>
      <w:r w:rsidRPr="00A72BB2">
        <w:rPr>
          <w:rFonts w:ascii="Courier New" w:eastAsia="Times New Roman" w:hAnsi="Courier New" w:cs="Courier New"/>
          <w:color w:val="000000"/>
          <w:kern w:val="0"/>
          <w:sz w:val="20"/>
          <w:szCs w:val="20"/>
          <w:lang w:eastAsia="es-CO"/>
          <w14:ligatures w14:val="none"/>
        </w:rPr>
        <w:br/>
        <w:t>           (make-producto (multiplicador exp)</w:t>
      </w:r>
      <w:r w:rsidRPr="00A72BB2">
        <w:rPr>
          <w:rFonts w:ascii="Courier New" w:eastAsia="Times New Roman" w:hAnsi="Courier New" w:cs="Courier New"/>
          <w:color w:val="000000"/>
          <w:kern w:val="0"/>
          <w:sz w:val="20"/>
          <w:szCs w:val="20"/>
          <w:lang w:eastAsia="es-CO"/>
          <w14:ligatures w14:val="none"/>
        </w:rPr>
        <w:br/>
        <w:t>                         (deriva (multiplicando exp) var))</w:t>
      </w:r>
      <w:r w:rsidRPr="00A72BB2">
        <w:rPr>
          <w:rFonts w:ascii="Courier New" w:eastAsia="Times New Roman" w:hAnsi="Courier New" w:cs="Courier New"/>
          <w:color w:val="000000"/>
          <w:kern w:val="0"/>
          <w:sz w:val="20"/>
          <w:szCs w:val="20"/>
          <w:lang w:eastAsia="es-CO"/>
          <w14:ligatures w14:val="none"/>
        </w:rPr>
        <w:br/>
        <w:t>           (make-producto (deriva (multiplicador exp) var)</w:t>
      </w:r>
      <w:r w:rsidRPr="00A72BB2">
        <w:rPr>
          <w:rFonts w:ascii="Courier New" w:eastAsia="Times New Roman" w:hAnsi="Courier New" w:cs="Courier New"/>
          <w:color w:val="000000"/>
          <w:kern w:val="0"/>
          <w:sz w:val="20"/>
          <w:szCs w:val="20"/>
          <w:lang w:eastAsia="es-CO"/>
          <w14:ligatures w14:val="none"/>
        </w:rPr>
        <w:br/>
        <w:t>                         (multiplicando exp))))</w:t>
      </w:r>
      <w:r w:rsidRPr="00A72BB2">
        <w:rPr>
          <w:rFonts w:ascii="Courier New" w:eastAsia="Times New Roman" w:hAnsi="Courier New" w:cs="Courier New"/>
          <w:color w:val="000000"/>
          <w:kern w:val="0"/>
          <w:sz w:val="20"/>
          <w:szCs w:val="20"/>
          <w:lang w:eastAsia="es-CO"/>
          <w14:ligatures w14:val="none"/>
        </w:rPr>
        <w:br/>
        <w:t>        &lt; </w:t>
      </w:r>
      <w:r w:rsidRPr="00A72BB2">
        <w:rPr>
          <w:rFonts w:ascii="Courier New" w:eastAsia="Times New Roman" w:hAnsi="Courier New" w:cs="Courier New"/>
          <w:i/>
          <w:iCs/>
          <w:color w:val="000000"/>
          <w:kern w:val="0"/>
          <w:sz w:val="20"/>
          <w:szCs w:val="20"/>
          <w:lang w:eastAsia="es-CO"/>
          <w14:ligatures w14:val="none"/>
        </w:rPr>
        <w:t>se pueden agregar más reglas aquí</w:t>
      </w:r>
      <w:r w:rsidRPr="00A72BB2">
        <w:rPr>
          <w:rFonts w:ascii="Courier New" w:eastAsia="Times New Roman" w:hAnsi="Courier New" w:cs="Courier New"/>
          <w:color w:val="000000"/>
          <w:kern w:val="0"/>
          <w:sz w:val="20"/>
          <w:szCs w:val="20"/>
          <w:lang w:eastAsia="es-CO"/>
          <w14:ligatures w14:val="none"/>
        </w:rPr>
        <w:t> &gt;</w:t>
      </w:r>
      <w:r w:rsidRPr="00A72BB2">
        <w:rPr>
          <w:rFonts w:ascii="Courier New" w:eastAsia="Times New Roman" w:hAnsi="Courier New" w:cs="Courier New"/>
          <w:color w:val="000000"/>
          <w:kern w:val="0"/>
          <w:sz w:val="20"/>
          <w:szCs w:val="20"/>
          <w:lang w:eastAsia="es-CO"/>
          <w14:ligatures w14:val="none"/>
        </w:rPr>
        <w:br/>
        <w:t>        (else (error "tipo de expresión desconocido -- DERIV" exp))))</w:t>
      </w:r>
    </w:p>
    <w:p w14:paraId="4A3E6A1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Podemos considerar este programa como si realizara un envío sobre el tipo de la expresión a diferenciar. En esta situación, la etiqueta de tipo del dato es el símbolo del operador algebraico (como </w:t>
      </w:r>
      <w:r w:rsidRPr="00A72BB2">
        <w:rPr>
          <w:rFonts w:ascii="Courier New" w:eastAsia="Times New Roman" w:hAnsi="Courier New" w:cs="Courier New"/>
          <w:color w:val="000000"/>
          <w:kern w:val="0"/>
          <w:sz w:val="20"/>
          <w:szCs w:val="20"/>
          <w:lang w:eastAsia="es-CO"/>
          <w14:ligatures w14:val="none"/>
        </w:rPr>
        <w:t>+</w:t>
      </w:r>
      <w:r w:rsidRPr="00A72BB2">
        <w:rPr>
          <w:rFonts w:ascii="Times New Roman" w:eastAsia="Times New Roman" w:hAnsi="Times New Roman" w:cs="Times New Roman"/>
          <w:color w:val="000000"/>
          <w:kern w:val="0"/>
          <w:sz w:val="27"/>
          <w:szCs w:val="27"/>
          <w:lang w:eastAsia="es-CO"/>
          <w14:ligatures w14:val="none"/>
        </w:rPr>
        <w:t xml:space="preserve"> ) y la operación que se realiza </w:t>
      </w:r>
      <w:r w:rsidRPr="00A72BB2">
        <w:rPr>
          <w:rFonts w:ascii="Times New Roman" w:eastAsia="Times New Roman" w:hAnsi="Times New Roman" w:cs="Times New Roman"/>
          <w:color w:val="000000"/>
          <w:kern w:val="0"/>
          <w:sz w:val="27"/>
          <w:szCs w:val="27"/>
          <w:lang w:eastAsia="es-CO"/>
          <w14:ligatures w14:val="none"/>
        </w:rPr>
        <w:lastRenderedPageBreak/>
        <w:t>es </w:t>
      </w:r>
      <w:r w:rsidRPr="00A72BB2">
        <w:rPr>
          <w:rFonts w:ascii="Courier New" w:eastAsia="Times New Roman" w:hAnsi="Courier New" w:cs="Courier New"/>
          <w:color w:val="000000"/>
          <w:kern w:val="0"/>
          <w:sz w:val="20"/>
          <w:szCs w:val="20"/>
          <w:lang w:eastAsia="es-CO"/>
          <w14:ligatures w14:val="none"/>
        </w:rPr>
        <w:t>deriva</w:t>
      </w:r>
      <w:r w:rsidRPr="00A72BB2">
        <w:rPr>
          <w:rFonts w:ascii="Times New Roman" w:eastAsia="Times New Roman" w:hAnsi="Times New Roman" w:cs="Times New Roman"/>
          <w:color w:val="000000"/>
          <w:kern w:val="0"/>
          <w:sz w:val="27"/>
          <w:szCs w:val="27"/>
          <w:lang w:eastAsia="es-CO"/>
          <w14:ligatures w14:val="none"/>
        </w:rPr>
        <w:t> . Podemos transformar este programa a un estilo dirigido por datos reescribiendo el procedimiento básico de derivación como</w:t>
      </w:r>
    </w:p>
    <w:p w14:paraId="5777D5A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3" w:name="%_idx_2480"/>
      <w:bookmarkEnd w:id="103"/>
      <w:r w:rsidRPr="00A72BB2">
        <w:rPr>
          <w:rFonts w:ascii="Courier New" w:eastAsia="Times New Roman" w:hAnsi="Courier New" w:cs="Courier New"/>
          <w:color w:val="000000"/>
          <w:kern w:val="0"/>
          <w:sz w:val="20"/>
          <w:szCs w:val="20"/>
          <w:lang w:eastAsia="es-CO"/>
          <w14:ligatures w14:val="none"/>
        </w:rPr>
        <w:t>(define (deriva exp var)</w:t>
      </w:r>
      <w:r w:rsidRPr="00A72BB2">
        <w:rPr>
          <w:rFonts w:ascii="Courier New" w:eastAsia="Times New Roman" w:hAnsi="Courier New" w:cs="Courier New"/>
          <w:color w:val="000000"/>
          <w:kern w:val="0"/>
          <w:sz w:val="20"/>
          <w:szCs w:val="20"/>
          <w:lang w:eastAsia="es-CO"/>
          <w14:ligatures w14:val="none"/>
        </w:rPr>
        <w:br/>
        <w:t>   (cond ((número? exp) 0)</w:t>
      </w:r>
      <w:r w:rsidRPr="00A72BB2">
        <w:rPr>
          <w:rFonts w:ascii="Courier New" w:eastAsia="Times New Roman" w:hAnsi="Courier New" w:cs="Courier New"/>
          <w:color w:val="000000"/>
          <w:kern w:val="0"/>
          <w:sz w:val="20"/>
          <w:szCs w:val="20"/>
          <w:lang w:eastAsia="es-CO"/>
          <w14:ligatures w14:val="none"/>
        </w:rPr>
        <w:br/>
        <w:t>         ((variable? exp) (si (misma-variable? exp var) 1 0))</w:t>
      </w:r>
      <w:r w:rsidRPr="00A72BB2">
        <w:rPr>
          <w:rFonts w:ascii="Courier New" w:eastAsia="Times New Roman" w:hAnsi="Courier New" w:cs="Courier New"/>
          <w:color w:val="000000"/>
          <w:kern w:val="0"/>
          <w:sz w:val="20"/>
          <w:szCs w:val="20"/>
          <w:lang w:eastAsia="es-CO"/>
          <w14:ligatures w14:val="none"/>
        </w:rPr>
        <w:br/>
        <w:t>         (sino ((obtiene 'deriva (operador exp)) (operandos exp)</w:t>
      </w:r>
      <w:r w:rsidRPr="00A72BB2">
        <w:rPr>
          <w:rFonts w:ascii="Courier New" w:eastAsia="Times New Roman" w:hAnsi="Courier New" w:cs="Courier New"/>
          <w:color w:val="000000"/>
          <w:kern w:val="0"/>
          <w:sz w:val="20"/>
          <w:szCs w:val="20"/>
          <w:lang w:eastAsia="es-CO"/>
          <w14:ligatures w14:val="none"/>
        </w:rPr>
        <w:br/>
        <w:t>                                            var))))</w:t>
      </w:r>
      <w:r w:rsidRPr="00A72BB2">
        <w:rPr>
          <w:rFonts w:ascii="Courier New" w:eastAsia="Times New Roman" w:hAnsi="Courier New" w:cs="Courier New"/>
          <w:color w:val="000000"/>
          <w:kern w:val="0"/>
          <w:sz w:val="20"/>
          <w:szCs w:val="20"/>
          <w:lang w:eastAsia="es-CO"/>
          <w14:ligatures w14:val="none"/>
        </w:rPr>
        <w:br/>
        <w:t>(define (operador exp) (car exp))</w:t>
      </w:r>
      <w:r w:rsidRPr="00A72BB2">
        <w:rPr>
          <w:rFonts w:ascii="Courier New" w:eastAsia="Times New Roman" w:hAnsi="Courier New" w:cs="Courier New"/>
          <w:color w:val="000000"/>
          <w:kern w:val="0"/>
          <w:sz w:val="20"/>
          <w:szCs w:val="20"/>
          <w:lang w:eastAsia="es-CO"/>
          <w14:ligatures w14:val="none"/>
        </w:rPr>
        <w:br/>
        <w:t>(define (operandos exp) (cdr exp))</w:t>
      </w:r>
    </w:p>
    <w:p w14:paraId="2B4C72D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 Explique lo que se hizo anteriormente. ¿Por qué no podemos integrar los predicados " </w:t>
      </w:r>
      <w:r w:rsidRPr="00A72BB2">
        <w:rPr>
          <w:rFonts w:ascii="Courier New" w:eastAsia="Times New Roman" w:hAnsi="Courier New" w:cs="Courier New"/>
          <w:color w:val="000000"/>
          <w:kern w:val="0"/>
          <w:sz w:val="20"/>
          <w:szCs w:val="20"/>
          <w:lang w:eastAsia="es-CO"/>
          <w14:ligatures w14:val="none"/>
        </w:rPr>
        <w:t>número"</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"misma variable"</w:t>
      </w:r>
      <w:r w:rsidRPr="00A72BB2">
        <w:rPr>
          <w:rFonts w:ascii="Times New Roman" w:eastAsia="Times New Roman" w:hAnsi="Times New Roman" w:cs="Times New Roman"/>
          <w:color w:val="000000"/>
          <w:kern w:val="0"/>
          <w:sz w:val="27"/>
          <w:szCs w:val="27"/>
          <w:lang w:eastAsia="es-CO"/>
          <w14:ligatures w14:val="none"/>
        </w:rPr>
        <w:t> en el envío dirigido por datos?</w:t>
      </w:r>
    </w:p>
    <w:p w14:paraId="2EDD54CE"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b. Escriba los procedimientos para las derivadas de sumas y productos, y el código auxiliar necesario para instalarlos en la tabla utilizada por el programa anterior.</w:t>
      </w:r>
    </w:p>
    <w:p w14:paraId="7C0B21F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c. Elija cualquier regla de diferenciación adicional que le guste, como la de exponentes (ejercicio  </w:t>
      </w:r>
      <w:hyperlink r:id="rId41" w:anchor="%_thm_2.56" w:history="1">
        <w:r w:rsidRPr="00A72BB2">
          <w:rPr>
            <w:rFonts w:ascii="Times New Roman" w:eastAsia="Times New Roman" w:hAnsi="Times New Roman" w:cs="Times New Roman"/>
            <w:color w:val="0000FF"/>
            <w:kern w:val="0"/>
            <w:sz w:val="27"/>
            <w:szCs w:val="27"/>
            <w:u w:val="single"/>
            <w:lang w:eastAsia="es-CO"/>
            <w14:ligatures w14:val="none"/>
          </w:rPr>
          <w:t>2.56</w:t>
        </w:r>
      </w:hyperlink>
      <w:r w:rsidRPr="00A72BB2">
        <w:rPr>
          <w:rFonts w:ascii="Times New Roman" w:eastAsia="Times New Roman" w:hAnsi="Times New Roman" w:cs="Times New Roman"/>
          <w:color w:val="000000"/>
          <w:kern w:val="0"/>
          <w:sz w:val="27"/>
          <w:szCs w:val="27"/>
          <w:lang w:eastAsia="es-CO"/>
          <w14:ligatures w14:val="none"/>
        </w:rPr>
        <w:t> ), e instálela en este sistema dirigido por datos.</w:t>
      </w:r>
    </w:p>
    <w:p w14:paraId="5224388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d. En este manipulador algebraico simple, el tipo de una expresión es el operador algebraico que la une. Sin embargo, supongamos que indexamos los procedimientos de forma opuesta, de modo que la línea de envío en </w:t>
      </w:r>
      <w:r w:rsidRPr="00A72BB2">
        <w:rPr>
          <w:rFonts w:ascii="Courier New" w:eastAsia="Times New Roman" w:hAnsi="Courier New" w:cs="Courier New"/>
          <w:color w:val="000000"/>
          <w:kern w:val="0"/>
          <w:sz w:val="20"/>
          <w:szCs w:val="20"/>
          <w:lang w:eastAsia="es-CO"/>
          <w14:ligatures w14:val="none"/>
        </w:rPr>
        <w:t>deriv</w:t>
      </w:r>
      <w:r w:rsidRPr="00A72BB2">
        <w:rPr>
          <w:rFonts w:ascii="Times New Roman" w:eastAsia="Times New Roman" w:hAnsi="Times New Roman" w:cs="Times New Roman"/>
          <w:color w:val="000000"/>
          <w:kern w:val="0"/>
          <w:sz w:val="27"/>
          <w:szCs w:val="27"/>
          <w:lang w:eastAsia="es-CO"/>
          <w14:ligatures w14:val="none"/>
        </w:rPr>
        <w:t> se viera así:</w:t>
      </w:r>
    </w:p>
    <w:p w14:paraId="529AA8C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((obtener (operador exp) 'derivar) (operandos exp) var)</w:t>
      </w:r>
    </w:p>
    <w:p w14:paraId="1249CA8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¿Qué cambios correspondientes al sistema derivado se requieren?</w:t>
      </w:r>
    </w:p>
    <w:p w14:paraId="33EBC75B"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4" w:name="%_thm_2.74"/>
      <w:bookmarkEnd w:id="104"/>
      <w:r w:rsidRPr="00A72BB2">
        <w:rPr>
          <w:rFonts w:ascii="Times New Roman" w:eastAsia="Times New Roman" w:hAnsi="Times New Roman" w:cs="Times New Roman"/>
          <w:b/>
          <w:bCs/>
          <w:color w:val="000000"/>
          <w:kern w:val="0"/>
          <w:sz w:val="27"/>
          <w:szCs w:val="27"/>
          <w:lang w:eastAsia="es-CO"/>
          <w14:ligatures w14:val="none"/>
        </w:rPr>
        <w:t>Ejercicio 2.74.</w:t>
      </w:r>
      <w:r w:rsidRPr="00A72BB2">
        <w:rPr>
          <w:rFonts w:ascii="Times New Roman" w:eastAsia="Times New Roman" w:hAnsi="Times New Roman" w:cs="Times New Roman"/>
          <w:color w:val="000000"/>
          <w:kern w:val="0"/>
          <w:sz w:val="27"/>
          <w:szCs w:val="27"/>
          <w:lang w:eastAsia="es-CO"/>
          <w14:ligatures w14:val="none"/>
        </w:rPr>
        <w:t>  </w:t>
      </w:r>
      <w:bookmarkStart w:id="105" w:name="%_idx_2482"/>
      <w:bookmarkStart w:id="106" w:name="%_idx_2484"/>
      <w:bookmarkEnd w:id="105"/>
      <w:bookmarkEnd w:id="106"/>
      <w:r w:rsidRPr="00A72BB2">
        <w:rPr>
          <w:rFonts w:ascii="Times New Roman" w:eastAsia="Times New Roman" w:hAnsi="Times New Roman" w:cs="Times New Roman"/>
          <w:color w:val="000000"/>
          <w:kern w:val="0"/>
          <w:sz w:val="27"/>
          <w:szCs w:val="27"/>
          <w:lang w:eastAsia="es-CO"/>
          <w14:ligatures w14:val="none"/>
        </w:rPr>
        <w:t>Insatiable Enterprises, Inc. es un conglomerado empresarial altamente descentralizado, compuesto por un gran número de divisiones independientes ubicadas en todo el mundo. Sus instalaciones informáticas se han interconectado mediante un ingenioso esquema de interconexión de red que permite que cualquier usuario considere que toda la red es un solo ordenador. La presidenta de Insatiable, en su primer intento por aprovechar la capacidad de la red para extraer información administrativa de los archivos de las divisiones, descubre consternada que, si bien todos los archivos de las divisiones se han implementado como estructuras de datos en Scheme, la estructura de datos específica utilizada varía de una división a otra. Se convoca apresuradamente una reunión de gerentes de división para buscar una estrategia de integración de los archivos que satisfaga las necesidades de la sede central, preservando al mismo tiempo la autonomía existente de las divisiones.</w:t>
      </w:r>
    </w:p>
    <w:p w14:paraId="774BC2E0"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lastRenderedPageBreak/>
        <w:t>Muestre cómo se puede implementar dicha estrategia con programación dirigida por datos. Por ejemplo, supongamos que los registros de personal de cada división consisten en un solo archivo, que contiene un conjunto de registros con los nombres de los empleados. La estructura del conjunto varía según la división. Además, el registro de cada empleado es en sí mismo un conjunto (con una estructura diferente según la división) que contiene información con identificadores como </w:t>
      </w:r>
      <w:r w:rsidRPr="00A72BB2">
        <w:rPr>
          <w:rFonts w:ascii="Courier New" w:eastAsia="Times New Roman" w:hAnsi="Courier New" w:cs="Courier New"/>
          <w:color w:val="000000"/>
          <w:kern w:val="0"/>
          <w:sz w:val="20"/>
          <w:szCs w:val="20"/>
          <w:lang w:eastAsia="es-CO"/>
          <w14:ligatures w14:val="none"/>
        </w:rPr>
        <w:t>la dirección</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el salario</w:t>
      </w:r>
      <w:r w:rsidRPr="00A72BB2">
        <w:rPr>
          <w:rFonts w:ascii="Times New Roman" w:eastAsia="Times New Roman" w:hAnsi="Times New Roman" w:cs="Times New Roman"/>
          <w:color w:val="000000"/>
          <w:kern w:val="0"/>
          <w:sz w:val="27"/>
          <w:szCs w:val="27"/>
          <w:lang w:eastAsia="es-CO"/>
          <w14:ligatures w14:val="none"/>
        </w:rPr>
        <w:t> . En particular:</w:t>
      </w:r>
    </w:p>
    <w:p w14:paraId="307FFCE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a. Implemente para la sede central un procedimiento </w:t>
      </w:r>
      <w:r w:rsidRPr="00A72BB2">
        <w:rPr>
          <w:rFonts w:ascii="Courier New" w:eastAsia="Times New Roman" w:hAnsi="Courier New" w:cs="Courier New"/>
          <w:color w:val="000000"/>
          <w:kern w:val="0"/>
          <w:sz w:val="20"/>
          <w:szCs w:val="20"/>
          <w:lang w:eastAsia="es-CO"/>
          <w14:ligatures w14:val="none"/>
        </w:rPr>
        <w:t>de obtención de registros</w:t>
      </w:r>
      <w:r w:rsidRPr="00A72BB2">
        <w:rPr>
          <w:rFonts w:ascii="Times New Roman" w:eastAsia="Times New Roman" w:hAnsi="Times New Roman" w:cs="Times New Roman"/>
          <w:color w:val="000000"/>
          <w:kern w:val="0"/>
          <w:sz w:val="27"/>
          <w:szCs w:val="27"/>
          <w:lang w:eastAsia="es-CO"/>
          <w14:ligatures w14:val="none"/>
        </w:rPr>
        <w:t> que recupere el historial de un empleado específico de un expediente de personal específico. El procedimiento debe ser aplicable a cualquier expediente de división. Explique cómo deben estructurarse los archivos de cada división. En particular, ¿qué tipo de información debe proporcionarse?</w:t>
      </w:r>
    </w:p>
    <w:p w14:paraId="391597DC"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b. Implemente para la sede central un procedimiento </w:t>
      </w:r>
      <w:r w:rsidRPr="00A72BB2">
        <w:rPr>
          <w:rFonts w:ascii="Courier New" w:eastAsia="Times New Roman" w:hAnsi="Courier New" w:cs="Courier New"/>
          <w:color w:val="000000"/>
          <w:kern w:val="0"/>
          <w:sz w:val="20"/>
          <w:szCs w:val="20"/>
          <w:lang w:eastAsia="es-CO"/>
          <w14:ligatures w14:val="none"/>
        </w:rPr>
        <w:t>de obtención de salario</w:t>
      </w:r>
      <w:r w:rsidRPr="00A72BB2">
        <w:rPr>
          <w:rFonts w:ascii="Times New Roman" w:eastAsia="Times New Roman" w:hAnsi="Times New Roman" w:cs="Times New Roman"/>
          <w:color w:val="000000"/>
          <w:kern w:val="0"/>
          <w:sz w:val="27"/>
          <w:szCs w:val="27"/>
          <w:lang w:eastAsia="es-CO"/>
          <w14:ligatures w14:val="none"/>
        </w:rPr>
        <w:t> que devuelva la información salarial del registro de un empleado determinado del expediente de personal de cualquier división. ¿Cómo debería estructurarse el registro para que esta operación funcione?</w:t>
      </w:r>
    </w:p>
    <w:p w14:paraId="0C6FB562"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c. Implemente para la sede central un procedimiento </w:t>
      </w:r>
      <w:r w:rsidRPr="00A72BB2">
        <w:rPr>
          <w:rFonts w:ascii="Courier New" w:eastAsia="Times New Roman" w:hAnsi="Courier New" w:cs="Courier New"/>
          <w:color w:val="000000"/>
          <w:kern w:val="0"/>
          <w:sz w:val="20"/>
          <w:szCs w:val="20"/>
          <w:lang w:eastAsia="es-CO"/>
          <w14:ligatures w14:val="none"/>
        </w:rPr>
        <w:t>de búsqueda de registros de empleados</w:t>
      </w:r>
      <w:r w:rsidRPr="00A72BB2">
        <w:rPr>
          <w:rFonts w:ascii="Times New Roman" w:eastAsia="Times New Roman" w:hAnsi="Times New Roman" w:cs="Times New Roman"/>
          <w:color w:val="000000"/>
          <w:kern w:val="0"/>
          <w:sz w:val="27"/>
          <w:szCs w:val="27"/>
          <w:lang w:eastAsia="es-CO"/>
          <w14:ligatures w14:val="none"/>
        </w:rPr>
        <w:t> . Este procedimiento debería buscar el registro de un empleado determinado en todos los archivos de las divisiones y devolverlo. Suponga que este procedimiento toma como argumentos el nombre de un empleado y una lista de todos los archivos de las divisiones.</w:t>
      </w:r>
    </w:p>
    <w:p w14:paraId="348E17A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d. Cuando Insatiable se hace cargo de una nueva empresa, ¿qué cambios deben realizarse para incorporar la nueva información del personal al sistema central?</w:t>
      </w:r>
    </w:p>
    <w:bookmarkStart w:id="107" w:name="%_sec_Temp_275"/>
    <w:bookmarkEnd w:id="107"/>
    <w:p w14:paraId="4A2DBA68" w14:textId="77777777" w:rsidR="00A72BB2" w:rsidRPr="00A72BB2" w:rsidRDefault="00A72BB2" w:rsidP="00A72BB2">
      <w:pPr>
        <w:spacing w:before="120" w:after="100" w:afterAutospacing="1" w:line="240" w:lineRule="auto"/>
        <w:outlineLvl w:val="3"/>
        <w:rPr>
          <w:rFonts w:ascii="Times New Roman" w:eastAsia="Times New Roman" w:hAnsi="Times New Roman" w:cs="Times New Roman"/>
          <w:b/>
          <w:bCs/>
          <w:color w:val="000000"/>
          <w:kern w:val="0"/>
          <w:sz w:val="27"/>
          <w:szCs w:val="27"/>
          <w:lang w:eastAsia="es-CO"/>
          <w14:ligatures w14:val="none"/>
        </w:rPr>
      </w:pPr>
      <w:r w:rsidRPr="00A72BB2">
        <w:rPr>
          <w:rFonts w:ascii="Times New Roman" w:eastAsia="Times New Roman" w:hAnsi="Times New Roman" w:cs="Times New Roman"/>
          <w:b/>
          <w:bCs/>
          <w:color w:val="000000"/>
          <w:kern w:val="0"/>
          <w:sz w:val="27"/>
          <w:szCs w:val="27"/>
          <w:lang w:eastAsia="es-CO"/>
          <w14:ligatures w14:val="none"/>
        </w:rPr>
        <w:fldChar w:fldCharType="begin"/>
      </w:r>
      <w:r w:rsidRPr="00A72BB2">
        <w:rPr>
          <w:rFonts w:ascii="Times New Roman" w:eastAsia="Times New Roman" w:hAnsi="Times New Roman" w:cs="Times New Roman"/>
          <w:b/>
          <w:bCs/>
          <w:color w:val="000000"/>
          <w:kern w:val="0"/>
          <w:sz w:val="27"/>
          <w:szCs w:val="27"/>
          <w:lang w:eastAsia="es-CO"/>
          <w14:ligatures w14:val="none"/>
        </w:rPr>
        <w:instrText>HYPERLINK "https://mitp-content-server.mit.edu/books/content/sectbyfn/books_pres_0/6515/sicp.zip/full-text/book/book-Z-H-4.html" \l "%_toc_%_sec_Temp_275"</w:instrText>
      </w:r>
      <w:r w:rsidRPr="00A72BB2">
        <w:rPr>
          <w:rFonts w:ascii="Times New Roman" w:eastAsia="Times New Roman" w:hAnsi="Times New Roman" w:cs="Times New Roman"/>
          <w:b/>
          <w:bCs/>
          <w:color w:val="000000"/>
          <w:kern w:val="0"/>
          <w:sz w:val="27"/>
          <w:szCs w:val="27"/>
          <w:lang w:eastAsia="es-CO"/>
          <w14:ligatures w14:val="none"/>
        </w:rPr>
      </w:r>
      <w:r w:rsidRPr="00A72BB2">
        <w:rPr>
          <w:rFonts w:ascii="Times New Roman" w:eastAsia="Times New Roman" w:hAnsi="Times New Roman" w:cs="Times New Roman"/>
          <w:b/>
          <w:bCs/>
          <w:color w:val="000000"/>
          <w:kern w:val="0"/>
          <w:sz w:val="27"/>
          <w:szCs w:val="27"/>
          <w:lang w:eastAsia="es-CO"/>
          <w14:ligatures w14:val="none"/>
        </w:rPr>
        <w:fldChar w:fldCharType="separate"/>
      </w:r>
      <w:r w:rsidRPr="00A72BB2">
        <w:rPr>
          <w:rFonts w:ascii="Times New Roman" w:eastAsia="Times New Roman" w:hAnsi="Times New Roman" w:cs="Times New Roman"/>
          <w:b/>
          <w:bCs/>
          <w:color w:val="0000FF"/>
          <w:kern w:val="0"/>
          <w:sz w:val="27"/>
          <w:szCs w:val="27"/>
          <w:u w:val="single"/>
          <w:lang w:eastAsia="es-CO"/>
          <w14:ligatures w14:val="none"/>
        </w:rPr>
        <w:t>Transmisión de mensajes</w:t>
      </w:r>
      <w:r w:rsidRPr="00A72BB2">
        <w:rPr>
          <w:rFonts w:ascii="Times New Roman" w:eastAsia="Times New Roman" w:hAnsi="Times New Roman" w:cs="Times New Roman"/>
          <w:b/>
          <w:bCs/>
          <w:color w:val="000000"/>
          <w:kern w:val="0"/>
          <w:sz w:val="27"/>
          <w:szCs w:val="27"/>
          <w:lang w:eastAsia="es-CO"/>
          <w14:ligatures w14:val="none"/>
        </w:rPr>
        <w:fldChar w:fldCharType="end"/>
      </w:r>
    </w:p>
    <w:p w14:paraId="5754FAB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8" w:name="%_idx_2486"/>
      <w:bookmarkEnd w:id="108"/>
      <w:r w:rsidRPr="00A72BB2">
        <w:rPr>
          <w:rFonts w:ascii="Times New Roman" w:eastAsia="Times New Roman" w:hAnsi="Times New Roman" w:cs="Times New Roman"/>
          <w:color w:val="000000"/>
          <w:kern w:val="0"/>
          <w:sz w:val="27"/>
          <w:szCs w:val="27"/>
          <w:lang w:eastAsia="es-CO"/>
          <w14:ligatures w14:val="none"/>
        </w:rPr>
        <w:t>La idea clave de la programación dirigida por datos es gestionar operaciones genéricas en programas mediante el manejo explícito de tablas de operaciones y tipos, como la tabla de la figura  </w:t>
      </w:r>
      <w:hyperlink r:id="rId42" w:anchor="%_fig_2.22" w:history="1">
        <w:r w:rsidRPr="00A72BB2">
          <w:rPr>
            <w:rFonts w:ascii="Times New Roman" w:eastAsia="Times New Roman" w:hAnsi="Times New Roman" w:cs="Times New Roman"/>
            <w:color w:val="0000FF"/>
            <w:kern w:val="0"/>
            <w:sz w:val="27"/>
            <w:szCs w:val="27"/>
            <w:u w:val="single"/>
            <w:lang w:eastAsia="es-CO"/>
            <w14:ligatures w14:val="none"/>
          </w:rPr>
          <w:t>2.22</w:t>
        </w:r>
      </w:hyperlink>
      <w:r w:rsidRPr="00A72BB2">
        <w:rPr>
          <w:rFonts w:ascii="Times New Roman" w:eastAsia="Times New Roman" w:hAnsi="Times New Roman" w:cs="Times New Roman"/>
          <w:color w:val="000000"/>
          <w:kern w:val="0"/>
          <w:sz w:val="27"/>
          <w:szCs w:val="27"/>
          <w:lang w:eastAsia="es-CO"/>
          <w14:ligatures w14:val="none"/>
        </w:rPr>
        <w:t> . El estilo de programación empleado en la sección  </w:t>
      </w:r>
      <w:hyperlink r:id="rId43" w:anchor="%_sec_2.4.2" w:history="1">
        <w:r w:rsidRPr="00A72BB2">
          <w:rPr>
            <w:rFonts w:ascii="Times New Roman" w:eastAsia="Times New Roman" w:hAnsi="Times New Roman" w:cs="Times New Roman"/>
            <w:color w:val="0000FF"/>
            <w:kern w:val="0"/>
            <w:sz w:val="27"/>
            <w:szCs w:val="27"/>
            <w:u w:val="single"/>
            <w:lang w:eastAsia="es-CO"/>
            <w14:ligatures w14:val="none"/>
          </w:rPr>
          <w:t>2.4.2</w:t>
        </w:r>
      </w:hyperlink>
      <w:r w:rsidRPr="00A72BB2">
        <w:rPr>
          <w:rFonts w:ascii="Times New Roman" w:eastAsia="Times New Roman" w:hAnsi="Times New Roman" w:cs="Times New Roman"/>
          <w:color w:val="000000"/>
          <w:kern w:val="0"/>
          <w:sz w:val="27"/>
          <w:szCs w:val="27"/>
          <w:lang w:eastAsia="es-CO"/>
          <w14:ligatures w14:val="none"/>
        </w:rPr>
        <w:t> organizó el despacho requerido según el tipo, haciendo que cada operación se encargara de su propio despacho. En efecto, esto descompone la tabla de operaciones y tipos en filas, donde cada procedimiento de operación genérica representa una fila de la tabla.</w:t>
      </w:r>
    </w:p>
    <w:p w14:paraId="72238E5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 xml:space="preserve">Una estrategia de implementación alternativa consiste en descomponer la tabla en columnas y, en lugar de usar «operaciones inteligentes» que se despachan sobre tipos de datos, trabajar con «objetos de datos inteligentes» que se despachan sobre nombres de operaciones. Podemos lograr esto organizando los elementos </w:t>
      </w:r>
      <w:r w:rsidRPr="00A72BB2">
        <w:rPr>
          <w:rFonts w:ascii="Times New Roman" w:eastAsia="Times New Roman" w:hAnsi="Times New Roman" w:cs="Times New Roman"/>
          <w:color w:val="000000"/>
          <w:kern w:val="0"/>
          <w:sz w:val="27"/>
          <w:szCs w:val="27"/>
          <w:lang w:eastAsia="es-CO"/>
          <w14:ligatures w14:val="none"/>
        </w:rPr>
        <w:lastRenderedPageBreak/>
        <w:t>de forma que un objeto de datos, como un número rectangular, se represente como un procedimiento que toma como entrada el nombre de la operación requerida y realiza la operación indicada. En esta disciplina, </w:t>
      </w:r>
      <w:r w:rsidRPr="00A72BB2">
        <w:rPr>
          <w:rFonts w:ascii="Courier New" w:eastAsia="Times New Roman" w:hAnsi="Courier New" w:cs="Courier New"/>
          <w:color w:val="000000"/>
          <w:kern w:val="0"/>
          <w:sz w:val="20"/>
          <w:szCs w:val="20"/>
          <w:lang w:eastAsia="es-CO"/>
          <w14:ligatures w14:val="none"/>
        </w:rPr>
        <w:t>«make-from-real-imag»</w:t>
      </w:r>
      <w:r w:rsidRPr="00A72BB2">
        <w:rPr>
          <w:rFonts w:ascii="Times New Roman" w:eastAsia="Times New Roman" w:hAnsi="Times New Roman" w:cs="Times New Roman"/>
          <w:color w:val="000000"/>
          <w:kern w:val="0"/>
          <w:sz w:val="27"/>
          <w:szCs w:val="27"/>
          <w:lang w:eastAsia="es-CO"/>
          <w14:ligatures w14:val="none"/>
        </w:rPr>
        <w:t> podría escribirse como</w:t>
      </w:r>
    </w:p>
    <w:p w14:paraId="591827C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09" w:name="%_idx_2488"/>
      <w:bookmarkEnd w:id="109"/>
      <w:r w:rsidRPr="00A72BB2">
        <w:rPr>
          <w:rFonts w:ascii="Courier New" w:eastAsia="Times New Roman" w:hAnsi="Courier New" w:cs="Courier New"/>
          <w:color w:val="000000"/>
          <w:kern w:val="0"/>
          <w:sz w:val="20"/>
          <w:szCs w:val="20"/>
          <w:lang w:eastAsia="es-CO"/>
          <w14:ligatures w14:val="none"/>
        </w:rPr>
        <w:t>(define (make-from-real-imag x y)</w:t>
      </w:r>
      <w:r w:rsidRPr="00A72BB2">
        <w:rPr>
          <w:rFonts w:ascii="Courier New" w:eastAsia="Times New Roman" w:hAnsi="Courier New" w:cs="Courier New"/>
          <w:color w:val="000000"/>
          <w:kern w:val="0"/>
          <w:sz w:val="20"/>
          <w:szCs w:val="20"/>
          <w:lang w:eastAsia="es-CO"/>
          <w14:ligatures w14:val="none"/>
        </w:rPr>
        <w:br/>
        <w:t>  (define (dispatch op)</w:t>
      </w:r>
      <w:r w:rsidRPr="00A72BB2">
        <w:rPr>
          <w:rFonts w:ascii="Courier New" w:eastAsia="Times New Roman" w:hAnsi="Courier New" w:cs="Courier New"/>
          <w:color w:val="000000"/>
          <w:kern w:val="0"/>
          <w:sz w:val="20"/>
          <w:szCs w:val="20"/>
          <w:lang w:eastAsia="es-CO"/>
          <w14:ligatures w14:val="none"/>
        </w:rPr>
        <w:br/>
        <w:t>    (cond ((eq? op 'parte-real) x)</w:t>
      </w:r>
      <w:r w:rsidRPr="00A72BB2">
        <w:rPr>
          <w:rFonts w:ascii="Courier New" w:eastAsia="Times New Roman" w:hAnsi="Courier New" w:cs="Courier New"/>
          <w:color w:val="000000"/>
          <w:kern w:val="0"/>
          <w:sz w:val="20"/>
          <w:szCs w:val="20"/>
          <w:lang w:eastAsia="es-CO"/>
          <w14:ligatures w14:val="none"/>
        </w:rPr>
        <w:br/>
        <w:t>          ((eq? op 'parte-imag) y)</w:t>
      </w:r>
      <w:r w:rsidRPr="00A72BB2">
        <w:rPr>
          <w:rFonts w:ascii="Courier New" w:eastAsia="Times New Roman" w:hAnsi="Courier New" w:cs="Courier New"/>
          <w:color w:val="000000"/>
          <w:kern w:val="0"/>
          <w:sz w:val="20"/>
          <w:szCs w:val="20"/>
          <w:lang w:eastAsia="es-CO"/>
          <w14:ligatures w14:val="none"/>
        </w:rPr>
        <w:br/>
        <w:t>          ((eq? op 'magnitud)</w:t>
      </w:r>
      <w:r w:rsidRPr="00A72BB2">
        <w:rPr>
          <w:rFonts w:ascii="Courier New" w:eastAsia="Times New Roman" w:hAnsi="Courier New" w:cs="Courier New"/>
          <w:color w:val="000000"/>
          <w:kern w:val="0"/>
          <w:sz w:val="20"/>
          <w:szCs w:val="20"/>
          <w:lang w:eastAsia="es-CO"/>
          <w14:ligatures w14:val="none"/>
        </w:rPr>
        <w:br/>
        <w:t>           (sqrt (+ (cuadrado x) (cuadrado y))))</w:t>
      </w:r>
      <w:r w:rsidRPr="00A72BB2">
        <w:rPr>
          <w:rFonts w:ascii="Courier New" w:eastAsia="Times New Roman" w:hAnsi="Courier New" w:cs="Courier New"/>
          <w:color w:val="000000"/>
          <w:kern w:val="0"/>
          <w:sz w:val="20"/>
          <w:szCs w:val="20"/>
          <w:lang w:eastAsia="es-CO"/>
          <w14:ligatures w14:val="none"/>
        </w:rPr>
        <w:br/>
        <w:t>          ((eq? op 'ángulo) (atan y x))</w:t>
      </w:r>
      <w:r w:rsidRPr="00A72BB2">
        <w:rPr>
          <w:rFonts w:ascii="Courier New" w:eastAsia="Times New Roman" w:hAnsi="Courier New" w:cs="Courier New"/>
          <w:color w:val="000000"/>
          <w:kern w:val="0"/>
          <w:sz w:val="20"/>
          <w:szCs w:val="20"/>
          <w:lang w:eastAsia="es-CO"/>
          <w14:ligatures w14:val="none"/>
        </w:rPr>
        <w:br/>
        <w:t>          (else</w:t>
      </w:r>
      <w:r w:rsidRPr="00A72BB2">
        <w:rPr>
          <w:rFonts w:ascii="Courier New" w:eastAsia="Times New Roman" w:hAnsi="Courier New" w:cs="Courier New"/>
          <w:color w:val="000000"/>
          <w:kern w:val="0"/>
          <w:sz w:val="20"/>
          <w:szCs w:val="20"/>
          <w:lang w:eastAsia="es-CO"/>
          <w14:ligatures w14:val="none"/>
        </w:rPr>
        <w:br/>
        <w:t>           (error "Op desconocido -- MAKE-FROM-REAL-IMAG" op))))</w:t>
      </w:r>
      <w:r w:rsidRPr="00A72BB2">
        <w:rPr>
          <w:rFonts w:ascii="Courier New" w:eastAsia="Times New Roman" w:hAnsi="Courier New" w:cs="Courier New"/>
          <w:color w:val="000000"/>
          <w:kern w:val="0"/>
          <w:sz w:val="20"/>
          <w:szCs w:val="20"/>
          <w:lang w:eastAsia="es-CO"/>
          <w14:ligatures w14:val="none"/>
        </w:rPr>
        <w:br/>
        <w:t>  dispatch)</w:t>
      </w:r>
    </w:p>
    <w:p w14:paraId="0EBAA921"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Courier New" w:eastAsia="Times New Roman" w:hAnsi="Courier New" w:cs="Courier New"/>
          <w:color w:val="000000"/>
          <w:kern w:val="0"/>
          <w:sz w:val="20"/>
          <w:szCs w:val="20"/>
          <w:lang w:eastAsia="es-CO"/>
          <w14:ligatures w14:val="none"/>
        </w:rPr>
        <w:t>El procedimiento apply-generic</w:t>
      </w:r>
      <w:r w:rsidRPr="00A72BB2">
        <w:rPr>
          <w:rFonts w:ascii="Times New Roman" w:eastAsia="Times New Roman" w:hAnsi="Times New Roman" w:cs="Times New Roman"/>
          <w:color w:val="000000"/>
          <w:kern w:val="0"/>
          <w:sz w:val="27"/>
          <w:szCs w:val="27"/>
          <w:lang w:eastAsia="es-CO"/>
          <w14:ligatures w14:val="none"/>
        </w:rPr>
        <w:t> correspondiente , que aplica una operación genérica a un argumento, ahora simplemente alimenta el nombre de la operación al objeto de datos y deja que el objeto haga el trabajo: </w:t>
      </w:r>
      <w:bookmarkStart w:id="110" w:name="call_footnote_Temp_276"/>
      <w:r w:rsidRPr="00A72BB2">
        <w:rPr>
          <w:rFonts w:ascii="Times New Roman" w:eastAsia="Times New Roman" w:hAnsi="Times New Roman" w:cs="Times New Roman"/>
          <w:color w:val="000000"/>
          <w:kern w:val="0"/>
          <w:sz w:val="27"/>
          <w:szCs w:val="27"/>
          <w:lang w:eastAsia="es-CO"/>
          <w14:ligatures w14:val="none"/>
        </w:rPr>
        <w:fldChar w:fldCharType="begin"/>
      </w:r>
      <w:r w:rsidRPr="00A72BB2">
        <w:rPr>
          <w:rFonts w:ascii="Times New Roman" w:eastAsia="Times New Roman" w:hAnsi="Times New Roman" w:cs="Times New Roman"/>
          <w:color w:val="000000"/>
          <w:kern w:val="0"/>
          <w:sz w:val="27"/>
          <w:szCs w:val="27"/>
          <w:lang w:eastAsia="es-CO"/>
          <w14:ligatures w14:val="none"/>
        </w:rPr>
        <w:instrText>HYPERLINK "https://mitp-content-server.mit.edu/books/content/sectbyfn/books_pres_0/6515/sicp.zip/full-text/book/book-Z-H-17.html" \l "footnote_Temp_276"</w:instrText>
      </w:r>
      <w:r w:rsidRPr="00A72BB2">
        <w:rPr>
          <w:rFonts w:ascii="Times New Roman" w:eastAsia="Times New Roman" w:hAnsi="Times New Roman" w:cs="Times New Roman"/>
          <w:color w:val="000000"/>
          <w:kern w:val="0"/>
          <w:sz w:val="27"/>
          <w:szCs w:val="27"/>
          <w:lang w:eastAsia="es-CO"/>
          <w14:ligatures w14:val="none"/>
        </w:rPr>
      </w:r>
      <w:r w:rsidRPr="00A72BB2">
        <w:rPr>
          <w:rFonts w:ascii="Times New Roman" w:eastAsia="Times New Roman" w:hAnsi="Times New Roman" w:cs="Times New Roman"/>
          <w:color w:val="000000"/>
          <w:kern w:val="0"/>
          <w:sz w:val="27"/>
          <w:szCs w:val="27"/>
          <w:lang w:eastAsia="es-CO"/>
          <w14:ligatures w14:val="none"/>
        </w:rPr>
        <w:fldChar w:fldCharType="separate"/>
      </w:r>
      <w:r w:rsidRPr="00A72BB2">
        <w:rPr>
          <w:rFonts w:ascii="Times New Roman" w:eastAsia="Times New Roman" w:hAnsi="Times New Roman" w:cs="Times New Roman"/>
          <w:color w:val="0000FF"/>
          <w:kern w:val="0"/>
          <w:u w:val="single"/>
          <w:vertAlign w:val="superscript"/>
          <w:lang w:eastAsia="es-CO"/>
          <w14:ligatures w14:val="none"/>
        </w:rPr>
        <w:t>48</w:t>
      </w:r>
      <w:r w:rsidRPr="00A72BB2">
        <w:rPr>
          <w:rFonts w:ascii="Times New Roman" w:eastAsia="Times New Roman" w:hAnsi="Times New Roman" w:cs="Times New Roman"/>
          <w:color w:val="000000"/>
          <w:kern w:val="0"/>
          <w:sz w:val="27"/>
          <w:szCs w:val="27"/>
          <w:lang w:eastAsia="es-CO"/>
          <w14:ligatures w14:val="none"/>
        </w:rPr>
        <w:fldChar w:fldCharType="end"/>
      </w:r>
      <w:bookmarkEnd w:id="110"/>
    </w:p>
    <w:p w14:paraId="29F7146E"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1" w:name="%_idx_2490"/>
      <w:bookmarkEnd w:id="111"/>
      <w:r w:rsidRPr="00A72BB2">
        <w:rPr>
          <w:rFonts w:ascii="Courier New" w:eastAsia="Times New Roman" w:hAnsi="Courier New" w:cs="Courier New"/>
          <w:color w:val="000000"/>
          <w:kern w:val="0"/>
          <w:sz w:val="20"/>
          <w:szCs w:val="20"/>
          <w:lang w:eastAsia="es-CO"/>
          <w14:ligatures w14:val="none"/>
        </w:rPr>
        <w:t>(define (aplicar-op genérico arg) (arg op))</w:t>
      </w:r>
    </w:p>
    <w:p w14:paraId="06D797B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Tenga en cuenta que el valor devuelto por </w:t>
      </w:r>
      <w:r w:rsidRPr="00A72BB2">
        <w:rPr>
          <w:rFonts w:ascii="Courier New" w:eastAsia="Times New Roman" w:hAnsi="Courier New" w:cs="Courier New"/>
          <w:color w:val="000000"/>
          <w:kern w:val="0"/>
          <w:sz w:val="20"/>
          <w:szCs w:val="20"/>
          <w:lang w:eastAsia="es-CO"/>
          <w14:ligatures w14:val="none"/>
        </w:rPr>
        <w:t>make-from-real-imag</w:t>
      </w:r>
      <w:r w:rsidRPr="00A72BB2">
        <w:rPr>
          <w:rFonts w:ascii="Times New Roman" w:eastAsia="Times New Roman" w:hAnsi="Times New Roman" w:cs="Times New Roman"/>
          <w:color w:val="000000"/>
          <w:kern w:val="0"/>
          <w:sz w:val="27"/>
          <w:szCs w:val="27"/>
          <w:lang w:eastAsia="es-CO"/>
          <w14:ligatures w14:val="none"/>
        </w:rPr>
        <w:t> es un procedimiento: el procedimiento </w:t>
      </w:r>
      <w:r w:rsidRPr="00A72BB2">
        <w:rPr>
          <w:rFonts w:ascii="Courier New" w:eastAsia="Times New Roman" w:hAnsi="Courier New" w:cs="Courier New"/>
          <w:color w:val="000000"/>
          <w:kern w:val="0"/>
          <w:sz w:val="20"/>
          <w:szCs w:val="20"/>
          <w:lang w:eastAsia="es-CO"/>
          <w14:ligatures w14:val="none"/>
        </w:rPr>
        <w:t>de envío</w:t>
      </w:r>
      <w:r w:rsidRPr="00A72BB2">
        <w:rPr>
          <w:rFonts w:ascii="Times New Roman" w:eastAsia="Times New Roman" w:hAnsi="Times New Roman" w:cs="Times New Roman"/>
          <w:color w:val="000000"/>
          <w:kern w:val="0"/>
          <w:sz w:val="27"/>
          <w:szCs w:val="27"/>
          <w:lang w:eastAsia="es-CO"/>
          <w14:ligatures w14:val="none"/>
        </w:rPr>
        <w:t> interno . Este es el procedimiento que se invoca cuando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27"/>
          <w:szCs w:val="27"/>
          <w:lang w:eastAsia="es-CO"/>
          <w14:ligatures w14:val="none"/>
        </w:rPr>
        <w:t> solicita la ejecución de una operación.</w:t>
      </w:r>
    </w:p>
    <w:p w14:paraId="17E3A2C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r w:rsidRPr="00A72BB2">
        <w:rPr>
          <w:rFonts w:ascii="Times New Roman" w:eastAsia="Times New Roman" w:hAnsi="Times New Roman" w:cs="Times New Roman"/>
          <w:color w:val="000000"/>
          <w:kern w:val="0"/>
          <w:sz w:val="27"/>
          <w:szCs w:val="27"/>
          <w:lang w:eastAsia="es-CO"/>
          <w14:ligatures w14:val="none"/>
        </w:rPr>
        <w:t>Este estilo de programación se denomina </w:t>
      </w:r>
      <w:r w:rsidRPr="00A72BB2">
        <w:rPr>
          <w:rFonts w:ascii="Times New Roman" w:eastAsia="Times New Roman" w:hAnsi="Times New Roman" w:cs="Times New Roman"/>
          <w:i/>
          <w:iCs/>
          <w:color w:val="000000"/>
          <w:kern w:val="0"/>
          <w:sz w:val="27"/>
          <w:szCs w:val="27"/>
          <w:lang w:eastAsia="es-CO"/>
          <w14:ligatures w14:val="none"/>
        </w:rPr>
        <w:t>paso de mensajes</w:t>
      </w:r>
      <w:r w:rsidRPr="00A72BB2">
        <w:rPr>
          <w:rFonts w:ascii="Times New Roman" w:eastAsia="Times New Roman" w:hAnsi="Times New Roman" w:cs="Times New Roman"/>
          <w:color w:val="000000"/>
          <w:kern w:val="0"/>
          <w:sz w:val="27"/>
          <w:szCs w:val="27"/>
          <w:lang w:eastAsia="es-CO"/>
          <w14:ligatures w14:val="none"/>
        </w:rPr>
        <w:t> . El nombre se debe a la idea de que un objeto de datos es una entidad que recibe el nombre de la operación solicitada como un "mensaje". Ya hemos visto un ejemplo de paso de mensajes en la sección  </w:t>
      </w:r>
      <w:hyperlink r:id="rId44" w:anchor="%_sec_2.1.3" w:history="1">
        <w:r w:rsidRPr="00A72BB2">
          <w:rPr>
            <w:rFonts w:ascii="Times New Roman" w:eastAsia="Times New Roman" w:hAnsi="Times New Roman" w:cs="Times New Roman"/>
            <w:color w:val="0000FF"/>
            <w:kern w:val="0"/>
            <w:sz w:val="27"/>
            <w:szCs w:val="27"/>
            <w:u w:val="single"/>
            <w:lang w:eastAsia="es-CO"/>
            <w14:ligatures w14:val="none"/>
          </w:rPr>
          <w:t>2.1.3</w:t>
        </w:r>
      </w:hyperlink>
      <w:r w:rsidRPr="00A72BB2">
        <w:rPr>
          <w:rFonts w:ascii="Times New Roman" w:eastAsia="Times New Roman" w:hAnsi="Times New Roman" w:cs="Times New Roman"/>
          <w:color w:val="000000"/>
          <w:kern w:val="0"/>
          <w:sz w:val="27"/>
          <w:szCs w:val="27"/>
          <w:lang w:eastAsia="es-CO"/>
          <w14:ligatures w14:val="none"/>
        </w:rPr>
        <w:t> , donde vimos cómo </w:t>
      </w:r>
      <w:r w:rsidRPr="00A72BB2">
        <w:rPr>
          <w:rFonts w:ascii="Courier New" w:eastAsia="Times New Roman" w:hAnsi="Courier New" w:cs="Courier New"/>
          <w:color w:val="000000"/>
          <w:kern w:val="0"/>
          <w:sz w:val="20"/>
          <w:szCs w:val="20"/>
          <w:lang w:eastAsia="es-CO"/>
          <w14:ligatures w14:val="none"/>
        </w:rPr>
        <w:t>cons</w:t>
      </w:r>
      <w:r w:rsidRPr="00A72BB2">
        <w:rPr>
          <w:rFonts w:ascii="Times New Roman" w:eastAsia="Times New Roman" w:hAnsi="Times New Roman" w:cs="Times New Roman"/>
          <w:color w:val="000000"/>
          <w:kern w:val="0"/>
          <w:sz w:val="27"/>
          <w:szCs w:val="27"/>
          <w:lang w:eastAsia="es-CO"/>
          <w14:ligatures w14:val="none"/>
        </w:rPr>
        <w:t> , </w:t>
      </w:r>
      <w:r w:rsidRPr="00A72BB2">
        <w:rPr>
          <w:rFonts w:ascii="Courier New" w:eastAsia="Times New Roman" w:hAnsi="Courier New" w:cs="Courier New"/>
          <w:color w:val="000000"/>
          <w:kern w:val="0"/>
          <w:sz w:val="20"/>
          <w:szCs w:val="20"/>
          <w:lang w:eastAsia="es-CO"/>
          <w14:ligatures w14:val="none"/>
        </w:rPr>
        <w:t>car</w:t>
      </w:r>
      <w:r w:rsidRPr="00A72BB2">
        <w:rPr>
          <w:rFonts w:ascii="Times New Roman" w:eastAsia="Times New Roman" w:hAnsi="Times New Roman" w:cs="Times New Roman"/>
          <w:color w:val="000000"/>
          <w:kern w:val="0"/>
          <w:sz w:val="27"/>
          <w:szCs w:val="27"/>
          <w:lang w:eastAsia="es-CO"/>
          <w14:ligatures w14:val="none"/>
        </w:rPr>
        <w:t> y </w:t>
      </w:r>
      <w:r w:rsidRPr="00A72BB2">
        <w:rPr>
          <w:rFonts w:ascii="Courier New" w:eastAsia="Times New Roman" w:hAnsi="Courier New" w:cs="Courier New"/>
          <w:color w:val="000000"/>
          <w:kern w:val="0"/>
          <w:sz w:val="20"/>
          <w:szCs w:val="20"/>
          <w:lang w:eastAsia="es-CO"/>
          <w14:ligatures w14:val="none"/>
        </w:rPr>
        <w:t>cdr</w:t>
      </w:r>
      <w:r w:rsidRPr="00A72BB2">
        <w:rPr>
          <w:rFonts w:ascii="Times New Roman" w:eastAsia="Times New Roman" w:hAnsi="Times New Roman" w:cs="Times New Roman"/>
          <w:color w:val="000000"/>
          <w:kern w:val="0"/>
          <w:sz w:val="27"/>
          <w:szCs w:val="27"/>
          <w:lang w:eastAsia="es-CO"/>
          <w14:ligatures w14:val="none"/>
        </w:rPr>
        <w:t> podían definirse sin objetos de datos, sino solo con procedimientos. Aquí vemos que el paso de mensajes no es un truco matemático, sino una técnica útil para organizar sistemas con operaciones genéricas. En el resto de este capítulo, seguiremos utilizando la programación dirigida por datos, en lugar del paso de mensajes, para analizar operaciones aritméticas genéricas. En el capítulo 3, volveremos al paso de mensajes y veremos que puede ser una herramienta poderosa para estructurar programas de simulación.</w:t>
      </w:r>
    </w:p>
    <w:p w14:paraId="12E812E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2" w:name="%_thm_2.75"/>
      <w:bookmarkEnd w:id="112"/>
      <w:r w:rsidRPr="00A72BB2">
        <w:rPr>
          <w:rFonts w:ascii="Times New Roman" w:eastAsia="Times New Roman" w:hAnsi="Times New Roman" w:cs="Times New Roman"/>
          <w:b/>
          <w:bCs/>
          <w:color w:val="000000"/>
          <w:kern w:val="0"/>
          <w:sz w:val="27"/>
          <w:szCs w:val="27"/>
          <w:lang w:eastAsia="es-CO"/>
          <w14:ligatures w14:val="none"/>
        </w:rPr>
        <w:t>Ejercicio 2.75.</w:t>
      </w:r>
      <w:r w:rsidRPr="00A72BB2">
        <w:rPr>
          <w:rFonts w:ascii="Times New Roman" w:eastAsia="Times New Roman" w:hAnsi="Times New Roman" w:cs="Times New Roman"/>
          <w:color w:val="000000"/>
          <w:kern w:val="0"/>
          <w:sz w:val="27"/>
          <w:szCs w:val="27"/>
          <w:lang w:eastAsia="es-CO"/>
          <w14:ligatures w14:val="none"/>
        </w:rPr>
        <w:t>  </w:t>
      </w:r>
      <w:bookmarkStart w:id="113" w:name="%_idx_2492"/>
      <w:bookmarkEnd w:id="113"/>
      <w:r w:rsidRPr="00A72BB2">
        <w:rPr>
          <w:rFonts w:ascii="Times New Roman" w:eastAsia="Times New Roman" w:hAnsi="Times New Roman" w:cs="Times New Roman"/>
          <w:color w:val="000000"/>
          <w:kern w:val="0"/>
          <w:sz w:val="27"/>
          <w:szCs w:val="27"/>
          <w:lang w:eastAsia="es-CO"/>
          <w14:ligatures w14:val="none"/>
        </w:rPr>
        <w:t>Implemente el constructor </w:t>
      </w:r>
      <w:r w:rsidRPr="00A72BB2">
        <w:rPr>
          <w:rFonts w:ascii="Courier New" w:eastAsia="Times New Roman" w:hAnsi="Courier New" w:cs="Courier New"/>
          <w:color w:val="000000"/>
          <w:kern w:val="0"/>
          <w:sz w:val="20"/>
          <w:szCs w:val="20"/>
          <w:lang w:eastAsia="es-CO"/>
          <w14:ligatures w14:val="none"/>
        </w:rPr>
        <w:t>"make-from-mag-ang"</w:t>
      </w:r>
      <w:r w:rsidRPr="00A72BB2">
        <w:rPr>
          <w:rFonts w:ascii="Times New Roman" w:eastAsia="Times New Roman" w:hAnsi="Times New Roman" w:cs="Times New Roman"/>
          <w:color w:val="000000"/>
          <w:kern w:val="0"/>
          <w:sz w:val="27"/>
          <w:szCs w:val="27"/>
          <w:lang w:eastAsia="es-CO"/>
          <w14:ligatures w14:val="none"/>
        </w:rPr>
        <w:t> con paso de mensajes. Este procedimiento debería ser similar al procedimiento </w:t>
      </w:r>
      <w:r w:rsidRPr="00A72BB2">
        <w:rPr>
          <w:rFonts w:ascii="Courier New" w:eastAsia="Times New Roman" w:hAnsi="Courier New" w:cs="Courier New"/>
          <w:color w:val="000000"/>
          <w:kern w:val="0"/>
          <w:sz w:val="20"/>
          <w:szCs w:val="20"/>
          <w:lang w:eastAsia="es-CO"/>
          <w14:ligatures w14:val="none"/>
        </w:rPr>
        <w:t>"make-from-real-imag"</w:t>
      </w:r>
      <w:r w:rsidRPr="00A72BB2">
        <w:rPr>
          <w:rFonts w:ascii="Times New Roman" w:eastAsia="Times New Roman" w:hAnsi="Times New Roman" w:cs="Times New Roman"/>
          <w:color w:val="000000"/>
          <w:kern w:val="0"/>
          <w:sz w:val="27"/>
          <w:szCs w:val="27"/>
          <w:lang w:eastAsia="es-CO"/>
          <w14:ligatures w14:val="none"/>
        </w:rPr>
        <w:t> descrito anteriormente.</w:t>
      </w:r>
    </w:p>
    <w:p w14:paraId="6C299EED"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27"/>
          <w:szCs w:val="27"/>
          <w:lang w:eastAsia="es-CO"/>
          <w14:ligatures w14:val="none"/>
        </w:rPr>
      </w:pPr>
      <w:bookmarkStart w:id="114" w:name="%_thm_2.76"/>
      <w:bookmarkEnd w:id="114"/>
      <w:r w:rsidRPr="00A72BB2">
        <w:rPr>
          <w:rFonts w:ascii="Times New Roman" w:eastAsia="Times New Roman" w:hAnsi="Times New Roman" w:cs="Times New Roman"/>
          <w:b/>
          <w:bCs/>
          <w:color w:val="000000"/>
          <w:kern w:val="0"/>
          <w:sz w:val="27"/>
          <w:szCs w:val="27"/>
          <w:lang w:eastAsia="es-CO"/>
          <w14:ligatures w14:val="none"/>
        </w:rPr>
        <w:t>Ejercicio 2.76.</w:t>
      </w:r>
      <w:r w:rsidRPr="00A72BB2">
        <w:rPr>
          <w:rFonts w:ascii="Times New Roman" w:eastAsia="Times New Roman" w:hAnsi="Times New Roman" w:cs="Times New Roman"/>
          <w:color w:val="000000"/>
          <w:kern w:val="0"/>
          <w:sz w:val="27"/>
          <w:szCs w:val="27"/>
          <w:lang w:eastAsia="es-CO"/>
          <w14:ligatures w14:val="none"/>
        </w:rPr>
        <w:t>  </w:t>
      </w:r>
      <w:bookmarkStart w:id="115" w:name="%_idx_2494"/>
      <w:bookmarkEnd w:id="115"/>
      <w:r w:rsidRPr="00A72BB2">
        <w:rPr>
          <w:rFonts w:ascii="Times New Roman" w:eastAsia="Times New Roman" w:hAnsi="Times New Roman" w:cs="Times New Roman"/>
          <w:color w:val="000000"/>
          <w:kern w:val="0"/>
          <w:sz w:val="27"/>
          <w:szCs w:val="27"/>
          <w:lang w:eastAsia="es-CO"/>
          <w14:ligatures w14:val="none"/>
        </w:rPr>
        <w:t xml:space="preserve">A medida que evoluciona un sistema grande con operaciones genéricas, pueden necesitarse nuevos tipos de objetos de datos u operaciones. Para cada una de las tres estrategias (operaciones genéricas con despacho </w:t>
      </w:r>
      <w:r w:rsidRPr="00A72BB2">
        <w:rPr>
          <w:rFonts w:ascii="Times New Roman" w:eastAsia="Times New Roman" w:hAnsi="Times New Roman" w:cs="Times New Roman"/>
          <w:color w:val="000000"/>
          <w:kern w:val="0"/>
          <w:sz w:val="27"/>
          <w:szCs w:val="27"/>
          <w:lang w:eastAsia="es-CO"/>
          <w14:ligatures w14:val="none"/>
        </w:rPr>
        <w:lastRenderedPageBreak/>
        <w:t>explícito, estilo dirigido por datos y estilo de paso de mensajes), describa los cambios que deben realizarse en un sistema para añadir nuevos tipos u operaciones. ¿Qué organización sería la más adecuada para un sistema en el que se deben añadir nuevos tipos con frecuencia? ¿Cuál sería la más adecuada para un sistema en el que se deben añadir nuevas operaciones con frecuencia?</w:t>
      </w:r>
    </w:p>
    <w:p w14:paraId="13C2CBBB" w14:textId="77777777" w:rsidR="00A72BB2" w:rsidRPr="00A72BB2" w:rsidRDefault="00A72BB2" w:rsidP="00A72BB2">
      <w:pPr>
        <w:spacing w:after="0" w:line="240" w:lineRule="auto"/>
        <w:jc w:val="right"/>
        <w:rPr>
          <w:rFonts w:ascii="Times New Roman" w:eastAsia="Times New Roman" w:hAnsi="Times New Roman" w:cs="Times New Roman"/>
          <w:color w:val="808080"/>
          <w:kern w:val="0"/>
          <w:sz w:val="18"/>
          <w:szCs w:val="18"/>
          <w:lang w:eastAsia="es-CO"/>
          <w14:ligatures w14:val="none"/>
        </w:rPr>
      </w:pPr>
      <w:r w:rsidRPr="00A72BB2">
        <w:rPr>
          <w:rFonts w:ascii="Times New Roman" w:eastAsia="Times New Roman" w:hAnsi="Times New Roman" w:cs="Times New Roman"/>
          <w:color w:val="808080"/>
          <w:kern w:val="0"/>
          <w:sz w:val="18"/>
          <w:szCs w:val="18"/>
          <w:lang w:eastAsia="es-CO"/>
          <w14:ligatures w14:val="none"/>
        </w:rPr>
        <w:pict w14:anchorId="5C9DCB8A">
          <v:rect id="_x0000_i1025" style="width:399.65pt;height:1.5pt" o:hrpct="0" o:hrstd="t" o:hr="t" fillcolor="#a0a0a0" stroked="f"/>
        </w:pict>
      </w:r>
    </w:p>
    <w:bookmarkStart w:id="116" w:name="footnote_Temp_268"/>
    <w:p w14:paraId="330E927C"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fldChar w:fldCharType="begin"/>
      </w:r>
      <w:r w:rsidRPr="00A72BB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"https://mitp-content-server.mit.edu/books/content/sectbyfn/books_pres_0/6515/sicp.zip/full-text/book/book-Z-H-17.html" \l "call_footnote_Temp_268"</w:instrText>
      </w:r>
      <w:r w:rsidRPr="00A72BB2">
        <w:rPr>
          <w:rFonts w:ascii="Times New Roman" w:eastAsia="Times New Roman" w:hAnsi="Times New Roman" w:cs="Times New Roman"/>
          <w:color w:val="000000"/>
          <w:kern w:val="0"/>
          <w:sz w:val="18"/>
          <w:szCs w:val="18"/>
          <w:lang w:eastAsia="es-CO"/>
          <w14:ligatures w14:val="none"/>
        </w:rPr>
      </w:r>
      <w:r w:rsidRPr="00A72BB2">
        <w:rPr>
          <w:rFonts w:ascii="Times New Roman" w:eastAsia="Times New Roman" w:hAnsi="Times New Roman" w:cs="Times New Roman"/>
          <w:color w:val="000000"/>
          <w:kern w:val="0"/>
          <w:sz w:val="18"/>
          <w:szCs w:val="18"/>
          <w:lang w:eastAsia="es-CO"/>
          <w14:ligatures w14:val="none"/>
        </w:rPr>
        <w:fldChar w:fldCharType="separate"/>
      </w:r>
      <w:r w:rsidRPr="00A72BB2">
        <w:rPr>
          <w:rFonts w:ascii="Times New Roman" w:eastAsia="Times New Roman" w:hAnsi="Times New Roman" w:cs="Times New Roman"/>
          <w:color w:val="0000FF"/>
          <w:kern w:val="0"/>
          <w:sz w:val="15"/>
          <w:szCs w:val="15"/>
          <w:u w:val="single"/>
          <w:vertAlign w:val="superscript"/>
          <w:lang w:eastAsia="es-CO"/>
          <w14:ligatures w14:val="none"/>
        </w:rPr>
        <w:t>43</w:t>
      </w:r>
      <w:r w:rsidRPr="00A72BB2">
        <w:rPr>
          <w:rFonts w:ascii="Times New Roman" w:eastAsia="Times New Roman" w:hAnsi="Times New Roman" w:cs="Times New Roman"/>
          <w:color w:val="000000"/>
          <w:kern w:val="0"/>
          <w:sz w:val="18"/>
          <w:szCs w:val="18"/>
          <w:lang w:eastAsia="es-CO"/>
          <w14:ligatures w14:val="none"/>
        </w:rPr>
        <w:fldChar w:fldCharType="end"/>
      </w:r>
      <w:bookmarkEnd w:id="116"/>
      <w:r w:rsidRPr="00A72BB2">
        <w:rPr>
          <w:rFonts w:ascii="Times New Roman" w:eastAsia="Times New Roman" w:hAnsi="Times New Roman" w:cs="Times New Roman"/>
          <w:color w:val="000000"/>
          <w:kern w:val="0"/>
          <w:sz w:val="18"/>
          <w:szCs w:val="18"/>
          <w:lang w:eastAsia="es-CO"/>
          <w14:ligatures w14:val="none"/>
        </w:rPr>
        <w:t> En los sistemas computacionales reales, la forma rectangular es preferible a la forma polar la mayor parte del tiempo debido a</w:t>
      </w:r>
      <w:bookmarkStart w:id="117" w:name="%_idx_2308"/>
      <w:bookmarkEnd w:id="117"/>
      <w:r w:rsidRPr="00A72BB2">
        <w:rPr>
          <w:rFonts w:ascii="Times New Roman" w:eastAsia="Times New Roman" w:hAnsi="Times New Roman" w:cs="Times New Roman"/>
          <w:color w:val="000000"/>
          <w:kern w:val="0"/>
          <w:sz w:val="18"/>
          <w:szCs w:val="18"/>
          <w:lang w:eastAsia="es-CO"/>
          <w14:ligatures w14:val="none"/>
        </w:rPr>
        <w:t>Errores de redondeo en la conversión entre la forma rectangular y la polar. Por ello, el ejemplo de los números complejos no es realista. Sin embargo, proporciona una ilustración clara del diseño de un sistema mediante operaciones genéricas y una buena introducción a los sistemas más sustanciales que se desarrollarán más adelante en este capítulo.</w:t>
      </w:r>
    </w:p>
    <w:bookmarkStart w:id="118" w:name="footnote_Temp_269"/>
    <w:p w14:paraId="511678C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fldChar w:fldCharType="begin"/>
      </w:r>
      <w:r w:rsidRPr="00A72BB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"https://mitp-content-server.mit.edu/books/content/sectbyfn/books_pres_0/6515/sicp.zip/full-text/book/book-Z-H-17.html" \l "call_footnote_Temp_269"</w:instrText>
      </w:r>
      <w:r w:rsidRPr="00A72BB2">
        <w:rPr>
          <w:rFonts w:ascii="Times New Roman" w:eastAsia="Times New Roman" w:hAnsi="Times New Roman" w:cs="Times New Roman"/>
          <w:color w:val="000000"/>
          <w:kern w:val="0"/>
          <w:sz w:val="18"/>
          <w:szCs w:val="18"/>
          <w:lang w:eastAsia="es-CO"/>
          <w14:ligatures w14:val="none"/>
        </w:rPr>
      </w:r>
      <w:r w:rsidRPr="00A72BB2">
        <w:rPr>
          <w:rFonts w:ascii="Times New Roman" w:eastAsia="Times New Roman" w:hAnsi="Times New Roman" w:cs="Times New Roman"/>
          <w:color w:val="000000"/>
          <w:kern w:val="0"/>
          <w:sz w:val="18"/>
          <w:szCs w:val="18"/>
          <w:lang w:eastAsia="es-CO"/>
          <w14:ligatures w14:val="none"/>
        </w:rPr>
        <w:fldChar w:fldCharType="separate"/>
      </w:r>
      <w:r w:rsidRPr="00A72BB2">
        <w:rPr>
          <w:rFonts w:ascii="Times New Roman" w:eastAsia="Times New Roman" w:hAnsi="Times New Roman" w:cs="Times New Roman"/>
          <w:color w:val="0000FF"/>
          <w:kern w:val="0"/>
          <w:sz w:val="15"/>
          <w:szCs w:val="15"/>
          <w:u w:val="single"/>
          <w:vertAlign w:val="superscript"/>
          <w:lang w:eastAsia="es-CO"/>
          <w14:ligatures w14:val="none"/>
        </w:rPr>
        <w:t>44</w:t>
      </w:r>
      <w:r w:rsidRPr="00A72BB2">
        <w:rPr>
          <w:rFonts w:ascii="Times New Roman" w:eastAsia="Times New Roman" w:hAnsi="Times New Roman" w:cs="Times New Roman"/>
          <w:color w:val="000000"/>
          <w:kern w:val="0"/>
          <w:sz w:val="18"/>
          <w:szCs w:val="18"/>
          <w:lang w:eastAsia="es-CO"/>
          <w14:ligatures w14:val="none"/>
        </w:rPr>
        <w:fldChar w:fldCharType="end"/>
      </w:r>
      <w:bookmarkEnd w:id="118"/>
      <w:r w:rsidRPr="00A72BB2">
        <w:rPr>
          <w:rFonts w:ascii="Times New Roman" w:eastAsia="Times New Roman" w:hAnsi="Times New Roman" w:cs="Times New Roman"/>
          <w:color w:val="000000"/>
          <w:kern w:val="0"/>
          <w:sz w:val="18"/>
          <w:szCs w:val="18"/>
          <w:lang w:eastAsia="es-CO"/>
          <w14:ligatures w14:val="none"/>
        </w:rPr>
        <w:t> La función arcotangente a la que se hace referencia </w:t>
      </w:r>
      <w:bookmarkStart w:id="119" w:name="%_idx_2322"/>
      <w:bookmarkStart w:id="120" w:name="%_idx_2324"/>
      <w:bookmarkStart w:id="121" w:name="%_idx_2326"/>
      <w:bookmarkEnd w:id="119"/>
      <w:bookmarkEnd w:id="120"/>
      <w:bookmarkEnd w:id="121"/>
      <w:r w:rsidRPr="00A72BB2">
        <w:rPr>
          <w:rFonts w:ascii="Times New Roman" w:eastAsia="Times New Roman" w:hAnsi="Times New Roman" w:cs="Times New Roman"/>
          <w:color w:val="000000"/>
          <w:kern w:val="0"/>
          <w:sz w:val="18"/>
          <w:szCs w:val="18"/>
          <w:lang w:eastAsia="es-CO"/>
          <w14:ligatures w14:val="none"/>
        </w:rPr>
        <w:t>Aquí, calculado mediante el procedimiento </w:t>
      </w:r>
      <w:r w:rsidRPr="00A72BB2">
        <w:rPr>
          <w:rFonts w:ascii="Courier New" w:eastAsia="Times New Roman" w:hAnsi="Courier New" w:cs="Courier New"/>
          <w:color w:val="000000"/>
          <w:kern w:val="0"/>
          <w:sz w:val="20"/>
          <w:szCs w:val="20"/>
          <w:lang w:eastAsia="es-CO"/>
          <w14:ligatures w14:val="none"/>
        </w:rPr>
        <w:t>atan</w:t>
      </w:r>
      <w:r w:rsidRPr="00A72BB2">
        <w:rPr>
          <w:rFonts w:ascii="Times New Roman" w:eastAsia="Times New Roman" w:hAnsi="Times New Roman" w:cs="Times New Roman"/>
          <w:color w:val="000000"/>
          <w:kern w:val="0"/>
          <w:sz w:val="18"/>
          <w:szCs w:val="18"/>
          <w:lang w:eastAsia="es-CO"/>
          <w14:ligatures w14:val="none"/>
        </w:rPr>
        <w:t> de Scheme , se define para tomar dos argumentos, </w:t>
      </w:r>
      <w:r w:rsidRPr="00A72BB2">
        <w:rPr>
          <w:rFonts w:ascii="Times New Roman" w:eastAsia="Times New Roman" w:hAnsi="Times New Roman" w:cs="Times New Roman"/>
          <w:i/>
          <w:iCs/>
          <w:color w:val="000000"/>
          <w:kern w:val="0"/>
          <w:sz w:val="18"/>
          <w:szCs w:val="18"/>
          <w:lang w:eastAsia="es-CO"/>
          <w14:ligatures w14:val="none"/>
        </w:rPr>
        <w:t>y</w:t>
      </w:r>
      <w:r w:rsidRPr="00A72BB2">
        <w:rPr>
          <w:rFonts w:ascii="Times New Roman" w:eastAsia="Times New Roman" w:hAnsi="Times New Roman" w:cs="Times New Roman"/>
          <w:color w:val="000000"/>
          <w:kern w:val="0"/>
          <w:sz w:val="18"/>
          <w:szCs w:val="18"/>
          <w:lang w:eastAsia="es-CO"/>
          <w14:ligatures w14:val="none"/>
        </w:rPr>
        <w:t>  y </w:t>
      </w:r>
      <w:r w:rsidRPr="00A72BB2">
        <w:rPr>
          <w:rFonts w:ascii="Times New Roman" w:eastAsia="Times New Roman" w:hAnsi="Times New Roman" w:cs="Times New Roman"/>
          <w:i/>
          <w:iCs/>
          <w:color w:val="000000"/>
          <w:kern w:val="0"/>
          <w:sz w:val="18"/>
          <w:szCs w:val="18"/>
          <w:lang w:eastAsia="es-CO"/>
          <w14:ligatures w14:val="none"/>
        </w:rPr>
        <w:t>x</w:t>
      </w:r>
      <w:r w:rsidRPr="00A72BB2">
        <w:rPr>
          <w:rFonts w:ascii="Times New Roman" w:eastAsia="Times New Roman" w:hAnsi="Times New Roman" w:cs="Times New Roman"/>
          <w:color w:val="000000"/>
          <w:kern w:val="0"/>
          <w:sz w:val="18"/>
          <w:szCs w:val="18"/>
          <w:lang w:eastAsia="es-CO"/>
          <w14:ligatures w14:val="none"/>
        </w:rPr>
        <w:t> , y devolver el ángulo cuya tangente es </w:t>
      </w:r>
      <w:r w:rsidRPr="00A72BB2">
        <w:rPr>
          <w:rFonts w:ascii="Times New Roman" w:eastAsia="Times New Roman" w:hAnsi="Times New Roman" w:cs="Times New Roman"/>
          <w:i/>
          <w:iCs/>
          <w:color w:val="000000"/>
          <w:kern w:val="0"/>
          <w:sz w:val="18"/>
          <w:szCs w:val="18"/>
          <w:lang w:eastAsia="es-CO"/>
          <w14:ligatures w14:val="none"/>
        </w:rPr>
        <w:t>y</w:t>
      </w:r>
      <w:r w:rsidRPr="00A72BB2">
        <w:rPr>
          <w:rFonts w:ascii="Times New Roman" w:eastAsia="Times New Roman" w:hAnsi="Times New Roman" w:cs="Times New Roman"/>
          <w:color w:val="000000"/>
          <w:kern w:val="0"/>
          <w:sz w:val="18"/>
          <w:szCs w:val="18"/>
          <w:lang w:eastAsia="es-CO"/>
          <w14:ligatures w14:val="none"/>
        </w:rPr>
        <w:t> / </w:t>
      </w:r>
      <w:r w:rsidRPr="00A72BB2">
        <w:rPr>
          <w:rFonts w:ascii="Times New Roman" w:eastAsia="Times New Roman" w:hAnsi="Times New Roman" w:cs="Times New Roman"/>
          <w:i/>
          <w:iCs/>
          <w:color w:val="000000"/>
          <w:kern w:val="0"/>
          <w:sz w:val="18"/>
          <w:szCs w:val="18"/>
          <w:lang w:eastAsia="es-CO"/>
          <w14:ligatures w14:val="none"/>
        </w:rPr>
        <w:t>x</w:t>
      </w:r>
      <w:r w:rsidRPr="00A72BB2">
        <w:rPr>
          <w:rFonts w:ascii="Times New Roman" w:eastAsia="Times New Roman" w:hAnsi="Times New Roman" w:cs="Times New Roman"/>
          <w:color w:val="000000"/>
          <w:kern w:val="0"/>
          <w:sz w:val="18"/>
          <w:szCs w:val="18"/>
          <w:lang w:eastAsia="es-CO"/>
          <w14:ligatures w14:val="none"/>
        </w:rPr>
        <w:t> . Los signos de los argumentos determinan el cuadrante del ángulo.</w:t>
      </w:r>
    </w:p>
    <w:p w14:paraId="66258E44"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bookmarkStart w:id="122" w:name="footnote_Temp_270"/>
      <w:r w:rsidRPr="00A72BB2">
        <w:rPr>
          <w:rFonts w:ascii="Times New Roman" w:eastAsia="Times New Roman" w:hAnsi="Times New Roman" w:cs="Times New Roman"/>
          <w:color w:val="000000"/>
          <w:kern w:val="0"/>
          <w:sz w:val="18"/>
          <w:szCs w:val="18"/>
          <w:lang w:eastAsia="es-CO"/>
          <w14:ligatures w14:val="none"/>
        </w:rPr>
        <w:t>Utilizamos la lista</w:t>
      </w:r>
      <w:r w:rsidRPr="00A72BB2">
        <w:rPr>
          <w:rFonts w:ascii="Courier New" w:eastAsia="Times New Roman" w:hAnsi="Courier New" w:cs="Courier New"/>
          <w:color w:val="000000"/>
          <w:kern w:val="0"/>
          <w:sz w:val="20"/>
          <w:szCs w:val="20"/>
          <w:lang w:eastAsia="es-CO"/>
          <w14:ligatures w14:val="none"/>
        </w:rPr>
        <w:t>(rectangular)</w:t>
      </w:r>
      <w:r w:rsidRPr="00A72BB2">
        <w:rPr>
          <w:rFonts w:ascii="Times New Roman" w:eastAsia="Times New Roman" w:hAnsi="Times New Roman" w:cs="Times New Roman"/>
          <w:color w:val="000000"/>
          <w:kern w:val="0"/>
          <w:sz w:val="18"/>
          <w:szCs w:val="18"/>
          <w:lang w:eastAsia="es-CO"/>
          <w14:ligatures w14:val="none"/>
        </w:rPr>
        <w:t> en lugar del símbolo</w:t>
      </w:r>
      <w:r w:rsidRPr="00A72BB2">
        <w:rPr>
          <w:rFonts w:ascii="Courier New" w:eastAsia="Times New Roman" w:hAnsi="Courier New" w:cs="Courier New"/>
          <w:color w:val="000000"/>
          <w:kern w:val="0"/>
          <w:sz w:val="20"/>
          <w:szCs w:val="20"/>
          <w:lang w:eastAsia="es-CO"/>
          <w14:ligatures w14:val="none"/>
        </w:rPr>
        <w:t>rectangular</w:t>
      </w:r>
      <w:hyperlink r:id="rId45" w:anchor="call_footnote_Temp_270" w:history="1">
        <w:r w:rsidRPr="00A72BB2">
          <w:rPr>
            <w:rFonts w:ascii="Times New Roman" w:eastAsia="Times New Roman" w:hAnsi="Times New Roman" w:cs="Times New Roman"/>
            <w:color w:val="0000FF"/>
            <w:kern w:val="0"/>
            <w:sz w:val="15"/>
            <w:szCs w:val="15"/>
            <w:u w:val="single"/>
            <w:vertAlign w:val="superscript"/>
            <w:lang w:eastAsia="es-CO"/>
            <w14:ligatures w14:val="none"/>
          </w:rPr>
          <w:t> para permitir la posibilidad de operaciones</w:t>
        </w:r>
      </w:hyperlink>
      <w:bookmarkEnd w:id="122"/>
      <w:r w:rsidRPr="00A72BB2">
        <w:rPr>
          <w:rFonts w:ascii="Times New Roman" w:eastAsia="Times New Roman" w:hAnsi="Times New Roman" w:cs="Times New Roman"/>
          <w:color w:val="000000"/>
          <w:kern w:val="0"/>
          <w:sz w:val="18"/>
          <w:szCs w:val="18"/>
          <w:lang w:eastAsia="es-CO"/>
          <w14:ligatures w14:val="none"/>
        </w:rPr>
        <w:t> con múltiples argumentos, no todos del mismo tipo.</w:t>
      </w:r>
    </w:p>
    <w:bookmarkStart w:id="123" w:name="footnote_Temp_271"/>
    <w:p w14:paraId="49CFA437"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fldChar w:fldCharType="begin"/>
      </w:r>
      <w:r w:rsidRPr="00A72BB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"https://mitp-content-server.mit.edu/books/content/sectbyfn/books_pres_0/6515/sicp.zip/full-text/book/book-Z-H-17.html" \l "call_footnote_Temp_271"</w:instrText>
      </w:r>
      <w:r w:rsidRPr="00A72BB2">
        <w:rPr>
          <w:rFonts w:ascii="Times New Roman" w:eastAsia="Times New Roman" w:hAnsi="Times New Roman" w:cs="Times New Roman"/>
          <w:color w:val="000000"/>
          <w:kern w:val="0"/>
          <w:sz w:val="18"/>
          <w:szCs w:val="18"/>
          <w:lang w:eastAsia="es-CO"/>
          <w14:ligatures w14:val="none"/>
        </w:rPr>
      </w:r>
      <w:r w:rsidRPr="00A72BB2">
        <w:rPr>
          <w:rFonts w:ascii="Times New Roman" w:eastAsia="Times New Roman" w:hAnsi="Times New Roman" w:cs="Times New Roman"/>
          <w:color w:val="000000"/>
          <w:kern w:val="0"/>
          <w:sz w:val="18"/>
          <w:szCs w:val="18"/>
          <w:lang w:eastAsia="es-CO"/>
          <w14:ligatures w14:val="none"/>
        </w:rPr>
        <w:fldChar w:fldCharType="separate"/>
      </w:r>
      <w:r w:rsidRPr="00A72BB2">
        <w:rPr>
          <w:rFonts w:ascii="Times New Roman" w:eastAsia="Times New Roman" w:hAnsi="Times New Roman" w:cs="Times New Roman"/>
          <w:color w:val="0000FF"/>
          <w:kern w:val="0"/>
          <w:sz w:val="15"/>
          <w:szCs w:val="15"/>
          <w:u w:val="single"/>
          <w:vertAlign w:val="superscript"/>
          <w:lang w:eastAsia="es-CO"/>
          <w14:ligatures w14:val="none"/>
        </w:rPr>
        <w:t>El tipo bajo el cual se instalan los constructores no</w:t>
      </w:r>
      <w:r w:rsidRPr="00A72BB2">
        <w:rPr>
          <w:rFonts w:ascii="Times New Roman" w:eastAsia="Times New Roman" w:hAnsi="Times New Roman" w:cs="Times New Roman"/>
          <w:color w:val="000000"/>
          <w:kern w:val="0"/>
          <w:sz w:val="18"/>
          <w:szCs w:val="18"/>
          <w:lang w:eastAsia="es-CO"/>
          <w14:ligatures w14:val="none"/>
        </w:rPr>
        <w:fldChar w:fldCharType="end"/>
      </w:r>
      <w:bookmarkEnd w:id="123"/>
      <w:r w:rsidRPr="00A72BB2">
        <w:rPr>
          <w:rFonts w:ascii="Times New Roman" w:eastAsia="Times New Roman" w:hAnsi="Times New Roman" w:cs="Times New Roman"/>
          <w:color w:val="000000"/>
          <w:kern w:val="0"/>
          <w:sz w:val="18"/>
          <w:szCs w:val="18"/>
          <w:lang w:eastAsia="es-CO"/>
          <w14:ligatures w14:val="none"/>
        </w:rPr>
        <w:t> necesita ser una lista porque un constructor siempre se usa para crear un objeto de un tipo particular.</w:t>
      </w:r>
    </w:p>
    <w:bookmarkStart w:id="124" w:name="footnote_Temp_272"/>
    <w:p w14:paraId="3DDB9FD5"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fldChar w:fldCharType="begin"/>
      </w:r>
      <w:r w:rsidRPr="00A72BB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"https://mitp-content-server.mit.edu/books/content/sectbyfn/books_pres_0/6515/sicp.zip/full-text/book/book-Z-H-17.html" \l "call_footnote_Temp_272"</w:instrText>
      </w:r>
      <w:r w:rsidRPr="00A72BB2">
        <w:rPr>
          <w:rFonts w:ascii="Times New Roman" w:eastAsia="Times New Roman" w:hAnsi="Times New Roman" w:cs="Times New Roman"/>
          <w:color w:val="000000"/>
          <w:kern w:val="0"/>
          <w:sz w:val="18"/>
          <w:szCs w:val="18"/>
          <w:lang w:eastAsia="es-CO"/>
          <w14:ligatures w14:val="none"/>
        </w:rPr>
      </w:r>
      <w:r w:rsidRPr="00A72BB2">
        <w:rPr>
          <w:rFonts w:ascii="Times New Roman" w:eastAsia="Times New Roman" w:hAnsi="Times New Roman" w:cs="Times New Roman"/>
          <w:color w:val="000000"/>
          <w:kern w:val="0"/>
          <w:sz w:val="18"/>
          <w:szCs w:val="18"/>
          <w:lang w:eastAsia="es-CO"/>
          <w14:ligatures w14:val="none"/>
        </w:rPr>
        <w:fldChar w:fldCharType="separate"/>
      </w:r>
      <w:r w:rsidRPr="00A72BB2">
        <w:rPr>
          <w:rFonts w:ascii="Times New Roman" w:eastAsia="Times New Roman" w:hAnsi="Times New Roman" w:cs="Times New Roman"/>
          <w:color w:val="0000FF"/>
          <w:kern w:val="0"/>
          <w:sz w:val="15"/>
          <w:szCs w:val="15"/>
          <w:u w:val="single"/>
          <w:vertAlign w:val="superscript"/>
          <w:lang w:eastAsia="es-CO"/>
          <w14:ligatures w14:val="none"/>
        </w:rPr>
        <w:t>47</w:t>
      </w:r>
      <w:r w:rsidRPr="00A72BB2">
        <w:rPr>
          <w:rFonts w:ascii="Times New Roman" w:eastAsia="Times New Roman" w:hAnsi="Times New Roman" w:cs="Times New Roman"/>
          <w:color w:val="000000"/>
          <w:kern w:val="0"/>
          <w:sz w:val="18"/>
          <w:szCs w:val="18"/>
          <w:lang w:eastAsia="es-CO"/>
          <w14:ligatures w14:val="none"/>
        </w:rPr>
        <w:fldChar w:fldCharType="end"/>
      </w:r>
      <w:bookmarkEnd w:id="124"/>
      <w:r w:rsidRPr="00A72BB2">
        <w:rPr>
          <w:rFonts w:ascii="Times New Roman" w:eastAsia="Times New Roman" w:hAnsi="Times New Roman" w:cs="Times New Roman"/>
          <w:color w:val="000000"/>
          <w:kern w:val="0"/>
          <w:sz w:val="18"/>
          <w:szCs w:val="18"/>
          <w:lang w:eastAsia="es-CO"/>
          <w14:ligatures w14:val="none"/>
        </w:rPr>
        <w:t> </w:t>
      </w:r>
      <w:r w:rsidRPr="00A72BB2">
        <w:rPr>
          <w:rFonts w:ascii="Courier New" w:eastAsia="Times New Roman" w:hAnsi="Courier New" w:cs="Courier New"/>
          <w:color w:val="000000"/>
          <w:kern w:val="0"/>
          <w:sz w:val="20"/>
          <w:szCs w:val="20"/>
          <w:lang w:eastAsia="es-CO"/>
          <w14:ligatures w14:val="none"/>
        </w:rPr>
        <w:t>Aplicar-genérico</w:t>
      </w:r>
      <w:r w:rsidRPr="00A72BB2">
        <w:rPr>
          <w:rFonts w:ascii="Times New Roman" w:eastAsia="Times New Roman" w:hAnsi="Times New Roman" w:cs="Times New Roman"/>
          <w:color w:val="000000"/>
          <w:kern w:val="0"/>
          <w:sz w:val="18"/>
          <w:szCs w:val="18"/>
          <w:lang w:eastAsia="es-CO"/>
          <w14:ligatures w14:val="none"/>
        </w:rPr>
        <w:t>utiliza el</w:t>
      </w:r>
      <w:bookmarkStart w:id="125" w:name="%_idx_2456"/>
      <w:bookmarkEnd w:id="125"/>
      <w:r w:rsidRPr="00A72BB2">
        <w:rPr>
          <w:rFonts w:ascii="Times New Roman" w:eastAsia="Times New Roman" w:hAnsi="Times New Roman" w:cs="Times New Roman"/>
          <w:color w:val="000000"/>
          <w:kern w:val="0"/>
          <w:sz w:val="18"/>
          <w:szCs w:val="18"/>
          <w:lang w:eastAsia="es-CO"/>
          <w14:ligatures w14:val="none"/>
        </w:rPr>
        <w:t>Notación de cola punteada descrita en el ejercicio  </w:t>
      </w:r>
      <w:hyperlink r:id="rId46" w:anchor="%_thm_2.20" w:history="1">
        <w:r w:rsidRPr="00A72BB2">
          <w:rPr>
            <w:rFonts w:ascii="Times New Roman" w:eastAsia="Times New Roman" w:hAnsi="Times New Roman" w:cs="Times New Roman"/>
            <w:color w:val="0000FF"/>
            <w:kern w:val="0"/>
            <w:sz w:val="18"/>
            <w:szCs w:val="18"/>
            <w:u w:val="single"/>
            <w:lang w:eastAsia="es-CO"/>
            <w14:ligatures w14:val="none"/>
          </w:rPr>
          <w:t>2.20</w:t>
        </w:r>
      </w:hyperlink>
      <w:r w:rsidRPr="00A72BB2">
        <w:rPr>
          <w:rFonts w:ascii="Times New Roman" w:eastAsia="Times New Roman" w:hAnsi="Times New Roman" w:cs="Times New Roman"/>
          <w:color w:val="000000"/>
          <w:kern w:val="0"/>
          <w:sz w:val="18"/>
          <w:szCs w:val="18"/>
          <w:lang w:eastAsia="es-CO"/>
          <w14:ligatures w14:val="none"/>
        </w:rPr>
        <w:t> , ya que diferentes operaciones genéricas pueden aceptar distintos números de argumentos. En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18"/>
          <w:szCs w:val="18"/>
          <w:lang w:eastAsia="es-CO"/>
          <w14:ligatures w14:val="none"/>
        </w:rPr>
        <w:t> , </w:t>
      </w:r>
      <w:r w:rsidRPr="00A72BB2">
        <w:rPr>
          <w:rFonts w:ascii="Courier New" w:eastAsia="Times New Roman" w:hAnsi="Courier New" w:cs="Courier New"/>
          <w:color w:val="000000"/>
          <w:kern w:val="0"/>
          <w:sz w:val="20"/>
          <w:szCs w:val="20"/>
          <w:lang w:eastAsia="es-CO"/>
          <w14:ligatures w14:val="none"/>
        </w:rPr>
        <w:t>op</w:t>
      </w:r>
      <w:r w:rsidRPr="00A72BB2">
        <w:rPr>
          <w:rFonts w:ascii="Times New Roman" w:eastAsia="Times New Roman" w:hAnsi="Times New Roman" w:cs="Times New Roman"/>
          <w:color w:val="000000"/>
          <w:kern w:val="0"/>
          <w:sz w:val="18"/>
          <w:szCs w:val="18"/>
          <w:lang w:eastAsia="es-CO"/>
          <w14:ligatures w14:val="none"/>
        </w:rPr>
        <w:t> tiene como valor el primer argumento de </w:t>
      </w: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18"/>
          <w:szCs w:val="18"/>
          <w:lang w:eastAsia="es-CO"/>
          <w14:ligatures w14:val="none"/>
        </w:rPr>
        <w:t> y </w:t>
      </w:r>
      <w:r w:rsidRPr="00A72BB2">
        <w:rPr>
          <w:rFonts w:ascii="Courier New" w:eastAsia="Times New Roman" w:hAnsi="Courier New" w:cs="Courier New"/>
          <w:color w:val="000000"/>
          <w:kern w:val="0"/>
          <w:sz w:val="20"/>
          <w:szCs w:val="20"/>
          <w:lang w:eastAsia="es-CO"/>
          <w14:ligatures w14:val="none"/>
        </w:rPr>
        <w:t>args</w:t>
      </w:r>
      <w:r w:rsidRPr="00A72BB2">
        <w:rPr>
          <w:rFonts w:ascii="Times New Roman" w:eastAsia="Times New Roman" w:hAnsi="Times New Roman" w:cs="Times New Roman"/>
          <w:color w:val="000000"/>
          <w:kern w:val="0"/>
          <w:sz w:val="18"/>
          <w:szCs w:val="18"/>
          <w:lang w:eastAsia="es-CO"/>
          <w14:ligatures w14:val="none"/>
        </w:rPr>
        <w:t> tiene como valor una lista de los argumentos restantes.</w:t>
      </w:r>
    </w:p>
    <w:p w14:paraId="2D8F7DA8"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Courier New" w:eastAsia="Times New Roman" w:hAnsi="Courier New" w:cs="Courier New"/>
          <w:color w:val="000000"/>
          <w:kern w:val="0"/>
          <w:sz w:val="20"/>
          <w:szCs w:val="20"/>
          <w:lang w:eastAsia="es-CO"/>
          <w14:ligatures w14:val="none"/>
        </w:rPr>
        <w:t>Apply-generic</w:t>
      </w:r>
      <w:r w:rsidRPr="00A72BB2">
        <w:rPr>
          <w:rFonts w:ascii="Times New Roman" w:eastAsia="Times New Roman" w:hAnsi="Times New Roman" w:cs="Times New Roman"/>
          <w:color w:val="000000"/>
          <w:kern w:val="0"/>
          <w:sz w:val="18"/>
          <w:szCs w:val="18"/>
          <w:lang w:eastAsia="es-CO"/>
          <w14:ligatures w14:val="none"/>
        </w:rPr>
        <w:t> también utiliza el procedimiento primitivo</w:t>
      </w:r>
      <w:bookmarkStart w:id="126" w:name="%_idx_2458"/>
      <w:bookmarkStart w:id="127" w:name="%_idx_2460"/>
      <w:bookmarkEnd w:id="126"/>
      <w:bookmarkEnd w:id="127"/>
      <w:r w:rsidRPr="00A72BB2">
        <w:rPr>
          <w:rFonts w:ascii="Courier New" w:eastAsia="Times New Roman" w:hAnsi="Courier New" w:cs="Courier New"/>
          <w:color w:val="000000"/>
          <w:kern w:val="0"/>
          <w:sz w:val="20"/>
          <w:szCs w:val="20"/>
          <w:lang w:eastAsia="es-CO"/>
          <w14:ligatures w14:val="none"/>
        </w:rPr>
        <w:t>apply</w:t>
      </w:r>
      <w:r w:rsidRPr="00A72BB2">
        <w:rPr>
          <w:rFonts w:ascii="Times New Roman" w:eastAsia="Times New Roman" w:hAnsi="Times New Roman" w:cs="Times New Roman"/>
          <w:color w:val="000000"/>
          <w:kern w:val="0"/>
          <w:sz w:val="18"/>
          <w:szCs w:val="18"/>
          <w:lang w:eastAsia="es-CO"/>
          <w14:ligatures w14:val="none"/>
        </w:rPr>
        <w:t> , que toma dos argumentos: un procedimiento y una lista. </w:t>
      </w:r>
      <w:r w:rsidRPr="00A72BB2">
        <w:rPr>
          <w:rFonts w:ascii="Courier New" w:eastAsia="Times New Roman" w:hAnsi="Courier New" w:cs="Courier New"/>
          <w:color w:val="000000"/>
          <w:kern w:val="0"/>
          <w:sz w:val="20"/>
          <w:szCs w:val="20"/>
          <w:lang w:eastAsia="es-CO"/>
          <w14:ligatures w14:val="none"/>
        </w:rPr>
        <w:t>Apply</w:t>
      </w:r>
      <w:r w:rsidRPr="00A72BB2">
        <w:rPr>
          <w:rFonts w:ascii="Times New Roman" w:eastAsia="Times New Roman" w:hAnsi="Times New Roman" w:cs="Times New Roman"/>
          <w:color w:val="000000"/>
          <w:kern w:val="0"/>
          <w:sz w:val="18"/>
          <w:szCs w:val="18"/>
          <w:lang w:eastAsia="es-CO"/>
          <w14:ligatures w14:val="none"/>
        </w:rPr>
        <w:t> aplica el procedimiento, utilizando los elementos de la lista como argumentos. Por ejemplo,</w:t>
      </w:r>
    </w:p>
    <w:p w14:paraId="74D4503F"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Courier New" w:eastAsia="Times New Roman" w:hAnsi="Courier New" w:cs="Courier New"/>
          <w:color w:val="000000"/>
          <w:kern w:val="0"/>
          <w:sz w:val="20"/>
          <w:szCs w:val="20"/>
          <w:lang w:eastAsia="es-CO"/>
          <w14:ligatures w14:val="none"/>
        </w:rPr>
        <w:t>(aplicar + (lista 1 2 3 4))</w:t>
      </w:r>
    </w:p>
    <w:p w14:paraId="10178643"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t>devuelve 10.</w:t>
      </w:r>
    </w:p>
    <w:bookmarkStart w:id="128" w:name="footnote_Temp_276"/>
    <w:p w14:paraId="7186781A" w14:textId="77777777" w:rsidR="00A72BB2" w:rsidRPr="00A72BB2" w:rsidRDefault="00A72BB2" w:rsidP="00A72BB2">
      <w:pPr>
        <w:spacing w:before="100" w:beforeAutospacing="1" w:after="100" w:afterAutospacing="1" w:line="240" w:lineRule="auto"/>
        <w:rPr>
          <w:rFonts w:ascii="Times New Roman" w:eastAsia="Times New Roman" w:hAnsi="Times New Roman" w:cs="Times New Roman"/>
          <w:color w:val="000000"/>
          <w:kern w:val="0"/>
          <w:sz w:val="18"/>
          <w:szCs w:val="18"/>
          <w:lang w:eastAsia="es-CO"/>
          <w14:ligatures w14:val="none"/>
        </w:rPr>
      </w:pPr>
      <w:r w:rsidRPr="00A72BB2">
        <w:rPr>
          <w:rFonts w:ascii="Times New Roman" w:eastAsia="Times New Roman" w:hAnsi="Times New Roman" w:cs="Times New Roman"/>
          <w:color w:val="000000"/>
          <w:kern w:val="0"/>
          <w:sz w:val="18"/>
          <w:szCs w:val="18"/>
          <w:lang w:eastAsia="es-CO"/>
          <w14:ligatures w14:val="none"/>
        </w:rPr>
        <w:fldChar w:fldCharType="begin"/>
      </w:r>
      <w:r w:rsidRPr="00A72BB2">
        <w:rPr>
          <w:rFonts w:ascii="Times New Roman" w:eastAsia="Times New Roman" w:hAnsi="Times New Roman" w:cs="Times New Roman"/>
          <w:color w:val="000000"/>
          <w:kern w:val="0"/>
          <w:sz w:val="18"/>
          <w:szCs w:val="18"/>
          <w:lang w:eastAsia="es-CO"/>
          <w14:ligatures w14:val="none"/>
        </w:rPr>
        <w:instrText>HYPERLINK "https://mitp-content-server.mit.edu/books/content/sectbyfn/books_pres_0/6515/sicp.zip/full-text/book/book-Z-H-17.html" \l "call_footnote_Temp_276"</w:instrText>
      </w:r>
      <w:r w:rsidRPr="00A72BB2">
        <w:rPr>
          <w:rFonts w:ascii="Times New Roman" w:eastAsia="Times New Roman" w:hAnsi="Times New Roman" w:cs="Times New Roman"/>
          <w:color w:val="000000"/>
          <w:kern w:val="0"/>
          <w:sz w:val="18"/>
          <w:szCs w:val="18"/>
          <w:lang w:eastAsia="es-CO"/>
          <w14:ligatures w14:val="none"/>
        </w:rPr>
      </w:r>
      <w:r w:rsidRPr="00A72BB2">
        <w:rPr>
          <w:rFonts w:ascii="Times New Roman" w:eastAsia="Times New Roman" w:hAnsi="Times New Roman" w:cs="Times New Roman"/>
          <w:color w:val="000000"/>
          <w:kern w:val="0"/>
          <w:sz w:val="18"/>
          <w:szCs w:val="18"/>
          <w:lang w:eastAsia="es-CO"/>
          <w14:ligatures w14:val="none"/>
        </w:rPr>
        <w:fldChar w:fldCharType="separate"/>
      </w:r>
      <w:r w:rsidRPr="00A72BB2">
        <w:rPr>
          <w:rFonts w:ascii="Times New Roman" w:eastAsia="Times New Roman" w:hAnsi="Times New Roman" w:cs="Times New Roman"/>
          <w:color w:val="0000FF"/>
          <w:kern w:val="0"/>
          <w:sz w:val="15"/>
          <w:szCs w:val="15"/>
          <w:u w:val="single"/>
          <w:vertAlign w:val="superscript"/>
          <w:lang w:eastAsia="es-CO"/>
          <w14:ligatures w14:val="none"/>
        </w:rPr>
        <w:t>Una</w:t>
      </w:r>
      <w:r w:rsidRPr="00A72BB2">
        <w:rPr>
          <w:rFonts w:ascii="Times New Roman" w:eastAsia="Times New Roman" w:hAnsi="Times New Roman" w:cs="Times New Roman"/>
          <w:color w:val="000000"/>
          <w:kern w:val="0"/>
          <w:sz w:val="18"/>
          <w:szCs w:val="18"/>
          <w:lang w:eastAsia="es-CO"/>
          <w14:ligatures w14:val="none"/>
        </w:rPr>
        <w:fldChar w:fldCharType="end"/>
      </w:r>
      <w:bookmarkEnd w:id="128"/>
      <w:r w:rsidRPr="00A72BB2">
        <w:rPr>
          <w:rFonts w:ascii="Times New Roman" w:eastAsia="Times New Roman" w:hAnsi="Times New Roman" w:cs="Times New Roman"/>
          <w:color w:val="000000"/>
          <w:kern w:val="0"/>
          <w:sz w:val="18"/>
          <w:szCs w:val="18"/>
          <w:lang w:eastAsia="es-CO"/>
          <w14:ligatures w14:val="none"/>
        </w:rPr>
        <w:t> limitación de esta organización es que sólo permite procedimientos genéricos de un argumento.</w:t>
      </w:r>
    </w:p>
    <w:p w14:paraId="4B80DCEB" w14:textId="77777777" w:rsidR="0097392E" w:rsidRDefault="0097392E"/>
    <w:sectPr w:rsidR="0097392E">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C431B2C"/>
    <w:multiLevelType w:val="multilevel"/>
    <w:tmpl w:val="3F4A7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55347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92E"/>
    <w:rsid w:val="00381159"/>
    <w:rsid w:val="0097392E"/>
    <w:rsid w:val="00A72BB2"/>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E5100C2-5187-44A8-B6DD-76BAE61050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739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739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7392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7392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7392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7392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7392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7392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7392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7392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7392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7392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7392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7392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7392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7392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7392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7392E"/>
    <w:rPr>
      <w:rFonts w:eastAsiaTheme="majorEastAsia" w:cstheme="majorBidi"/>
      <w:color w:val="272727" w:themeColor="text1" w:themeTint="D8"/>
    </w:rPr>
  </w:style>
  <w:style w:type="paragraph" w:styleId="Ttulo">
    <w:name w:val="Title"/>
    <w:basedOn w:val="Normal"/>
    <w:next w:val="Normal"/>
    <w:link w:val="TtuloCar"/>
    <w:uiPriority w:val="10"/>
    <w:qFormat/>
    <w:rsid w:val="009739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7392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7392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7392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7392E"/>
    <w:pPr>
      <w:spacing w:before="160"/>
      <w:jc w:val="center"/>
    </w:pPr>
    <w:rPr>
      <w:i/>
      <w:iCs/>
      <w:color w:val="404040" w:themeColor="text1" w:themeTint="BF"/>
    </w:rPr>
  </w:style>
  <w:style w:type="character" w:customStyle="1" w:styleId="CitaCar">
    <w:name w:val="Cita Car"/>
    <w:basedOn w:val="Fuentedeprrafopredeter"/>
    <w:link w:val="Cita"/>
    <w:uiPriority w:val="29"/>
    <w:rsid w:val="0097392E"/>
    <w:rPr>
      <w:i/>
      <w:iCs/>
      <w:color w:val="404040" w:themeColor="text1" w:themeTint="BF"/>
    </w:rPr>
  </w:style>
  <w:style w:type="paragraph" w:styleId="Prrafodelista">
    <w:name w:val="List Paragraph"/>
    <w:basedOn w:val="Normal"/>
    <w:uiPriority w:val="34"/>
    <w:qFormat/>
    <w:rsid w:val="0097392E"/>
    <w:pPr>
      <w:ind w:left="720"/>
      <w:contextualSpacing/>
    </w:pPr>
  </w:style>
  <w:style w:type="character" w:styleId="nfasisintenso">
    <w:name w:val="Intense Emphasis"/>
    <w:basedOn w:val="Fuentedeprrafopredeter"/>
    <w:uiPriority w:val="21"/>
    <w:qFormat/>
    <w:rsid w:val="0097392E"/>
    <w:rPr>
      <w:i/>
      <w:iCs/>
      <w:color w:val="0F4761" w:themeColor="accent1" w:themeShade="BF"/>
    </w:rPr>
  </w:style>
  <w:style w:type="paragraph" w:styleId="Citadestacada">
    <w:name w:val="Intense Quote"/>
    <w:basedOn w:val="Normal"/>
    <w:next w:val="Normal"/>
    <w:link w:val="CitadestacadaCar"/>
    <w:uiPriority w:val="30"/>
    <w:qFormat/>
    <w:rsid w:val="009739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7392E"/>
    <w:rPr>
      <w:i/>
      <w:iCs/>
      <w:color w:val="0F4761" w:themeColor="accent1" w:themeShade="BF"/>
    </w:rPr>
  </w:style>
  <w:style w:type="character" w:styleId="Referenciaintensa">
    <w:name w:val="Intense Reference"/>
    <w:basedOn w:val="Fuentedeprrafopredeter"/>
    <w:uiPriority w:val="32"/>
    <w:qFormat/>
    <w:rsid w:val="0097392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tp-content-server.mit.edu/books/content/sectbyfn/books_pres_0/6515/sicp.zip/full-text/book/book-Z-H-17.html" TargetMode="External"/><Relationship Id="rId18" Type="http://schemas.openxmlformats.org/officeDocument/2006/relationships/image" Target="media/image4.gif"/><Relationship Id="rId26" Type="http://schemas.openxmlformats.org/officeDocument/2006/relationships/hyperlink" Target="https://mitp-content-server.mit.edu/books/content/sectbyfn/books_pres_0/6515/sicp.zip/full-text/book/book-Z-H-17.html" TargetMode="External"/><Relationship Id="rId39" Type="http://schemas.openxmlformats.org/officeDocument/2006/relationships/hyperlink" Target="https://mitp-content-server.mit.edu/books/content/sectbyfn/books_pres_0/6515/sicp.zip/full-text/book/book-Z-H-17.html" TargetMode="External"/><Relationship Id="rId21" Type="http://schemas.openxmlformats.org/officeDocument/2006/relationships/hyperlink" Target="https://mitp-content-server.mit.edu/books/content/sectbyfn/books_pres_0/6515/sicp.zip/full-text/book/book-Z-H-14.html" TargetMode="External"/><Relationship Id="rId34" Type="http://schemas.openxmlformats.org/officeDocument/2006/relationships/image" Target="media/image10.gif"/><Relationship Id="rId42" Type="http://schemas.openxmlformats.org/officeDocument/2006/relationships/hyperlink" Target="https://mitp-content-server.mit.edu/books/content/sectbyfn/books_pres_0/6515/sicp.zip/full-text/book/book-Z-H-17.html" TargetMode="External"/><Relationship Id="rId47" Type="http://schemas.openxmlformats.org/officeDocument/2006/relationships/fontTable" Target="fontTable.xml"/><Relationship Id="rId7" Type="http://schemas.openxmlformats.org/officeDocument/2006/relationships/hyperlink" Target="https://mitp-content-server.mit.edu/books/content/sectbyfn/books_pres_0/6515/sicp.zip/full-text/book/book-Z-H-14.html" TargetMode="External"/><Relationship Id="rId2" Type="http://schemas.openxmlformats.org/officeDocument/2006/relationships/styles" Target="styles.xml"/><Relationship Id="rId16" Type="http://schemas.openxmlformats.org/officeDocument/2006/relationships/image" Target="media/image3.gif"/><Relationship Id="rId29" Type="http://schemas.openxmlformats.org/officeDocument/2006/relationships/hyperlink" Target="https://mitp-content-server.mit.edu/books/content/sectbyfn/books_pres_0/6515/sicp.zip/full-text/book/book-Z-H-17.html" TargetMode="External"/><Relationship Id="rId1" Type="http://schemas.openxmlformats.org/officeDocument/2006/relationships/numbering" Target="numbering.xml"/><Relationship Id="rId6" Type="http://schemas.openxmlformats.org/officeDocument/2006/relationships/hyperlink" Target="https://mitp-content-server.mit.edu/books/content/sectbyfn/books_pres_0/6515/sicp.zip/full-text/book/book-Z-H-14.html" TargetMode="External"/><Relationship Id="rId11" Type="http://schemas.openxmlformats.org/officeDocument/2006/relationships/hyperlink" Target="https://mitp-content-server.mit.edu/books/content/sectbyfn/books_pres_0/6515/sicp.zip/full-text/book/book-Z-H-18.html" TargetMode="External"/><Relationship Id="rId24" Type="http://schemas.openxmlformats.org/officeDocument/2006/relationships/image" Target="media/image8.gif"/><Relationship Id="rId32" Type="http://schemas.openxmlformats.org/officeDocument/2006/relationships/hyperlink" Target="https://mitp-content-server.mit.edu/books/content/sectbyfn/books_pres_0/6515/sicp.zip/full-text/book/book-Z-H-17.html" TargetMode="External"/><Relationship Id="rId37" Type="http://schemas.openxmlformats.org/officeDocument/2006/relationships/hyperlink" Target="https://mitp-content-server.mit.edu/books/content/sectbyfn/books_pres_0/6515/sicp.zip/full-text/book/book-Z-H-17.html" TargetMode="External"/><Relationship Id="rId40" Type="http://schemas.openxmlformats.org/officeDocument/2006/relationships/hyperlink" Target="https://mitp-content-server.mit.edu/books/content/sectbyfn/books_pres_0/6515/sicp.zip/full-text/book/book-Z-H-16.html" TargetMode="External"/><Relationship Id="rId45" Type="http://schemas.openxmlformats.org/officeDocument/2006/relationships/hyperlink" Target="https://mitp-content-server.mit.edu/books/content/sectbyfn/books_pres_0/6515/sicp.zip/full-text/book/book-Z-H-17.html" TargetMode="External"/><Relationship Id="rId5" Type="http://schemas.openxmlformats.org/officeDocument/2006/relationships/hyperlink" Target="https://mitp-content-server.mit.edu/books/content/sectbyfn/books_pres_0/6515/sicp.zip/full-text/book/book-Z-H-4.html" TargetMode="External"/><Relationship Id="rId15" Type="http://schemas.openxmlformats.org/officeDocument/2006/relationships/image" Target="media/image2.gif"/><Relationship Id="rId23" Type="http://schemas.openxmlformats.org/officeDocument/2006/relationships/image" Target="media/image7.gif"/><Relationship Id="rId28" Type="http://schemas.openxmlformats.org/officeDocument/2006/relationships/image" Target="media/image9.gif"/><Relationship Id="rId36" Type="http://schemas.openxmlformats.org/officeDocument/2006/relationships/hyperlink" Target="https://mitp-content-server.mit.edu/books/content/sectbyfn/books_pres_0/6515/sicp.zip/full-text/book/book-Z-H-22.html" TargetMode="External"/><Relationship Id="rId10" Type="http://schemas.openxmlformats.org/officeDocument/2006/relationships/image" Target="media/image1.gif"/><Relationship Id="rId19" Type="http://schemas.openxmlformats.org/officeDocument/2006/relationships/image" Target="media/image5.gif"/><Relationship Id="rId31" Type="http://schemas.openxmlformats.org/officeDocument/2006/relationships/hyperlink" Target="https://mitp-content-server.mit.edu/books/content/sectbyfn/books_pres_0/6515/sicp.zip/full-text/book/book-Z-H-17.html" TargetMode="External"/><Relationship Id="rId44" Type="http://schemas.openxmlformats.org/officeDocument/2006/relationships/hyperlink" Target="https://mitp-content-server.mit.edu/books/content/sectbyfn/books_pres_0/6515/sicp.zip/full-text/book/book-Z-H-14.html" TargetMode="External"/><Relationship Id="rId4" Type="http://schemas.openxmlformats.org/officeDocument/2006/relationships/webSettings" Target="webSettings.xml"/><Relationship Id="rId9" Type="http://schemas.openxmlformats.org/officeDocument/2006/relationships/hyperlink" Target="https://mitp-content-server.mit.edu/books/content/sectbyfn/books_pres_0/6515/sicp.zip/full-text/book/book-Z-H-14.html" TargetMode="External"/><Relationship Id="rId14" Type="http://schemas.openxmlformats.org/officeDocument/2006/relationships/hyperlink" Target="https://mitp-content-server.mit.edu/books/content/sectbyfn/books_pres_0/6515/sicp.zip/full-text/book/book-Z-H-17.html" TargetMode="External"/><Relationship Id="rId22" Type="http://schemas.openxmlformats.org/officeDocument/2006/relationships/hyperlink" Target="https://mitp-content-server.mit.edu/books/content/sectbyfn/books_pres_0/6515/sicp.zip/full-text/book/book-Z-H-14.html" TargetMode="External"/><Relationship Id="rId27" Type="http://schemas.openxmlformats.org/officeDocument/2006/relationships/hyperlink" Target="https://mitp-content-server.mit.edu/books/content/sectbyfn/books_pres_0/6515/sicp.zip/full-text/book/book-Z-H-17.html" TargetMode="External"/><Relationship Id="rId30" Type="http://schemas.openxmlformats.org/officeDocument/2006/relationships/hyperlink" Target="https://mitp-content-server.mit.edu/books/content/sectbyfn/books_pres_0/6515/sicp.zip/full-text/book/book-Z-H-18.html" TargetMode="External"/><Relationship Id="rId35" Type="http://schemas.openxmlformats.org/officeDocument/2006/relationships/hyperlink" Target="https://mitp-content-server.mit.edu/books/content/sectbyfn/books_pres_0/6515/sicp.zip/full-text/book/book-Z-H-22.html" TargetMode="External"/><Relationship Id="rId43" Type="http://schemas.openxmlformats.org/officeDocument/2006/relationships/hyperlink" Target="https://mitp-content-server.mit.edu/books/content/sectbyfn/books_pres_0/6515/sicp.zip/full-text/book/book-Z-H-17.html" TargetMode="External"/><Relationship Id="rId48" Type="http://schemas.openxmlformats.org/officeDocument/2006/relationships/theme" Target="theme/theme1.xml"/><Relationship Id="rId8" Type="http://schemas.openxmlformats.org/officeDocument/2006/relationships/hyperlink" Target="https://mitp-content-server.mit.edu/books/content/sectbyfn/books_pres_0/6515/sicp.zip/full-text/book/book-Z-H-17.html" TargetMode="External"/><Relationship Id="rId3" Type="http://schemas.openxmlformats.org/officeDocument/2006/relationships/settings" Target="settings.xml"/><Relationship Id="rId12" Type="http://schemas.openxmlformats.org/officeDocument/2006/relationships/hyperlink" Target="https://mitp-content-server.mit.edu/books/content/sectbyfn/books_pres_0/6515/sicp.zip/full-text/book/book-Z-H-18.html" TargetMode="External"/><Relationship Id="rId17" Type="http://schemas.openxmlformats.org/officeDocument/2006/relationships/hyperlink" Target="https://mitp-content-server.mit.edu/books/content/sectbyfn/books_pres_0/6515/sicp.zip/full-text/book/book-Z-H-17.html" TargetMode="External"/><Relationship Id="rId25" Type="http://schemas.openxmlformats.org/officeDocument/2006/relationships/hyperlink" Target="https://mitp-content-server.mit.edu/books/content/sectbyfn/books_pres_0/6515/sicp.zip/full-text/book/book-Z-H-17.html" TargetMode="External"/><Relationship Id="rId33" Type="http://schemas.openxmlformats.org/officeDocument/2006/relationships/hyperlink" Target="https://mitp-content-server.mit.edu/books/content/sectbyfn/books_pres_0/6515/sicp.zip/full-text/book/book-Z-H-17.html" TargetMode="External"/><Relationship Id="rId38" Type="http://schemas.openxmlformats.org/officeDocument/2006/relationships/hyperlink" Target="https://mitp-content-server.mit.edu/books/content/sectbyfn/books_pres_0/6515/sicp.zip/full-text/book/book-Z-H-10.html" TargetMode="External"/><Relationship Id="rId46" Type="http://schemas.openxmlformats.org/officeDocument/2006/relationships/hyperlink" Target="https://mitp-content-server.mit.edu/books/content/sectbyfn/books_pres_0/6515/sicp.zip/full-text/book/book-Z-H-15.html" TargetMode="External"/><Relationship Id="rId20" Type="http://schemas.openxmlformats.org/officeDocument/2006/relationships/image" Target="media/image6.gif"/><Relationship Id="rId41" Type="http://schemas.openxmlformats.org/officeDocument/2006/relationships/hyperlink" Target="https://mitp-content-server.mit.edu/books/content/sectbyfn/books_pres_0/6515/sicp.zip/full-text/book/book-Z-H-16.html"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7199</Words>
  <Characters>39600</Characters>
  <Application>Microsoft Office Word</Application>
  <DocSecurity>0</DocSecurity>
  <Lines>330</Lines>
  <Paragraphs>93</Paragraphs>
  <ScaleCrop>false</ScaleCrop>
  <Company/>
  <LinksUpToDate>false</LinksUpToDate>
  <CharactersWithSpaces>46706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Néstor Ruiz Grajales</dc:creator>
  <cp:keywords/>
  <dc:description/>
  <cp:lastModifiedBy>Néstor Ruiz Grajales</cp:lastModifiedBy>
  <cp:revision>2</cp:revision>
  <dcterms:created xsi:type="dcterms:W3CDTF">2025-11-22T18:51:00Z</dcterms:created>
  <dcterms:modified xsi:type="dcterms:W3CDTF">2025-11-22T18:51:00Z</dcterms:modified>
</cp:coreProperties>
</file>