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75FFC" w14:textId="77777777" w:rsidR="00A428D8" w:rsidRPr="00A428D8" w:rsidRDefault="00A428D8" w:rsidP="00A428D8">
      <w:pPr>
        <w:spacing w:before="120" w:after="100" w:afterAutospacing="1" w:line="240" w:lineRule="auto"/>
        <w:outlineLvl w:val="1"/>
        <w:rPr>
          <w:rFonts w:ascii="Times New Roman" w:eastAsia="Times New Roman" w:hAnsi="Times New Roman" w:cs="Times New Roman"/>
          <w:b/>
          <w:bCs/>
          <w:color w:val="000000"/>
          <w:kern w:val="0"/>
          <w:sz w:val="36"/>
          <w:szCs w:val="36"/>
          <w:lang w:eastAsia="es-CO"/>
          <w14:ligatures w14:val="none"/>
        </w:rPr>
      </w:pPr>
      <w:hyperlink r:id="rId4" w:anchor="%_toc_%_sec_3.4" w:history="1">
        <w:r w:rsidRPr="00A428D8">
          <w:rPr>
            <w:rFonts w:ascii="Times New Roman" w:eastAsia="Times New Roman" w:hAnsi="Times New Roman" w:cs="Times New Roman"/>
            <w:b/>
            <w:bCs/>
            <w:color w:val="0000FF"/>
            <w:kern w:val="0"/>
            <w:sz w:val="36"/>
            <w:szCs w:val="36"/>
            <w:u w:val="single"/>
            <w:lang w:eastAsia="es-CO"/>
            <w14:ligatures w14:val="none"/>
          </w:rPr>
          <w:t>3.4 Concurrencia: el tiempo es esencial</w:t>
        </w:r>
      </w:hyperlink>
    </w:p>
    <w:p w14:paraId="362A050A"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0" w:name="%_idx_3578"/>
      <w:bookmarkEnd w:id="0"/>
      <w:r w:rsidRPr="00A428D8">
        <w:rPr>
          <w:rFonts w:ascii="Times New Roman" w:eastAsia="Times New Roman" w:hAnsi="Times New Roman" w:cs="Times New Roman"/>
          <w:color w:val="000000"/>
          <w:kern w:val="0"/>
          <w:sz w:val="27"/>
          <w:szCs w:val="27"/>
          <w:lang w:eastAsia="es-CO"/>
          <w14:ligatures w14:val="none"/>
        </w:rPr>
        <w:t>Hemos visto el poder de los objetos computacionales con estado local como herramientas de modelado. Sin embargo, como se advirtió en la sección  </w:t>
      </w:r>
      <w:hyperlink r:id="rId5" w:anchor="%_sec_3.1.3" w:history="1">
        <w:r w:rsidRPr="00A428D8">
          <w:rPr>
            <w:rFonts w:ascii="Times New Roman" w:eastAsia="Times New Roman" w:hAnsi="Times New Roman" w:cs="Times New Roman"/>
            <w:color w:val="0000FF"/>
            <w:kern w:val="0"/>
            <w:sz w:val="27"/>
            <w:szCs w:val="27"/>
            <w:u w:val="single"/>
            <w:lang w:eastAsia="es-CO"/>
            <w14:ligatures w14:val="none"/>
          </w:rPr>
          <w:t>3.1.3</w:t>
        </w:r>
      </w:hyperlink>
      <w:r w:rsidRPr="00A428D8">
        <w:rPr>
          <w:rFonts w:ascii="Times New Roman" w:eastAsia="Times New Roman" w:hAnsi="Times New Roman" w:cs="Times New Roman"/>
          <w:color w:val="000000"/>
          <w:kern w:val="0"/>
          <w:sz w:val="27"/>
          <w:szCs w:val="27"/>
          <w:lang w:eastAsia="es-CO"/>
          <w14:ligatures w14:val="none"/>
        </w:rPr>
        <w:t> , este poder tiene un precio: la pérdida de transparencia referencial, lo que da lugar a un mar de preguntas sobre la uniformidad y el cambio, y la necesidad de abandonar el modelo de evaluación por sustitución en favor del modelo de entorno, más complejo.</w:t>
      </w:r>
    </w:p>
    <w:p w14:paraId="051016D8"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 w:name="%_idx_3580"/>
      <w:bookmarkEnd w:id="1"/>
      <w:r w:rsidRPr="00A428D8">
        <w:rPr>
          <w:rFonts w:ascii="Times New Roman" w:eastAsia="Times New Roman" w:hAnsi="Times New Roman" w:cs="Times New Roman"/>
          <w:color w:val="000000"/>
          <w:kern w:val="0"/>
          <w:sz w:val="27"/>
          <w:szCs w:val="27"/>
          <w:lang w:eastAsia="es-CO"/>
          <w14:ligatures w14:val="none"/>
        </w:rPr>
        <w:t>El problema central que se esconde tras la complejidad del estado, la igualdad y el cambio es que, al introducir la asignación, nos vemos obligados a admitir </w:t>
      </w:r>
      <w:r w:rsidRPr="00A428D8">
        <w:rPr>
          <w:rFonts w:ascii="Times New Roman" w:eastAsia="Times New Roman" w:hAnsi="Times New Roman" w:cs="Times New Roman"/>
          <w:i/>
          <w:iCs/>
          <w:color w:val="000000"/>
          <w:kern w:val="0"/>
          <w:sz w:val="27"/>
          <w:szCs w:val="27"/>
          <w:lang w:eastAsia="es-CO"/>
          <w14:ligatures w14:val="none"/>
        </w:rPr>
        <w:t>el tiempo</w:t>
      </w:r>
      <w:r w:rsidRPr="00A428D8">
        <w:rPr>
          <w:rFonts w:ascii="Times New Roman" w:eastAsia="Times New Roman" w:hAnsi="Times New Roman" w:cs="Times New Roman"/>
          <w:color w:val="000000"/>
          <w:kern w:val="0"/>
          <w:sz w:val="27"/>
          <w:szCs w:val="27"/>
          <w:lang w:eastAsia="es-CO"/>
          <w14:ligatures w14:val="none"/>
        </w:rPr>
        <w:t> en nuestros modelos computacionales. Antes de introducir la asignación, todos nuestros programas eran atemporales, en el sentido de que cualquier expresión con un valor siempre tiene el mismo valor. En contraste, recordemos el ejemplo de modelar retiros de una cuenta bancaria y devolver el saldo resultante, presentado al principio de la sección  </w:t>
      </w:r>
      <w:hyperlink r:id="rId6" w:anchor="%_sec_3.1.1" w:history="1">
        <w:r w:rsidRPr="00A428D8">
          <w:rPr>
            <w:rFonts w:ascii="Times New Roman" w:eastAsia="Times New Roman" w:hAnsi="Times New Roman" w:cs="Times New Roman"/>
            <w:color w:val="0000FF"/>
            <w:kern w:val="0"/>
            <w:sz w:val="27"/>
            <w:szCs w:val="27"/>
            <w:u w:val="single"/>
            <w:lang w:eastAsia="es-CO"/>
            <w14:ligatures w14:val="none"/>
          </w:rPr>
          <w:t>3.1.1</w:t>
        </w:r>
      </w:hyperlink>
      <w:r w:rsidRPr="00A428D8">
        <w:rPr>
          <w:rFonts w:ascii="Times New Roman" w:eastAsia="Times New Roman" w:hAnsi="Times New Roman" w:cs="Times New Roman"/>
          <w:color w:val="000000"/>
          <w:kern w:val="0"/>
          <w:sz w:val="27"/>
          <w:szCs w:val="27"/>
          <w:lang w:eastAsia="es-CO"/>
          <w14:ligatures w14:val="none"/>
        </w:rPr>
        <w:t> :</w:t>
      </w:r>
    </w:p>
    <w:p w14:paraId="55491783"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Courier New" w:eastAsia="Times New Roman" w:hAnsi="Courier New" w:cs="Courier New"/>
          <w:color w:val="000000"/>
          <w:kern w:val="0"/>
          <w:sz w:val="20"/>
          <w:szCs w:val="20"/>
          <w:lang w:eastAsia="es-CO"/>
          <w14:ligatures w14:val="none"/>
        </w:rPr>
        <w:t>(retirar 25)</w:t>
      </w:r>
      <w:r w:rsidRPr="00A428D8">
        <w:rPr>
          <w:rFonts w:ascii="Courier New" w:eastAsia="Times New Roman" w:hAnsi="Courier New" w:cs="Courier New"/>
          <w:color w:val="000000"/>
          <w:kern w:val="0"/>
          <w:sz w:val="20"/>
          <w:szCs w:val="20"/>
          <w:lang w:eastAsia="es-CO"/>
          <w14:ligatures w14:val="none"/>
        </w:rPr>
        <w:br/>
      </w:r>
      <w:r w:rsidRPr="00A428D8">
        <w:rPr>
          <w:rFonts w:ascii="Courier New" w:eastAsia="Times New Roman" w:hAnsi="Courier New" w:cs="Courier New"/>
          <w:i/>
          <w:iCs/>
          <w:color w:val="000000"/>
          <w:kern w:val="0"/>
          <w:sz w:val="20"/>
          <w:szCs w:val="20"/>
          <w:lang w:eastAsia="es-CO"/>
          <w14:ligatures w14:val="none"/>
        </w:rPr>
        <w:t>75</w:t>
      </w:r>
      <w:r w:rsidRPr="00A428D8">
        <w:rPr>
          <w:rFonts w:ascii="Courier New" w:eastAsia="Times New Roman" w:hAnsi="Courier New" w:cs="Courier New"/>
          <w:color w:val="000000"/>
          <w:kern w:val="0"/>
          <w:sz w:val="20"/>
          <w:szCs w:val="20"/>
          <w:lang w:eastAsia="es-CO"/>
          <w14:ligatures w14:val="none"/>
        </w:rPr>
        <w:br/>
        <w:t>(retirar 25)</w:t>
      </w:r>
      <w:r w:rsidRPr="00A428D8">
        <w:rPr>
          <w:rFonts w:ascii="Courier New" w:eastAsia="Times New Roman" w:hAnsi="Courier New" w:cs="Courier New"/>
          <w:color w:val="000000"/>
          <w:kern w:val="0"/>
          <w:sz w:val="20"/>
          <w:szCs w:val="20"/>
          <w:lang w:eastAsia="es-CO"/>
          <w14:ligatures w14:val="none"/>
        </w:rPr>
        <w:br/>
      </w:r>
      <w:r w:rsidRPr="00A428D8">
        <w:rPr>
          <w:rFonts w:ascii="Courier New" w:eastAsia="Times New Roman" w:hAnsi="Courier New" w:cs="Courier New"/>
          <w:i/>
          <w:iCs/>
          <w:color w:val="000000"/>
          <w:kern w:val="0"/>
          <w:sz w:val="20"/>
          <w:szCs w:val="20"/>
          <w:lang w:eastAsia="es-CO"/>
          <w14:ligatures w14:val="none"/>
        </w:rPr>
        <w:t>50</w:t>
      </w:r>
    </w:p>
    <w:p w14:paraId="7017DB85"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En este caso, las evaluaciones sucesivas de la misma expresión producen valores diferentes. Este comportamiento se debe a que la ejecución de sentencias de asignación (en este caso, asignaciones a la variable </w:t>
      </w:r>
      <w:r w:rsidRPr="00A428D8">
        <w:rPr>
          <w:rFonts w:ascii="Courier New" w:eastAsia="Times New Roman" w:hAnsi="Courier New" w:cs="Courier New"/>
          <w:color w:val="000000"/>
          <w:kern w:val="0"/>
          <w:sz w:val="20"/>
          <w:szCs w:val="20"/>
          <w:lang w:eastAsia="es-CO"/>
          <w14:ligatures w14:val="none"/>
        </w:rPr>
        <w:t>balance</w:t>
      </w:r>
      <w:r w:rsidRPr="00A428D8">
        <w:rPr>
          <w:rFonts w:ascii="Times New Roman" w:eastAsia="Times New Roman" w:hAnsi="Times New Roman" w:cs="Times New Roman"/>
          <w:color w:val="000000"/>
          <w:kern w:val="0"/>
          <w:sz w:val="27"/>
          <w:szCs w:val="27"/>
          <w:lang w:eastAsia="es-CO"/>
          <w14:ligatures w14:val="none"/>
        </w:rPr>
        <w:t> ) define </w:t>
      </w:r>
      <w:r w:rsidRPr="00A428D8">
        <w:rPr>
          <w:rFonts w:ascii="Times New Roman" w:eastAsia="Times New Roman" w:hAnsi="Times New Roman" w:cs="Times New Roman"/>
          <w:i/>
          <w:iCs/>
          <w:color w:val="000000"/>
          <w:kern w:val="0"/>
          <w:sz w:val="27"/>
          <w:szCs w:val="27"/>
          <w:lang w:eastAsia="es-CO"/>
          <w14:ligatures w14:val="none"/>
        </w:rPr>
        <w:t>momentos en el tiempo</w:t>
      </w:r>
      <w:r w:rsidRPr="00A428D8">
        <w:rPr>
          <w:rFonts w:ascii="Times New Roman" w:eastAsia="Times New Roman" w:hAnsi="Times New Roman" w:cs="Times New Roman"/>
          <w:color w:val="000000"/>
          <w:kern w:val="0"/>
          <w:sz w:val="27"/>
          <w:szCs w:val="27"/>
          <w:lang w:eastAsia="es-CO"/>
          <w14:ligatures w14:val="none"/>
        </w:rPr>
        <w:t> en que los valores cambian. El resultado de evaluar una expresión depende no solo de la expresión en sí, sino también de si la evaluación ocurre antes o después de estos momentos. La construcción de modelos en términos de objetos computacionales con estado local nos obliga a considerar el tiempo como un concepto esencial en programación.</w:t>
      </w:r>
    </w:p>
    <w:p w14:paraId="5E4D82D6"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Podemos ir más allá en la estructuración de modelos computacionales para que coincidan con nuestra percepción del mundo físico. Los objetos en el mundo no cambian uno a la vez en secuencia. Más bien, los percibimos como actuando </w:t>
      </w:r>
      <w:r w:rsidRPr="00A428D8">
        <w:rPr>
          <w:rFonts w:ascii="Times New Roman" w:eastAsia="Times New Roman" w:hAnsi="Times New Roman" w:cs="Times New Roman"/>
          <w:i/>
          <w:iCs/>
          <w:color w:val="000000"/>
          <w:kern w:val="0"/>
          <w:sz w:val="27"/>
          <w:szCs w:val="27"/>
          <w:lang w:eastAsia="es-CO"/>
          <w14:ligatures w14:val="none"/>
        </w:rPr>
        <w:t>concurrentemente</w:t>
      </w:r>
      <w:r w:rsidRPr="00A428D8">
        <w:rPr>
          <w:rFonts w:ascii="Times New Roman" w:eastAsia="Times New Roman" w:hAnsi="Times New Roman" w:cs="Times New Roman"/>
          <w:color w:val="000000"/>
          <w:kern w:val="0"/>
          <w:sz w:val="27"/>
          <w:szCs w:val="27"/>
          <w:lang w:eastAsia="es-CO"/>
          <w14:ligatures w14:val="none"/>
        </w:rPr>
        <w:t xml:space="preserve"> , todos a la vez. Por lo tanto, a menudo es natural modelar sistemas como conjuntos de procesos computacionales que se ejecutan concurrentemente. Así como podemos modularizar nuestros programas organizando modelos en términos de objetos con estados locales separados, a menudo es apropiado dividir los modelos computacionales en partes que evolucionan por separado y concurrentemente. Incluso si los programas se ejecutan en una computadora secuencial, la práctica de escribir programas como </w:t>
      </w:r>
      <w:r w:rsidRPr="00A428D8">
        <w:rPr>
          <w:rFonts w:ascii="Times New Roman" w:eastAsia="Times New Roman" w:hAnsi="Times New Roman" w:cs="Times New Roman"/>
          <w:color w:val="000000"/>
          <w:kern w:val="0"/>
          <w:sz w:val="27"/>
          <w:szCs w:val="27"/>
          <w:lang w:eastAsia="es-CO"/>
          <w14:ligatures w14:val="none"/>
        </w:rPr>
        <w:lastRenderedPageBreak/>
        <w:t>si se ejecutaran concurrentemente obliga al programador a evitar restricciones de tiempo innecesarias y, por lo tanto, hace que los programas sean más modulares.</w:t>
      </w:r>
    </w:p>
    <w:p w14:paraId="5EA13FF4"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Además de hacer que los programas sean más modulares, la computación concurrente puede ofrecer una ventaja de velocidad sobre la computación secuencial. Las computadoras secuenciales ejecutan solo una operación a la vez, por lo que el tiempo que tarda en realizar una tarea es proporcional al número total de operaciones realizadas. </w:t>
      </w:r>
      <w:bookmarkStart w:id="2" w:name="call_footnote_Temp_405"/>
      <w:r w:rsidRPr="00A428D8">
        <w:rPr>
          <w:rFonts w:ascii="Times New Roman" w:eastAsia="Times New Roman" w:hAnsi="Times New Roman" w:cs="Times New Roman"/>
          <w:color w:val="000000"/>
          <w:kern w:val="0"/>
          <w:sz w:val="27"/>
          <w:szCs w:val="27"/>
          <w:lang w:eastAsia="es-CO"/>
          <w14:ligatures w14:val="none"/>
        </w:rPr>
        <w:fldChar w:fldCharType="begin"/>
      </w:r>
      <w:r w:rsidRPr="00A428D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"https://mitp-content-server.mit.edu/books/content/sectbyfn/books_pres_0/6515/sicp.zip/full-text/book/book-Z-H-23.html" \l "footnote_Temp_405"</w:instrText>
      </w:r>
      <w:r w:rsidRPr="00A428D8">
        <w:rPr>
          <w:rFonts w:ascii="Times New Roman" w:eastAsia="Times New Roman" w:hAnsi="Times New Roman" w:cs="Times New Roman"/>
          <w:color w:val="000000"/>
          <w:kern w:val="0"/>
          <w:sz w:val="27"/>
          <w:szCs w:val="27"/>
          <w:lang w:eastAsia="es-CO"/>
          <w14:ligatures w14:val="none"/>
        </w:rPr>
      </w:r>
      <w:r w:rsidRPr="00A428D8">
        <w:rPr>
          <w:rFonts w:ascii="Times New Roman" w:eastAsia="Times New Roman" w:hAnsi="Times New Roman" w:cs="Times New Roman"/>
          <w:color w:val="000000"/>
          <w:kern w:val="0"/>
          <w:sz w:val="27"/>
          <w:szCs w:val="27"/>
          <w:lang w:eastAsia="es-CO"/>
          <w14:ligatures w14:val="none"/>
        </w:rPr>
        <w:fldChar w:fldCharType="separate"/>
      </w:r>
      <w:r w:rsidRPr="00A428D8">
        <w:rPr>
          <w:rFonts w:ascii="Times New Roman" w:eastAsia="Times New Roman" w:hAnsi="Times New Roman" w:cs="Times New Roman"/>
          <w:color w:val="0000FF"/>
          <w:kern w:val="0"/>
          <w:u w:val="single"/>
          <w:vertAlign w:val="superscript"/>
          <w:lang w:eastAsia="es-CO"/>
          <w14:ligatures w14:val="none"/>
        </w:rPr>
        <w:t>34</w:t>
      </w:r>
      <w:r w:rsidRPr="00A428D8">
        <w:rPr>
          <w:rFonts w:ascii="Times New Roman" w:eastAsia="Times New Roman" w:hAnsi="Times New Roman" w:cs="Times New Roman"/>
          <w:color w:val="000000"/>
          <w:kern w:val="0"/>
          <w:sz w:val="27"/>
          <w:szCs w:val="27"/>
          <w:lang w:eastAsia="es-CO"/>
          <w14:ligatures w14:val="none"/>
        </w:rPr>
        <w:fldChar w:fldCharType="end"/>
      </w:r>
      <w:bookmarkEnd w:id="2"/>
      <w:r w:rsidRPr="00A428D8">
        <w:rPr>
          <w:rFonts w:ascii="Times New Roman" w:eastAsia="Times New Roman" w:hAnsi="Times New Roman" w:cs="Times New Roman"/>
          <w:color w:val="000000"/>
          <w:kern w:val="0"/>
          <w:sz w:val="27"/>
          <w:szCs w:val="27"/>
          <w:lang w:eastAsia="es-CO"/>
          <w14:ligatures w14:val="none"/>
        </w:rPr>
        <w:t> Sin embargo, si es posible descomponer un problema en partes relativamente independientes que solo necesitan comunicarse en raras ocasiones, podría ser posible asignar partes a procesadores de computación separados, lo que produce una ventaja de velocidad proporcional al número de procesadores disponibles.</w:t>
      </w:r>
    </w:p>
    <w:p w14:paraId="6B1F6947"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Desafortunadamente, las complejidades que introduce la asignación se vuelven aún más problemáticas en presencia de concurrencia. La ejecución concurrente, ya sea porque el mundo opera en paralelo o porque nuestras computadoras lo hacen, implica una complejidad adicional en nuestra comprensión del tiempo.</w:t>
      </w:r>
    </w:p>
    <w:bookmarkStart w:id="3" w:name="%_sec_3.4.1"/>
    <w:bookmarkEnd w:id="3"/>
    <w:p w14:paraId="2F16A960" w14:textId="77777777" w:rsidR="00A428D8" w:rsidRPr="00A428D8" w:rsidRDefault="00A428D8" w:rsidP="00A428D8">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A428D8">
        <w:rPr>
          <w:rFonts w:ascii="Times New Roman" w:eastAsia="Times New Roman" w:hAnsi="Times New Roman" w:cs="Times New Roman"/>
          <w:b/>
          <w:bCs/>
          <w:color w:val="000000"/>
          <w:kern w:val="0"/>
          <w:sz w:val="27"/>
          <w:szCs w:val="27"/>
          <w:lang w:eastAsia="es-CO"/>
          <w14:ligatures w14:val="none"/>
        </w:rPr>
        <w:fldChar w:fldCharType="begin"/>
      </w:r>
      <w:r w:rsidRPr="00A428D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"%_toc_%_sec_3.4.1"</w:instrText>
      </w:r>
      <w:r w:rsidRPr="00A428D8">
        <w:rPr>
          <w:rFonts w:ascii="Times New Roman" w:eastAsia="Times New Roman" w:hAnsi="Times New Roman" w:cs="Times New Roman"/>
          <w:b/>
          <w:bCs/>
          <w:color w:val="000000"/>
          <w:kern w:val="0"/>
          <w:sz w:val="27"/>
          <w:szCs w:val="27"/>
          <w:lang w:eastAsia="es-CO"/>
          <w14:ligatures w14:val="none"/>
        </w:rPr>
      </w:r>
      <w:r w:rsidRPr="00A428D8">
        <w:rPr>
          <w:rFonts w:ascii="Times New Roman" w:eastAsia="Times New Roman" w:hAnsi="Times New Roman" w:cs="Times New Roman"/>
          <w:b/>
          <w:bCs/>
          <w:color w:val="000000"/>
          <w:kern w:val="0"/>
          <w:sz w:val="27"/>
          <w:szCs w:val="27"/>
          <w:lang w:eastAsia="es-CO"/>
          <w14:ligatures w14:val="none"/>
        </w:rPr>
        <w:fldChar w:fldCharType="separate"/>
      </w:r>
      <w:r w:rsidRPr="00A428D8">
        <w:rPr>
          <w:rFonts w:ascii="Times New Roman" w:eastAsia="Times New Roman" w:hAnsi="Times New Roman" w:cs="Times New Roman"/>
          <w:b/>
          <w:bCs/>
          <w:color w:val="0000FF"/>
          <w:kern w:val="0"/>
          <w:sz w:val="27"/>
          <w:szCs w:val="27"/>
          <w:u w:val="single"/>
          <w:lang w:eastAsia="es-CO"/>
          <w14:ligatures w14:val="none"/>
        </w:rPr>
        <w:t>3.4.1 La naturaleza del tiempo en sistemas concurrentes</w:t>
      </w:r>
      <w:r w:rsidRPr="00A428D8">
        <w:rPr>
          <w:rFonts w:ascii="Times New Roman" w:eastAsia="Times New Roman" w:hAnsi="Times New Roman" w:cs="Times New Roman"/>
          <w:b/>
          <w:bCs/>
          <w:color w:val="000000"/>
          <w:kern w:val="0"/>
          <w:sz w:val="27"/>
          <w:szCs w:val="27"/>
          <w:lang w:eastAsia="es-CO"/>
          <w14:ligatures w14:val="none"/>
        </w:rPr>
        <w:fldChar w:fldCharType="end"/>
      </w:r>
    </w:p>
    <w:p w14:paraId="136CA6F6"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 w:name="%_idx_3584"/>
      <w:bookmarkEnd w:id="4"/>
      <w:r w:rsidRPr="00A428D8">
        <w:rPr>
          <w:rFonts w:ascii="Times New Roman" w:eastAsia="Times New Roman" w:hAnsi="Times New Roman" w:cs="Times New Roman"/>
          <w:color w:val="000000"/>
          <w:kern w:val="0"/>
          <w:sz w:val="27"/>
          <w:szCs w:val="27"/>
          <w:lang w:eastAsia="es-CO"/>
          <w14:ligatures w14:val="none"/>
        </w:rPr>
        <w:t>A primera vista, el tiempo parece sencillo. Es un orden impuesto a los eventos. </w:t>
      </w:r>
      <w:bookmarkStart w:id="5" w:name="call_footnote_Temp_406"/>
      <w:r w:rsidRPr="00A428D8">
        <w:rPr>
          <w:rFonts w:ascii="Times New Roman" w:eastAsia="Times New Roman" w:hAnsi="Times New Roman" w:cs="Times New Roman"/>
          <w:color w:val="000000"/>
          <w:kern w:val="0"/>
          <w:sz w:val="27"/>
          <w:szCs w:val="27"/>
          <w:lang w:eastAsia="es-CO"/>
          <w14:ligatures w14:val="none"/>
        </w:rPr>
        <w:fldChar w:fldCharType="begin"/>
      </w:r>
      <w:r w:rsidRPr="00A428D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"https://mitp-content-server.mit.edu/books/content/sectbyfn/books_pres_0/6515/sicp.zip/full-text/book/book-Z-H-23.html" \l "footnote_Temp_406"</w:instrText>
      </w:r>
      <w:r w:rsidRPr="00A428D8">
        <w:rPr>
          <w:rFonts w:ascii="Times New Roman" w:eastAsia="Times New Roman" w:hAnsi="Times New Roman" w:cs="Times New Roman"/>
          <w:color w:val="000000"/>
          <w:kern w:val="0"/>
          <w:sz w:val="27"/>
          <w:szCs w:val="27"/>
          <w:lang w:eastAsia="es-CO"/>
          <w14:ligatures w14:val="none"/>
        </w:rPr>
      </w:r>
      <w:r w:rsidRPr="00A428D8">
        <w:rPr>
          <w:rFonts w:ascii="Times New Roman" w:eastAsia="Times New Roman" w:hAnsi="Times New Roman" w:cs="Times New Roman"/>
          <w:color w:val="000000"/>
          <w:kern w:val="0"/>
          <w:sz w:val="27"/>
          <w:szCs w:val="27"/>
          <w:lang w:eastAsia="es-CO"/>
          <w14:ligatures w14:val="none"/>
        </w:rPr>
        <w:fldChar w:fldCharType="separate"/>
      </w:r>
      <w:r w:rsidRPr="00A428D8">
        <w:rPr>
          <w:rFonts w:ascii="Times New Roman" w:eastAsia="Times New Roman" w:hAnsi="Times New Roman" w:cs="Times New Roman"/>
          <w:color w:val="0000FF"/>
          <w:kern w:val="0"/>
          <w:u w:val="single"/>
          <w:vertAlign w:val="superscript"/>
          <w:lang w:eastAsia="es-CO"/>
          <w14:ligatures w14:val="none"/>
        </w:rPr>
        <w:t>35</w:t>
      </w:r>
      <w:r w:rsidRPr="00A428D8">
        <w:rPr>
          <w:rFonts w:ascii="Times New Roman" w:eastAsia="Times New Roman" w:hAnsi="Times New Roman" w:cs="Times New Roman"/>
          <w:color w:val="000000"/>
          <w:kern w:val="0"/>
          <w:sz w:val="27"/>
          <w:szCs w:val="27"/>
          <w:lang w:eastAsia="es-CO"/>
          <w14:ligatures w14:val="none"/>
        </w:rPr>
        <w:fldChar w:fldCharType="end"/>
      </w:r>
      <w:bookmarkEnd w:id="5"/>
      <w:r w:rsidRPr="00A428D8">
        <w:rPr>
          <w:rFonts w:ascii="Times New Roman" w:eastAsia="Times New Roman" w:hAnsi="Times New Roman" w:cs="Times New Roman"/>
          <w:color w:val="000000"/>
          <w:kern w:val="0"/>
          <w:sz w:val="27"/>
          <w:szCs w:val="27"/>
          <w:lang w:eastAsia="es-CO"/>
          <w14:ligatures w14:val="none"/>
        </w:rPr>
        <w:t> Para cualquier evento </w:t>
      </w:r>
      <w:r w:rsidRPr="00A428D8">
        <w:rPr>
          <w:rFonts w:ascii="Times New Roman" w:eastAsia="Times New Roman" w:hAnsi="Times New Roman" w:cs="Times New Roman"/>
          <w:i/>
          <w:iCs/>
          <w:color w:val="000000"/>
          <w:kern w:val="0"/>
          <w:sz w:val="27"/>
          <w:szCs w:val="27"/>
          <w:lang w:eastAsia="es-CO"/>
          <w14:ligatures w14:val="none"/>
        </w:rPr>
        <w:t>A</w:t>
      </w:r>
      <w:r w:rsidRPr="00A428D8">
        <w:rPr>
          <w:rFonts w:ascii="Times New Roman" w:eastAsia="Times New Roman" w:hAnsi="Times New Roman" w:cs="Times New Roman"/>
          <w:color w:val="000000"/>
          <w:kern w:val="0"/>
          <w:sz w:val="27"/>
          <w:szCs w:val="27"/>
          <w:lang w:eastAsia="es-CO"/>
          <w14:ligatures w14:val="none"/>
        </w:rPr>
        <w:t> y </w:t>
      </w:r>
      <w:r w:rsidRPr="00A428D8">
        <w:rPr>
          <w:rFonts w:ascii="Times New Roman" w:eastAsia="Times New Roman" w:hAnsi="Times New Roman" w:cs="Times New Roman"/>
          <w:i/>
          <w:iCs/>
          <w:color w:val="000000"/>
          <w:kern w:val="0"/>
          <w:sz w:val="27"/>
          <w:szCs w:val="27"/>
          <w:lang w:eastAsia="es-CO"/>
          <w14:ligatures w14:val="none"/>
        </w:rPr>
        <w:t>B</w:t>
      </w:r>
      <w:r w:rsidRPr="00A428D8">
        <w:rPr>
          <w:rFonts w:ascii="Times New Roman" w:eastAsia="Times New Roman" w:hAnsi="Times New Roman" w:cs="Times New Roman"/>
          <w:color w:val="000000"/>
          <w:kern w:val="0"/>
          <w:sz w:val="27"/>
          <w:szCs w:val="27"/>
          <w:lang w:eastAsia="es-CO"/>
          <w14:ligatures w14:val="none"/>
        </w:rPr>
        <w:t> , o bien </w:t>
      </w:r>
      <w:r w:rsidRPr="00A428D8">
        <w:rPr>
          <w:rFonts w:ascii="Times New Roman" w:eastAsia="Times New Roman" w:hAnsi="Times New Roman" w:cs="Times New Roman"/>
          <w:i/>
          <w:iCs/>
          <w:color w:val="000000"/>
          <w:kern w:val="0"/>
          <w:sz w:val="27"/>
          <w:szCs w:val="27"/>
          <w:lang w:eastAsia="es-CO"/>
          <w14:ligatures w14:val="none"/>
        </w:rPr>
        <w:t>A</w:t>
      </w:r>
      <w:r w:rsidRPr="00A428D8">
        <w:rPr>
          <w:rFonts w:ascii="Times New Roman" w:eastAsia="Times New Roman" w:hAnsi="Times New Roman" w:cs="Times New Roman"/>
          <w:color w:val="000000"/>
          <w:kern w:val="0"/>
          <w:sz w:val="27"/>
          <w:szCs w:val="27"/>
          <w:lang w:eastAsia="es-CO"/>
          <w14:ligatures w14:val="none"/>
        </w:rPr>
        <w:t> ocurre antes </w:t>
      </w:r>
      <w:r w:rsidRPr="00A428D8">
        <w:rPr>
          <w:rFonts w:ascii="Times New Roman" w:eastAsia="Times New Roman" w:hAnsi="Times New Roman" w:cs="Times New Roman"/>
          <w:i/>
          <w:iCs/>
          <w:color w:val="000000"/>
          <w:kern w:val="0"/>
          <w:sz w:val="27"/>
          <w:szCs w:val="27"/>
          <w:lang w:eastAsia="es-CO"/>
          <w14:ligatures w14:val="none"/>
        </w:rPr>
        <w:t>de B</w:t>
      </w:r>
      <w:r w:rsidRPr="00A428D8">
        <w:rPr>
          <w:rFonts w:ascii="Times New Roman" w:eastAsia="Times New Roman" w:hAnsi="Times New Roman" w:cs="Times New Roman"/>
          <w:color w:val="000000"/>
          <w:kern w:val="0"/>
          <w:sz w:val="27"/>
          <w:szCs w:val="27"/>
          <w:lang w:eastAsia="es-CO"/>
          <w14:ligatures w14:val="none"/>
        </w:rPr>
        <w:t> , </w:t>
      </w:r>
      <w:r w:rsidRPr="00A428D8">
        <w:rPr>
          <w:rFonts w:ascii="Times New Roman" w:eastAsia="Times New Roman" w:hAnsi="Times New Roman" w:cs="Times New Roman"/>
          <w:i/>
          <w:iCs/>
          <w:color w:val="000000"/>
          <w:kern w:val="0"/>
          <w:sz w:val="27"/>
          <w:szCs w:val="27"/>
          <w:lang w:eastAsia="es-CO"/>
          <w14:ligatures w14:val="none"/>
        </w:rPr>
        <w:t>A</w:t>
      </w:r>
      <w:r w:rsidRPr="00A428D8">
        <w:rPr>
          <w:rFonts w:ascii="Times New Roman" w:eastAsia="Times New Roman" w:hAnsi="Times New Roman" w:cs="Times New Roman"/>
          <w:color w:val="000000"/>
          <w:kern w:val="0"/>
          <w:sz w:val="27"/>
          <w:szCs w:val="27"/>
          <w:lang w:eastAsia="es-CO"/>
          <w14:ligatures w14:val="none"/>
        </w:rPr>
        <w:t>  y  </w:t>
      </w:r>
      <w:r w:rsidRPr="00A428D8">
        <w:rPr>
          <w:rFonts w:ascii="Times New Roman" w:eastAsia="Times New Roman" w:hAnsi="Times New Roman" w:cs="Times New Roman"/>
          <w:i/>
          <w:iCs/>
          <w:color w:val="000000"/>
          <w:kern w:val="0"/>
          <w:sz w:val="27"/>
          <w:szCs w:val="27"/>
          <w:lang w:eastAsia="es-CO"/>
          <w14:ligatures w14:val="none"/>
        </w:rPr>
        <w:t>B</w:t>
      </w:r>
      <w:r w:rsidRPr="00A428D8">
        <w:rPr>
          <w:rFonts w:ascii="Times New Roman" w:eastAsia="Times New Roman" w:hAnsi="Times New Roman" w:cs="Times New Roman"/>
          <w:color w:val="000000"/>
          <w:kern w:val="0"/>
          <w:sz w:val="27"/>
          <w:szCs w:val="27"/>
          <w:lang w:eastAsia="es-CO"/>
          <w14:ligatures w14:val="none"/>
        </w:rPr>
        <w:t> son simultáneos, o bien </w:t>
      </w:r>
      <w:r w:rsidRPr="00A428D8">
        <w:rPr>
          <w:rFonts w:ascii="Times New Roman" w:eastAsia="Times New Roman" w:hAnsi="Times New Roman" w:cs="Times New Roman"/>
          <w:i/>
          <w:iCs/>
          <w:color w:val="000000"/>
          <w:kern w:val="0"/>
          <w:sz w:val="27"/>
          <w:szCs w:val="27"/>
          <w:lang w:eastAsia="es-CO"/>
          <w14:ligatures w14:val="none"/>
        </w:rPr>
        <w:t>A</w:t>
      </w:r>
      <w:r w:rsidRPr="00A428D8">
        <w:rPr>
          <w:rFonts w:ascii="Times New Roman" w:eastAsia="Times New Roman" w:hAnsi="Times New Roman" w:cs="Times New Roman"/>
          <w:color w:val="000000"/>
          <w:kern w:val="0"/>
          <w:sz w:val="27"/>
          <w:szCs w:val="27"/>
          <w:lang w:eastAsia="es-CO"/>
          <w14:ligatures w14:val="none"/>
        </w:rPr>
        <w:t> ocurre después de </w:t>
      </w:r>
      <w:r w:rsidRPr="00A428D8">
        <w:rPr>
          <w:rFonts w:ascii="Times New Roman" w:eastAsia="Times New Roman" w:hAnsi="Times New Roman" w:cs="Times New Roman"/>
          <w:i/>
          <w:iCs/>
          <w:color w:val="000000"/>
          <w:kern w:val="0"/>
          <w:sz w:val="27"/>
          <w:szCs w:val="27"/>
          <w:lang w:eastAsia="es-CO"/>
          <w14:ligatures w14:val="none"/>
        </w:rPr>
        <w:t>B.</w:t>
      </w:r>
      <w:r w:rsidRPr="00A428D8">
        <w:rPr>
          <w:rFonts w:ascii="Times New Roman" w:eastAsia="Times New Roman" w:hAnsi="Times New Roman" w:cs="Times New Roman"/>
          <w:color w:val="000000"/>
          <w:kern w:val="0"/>
          <w:sz w:val="27"/>
          <w:szCs w:val="27"/>
          <w:lang w:eastAsia="es-CO"/>
          <w14:ligatures w14:val="none"/>
        </w:rPr>
        <w:t> Por ejemplo, volviendo al ejemplo de la cuenta bancaria, supongamos que Pedro retira $10 y Pablo retira $25 de una</w:t>
      </w:r>
      <w:bookmarkStart w:id="6" w:name="%_idx_3588"/>
      <w:bookmarkEnd w:id="6"/>
      <w:r w:rsidRPr="00A428D8">
        <w:rPr>
          <w:rFonts w:ascii="Times New Roman" w:eastAsia="Times New Roman" w:hAnsi="Times New Roman" w:cs="Times New Roman"/>
          <w:color w:val="000000"/>
          <w:kern w:val="0"/>
          <w:sz w:val="27"/>
          <w:szCs w:val="27"/>
          <w:lang w:eastAsia="es-CO"/>
          <w14:ligatures w14:val="none"/>
        </w:rPr>
        <w:t>Cuenta conjunta que inicialmente contiene $100, dejando $65 en la cuenta. Dependiendo del orden de los dos retiros, la secuencia de saldos en la cuenta es $100 </w:t>
      </w:r>
      <w:r w:rsidRPr="00A428D8">
        <w:rPr>
          <w:rFonts w:ascii="Times New Roman" w:eastAsia="Times New Roman" w:hAnsi="Times New Roman" w:cs="Times New Roman"/>
          <w:noProof/>
          <w:color w:val="000000"/>
          <w:kern w:val="0"/>
          <w:sz w:val="27"/>
          <w:szCs w:val="27"/>
          <w:lang w:eastAsia="es-CO"/>
          <w14:ligatures w14:val="none"/>
        </w:rPr>
        <w:drawing>
          <wp:inline distT="0" distB="0" distL="0" distR="0" wp14:anchorId="259B06FF" wp14:editId="47682787">
            <wp:extent cx="118745" cy="47625"/>
            <wp:effectExtent l="0" t="0" r="0" b="9525"/>
            <wp:docPr id="1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745" cy="47625"/>
                    </a:xfrm>
                    <a:prstGeom prst="rect">
                      <a:avLst/>
                    </a:prstGeom>
                    <a:noFill/>
                    <a:ln>
                      <a:noFill/>
                    </a:ln>
                  </pic:spPr>
                </pic:pic>
              </a:graphicData>
            </a:graphic>
          </wp:inline>
        </w:drawing>
      </w:r>
      <w:r w:rsidRPr="00A428D8">
        <w:rPr>
          <w:rFonts w:ascii="Times New Roman" w:eastAsia="Times New Roman" w:hAnsi="Times New Roman" w:cs="Times New Roman"/>
          <w:color w:val="000000"/>
          <w:kern w:val="0"/>
          <w:sz w:val="27"/>
          <w:szCs w:val="27"/>
          <w:lang w:eastAsia="es-CO"/>
          <w14:ligatures w14:val="none"/>
        </w:rPr>
        <w:t>$90 </w:t>
      </w:r>
      <w:r w:rsidRPr="00A428D8">
        <w:rPr>
          <w:rFonts w:ascii="Times New Roman" w:eastAsia="Times New Roman" w:hAnsi="Times New Roman" w:cs="Times New Roman"/>
          <w:noProof/>
          <w:color w:val="000000"/>
          <w:kern w:val="0"/>
          <w:sz w:val="27"/>
          <w:szCs w:val="27"/>
          <w:lang w:eastAsia="es-CO"/>
          <w14:ligatures w14:val="none"/>
        </w:rPr>
        <w:drawing>
          <wp:inline distT="0" distB="0" distL="0" distR="0" wp14:anchorId="01C14F9F" wp14:editId="7018379D">
            <wp:extent cx="118745" cy="4762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745" cy="47625"/>
                    </a:xfrm>
                    <a:prstGeom prst="rect">
                      <a:avLst/>
                    </a:prstGeom>
                    <a:noFill/>
                    <a:ln>
                      <a:noFill/>
                    </a:ln>
                  </pic:spPr>
                </pic:pic>
              </a:graphicData>
            </a:graphic>
          </wp:inline>
        </w:drawing>
      </w:r>
      <w:r w:rsidRPr="00A428D8">
        <w:rPr>
          <w:rFonts w:ascii="Times New Roman" w:eastAsia="Times New Roman" w:hAnsi="Times New Roman" w:cs="Times New Roman"/>
          <w:color w:val="000000"/>
          <w:kern w:val="0"/>
          <w:sz w:val="27"/>
          <w:szCs w:val="27"/>
          <w:lang w:eastAsia="es-CO"/>
          <w14:ligatures w14:val="none"/>
        </w:rPr>
        <w:t>$65 o $100 </w:t>
      </w:r>
      <w:r w:rsidRPr="00A428D8">
        <w:rPr>
          <w:rFonts w:ascii="Times New Roman" w:eastAsia="Times New Roman" w:hAnsi="Times New Roman" w:cs="Times New Roman"/>
          <w:noProof/>
          <w:color w:val="000000"/>
          <w:kern w:val="0"/>
          <w:sz w:val="27"/>
          <w:szCs w:val="27"/>
          <w:lang w:eastAsia="es-CO"/>
          <w14:ligatures w14:val="none"/>
        </w:rPr>
        <w:drawing>
          <wp:inline distT="0" distB="0" distL="0" distR="0" wp14:anchorId="6C1A6C5C" wp14:editId="4CBBEC99">
            <wp:extent cx="118745" cy="47625"/>
            <wp:effectExtent l="0" t="0" r="0" b="9525"/>
            <wp:docPr id="1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745" cy="47625"/>
                    </a:xfrm>
                    <a:prstGeom prst="rect">
                      <a:avLst/>
                    </a:prstGeom>
                    <a:noFill/>
                    <a:ln>
                      <a:noFill/>
                    </a:ln>
                  </pic:spPr>
                </pic:pic>
              </a:graphicData>
            </a:graphic>
          </wp:inline>
        </w:drawing>
      </w:r>
      <w:r w:rsidRPr="00A428D8">
        <w:rPr>
          <w:rFonts w:ascii="Times New Roman" w:eastAsia="Times New Roman" w:hAnsi="Times New Roman" w:cs="Times New Roman"/>
          <w:color w:val="000000"/>
          <w:kern w:val="0"/>
          <w:sz w:val="27"/>
          <w:szCs w:val="27"/>
          <w:lang w:eastAsia="es-CO"/>
          <w14:ligatures w14:val="none"/>
        </w:rPr>
        <w:t>$75 </w:t>
      </w:r>
      <w:r w:rsidRPr="00A428D8">
        <w:rPr>
          <w:rFonts w:ascii="Times New Roman" w:eastAsia="Times New Roman" w:hAnsi="Times New Roman" w:cs="Times New Roman"/>
          <w:noProof/>
          <w:color w:val="000000"/>
          <w:kern w:val="0"/>
          <w:sz w:val="27"/>
          <w:szCs w:val="27"/>
          <w:lang w:eastAsia="es-CO"/>
          <w14:ligatures w14:val="none"/>
        </w:rPr>
        <w:drawing>
          <wp:inline distT="0" distB="0" distL="0" distR="0" wp14:anchorId="60708811" wp14:editId="5820CFE3">
            <wp:extent cx="118745" cy="47625"/>
            <wp:effectExtent l="0" t="0" r="0" b="9525"/>
            <wp:docPr id="2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745" cy="47625"/>
                    </a:xfrm>
                    <a:prstGeom prst="rect">
                      <a:avLst/>
                    </a:prstGeom>
                    <a:noFill/>
                    <a:ln>
                      <a:noFill/>
                    </a:ln>
                  </pic:spPr>
                </pic:pic>
              </a:graphicData>
            </a:graphic>
          </wp:inline>
        </w:drawing>
      </w:r>
      <w:r w:rsidRPr="00A428D8">
        <w:rPr>
          <w:rFonts w:ascii="Times New Roman" w:eastAsia="Times New Roman" w:hAnsi="Times New Roman" w:cs="Times New Roman"/>
          <w:color w:val="000000"/>
          <w:kern w:val="0"/>
          <w:sz w:val="27"/>
          <w:szCs w:val="27"/>
          <w:lang w:eastAsia="es-CO"/>
          <w14:ligatures w14:val="none"/>
        </w:rPr>
        <w:t>$65. En una implementación informática del sistema bancario, esta secuencia cambiante de saldos podría modelarse mediante asignaciones sucesivas a un </w:t>
      </w:r>
      <w:r w:rsidRPr="00A428D8">
        <w:rPr>
          <w:rFonts w:ascii="Courier New" w:eastAsia="Times New Roman" w:hAnsi="Courier New" w:cs="Courier New"/>
          <w:color w:val="000000"/>
          <w:kern w:val="0"/>
          <w:sz w:val="20"/>
          <w:szCs w:val="20"/>
          <w:lang w:eastAsia="es-CO"/>
          <w14:ligatures w14:val="none"/>
        </w:rPr>
        <w:t>saldo</w:t>
      </w:r>
      <w:r w:rsidRPr="00A428D8">
        <w:rPr>
          <w:rFonts w:ascii="Times New Roman" w:eastAsia="Times New Roman" w:hAnsi="Times New Roman" w:cs="Times New Roman"/>
          <w:color w:val="000000"/>
          <w:kern w:val="0"/>
          <w:sz w:val="27"/>
          <w:szCs w:val="27"/>
          <w:lang w:eastAsia="es-CO"/>
          <w14:ligatures w14:val="none"/>
        </w:rPr>
        <w:t> variable .</w:t>
      </w:r>
    </w:p>
    <w:p w14:paraId="4A4DF219"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Sin embargo, en situaciones complejas, esta perspectiva puede ser problemática. Supongamos que Pedro y Pablo, y otras personas, acceden a la misma cuenta bancaria a través de una red de cajeros automáticos distribuidos por todo el mundo. La secuencia real de los saldos en la cuenta dependerá fundamentalmente de la sincronización detallada de los accesos y de los detalles de la comunicación entre los cajeros.</w:t>
      </w:r>
    </w:p>
    <w:p w14:paraId="2B4D94E8"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 w:name="%_idx_3590"/>
      <w:bookmarkEnd w:id="7"/>
      <w:r w:rsidRPr="00A428D8">
        <w:rPr>
          <w:rFonts w:ascii="Times New Roman" w:eastAsia="Times New Roman" w:hAnsi="Times New Roman" w:cs="Times New Roman"/>
          <w:color w:val="000000"/>
          <w:kern w:val="0"/>
          <w:sz w:val="27"/>
          <w:szCs w:val="27"/>
          <w:lang w:eastAsia="es-CO"/>
          <w14:ligatures w14:val="none"/>
        </w:rPr>
        <w:t>Esta indeterminación en el orden de los eventos puede plantear serios problemas en el diseño de sistemas concurrentes. Por ejemplo, supongamos que los retiros de Pedro y Pablo se implementan como dos procesos separados que comparten una variable común , </w:t>
      </w:r>
      <w:r w:rsidRPr="00A428D8">
        <w:rPr>
          <w:rFonts w:ascii="Courier New" w:eastAsia="Times New Roman" w:hAnsi="Courier New" w:cs="Courier New"/>
          <w:color w:val="000000"/>
          <w:kern w:val="0"/>
          <w:sz w:val="20"/>
          <w:szCs w:val="20"/>
          <w:lang w:eastAsia="es-CO"/>
          <w14:ligatures w14:val="none"/>
        </w:rPr>
        <w:t>el saldo</w:t>
      </w:r>
      <w:r w:rsidRPr="00A428D8">
        <w:rPr>
          <w:rFonts w:ascii="Times New Roman" w:eastAsia="Times New Roman" w:hAnsi="Times New Roman" w:cs="Times New Roman"/>
          <w:color w:val="000000"/>
          <w:kern w:val="0"/>
          <w:sz w:val="27"/>
          <w:szCs w:val="27"/>
          <w:lang w:eastAsia="es-CO"/>
          <w14:ligatures w14:val="none"/>
        </w:rPr>
        <w:t> , cada proceso especificado por el procedimiento descrito en la sección  </w:t>
      </w:r>
      <w:hyperlink r:id="rId8" w:anchor="%_sec_3.1.1" w:history="1">
        <w:r w:rsidRPr="00A428D8">
          <w:rPr>
            <w:rFonts w:ascii="Times New Roman" w:eastAsia="Times New Roman" w:hAnsi="Times New Roman" w:cs="Times New Roman"/>
            <w:color w:val="0000FF"/>
            <w:kern w:val="0"/>
            <w:sz w:val="27"/>
            <w:szCs w:val="27"/>
            <w:u w:val="single"/>
            <w:lang w:eastAsia="es-CO"/>
            <w14:ligatures w14:val="none"/>
          </w:rPr>
          <w:t>3.1.1</w:t>
        </w:r>
      </w:hyperlink>
      <w:r w:rsidRPr="00A428D8">
        <w:rPr>
          <w:rFonts w:ascii="Times New Roman" w:eastAsia="Times New Roman" w:hAnsi="Times New Roman" w:cs="Times New Roman"/>
          <w:color w:val="000000"/>
          <w:kern w:val="0"/>
          <w:sz w:val="27"/>
          <w:szCs w:val="27"/>
          <w:lang w:eastAsia="es-CO"/>
          <w14:ligatures w14:val="none"/>
        </w:rPr>
        <w:t> :</w:t>
      </w:r>
    </w:p>
    <w:p w14:paraId="5A564A5E"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 w:name="%_idx_3592"/>
      <w:bookmarkEnd w:id="8"/>
      <w:r w:rsidRPr="00A428D8">
        <w:rPr>
          <w:rFonts w:ascii="Courier New" w:eastAsia="Times New Roman" w:hAnsi="Courier New" w:cs="Courier New"/>
          <w:color w:val="000000"/>
          <w:kern w:val="0"/>
          <w:sz w:val="20"/>
          <w:szCs w:val="20"/>
          <w:lang w:eastAsia="es-CO"/>
          <w14:ligatures w14:val="none"/>
        </w:rPr>
        <w:lastRenderedPageBreak/>
        <w:t>(define (monto a retirar)</w:t>
      </w:r>
      <w:r w:rsidRPr="00A428D8">
        <w:rPr>
          <w:rFonts w:ascii="Courier New" w:eastAsia="Times New Roman" w:hAnsi="Courier New" w:cs="Courier New"/>
          <w:color w:val="000000"/>
          <w:kern w:val="0"/>
          <w:sz w:val="20"/>
          <w:szCs w:val="20"/>
          <w:lang w:eastAsia="es-CO"/>
          <w14:ligatures w14:val="none"/>
        </w:rPr>
        <w:br/>
        <w:t>  (si (&gt;= monto del saldo)</w:t>
      </w:r>
      <w:r w:rsidRPr="00A428D8">
        <w:rPr>
          <w:rFonts w:ascii="Courier New" w:eastAsia="Times New Roman" w:hAnsi="Courier New" w:cs="Courier New"/>
          <w:color w:val="000000"/>
          <w:kern w:val="0"/>
          <w:sz w:val="20"/>
          <w:szCs w:val="20"/>
          <w:lang w:eastAsia="es-CO"/>
          <w14:ligatures w14:val="none"/>
        </w:rPr>
        <w:br/>
        <w:t>      (begin (set! balance (- monto del saldo))</w:t>
      </w:r>
      <w:r w:rsidRPr="00A428D8">
        <w:rPr>
          <w:rFonts w:ascii="Courier New" w:eastAsia="Times New Roman" w:hAnsi="Courier New" w:cs="Courier New"/>
          <w:color w:val="000000"/>
          <w:kern w:val="0"/>
          <w:sz w:val="20"/>
          <w:szCs w:val="20"/>
          <w:lang w:eastAsia="es-CO"/>
          <w14:ligatures w14:val="none"/>
        </w:rPr>
        <w:br/>
        <w:t>             balance)</w:t>
      </w:r>
      <w:r w:rsidRPr="00A428D8">
        <w:rPr>
          <w:rFonts w:ascii="Courier New" w:eastAsia="Times New Roman" w:hAnsi="Courier New" w:cs="Courier New"/>
          <w:color w:val="000000"/>
          <w:kern w:val="0"/>
          <w:sz w:val="20"/>
          <w:szCs w:val="20"/>
          <w:lang w:eastAsia="es-CO"/>
          <w14:ligatures w14:val="none"/>
        </w:rPr>
        <w:br/>
        <w:t>      "Fondos insuficientes"))</w:t>
      </w:r>
    </w:p>
    <w:p w14:paraId="3B6FD9EE"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Si ambos procesos funcionan de forma independiente, Peter podría comprobar el saldo e intentar retirar una cantidad legítima. Sin embargo, Paul podría retirar fondos entre la comprobación del saldo y el retiro, invalidando así su comprobación.</w:t>
      </w:r>
    </w:p>
    <w:p w14:paraId="4D085ADF"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Las cosas podrían ser aún peores. Considere la expresión</w:t>
      </w:r>
    </w:p>
    <w:p w14:paraId="54930DED"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Courier New" w:eastAsia="Times New Roman" w:hAnsi="Courier New" w:cs="Courier New"/>
          <w:color w:val="000000"/>
          <w:kern w:val="0"/>
          <w:sz w:val="20"/>
          <w:szCs w:val="20"/>
          <w:lang w:eastAsia="es-CO"/>
          <w14:ligatures w14:val="none"/>
        </w:rPr>
        <w:t>(establecer! saldo (- importe del saldo))</w:t>
      </w:r>
    </w:p>
    <w:p w14:paraId="288A3309"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Se ejecuta como parte de cada proceso de retiro. Consta de tres pasos: (1) acceder al valor de la variable </w:t>
      </w:r>
      <w:r w:rsidRPr="00A428D8">
        <w:rPr>
          <w:rFonts w:ascii="Courier New" w:eastAsia="Times New Roman" w:hAnsi="Courier New" w:cs="Courier New"/>
          <w:color w:val="000000"/>
          <w:kern w:val="0"/>
          <w:sz w:val="20"/>
          <w:szCs w:val="20"/>
          <w:lang w:eastAsia="es-CO"/>
          <w14:ligatures w14:val="none"/>
        </w:rPr>
        <w:t>saldo ; (2) calcular el nuevo saldo; (3) establecer el saldo</w:t>
      </w:r>
      <w:r w:rsidRPr="00A428D8">
        <w:rPr>
          <w:rFonts w:ascii="Times New Roman" w:eastAsia="Times New Roman" w:hAnsi="Times New Roman" w:cs="Times New Roman"/>
          <w:color w:val="000000"/>
          <w:kern w:val="0"/>
          <w:sz w:val="27"/>
          <w:szCs w:val="27"/>
          <w:lang w:eastAsia="es-CO"/>
          <w14:ligatures w14:val="none"/>
        </w:rPr>
        <w:t> con este nuevo valor. Si los retiros de Peter y Paul ejecutan esta instrucción simultáneamente, ambos retiros podrían intercalar el orden en que acceden </w:t>
      </w:r>
      <w:r w:rsidRPr="00A428D8">
        <w:rPr>
          <w:rFonts w:ascii="Courier New" w:eastAsia="Times New Roman" w:hAnsi="Courier New" w:cs="Courier New"/>
          <w:color w:val="000000"/>
          <w:kern w:val="0"/>
          <w:sz w:val="20"/>
          <w:szCs w:val="20"/>
          <w:lang w:eastAsia="es-CO"/>
          <w14:ligatures w14:val="none"/>
        </w:rPr>
        <w:t>al saldo</w:t>
      </w:r>
      <w:r w:rsidRPr="00A428D8">
        <w:rPr>
          <w:rFonts w:ascii="Times New Roman" w:eastAsia="Times New Roman" w:hAnsi="Times New Roman" w:cs="Times New Roman"/>
          <w:color w:val="000000"/>
          <w:kern w:val="0"/>
          <w:sz w:val="27"/>
          <w:szCs w:val="27"/>
          <w:lang w:eastAsia="es-CO"/>
          <w14:ligatures w14:val="none"/>
        </w:rPr>
        <w:t> y lo establecen con el nuevo valor.</w:t>
      </w:r>
    </w:p>
    <w:p w14:paraId="58D4B65C"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El diagrama de tiempo de la figura  </w:t>
      </w:r>
      <w:hyperlink r:id="rId9" w:anchor="%_fig_3.29" w:history="1">
        <w:r w:rsidRPr="00A428D8">
          <w:rPr>
            <w:rFonts w:ascii="Times New Roman" w:eastAsia="Times New Roman" w:hAnsi="Times New Roman" w:cs="Times New Roman"/>
            <w:color w:val="0000FF"/>
            <w:kern w:val="0"/>
            <w:sz w:val="27"/>
            <w:szCs w:val="27"/>
            <w:u w:val="single"/>
            <w:lang w:eastAsia="es-CO"/>
            <w14:ligatures w14:val="none"/>
          </w:rPr>
          <w:t>3.29</w:t>
        </w:r>
      </w:hyperlink>
      <w:r w:rsidRPr="00A428D8">
        <w:rPr>
          <w:rFonts w:ascii="Times New Roman" w:eastAsia="Times New Roman" w:hAnsi="Times New Roman" w:cs="Times New Roman"/>
          <w:color w:val="000000"/>
          <w:kern w:val="0"/>
          <w:sz w:val="27"/>
          <w:szCs w:val="27"/>
          <w:lang w:eastAsia="es-CO"/>
          <w14:ligatures w14:val="none"/>
        </w:rPr>
        <w:t> muestra un orden de eventos donde </w:t>
      </w:r>
      <w:r w:rsidRPr="00A428D8">
        <w:rPr>
          <w:rFonts w:ascii="Courier New" w:eastAsia="Times New Roman" w:hAnsi="Courier New" w:cs="Courier New"/>
          <w:color w:val="000000"/>
          <w:kern w:val="0"/>
          <w:sz w:val="20"/>
          <w:szCs w:val="20"/>
          <w:lang w:eastAsia="es-CO"/>
          <w14:ligatures w14:val="none"/>
        </w:rPr>
        <w:t>el saldo</w:t>
      </w:r>
      <w:r w:rsidRPr="00A428D8">
        <w:rPr>
          <w:rFonts w:ascii="Times New Roman" w:eastAsia="Times New Roman" w:hAnsi="Times New Roman" w:cs="Times New Roman"/>
          <w:color w:val="000000"/>
          <w:kern w:val="0"/>
          <w:sz w:val="27"/>
          <w:szCs w:val="27"/>
          <w:lang w:eastAsia="es-CO"/>
          <w14:ligatures w14:val="none"/>
        </w:rPr>
        <w:t> inicial es 100, Peter retira 10, Paul retira 25 y, sin embargo, el valor final del </w:t>
      </w:r>
      <w:r w:rsidRPr="00A428D8">
        <w:rPr>
          <w:rFonts w:ascii="Courier New" w:eastAsia="Times New Roman" w:hAnsi="Courier New" w:cs="Courier New"/>
          <w:color w:val="000000"/>
          <w:kern w:val="0"/>
          <w:sz w:val="20"/>
          <w:szCs w:val="20"/>
          <w:lang w:eastAsia="es-CO"/>
          <w14:ligatures w14:val="none"/>
        </w:rPr>
        <w:t>saldo</w:t>
      </w:r>
      <w:r w:rsidRPr="00A428D8">
        <w:rPr>
          <w:rFonts w:ascii="Times New Roman" w:eastAsia="Times New Roman" w:hAnsi="Times New Roman" w:cs="Times New Roman"/>
          <w:color w:val="000000"/>
          <w:kern w:val="0"/>
          <w:sz w:val="27"/>
          <w:szCs w:val="27"/>
          <w:lang w:eastAsia="es-CO"/>
          <w14:ligatures w14:val="none"/>
        </w:rPr>
        <w:t> es 75. Como se muestra en el diagrama, la razón de esta anomalía es que Paul asigna 75 al </w:t>
      </w:r>
      <w:r w:rsidRPr="00A428D8">
        <w:rPr>
          <w:rFonts w:ascii="Courier New" w:eastAsia="Times New Roman" w:hAnsi="Courier New" w:cs="Courier New"/>
          <w:color w:val="000000"/>
          <w:kern w:val="0"/>
          <w:sz w:val="20"/>
          <w:szCs w:val="20"/>
          <w:lang w:eastAsia="es-CO"/>
          <w14:ligatures w14:val="none"/>
        </w:rPr>
        <w:t>saldo</w:t>
      </w:r>
      <w:r w:rsidRPr="00A428D8">
        <w:rPr>
          <w:rFonts w:ascii="Times New Roman" w:eastAsia="Times New Roman" w:hAnsi="Times New Roman" w:cs="Times New Roman"/>
          <w:color w:val="000000"/>
          <w:kern w:val="0"/>
          <w:sz w:val="27"/>
          <w:szCs w:val="27"/>
          <w:lang w:eastAsia="es-CO"/>
          <w14:ligatures w14:val="none"/>
        </w:rPr>
        <w:t> asumiendo que el valor del </w:t>
      </w:r>
      <w:r w:rsidRPr="00A428D8">
        <w:rPr>
          <w:rFonts w:ascii="Courier New" w:eastAsia="Times New Roman" w:hAnsi="Courier New" w:cs="Courier New"/>
          <w:color w:val="000000"/>
          <w:kern w:val="0"/>
          <w:sz w:val="20"/>
          <w:szCs w:val="20"/>
          <w:lang w:eastAsia="es-CO"/>
          <w14:ligatures w14:val="none"/>
        </w:rPr>
        <w:t>saldo</w:t>
      </w:r>
      <w:r w:rsidRPr="00A428D8">
        <w:rPr>
          <w:rFonts w:ascii="Times New Roman" w:eastAsia="Times New Roman" w:hAnsi="Times New Roman" w:cs="Times New Roman"/>
          <w:color w:val="000000"/>
          <w:kern w:val="0"/>
          <w:sz w:val="27"/>
          <w:szCs w:val="27"/>
          <w:lang w:eastAsia="es-CO"/>
          <w14:ligatures w14:val="none"/>
        </w:rPr>
        <w:t> a decrementar es 100. Sin embargo, esta suposición se invalidó cuando Peter cambió </w:t>
      </w:r>
      <w:r w:rsidRPr="00A428D8">
        <w:rPr>
          <w:rFonts w:ascii="Courier New" w:eastAsia="Times New Roman" w:hAnsi="Courier New" w:cs="Courier New"/>
          <w:color w:val="000000"/>
          <w:kern w:val="0"/>
          <w:sz w:val="20"/>
          <w:szCs w:val="20"/>
          <w:lang w:eastAsia="es-CO"/>
          <w14:ligatures w14:val="none"/>
        </w:rPr>
        <w:t>el saldo</w:t>
      </w:r>
      <w:r w:rsidRPr="00A428D8">
        <w:rPr>
          <w:rFonts w:ascii="Times New Roman" w:eastAsia="Times New Roman" w:hAnsi="Times New Roman" w:cs="Times New Roman"/>
          <w:color w:val="000000"/>
          <w:kern w:val="0"/>
          <w:sz w:val="27"/>
          <w:szCs w:val="27"/>
          <w:lang w:eastAsia="es-CO"/>
          <w14:ligatures w14:val="none"/>
        </w:rPr>
        <w:t> a 90. Esto representa un fallo catastrófico para el sistema bancario, ya que no se conserva la cantidad total de dinero en el sistema. Antes de las transacciones, la cantidad total de dinero era de $100. Después, Peter tiene $10, Paul tiene $25 y el banco tiene $75. </w:t>
      </w:r>
      <w:bookmarkStart w:id="9" w:name="call_footnote_Temp_407"/>
      <w:r w:rsidRPr="00A428D8">
        <w:rPr>
          <w:rFonts w:ascii="Times New Roman" w:eastAsia="Times New Roman" w:hAnsi="Times New Roman" w:cs="Times New Roman"/>
          <w:color w:val="000000"/>
          <w:kern w:val="0"/>
          <w:sz w:val="27"/>
          <w:szCs w:val="27"/>
          <w:lang w:eastAsia="es-CO"/>
          <w14:ligatures w14:val="none"/>
        </w:rPr>
        <w:fldChar w:fldCharType="begin"/>
      </w:r>
      <w:r w:rsidRPr="00A428D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"https://mitp-content-server.mit.edu/books/content/sectbyfn/books_pres_0/6515/sicp.zip/full-text/book/book-Z-H-23.html" \l "footnote_Temp_407"</w:instrText>
      </w:r>
      <w:r w:rsidRPr="00A428D8">
        <w:rPr>
          <w:rFonts w:ascii="Times New Roman" w:eastAsia="Times New Roman" w:hAnsi="Times New Roman" w:cs="Times New Roman"/>
          <w:color w:val="000000"/>
          <w:kern w:val="0"/>
          <w:sz w:val="27"/>
          <w:szCs w:val="27"/>
          <w:lang w:eastAsia="es-CO"/>
          <w14:ligatures w14:val="none"/>
        </w:rPr>
      </w:r>
      <w:r w:rsidRPr="00A428D8">
        <w:rPr>
          <w:rFonts w:ascii="Times New Roman" w:eastAsia="Times New Roman" w:hAnsi="Times New Roman" w:cs="Times New Roman"/>
          <w:color w:val="000000"/>
          <w:kern w:val="0"/>
          <w:sz w:val="27"/>
          <w:szCs w:val="27"/>
          <w:lang w:eastAsia="es-CO"/>
          <w14:ligatures w14:val="none"/>
        </w:rPr>
        <w:fldChar w:fldCharType="separate"/>
      </w:r>
      <w:r w:rsidRPr="00A428D8">
        <w:rPr>
          <w:rFonts w:ascii="Times New Roman" w:eastAsia="Times New Roman" w:hAnsi="Times New Roman" w:cs="Times New Roman"/>
          <w:color w:val="0000FF"/>
          <w:kern w:val="0"/>
          <w:u w:val="single"/>
          <w:vertAlign w:val="superscript"/>
          <w:lang w:eastAsia="es-CO"/>
          <w14:ligatures w14:val="none"/>
        </w:rPr>
        <w:t>36</w:t>
      </w:r>
      <w:r w:rsidRPr="00A428D8">
        <w:rPr>
          <w:rFonts w:ascii="Times New Roman" w:eastAsia="Times New Roman" w:hAnsi="Times New Roman" w:cs="Times New Roman"/>
          <w:color w:val="000000"/>
          <w:kern w:val="0"/>
          <w:sz w:val="27"/>
          <w:szCs w:val="27"/>
          <w:lang w:eastAsia="es-CO"/>
          <w14:ligatures w14:val="none"/>
        </w:rPr>
        <w:fldChar w:fldCharType="end"/>
      </w:r>
      <w:bookmarkEnd w:id="9"/>
    </w:p>
    <w:p w14:paraId="7364DC4F"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 w:name="%_idx_3596"/>
      <w:bookmarkStart w:id="11" w:name="%_idx_3598"/>
      <w:bookmarkEnd w:id="10"/>
      <w:bookmarkEnd w:id="11"/>
      <w:r w:rsidRPr="00A428D8">
        <w:rPr>
          <w:rFonts w:ascii="Times New Roman" w:eastAsia="Times New Roman" w:hAnsi="Times New Roman" w:cs="Times New Roman"/>
          <w:color w:val="000000"/>
          <w:kern w:val="0"/>
          <w:sz w:val="27"/>
          <w:szCs w:val="27"/>
          <w:lang w:eastAsia="es-CO"/>
          <w14:ligatures w14:val="none"/>
        </w:rPr>
        <w:t>El fenómeno general que se ilustra aquí es que varios procesos pueden compartir una variable de estado común. Lo que complica esto es que más de un proceso puede intentar manipular el estado compartido simultáneamente. En el ejemplo de la cuenta bancaria, durante cada transacción, cada cliente debería poder actuar como si los demás no existieran. Cuando un cliente modifica el saldo de forma dependiente del saldo, debe poder asumir que, justo antes del cambio, el saldo seguía siendo el que creía.</w:t>
      </w:r>
    </w:p>
    <w:bookmarkStart w:id="12" w:name="%_sec_Temp_408"/>
    <w:bookmarkEnd w:id="12"/>
    <w:p w14:paraId="7F64AA52" w14:textId="77777777" w:rsidR="00A428D8" w:rsidRPr="00A428D8" w:rsidRDefault="00A428D8" w:rsidP="00A428D8">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A428D8">
        <w:rPr>
          <w:rFonts w:ascii="Times New Roman" w:eastAsia="Times New Roman" w:hAnsi="Times New Roman" w:cs="Times New Roman"/>
          <w:b/>
          <w:bCs/>
          <w:color w:val="000000"/>
          <w:kern w:val="0"/>
          <w:sz w:val="27"/>
          <w:szCs w:val="27"/>
          <w:lang w:eastAsia="es-CO"/>
          <w14:ligatures w14:val="none"/>
        </w:rPr>
        <w:fldChar w:fldCharType="begin"/>
      </w:r>
      <w:r w:rsidRPr="00A428D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"%_toc_%_sec_Temp_408"</w:instrText>
      </w:r>
      <w:r w:rsidRPr="00A428D8">
        <w:rPr>
          <w:rFonts w:ascii="Times New Roman" w:eastAsia="Times New Roman" w:hAnsi="Times New Roman" w:cs="Times New Roman"/>
          <w:b/>
          <w:bCs/>
          <w:color w:val="000000"/>
          <w:kern w:val="0"/>
          <w:sz w:val="27"/>
          <w:szCs w:val="27"/>
          <w:lang w:eastAsia="es-CO"/>
          <w14:ligatures w14:val="none"/>
        </w:rPr>
      </w:r>
      <w:r w:rsidRPr="00A428D8">
        <w:rPr>
          <w:rFonts w:ascii="Times New Roman" w:eastAsia="Times New Roman" w:hAnsi="Times New Roman" w:cs="Times New Roman"/>
          <w:b/>
          <w:bCs/>
          <w:color w:val="000000"/>
          <w:kern w:val="0"/>
          <w:sz w:val="27"/>
          <w:szCs w:val="27"/>
          <w:lang w:eastAsia="es-CO"/>
          <w14:ligatures w14:val="none"/>
        </w:rPr>
        <w:fldChar w:fldCharType="separate"/>
      </w:r>
      <w:r w:rsidRPr="00A428D8">
        <w:rPr>
          <w:rFonts w:ascii="Times New Roman" w:eastAsia="Times New Roman" w:hAnsi="Times New Roman" w:cs="Times New Roman"/>
          <w:b/>
          <w:bCs/>
          <w:color w:val="0000FF"/>
          <w:kern w:val="0"/>
          <w:sz w:val="27"/>
          <w:szCs w:val="27"/>
          <w:u w:val="single"/>
          <w:lang w:eastAsia="es-CO"/>
          <w14:ligatures w14:val="none"/>
        </w:rPr>
        <w:t>Comportamiento correcto de los programas concurrentes</w:t>
      </w:r>
      <w:r w:rsidRPr="00A428D8">
        <w:rPr>
          <w:rFonts w:ascii="Times New Roman" w:eastAsia="Times New Roman" w:hAnsi="Times New Roman" w:cs="Times New Roman"/>
          <w:b/>
          <w:bCs/>
          <w:color w:val="000000"/>
          <w:kern w:val="0"/>
          <w:sz w:val="27"/>
          <w:szCs w:val="27"/>
          <w:lang w:eastAsia="es-CO"/>
          <w14:ligatures w14:val="none"/>
        </w:rPr>
        <w:fldChar w:fldCharType="end"/>
      </w:r>
    </w:p>
    <w:p w14:paraId="53E71415"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 w:name="%_idx_3600"/>
      <w:bookmarkEnd w:id="13"/>
      <w:r w:rsidRPr="00A428D8">
        <w:rPr>
          <w:rFonts w:ascii="Times New Roman" w:eastAsia="Times New Roman" w:hAnsi="Times New Roman" w:cs="Times New Roman"/>
          <w:color w:val="000000"/>
          <w:kern w:val="0"/>
          <w:sz w:val="27"/>
          <w:szCs w:val="27"/>
          <w:lang w:eastAsia="es-CO"/>
          <w14:ligatures w14:val="none"/>
        </w:rPr>
        <w:t xml:space="preserve">El ejemplo anterior ejemplifica los errores sutiles que pueden introducirse en los programas concurrentes. La raíz de esta complejidad reside en las asignaciones a las variables compartidas entre los diferentes procesos. Ya sabemos que debemos </w:t>
      </w:r>
      <w:r w:rsidRPr="00A428D8">
        <w:rPr>
          <w:rFonts w:ascii="Times New Roman" w:eastAsia="Times New Roman" w:hAnsi="Times New Roman" w:cs="Times New Roman"/>
          <w:color w:val="000000"/>
          <w:kern w:val="0"/>
          <w:sz w:val="27"/>
          <w:szCs w:val="27"/>
          <w:lang w:eastAsia="es-CO"/>
          <w14:ligatures w14:val="none"/>
        </w:rPr>
        <w:lastRenderedPageBreak/>
        <w:t>ser cuidadosos al escribir programas que utilicen </w:t>
      </w:r>
      <w:r w:rsidRPr="00A428D8">
        <w:rPr>
          <w:rFonts w:ascii="Courier New" w:eastAsia="Times New Roman" w:hAnsi="Courier New" w:cs="Courier New"/>
          <w:color w:val="000000"/>
          <w:kern w:val="0"/>
          <w:sz w:val="20"/>
          <w:szCs w:val="20"/>
          <w:lang w:eastAsia="es-CO"/>
          <w14:ligatures w14:val="none"/>
        </w:rPr>
        <w:t>set!,</w:t>
      </w:r>
      <w:r w:rsidRPr="00A428D8">
        <w:rPr>
          <w:rFonts w:ascii="Times New Roman" w:eastAsia="Times New Roman" w:hAnsi="Times New Roman" w:cs="Times New Roman"/>
          <w:color w:val="000000"/>
          <w:kern w:val="0"/>
          <w:sz w:val="27"/>
          <w:szCs w:val="27"/>
          <w:lang w:eastAsia="es-CO"/>
          <w14:ligatures w14:val="none"/>
        </w:rPr>
        <w:t> ya que los resultados de un cálculo dependen del orden en que se realizan las asignaciones. </w:t>
      </w:r>
      <w:bookmarkStart w:id="14" w:name="call_footnote_Temp_409"/>
      <w:r w:rsidRPr="00A428D8">
        <w:rPr>
          <w:rFonts w:ascii="Times New Roman" w:eastAsia="Times New Roman" w:hAnsi="Times New Roman" w:cs="Times New Roman"/>
          <w:color w:val="000000"/>
          <w:kern w:val="0"/>
          <w:sz w:val="27"/>
          <w:szCs w:val="27"/>
          <w:lang w:eastAsia="es-CO"/>
          <w14:ligatures w14:val="none"/>
        </w:rPr>
        <w:fldChar w:fldCharType="begin"/>
      </w:r>
      <w:r w:rsidRPr="00A428D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"https://mitp-content-server.mit.edu/books/content/sectbyfn/books_pres_0/6515/sicp.zip/full-text/book/book-Z-H-23.html" \l "footnote_Temp_409"</w:instrText>
      </w:r>
      <w:r w:rsidRPr="00A428D8">
        <w:rPr>
          <w:rFonts w:ascii="Times New Roman" w:eastAsia="Times New Roman" w:hAnsi="Times New Roman" w:cs="Times New Roman"/>
          <w:color w:val="000000"/>
          <w:kern w:val="0"/>
          <w:sz w:val="27"/>
          <w:szCs w:val="27"/>
          <w:lang w:eastAsia="es-CO"/>
          <w14:ligatures w14:val="none"/>
        </w:rPr>
      </w:r>
      <w:r w:rsidRPr="00A428D8">
        <w:rPr>
          <w:rFonts w:ascii="Times New Roman" w:eastAsia="Times New Roman" w:hAnsi="Times New Roman" w:cs="Times New Roman"/>
          <w:color w:val="000000"/>
          <w:kern w:val="0"/>
          <w:sz w:val="27"/>
          <w:szCs w:val="27"/>
          <w:lang w:eastAsia="es-CO"/>
          <w14:ligatures w14:val="none"/>
        </w:rPr>
        <w:fldChar w:fldCharType="separate"/>
      </w:r>
      <w:r w:rsidRPr="00A428D8">
        <w:rPr>
          <w:rFonts w:ascii="Times New Roman" w:eastAsia="Times New Roman" w:hAnsi="Times New Roman" w:cs="Times New Roman"/>
          <w:color w:val="0000FF"/>
          <w:kern w:val="0"/>
          <w:u w:val="single"/>
          <w:vertAlign w:val="superscript"/>
          <w:lang w:eastAsia="es-CO"/>
          <w14:ligatures w14:val="none"/>
        </w:rPr>
        <w:t>37</w:t>
      </w:r>
      <w:r w:rsidRPr="00A428D8">
        <w:rPr>
          <w:rFonts w:ascii="Times New Roman" w:eastAsia="Times New Roman" w:hAnsi="Times New Roman" w:cs="Times New Roman"/>
          <w:color w:val="000000"/>
          <w:kern w:val="0"/>
          <w:sz w:val="27"/>
          <w:szCs w:val="27"/>
          <w:lang w:eastAsia="es-CO"/>
          <w14:ligatures w14:val="none"/>
        </w:rPr>
        <w:fldChar w:fldCharType="end"/>
      </w:r>
      <w:bookmarkEnd w:id="14"/>
      <w:r w:rsidRPr="00A428D8">
        <w:rPr>
          <w:rFonts w:ascii="Times New Roman" w:eastAsia="Times New Roman" w:hAnsi="Times New Roman" w:cs="Times New Roman"/>
          <w:color w:val="000000"/>
          <w:kern w:val="0"/>
          <w:sz w:val="27"/>
          <w:szCs w:val="27"/>
          <w:lang w:eastAsia="es-CO"/>
          <w14:ligatures w14:val="none"/>
        </w:rPr>
        <w:t> Con los procesos concurrentes, debemos ser especialmente cuidadosos con las asignaciones, ya que es posible que no podamos controlar el orden de las asignaciones realizadas por los diferentes procesos. Si se pudieran realizar varios cambios de este tipo simultáneamente (como con dos depositantes que acceden a una cuenta conjunta), necesitamos alguna forma de garantizar que nuestro sistema se comporte correctamente. Por ejemplo, en el caso de los retiros de una cuenta bancaria conjunta, debemos asegurarnos de que se conserve el dinero. Para que los programas concurrentes se comporten correctamente, es posible que tengamos que imponer algunas restricciones a la ejecución concurrente.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A428D8" w:rsidRPr="00A428D8" w14:paraId="3851095E" w14:textId="77777777">
        <w:trPr>
          <w:tblCellSpacing w:w="15" w:type="dxa"/>
        </w:trPr>
        <w:tc>
          <w:tcPr>
            <w:tcW w:w="0" w:type="auto"/>
            <w:vAlign w:val="center"/>
            <w:hideMark/>
          </w:tcPr>
          <w:p w14:paraId="62FA530D" w14:textId="77777777" w:rsidR="00A428D8" w:rsidRPr="00A428D8" w:rsidRDefault="00A428D8" w:rsidP="00A428D8">
            <w:pPr>
              <w:spacing w:after="0" w:line="240" w:lineRule="auto"/>
              <w:rPr>
                <w:rFonts w:ascii="Times New Roman" w:eastAsia="Times New Roman" w:hAnsi="Times New Roman" w:cs="Times New Roman"/>
                <w:kern w:val="0"/>
                <w:lang w:eastAsia="es-CO"/>
                <w14:ligatures w14:val="none"/>
              </w:rPr>
            </w:pPr>
            <w:bookmarkStart w:id="15" w:name="%_fig_3.29"/>
            <w:bookmarkEnd w:id="15"/>
            <w:r w:rsidRPr="00A428D8">
              <w:rPr>
                <w:rFonts w:ascii="Times New Roman" w:eastAsia="Times New Roman" w:hAnsi="Times New Roman" w:cs="Times New Roman"/>
                <w:noProof/>
                <w:kern w:val="0"/>
                <w:lang w:eastAsia="es-CO"/>
                <w14:ligatures w14:val="none"/>
              </w:rPr>
              <w:drawing>
                <wp:inline distT="0" distB="0" distL="0" distR="0" wp14:anchorId="7DD41DE3" wp14:editId="4FF126DC">
                  <wp:extent cx="3515360" cy="2885440"/>
                  <wp:effectExtent l="0" t="0" r="8890" b="0"/>
                  <wp:docPr id="21" name="Imagen 15"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5" descr="For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15360" cy="2885440"/>
                          </a:xfrm>
                          <a:prstGeom prst="rect">
                            <a:avLst/>
                          </a:prstGeom>
                          <a:noFill/>
                          <a:ln>
                            <a:noFill/>
                          </a:ln>
                        </pic:spPr>
                      </pic:pic>
                    </a:graphicData>
                  </a:graphic>
                </wp:inline>
              </w:drawing>
            </w:r>
          </w:p>
        </w:tc>
      </w:tr>
      <w:tr w:rsidR="00A428D8" w:rsidRPr="00A428D8" w14:paraId="33AF771F" w14:textId="77777777">
        <w:trPr>
          <w:tblCellSpacing w:w="15" w:type="dxa"/>
        </w:trPr>
        <w:tc>
          <w:tcPr>
            <w:tcW w:w="0" w:type="auto"/>
            <w:vAlign w:val="center"/>
            <w:hideMark/>
          </w:tcPr>
          <w:p w14:paraId="17E1275A" w14:textId="77777777" w:rsidR="00A428D8" w:rsidRPr="00A428D8" w:rsidRDefault="00A428D8" w:rsidP="00A428D8">
            <w:pPr>
              <w:spacing w:after="0" w:line="240" w:lineRule="auto"/>
              <w:textAlignment w:val="baseline"/>
              <w:rPr>
                <w:rFonts w:ascii="Times New Roman" w:eastAsia="Times New Roman" w:hAnsi="Times New Roman" w:cs="Times New Roman"/>
                <w:kern w:val="0"/>
                <w:lang w:eastAsia="es-CO"/>
                <w14:ligatures w14:val="none"/>
              </w:rPr>
            </w:pPr>
            <w:bookmarkStart w:id="16" w:name="%_idx_3602"/>
            <w:bookmarkEnd w:id="16"/>
          </w:p>
        </w:tc>
      </w:tr>
      <w:tr w:rsidR="00A428D8" w:rsidRPr="00A428D8" w14:paraId="6F3EE7A3" w14:textId="77777777">
        <w:trPr>
          <w:tblCellSpacing w:w="15" w:type="dxa"/>
        </w:trPr>
        <w:tc>
          <w:tcPr>
            <w:tcW w:w="0" w:type="auto"/>
            <w:tcBorders>
              <w:top w:val="nil"/>
              <w:left w:val="nil"/>
              <w:bottom w:val="nil"/>
              <w:right w:val="nil"/>
            </w:tcBorders>
            <w:vAlign w:val="center"/>
            <w:hideMark/>
          </w:tcPr>
          <w:p w14:paraId="6D79A86A" w14:textId="77777777" w:rsidR="00A428D8" w:rsidRPr="00A428D8" w:rsidRDefault="00A428D8" w:rsidP="00A428D8">
            <w:pPr>
              <w:spacing w:after="0" w:line="240" w:lineRule="auto"/>
              <w:textAlignment w:val="baseline"/>
              <w:rPr>
                <w:rFonts w:ascii="Times New Roman" w:eastAsia="Times New Roman" w:hAnsi="Times New Roman" w:cs="Times New Roman"/>
                <w:kern w:val="0"/>
                <w:lang w:eastAsia="es-CO"/>
                <w14:ligatures w14:val="none"/>
              </w:rPr>
            </w:pPr>
            <w:r w:rsidRPr="00A428D8">
              <w:rPr>
                <w:rFonts w:ascii="Times New Roman" w:eastAsia="Times New Roman" w:hAnsi="Times New Roman" w:cs="Times New Roman"/>
                <w:b/>
                <w:bCs/>
                <w:kern w:val="0"/>
                <w:lang w:eastAsia="es-CO"/>
                <w14:ligatures w14:val="none"/>
              </w:rPr>
              <w:t>Figura 3.29:</w:t>
            </w:r>
            <w:r w:rsidRPr="00A428D8">
              <w:rPr>
                <w:rFonts w:ascii="Times New Roman" w:eastAsia="Times New Roman" w:hAnsi="Times New Roman" w:cs="Times New Roman"/>
                <w:kern w:val="0"/>
                <w:lang w:eastAsia="es-CO"/>
                <w14:ligatures w14:val="none"/>
              </w:rPr>
              <w:t>   Diagrama de tiempo que muestra cómo la intercalación del orden de eventos en dos retiros bancarios puede conducir a un saldo final incorrecto.</w:t>
            </w:r>
          </w:p>
        </w:tc>
      </w:tr>
    </w:tbl>
    <w:p w14:paraId="5B493F3D"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Una posible restricción a la concurrencia estipularía que no pueden ocurrir al mismo tiempo dos operaciones que modifiquen variables de estado compartidas. Este es un requisito extremadamente estricto. Para la banca distribuida, requeriría que el diseñador del sistema se asegurara de que solo se pudiera realizar una transacción a la vez. Esto sería ineficiente y excesivamente conservador. La Figura  </w:t>
      </w:r>
      <w:hyperlink r:id="rId11" w:anchor="%_fig_3.30" w:history="1">
        <w:r w:rsidRPr="00A428D8">
          <w:rPr>
            <w:rFonts w:ascii="Times New Roman" w:eastAsia="Times New Roman" w:hAnsi="Times New Roman" w:cs="Times New Roman"/>
            <w:color w:val="0000FF"/>
            <w:kern w:val="0"/>
            <w:sz w:val="27"/>
            <w:szCs w:val="27"/>
            <w:u w:val="single"/>
            <w:lang w:eastAsia="es-CO"/>
            <w14:ligatures w14:val="none"/>
          </w:rPr>
          <w:t>3.30</w:t>
        </w:r>
      </w:hyperlink>
      <w:r w:rsidRPr="00A428D8">
        <w:rPr>
          <w:rFonts w:ascii="Times New Roman" w:eastAsia="Times New Roman" w:hAnsi="Times New Roman" w:cs="Times New Roman"/>
          <w:color w:val="000000"/>
          <w:kern w:val="0"/>
          <w:sz w:val="27"/>
          <w:szCs w:val="27"/>
          <w:lang w:eastAsia="es-CO"/>
          <w14:ligatures w14:val="none"/>
        </w:rPr>
        <w:t> muestra a Peter y Paul compartiendo una cuenta bancaria, donde Paul también tiene una cuenta privada. El diagrama ilustra dos retiros de la cuenta compartida (uno de Peter y otro de Paul) y un depósito en la cuenta privada de Paul. </w:t>
      </w:r>
      <w:bookmarkStart w:id="17" w:name="call_footnote_Temp_410"/>
      <w:r w:rsidRPr="00A428D8">
        <w:rPr>
          <w:rFonts w:ascii="Times New Roman" w:eastAsia="Times New Roman" w:hAnsi="Times New Roman" w:cs="Times New Roman"/>
          <w:color w:val="000000"/>
          <w:kern w:val="0"/>
          <w:sz w:val="27"/>
          <w:szCs w:val="27"/>
          <w:lang w:eastAsia="es-CO"/>
          <w14:ligatures w14:val="none"/>
        </w:rPr>
        <w:fldChar w:fldCharType="begin"/>
      </w:r>
      <w:r w:rsidRPr="00A428D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"https://mitp-content-server.mit.edu/books/content/sectbyfn/books_pres_0/6515/sicp.zip/full-text/book/book-Z-H-23.html" \l "footnote_Temp_410"</w:instrText>
      </w:r>
      <w:r w:rsidRPr="00A428D8">
        <w:rPr>
          <w:rFonts w:ascii="Times New Roman" w:eastAsia="Times New Roman" w:hAnsi="Times New Roman" w:cs="Times New Roman"/>
          <w:color w:val="000000"/>
          <w:kern w:val="0"/>
          <w:sz w:val="27"/>
          <w:szCs w:val="27"/>
          <w:lang w:eastAsia="es-CO"/>
          <w14:ligatures w14:val="none"/>
        </w:rPr>
      </w:r>
      <w:r w:rsidRPr="00A428D8">
        <w:rPr>
          <w:rFonts w:ascii="Times New Roman" w:eastAsia="Times New Roman" w:hAnsi="Times New Roman" w:cs="Times New Roman"/>
          <w:color w:val="000000"/>
          <w:kern w:val="0"/>
          <w:sz w:val="27"/>
          <w:szCs w:val="27"/>
          <w:lang w:eastAsia="es-CO"/>
          <w14:ligatures w14:val="none"/>
        </w:rPr>
        <w:fldChar w:fldCharType="separate"/>
      </w:r>
      <w:r w:rsidRPr="00A428D8">
        <w:rPr>
          <w:rFonts w:ascii="Times New Roman" w:eastAsia="Times New Roman" w:hAnsi="Times New Roman" w:cs="Times New Roman"/>
          <w:color w:val="0000FF"/>
          <w:kern w:val="0"/>
          <w:u w:val="single"/>
          <w:vertAlign w:val="superscript"/>
          <w:lang w:eastAsia="es-CO"/>
          <w14:ligatures w14:val="none"/>
        </w:rPr>
        <w:t>38</w:t>
      </w:r>
      <w:r w:rsidRPr="00A428D8">
        <w:rPr>
          <w:rFonts w:ascii="Times New Roman" w:eastAsia="Times New Roman" w:hAnsi="Times New Roman" w:cs="Times New Roman"/>
          <w:color w:val="000000"/>
          <w:kern w:val="0"/>
          <w:sz w:val="27"/>
          <w:szCs w:val="27"/>
          <w:lang w:eastAsia="es-CO"/>
          <w14:ligatures w14:val="none"/>
        </w:rPr>
        <w:fldChar w:fldCharType="end"/>
      </w:r>
      <w:bookmarkEnd w:id="17"/>
      <w:r w:rsidRPr="00A428D8">
        <w:rPr>
          <w:rFonts w:ascii="Times New Roman" w:eastAsia="Times New Roman" w:hAnsi="Times New Roman" w:cs="Times New Roman"/>
          <w:color w:val="000000"/>
          <w:kern w:val="0"/>
          <w:sz w:val="27"/>
          <w:szCs w:val="27"/>
          <w:lang w:eastAsia="es-CO"/>
          <w14:ligatures w14:val="none"/>
        </w:rPr>
        <w:t xml:space="preserve"> Los dos retiros de la cuenta compartida no deben ser simultáneos (ya que ambos acceden y actualizan la misma cuenta), y el depósito y el retiro de Paul no deben ser simultáneos (ya que ambos acceden y actualizan </w:t>
      </w:r>
      <w:r w:rsidRPr="00A428D8">
        <w:rPr>
          <w:rFonts w:ascii="Times New Roman" w:eastAsia="Times New Roman" w:hAnsi="Times New Roman" w:cs="Times New Roman"/>
          <w:color w:val="000000"/>
          <w:kern w:val="0"/>
          <w:sz w:val="27"/>
          <w:szCs w:val="27"/>
          <w:lang w:eastAsia="es-CO"/>
          <w14:ligatures w14:val="none"/>
        </w:rPr>
        <w:lastRenderedPageBreak/>
        <w:t>el monto en la billetera de Paul). Pero no debería haber ningún problema en permitir que el depósito de Paul a su cuenta privada se realice simultáneamente con el retiro de Peter de la cuenta compartida.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A428D8" w:rsidRPr="00A428D8" w14:paraId="7B1EDC7D" w14:textId="77777777">
        <w:trPr>
          <w:tblCellSpacing w:w="15" w:type="dxa"/>
        </w:trPr>
        <w:tc>
          <w:tcPr>
            <w:tcW w:w="0" w:type="auto"/>
            <w:vAlign w:val="center"/>
            <w:hideMark/>
          </w:tcPr>
          <w:p w14:paraId="240BFE13" w14:textId="77777777" w:rsidR="00A428D8" w:rsidRPr="00A428D8" w:rsidRDefault="00A428D8" w:rsidP="00A428D8">
            <w:pPr>
              <w:spacing w:after="0" w:line="240" w:lineRule="auto"/>
              <w:rPr>
                <w:rFonts w:ascii="Times New Roman" w:eastAsia="Times New Roman" w:hAnsi="Times New Roman" w:cs="Times New Roman"/>
                <w:kern w:val="0"/>
                <w:lang w:eastAsia="es-CO"/>
                <w14:ligatures w14:val="none"/>
              </w:rPr>
            </w:pPr>
            <w:bookmarkStart w:id="18" w:name="%_fig_3.30"/>
            <w:bookmarkEnd w:id="18"/>
            <w:r w:rsidRPr="00A428D8">
              <w:rPr>
                <w:rFonts w:ascii="Times New Roman" w:eastAsia="Times New Roman" w:hAnsi="Times New Roman" w:cs="Times New Roman"/>
                <w:noProof/>
                <w:kern w:val="0"/>
                <w:lang w:eastAsia="es-CO"/>
                <w14:ligatures w14:val="none"/>
              </w:rPr>
              <w:drawing>
                <wp:inline distT="0" distB="0" distL="0" distR="0" wp14:anchorId="7F8436E5" wp14:editId="716CB44A">
                  <wp:extent cx="3455670" cy="2885440"/>
                  <wp:effectExtent l="0" t="0" r="0" b="0"/>
                  <wp:docPr id="22" name="Imagen 14"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4" descr="For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55670" cy="2885440"/>
                          </a:xfrm>
                          <a:prstGeom prst="rect">
                            <a:avLst/>
                          </a:prstGeom>
                          <a:noFill/>
                          <a:ln>
                            <a:noFill/>
                          </a:ln>
                        </pic:spPr>
                      </pic:pic>
                    </a:graphicData>
                  </a:graphic>
                </wp:inline>
              </w:drawing>
            </w:r>
          </w:p>
        </w:tc>
      </w:tr>
      <w:tr w:rsidR="00A428D8" w:rsidRPr="00A428D8" w14:paraId="44DA2F59" w14:textId="77777777">
        <w:trPr>
          <w:tblCellSpacing w:w="15" w:type="dxa"/>
        </w:trPr>
        <w:tc>
          <w:tcPr>
            <w:tcW w:w="0" w:type="auto"/>
            <w:vAlign w:val="center"/>
            <w:hideMark/>
          </w:tcPr>
          <w:p w14:paraId="69FDB373" w14:textId="77777777" w:rsidR="00A428D8" w:rsidRPr="00A428D8" w:rsidRDefault="00A428D8" w:rsidP="00A428D8">
            <w:pPr>
              <w:spacing w:after="0" w:line="240" w:lineRule="auto"/>
              <w:textAlignment w:val="baseline"/>
              <w:rPr>
                <w:rFonts w:ascii="Times New Roman" w:eastAsia="Times New Roman" w:hAnsi="Times New Roman" w:cs="Times New Roman"/>
                <w:kern w:val="0"/>
                <w:lang w:eastAsia="es-CO"/>
                <w14:ligatures w14:val="none"/>
              </w:rPr>
            </w:pPr>
          </w:p>
        </w:tc>
      </w:tr>
      <w:tr w:rsidR="00A428D8" w:rsidRPr="00A428D8" w14:paraId="0CDB1399" w14:textId="77777777">
        <w:trPr>
          <w:tblCellSpacing w:w="15" w:type="dxa"/>
        </w:trPr>
        <w:tc>
          <w:tcPr>
            <w:tcW w:w="0" w:type="auto"/>
            <w:tcBorders>
              <w:top w:val="nil"/>
              <w:left w:val="nil"/>
              <w:bottom w:val="nil"/>
              <w:right w:val="nil"/>
            </w:tcBorders>
            <w:vAlign w:val="center"/>
            <w:hideMark/>
          </w:tcPr>
          <w:p w14:paraId="01574ABE" w14:textId="77777777" w:rsidR="00A428D8" w:rsidRPr="00A428D8" w:rsidRDefault="00A428D8" w:rsidP="00A428D8">
            <w:pPr>
              <w:spacing w:after="0" w:line="240" w:lineRule="auto"/>
              <w:textAlignment w:val="baseline"/>
              <w:rPr>
                <w:rFonts w:ascii="Times New Roman" w:eastAsia="Times New Roman" w:hAnsi="Times New Roman" w:cs="Times New Roman"/>
                <w:kern w:val="0"/>
                <w:lang w:eastAsia="es-CO"/>
                <w14:ligatures w14:val="none"/>
              </w:rPr>
            </w:pPr>
            <w:r w:rsidRPr="00A428D8">
              <w:rPr>
                <w:rFonts w:ascii="Times New Roman" w:eastAsia="Times New Roman" w:hAnsi="Times New Roman" w:cs="Times New Roman"/>
                <w:b/>
                <w:bCs/>
                <w:kern w:val="0"/>
                <w:lang w:eastAsia="es-CO"/>
                <w14:ligatures w14:val="none"/>
              </w:rPr>
              <w:t>Figura 3.30:</w:t>
            </w:r>
            <w:r w:rsidRPr="00A428D8">
              <w:rPr>
                <w:rFonts w:ascii="Times New Roman" w:eastAsia="Times New Roman" w:hAnsi="Times New Roman" w:cs="Times New Roman"/>
                <w:kern w:val="0"/>
                <w:lang w:eastAsia="es-CO"/>
                <w14:ligatures w14:val="none"/>
              </w:rPr>
              <w:t>   Depósitos y retiros simultáneos de una cuenta conjunta en el Banco1 y una cuenta privada en el Banco2.</w:t>
            </w:r>
          </w:p>
        </w:tc>
      </w:tr>
    </w:tbl>
    <w:p w14:paraId="4B8B8D61"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Una restricción menos estricta de la concurrencia garantizaría que un sistema concurrente produzca el mismo resultado que si los procesos se hubieran ejecutado secuencialmente en algún orden. Este requisito tiene dos aspectos importantes. En primer lugar, no requiere que los procesos se ejecuten secuencialmente, sino solo que produzcan resultados iguales a los que obtendrían </w:t>
      </w:r>
      <w:r w:rsidRPr="00A428D8">
        <w:rPr>
          <w:rFonts w:ascii="Times New Roman" w:eastAsia="Times New Roman" w:hAnsi="Times New Roman" w:cs="Times New Roman"/>
          <w:i/>
          <w:iCs/>
          <w:color w:val="000000"/>
          <w:kern w:val="0"/>
          <w:sz w:val="27"/>
          <w:szCs w:val="27"/>
          <w:lang w:eastAsia="es-CO"/>
          <w14:ligatures w14:val="none"/>
        </w:rPr>
        <w:t>si</w:t>
      </w:r>
      <w:r w:rsidRPr="00A428D8">
        <w:rPr>
          <w:rFonts w:ascii="Times New Roman" w:eastAsia="Times New Roman" w:hAnsi="Times New Roman" w:cs="Times New Roman"/>
          <w:color w:val="000000"/>
          <w:kern w:val="0"/>
          <w:sz w:val="27"/>
          <w:szCs w:val="27"/>
          <w:lang w:eastAsia="es-CO"/>
          <w14:ligatures w14:val="none"/>
        </w:rPr>
        <w:t> se hubieran ejecutado secuencialmente. En el ejemplo de la figura  </w:t>
      </w:r>
      <w:hyperlink r:id="rId13" w:anchor="%_fig_3.30" w:history="1">
        <w:r w:rsidRPr="00A428D8">
          <w:rPr>
            <w:rFonts w:ascii="Times New Roman" w:eastAsia="Times New Roman" w:hAnsi="Times New Roman" w:cs="Times New Roman"/>
            <w:color w:val="0000FF"/>
            <w:kern w:val="0"/>
            <w:sz w:val="27"/>
            <w:szCs w:val="27"/>
            <w:u w:val="single"/>
            <w:lang w:eastAsia="es-CO"/>
            <w14:ligatures w14:val="none"/>
          </w:rPr>
          <w:t>3.30</w:t>
        </w:r>
      </w:hyperlink>
      <w:r w:rsidRPr="00A428D8">
        <w:rPr>
          <w:rFonts w:ascii="Times New Roman" w:eastAsia="Times New Roman" w:hAnsi="Times New Roman" w:cs="Times New Roman"/>
          <w:color w:val="000000"/>
          <w:kern w:val="0"/>
          <w:sz w:val="27"/>
          <w:szCs w:val="27"/>
          <w:lang w:eastAsia="es-CO"/>
          <w14:ligatures w14:val="none"/>
        </w:rPr>
        <w:t> , el diseñador del sistema de cuentas bancarias puede permitir con seguridad que el depósito de Paul y el retiro de Peter se realicen simultáneamente, porque el resultado neto será el mismo que si las dos operaciones se hubieran realizado secuencialmente. En segundo lugar, puede haber más de un posible resultado "correcto" producido por un programa concurrente, porque solo requerimos que el resultado sea el mismo que para </w:t>
      </w:r>
      <w:r w:rsidRPr="00A428D8">
        <w:rPr>
          <w:rFonts w:ascii="Times New Roman" w:eastAsia="Times New Roman" w:hAnsi="Times New Roman" w:cs="Times New Roman"/>
          <w:i/>
          <w:iCs/>
          <w:color w:val="000000"/>
          <w:kern w:val="0"/>
          <w:sz w:val="27"/>
          <w:szCs w:val="27"/>
          <w:lang w:eastAsia="es-CO"/>
          <w14:ligatures w14:val="none"/>
        </w:rPr>
        <w:t>algún</w:t>
      </w:r>
      <w:r w:rsidRPr="00A428D8">
        <w:rPr>
          <w:rFonts w:ascii="Times New Roman" w:eastAsia="Times New Roman" w:hAnsi="Times New Roman" w:cs="Times New Roman"/>
          <w:color w:val="000000"/>
          <w:kern w:val="0"/>
          <w:sz w:val="27"/>
          <w:szCs w:val="27"/>
          <w:lang w:eastAsia="es-CO"/>
          <w14:ligatures w14:val="none"/>
        </w:rPr>
        <w:t> orden secuencial. Por ejemplo, supongamos que la cuenta conjunta de Peter y Paul comienza con $100, y Peter deposita $40 mientras que Paul retira simultáneamente la mitad del dinero de la cuenta. Entonces, la ejecución secuencial podría dar como resultado que el saldo de la cuenta sea $70 o $90 (véase el ejercicio  </w:t>
      </w:r>
      <w:hyperlink r:id="rId14" w:anchor="%_thm_3.38" w:history="1">
        <w:r w:rsidRPr="00A428D8">
          <w:rPr>
            <w:rFonts w:ascii="Times New Roman" w:eastAsia="Times New Roman" w:hAnsi="Times New Roman" w:cs="Times New Roman"/>
            <w:color w:val="0000FF"/>
            <w:kern w:val="0"/>
            <w:sz w:val="27"/>
            <w:szCs w:val="27"/>
            <w:u w:val="single"/>
            <w:lang w:eastAsia="es-CO"/>
            <w14:ligatures w14:val="none"/>
          </w:rPr>
          <w:t>3.38</w:t>
        </w:r>
      </w:hyperlink>
      <w:r w:rsidRPr="00A428D8">
        <w:rPr>
          <w:rFonts w:ascii="Times New Roman" w:eastAsia="Times New Roman" w:hAnsi="Times New Roman" w:cs="Times New Roman"/>
          <w:color w:val="000000"/>
          <w:kern w:val="0"/>
          <w:sz w:val="27"/>
          <w:szCs w:val="27"/>
          <w:lang w:eastAsia="es-CO"/>
          <w14:ligatures w14:val="none"/>
        </w:rPr>
        <w:t> ). </w:t>
      </w:r>
      <w:bookmarkStart w:id="19" w:name="call_footnote_Temp_411"/>
      <w:r w:rsidRPr="00A428D8">
        <w:rPr>
          <w:rFonts w:ascii="Times New Roman" w:eastAsia="Times New Roman" w:hAnsi="Times New Roman" w:cs="Times New Roman"/>
          <w:color w:val="000000"/>
          <w:kern w:val="0"/>
          <w:sz w:val="27"/>
          <w:szCs w:val="27"/>
          <w:lang w:eastAsia="es-CO"/>
          <w14:ligatures w14:val="none"/>
        </w:rPr>
        <w:fldChar w:fldCharType="begin"/>
      </w:r>
      <w:r w:rsidRPr="00A428D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"https://mitp-content-server.mit.edu/books/content/sectbyfn/books_pres_0/6515/sicp.zip/full-text/book/book-Z-H-23.html" \l "footnote_Temp_411"</w:instrText>
      </w:r>
      <w:r w:rsidRPr="00A428D8">
        <w:rPr>
          <w:rFonts w:ascii="Times New Roman" w:eastAsia="Times New Roman" w:hAnsi="Times New Roman" w:cs="Times New Roman"/>
          <w:color w:val="000000"/>
          <w:kern w:val="0"/>
          <w:sz w:val="27"/>
          <w:szCs w:val="27"/>
          <w:lang w:eastAsia="es-CO"/>
          <w14:ligatures w14:val="none"/>
        </w:rPr>
      </w:r>
      <w:r w:rsidRPr="00A428D8">
        <w:rPr>
          <w:rFonts w:ascii="Times New Roman" w:eastAsia="Times New Roman" w:hAnsi="Times New Roman" w:cs="Times New Roman"/>
          <w:color w:val="000000"/>
          <w:kern w:val="0"/>
          <w:sz w:val="27"/>
          <w:szCs w:val="27"/>
          <w:lang w:eastAsia="es-CO"/>
          <w14:ligatures w14:val="none"/>
        </w:rPr>
        <w:fldChar w:fldCharType="separate"/>
      </w:r>
      <w:r w:rsidRPr="00A428D8">
        <w:rPr>
          <w:rFonts w:ascii="Times New Roman" w:eastAsia="Times New Roman" w:hAnsi="Times New Roman" w:cs="Times New Roman"/>
          <w:color w:val="0000FF"/>
          <w:kern w:val="0"/>
          <w:u w:val="single"/>
          <w:vertAlign w:val="superscript"/>
          <w:lang w:eastAsia="es-CO"/>
          <w14:ligatures w14:val="none"/>
        </w:rPr>
        <w:t>39</w:t>
      </w:r>
      <w:r w:rsidRPr="00A428D8">
        <w:rPr>
          <w:rFonts w:ascii="Times New Roman" w:eastAsia="Times New Roman" w:hAnsi="Times New Roman" w:cs="Times New Roman"/>
          <w:color w:val="000000"/>
          <w:kern w:val="0"/>
          <w:sz w:val="27"/>
          <w:szCs w:val="27"/>
          <w:lang w:eastAsia="es-CO"/>
          <w14:ligatures w14:val="none"/>
        </w:rPr>
        <w:fldChar w:fldCharType="end"/>
      </w:r>
      <w:bookmarkEnd w:id="19"/>
    </w:p>
    <w:p w14:paraId="43BB9B71"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Aún existen requisitos más débiles para la correcta ejecución de programas concurrentes. Un programa para simular...</w:t>
      </w:r>
      <w:bookmarkStart w:id="20" w:name="%_idx_3606"/>
      <w:bookmarkEnd w:id="20"/>
      <w:r w:rsidRPr="00A428D8">
        <w:rPr>
          <w:rFonts w:ascii="Times New Roman" w:eastAsia="Times New Roman" w:hAnsi="Times New Roman" w:cs="Times New Roman"/>
          <w:color w:val="000000"/>
          <w:kern w:val="0"/>
          <w:sz w:val="27"/>
          <w:szCs w:val="27"/>
          <w:lang w:eastAsia="es-CO"/>
          <w14:ligatures w14:val="none"/>
        </w:rPr>
        <w:t xml:space="preserve">La difusión (por ejemplo, el flujo de </w:t>
      </w:r>
      <w:r w:rsidRPr="00A428D8">
        <w:rPr>
          <w:rFonts w:ascii="Times New Roman" w:eastAsia="Times New Roman" w:hAnsi="Times New Roman" w:cs="Times New Roman"/>
          <w:color w:val="000000"/>
          <w:kern w:val="0"/>
          <w:sz w:val="27"/>
          <w:szCs w:val="27"/>
          <w:lang w:eastAsia="es-CO"/>
          <w14:ligatures w14:val="none"/>
        </w:rPr>
        <w:lastRenderedPageBreak/>
        <w:t>calor en un objeto) podría consistir en un gran número de procesos, cada uno representando un pequeño volumen de espacio, que actualizan sus valores simultáneamente. Cada proceso cambia repetidamente su valor al promedio de su propio valor y el de sus vecinos. Este algoritmo converge a la respuesta correcta independientemente del orden en que se realicen las operaciones; no hay necesidad de restricciones sobre el uso simultáneo de los valores compartidos.</w:t>
      </w:r>
    </w:p>
    <w:p w14:paraId="0F470E14"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 w:name="%_thm_3.38"/>
      <w:bookmarkEnd w:id="21"/>
      <w:r w:rsidRPr="00A428D8">
        <w:rPr>
          <w:rFonts w:ascii="Times New Roman" w:eastAsia="Times New Roman" w:hAnsi="Times New Roman" w:cs="Times New Roman"/>
          <w:b/>
          <w:bCs/>
          <w:color w:val="000000"/>
          <w:kern w:val="0"/>
          <w:sz w:val="27"/>
          <w:szCs w:val="27"/>
          <w:lang w:eastAsia="es-CO"/>
          <w14:ligatures w14:val="none"/>
        </w:rPr>
        <w:t>Ejercicio 3.38.</w:t>
      </w:r>
      <w:r w:rsidRPr="00A428D8">
        <w:rPr>
          <w:rFonts w:ascii="Times New Roman" w:eastAsia="Times New Roman" w:hAnsi="Times New Roman" w:cs="Times New Roman"/>
          <w:color w:val="000000"/>
          <w:kern w:val="0"/>
          <w:sz w:val="27"/>
          <w:szCs w:val="27"/>
          <w:lang w:eastAsia="es-CO"/>
          <w14:ligatures w14:val="none"/>
        </w:rPr>
        <w:t>   Supongamos que Pedro, Pablo y María comparten una cuenta bancaria conjunta que inicialmente contiene $100. Simultáneamente, Pedro deposita $10, Pablo retira $20 y María retira la mitad del dinero de la cuenta, ejecutando los siguientes comandos: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6317"/>
      </w:tblGrid>
      <w:tr w:rsidR="00A428D8" w:rsidRPr="00A428D8" w14:paraId="5E19C87D" w14:textId="77777777">
        <w:trPr>
          <w:tblCellSpacing w:w="15" w:type="dxa"/>
        </w:trPr>
        <w:tc>
          <w:tcPr>
            <w:tcW w:w="0" w:type="auto"/>
            <w:hideMark/>
          </w:tcPr>
          <w:p w14:paraId="33F3C871" w14:textId="77777777" w:rsidR="00A428D8" w:rsidRPr="00A428D8" w:rsidRDefault="00A428D8" w:rsidP="00A428D8">
            <w:pPr>
              <w:spacing w:after="0" w:line="240" w:lineRule="auto"/>
              <w:rPr>
                <w:rFonts w:ascii="Times New Roman" w:eastAsia="Times New Roman" w:hAnsi="Times New Roman" w:cs="Times New Roman"/>
                <w:kern w:val="0"/>
                <w:lang w:eastAsia="es-CO"/>
                <w14:ligatures w14:val="none"/>
              </w:rPr>
            </w:pPr>
            <w:r w:rsidRPr="00A428D8">
              <w:rPr>
                <w:rFonts w:ascii="Times New Roman" w:eastAsia="Times New Roman" w:hAnsi="Times New Roman" w:cs="Times New Roman"/>
                <w:kern w:val="0"/>
                <w:lang w:eastAsia="es-CO"/>
                <w14:ligatures w14:val="none"/>
              </w:rPr>
              <w:t>Pedro:</w:t>
            </w:r>
          </w:p>
        </w:tc>
        <w:tc>
          <w:tcPr>
            <w:tcW w:w="0" w:type="auto"/>
            <w:hideMark/>
          </w:tcPr>
          <w:p w14:paraId="2A5D7337" w14:textId="77777777" w:rsidR="00A428D8" w:rsidRPr="00A428D8" w:rsidRDefault="00A428D8" w:rsidP="00A428D8">
            <w:pPr>
              <w:spacing w:after="0" w:line="240" w:lineRule="auto"/>
              <w:rPr>
                <w:rFonts w:ascii="Times New Roman" w:eastAsia="Times New Roman" w:hAnsi="Times New Roman" w:cs="Times New Roman"/>
                <w:kern w:val="0"/>
                <w:lang w:eastAsia="es-CO"/>
                <w14:ligatures w14:val="none"/>
              </w:rPr>
            </w:pPr>
            <w:r w:rsidRPr="00A428D8">
              <w:rPr>
                <w:rFonts w:ascii="Courier New" w:eastAsia="Times New Roman" w:hAnsi="Courier New" w:cs="Courier New"/>
                <w:kern w:val="0"/>
                <w:sz w:val="20"/>
                <w:szCs w:val="20"/>
                <w:lang w:eastAsia="es-CO"/>
                <w14:ligatures w14:val="none"/>
              </w:rPr>
              <w:t>(¡listo! saldo (+ saldo 10))</w:t>
            </w:r>
          </w:p>
        </w:tc>
      </w:tr>
      <w:tr w:rsidR="00A428D8" w:rsidRPr="00A428D8" w14:paraId="0B034948" w14:textId="77777777">
        <w:trPr>
          <w:tblCellSpacing w:w="15" w:type="dxa"/>
        </w:trPr>
        <w:tc>
          <w:tcPr>
            <w:tcW w:w="0" w:type="auto"/>
            <w:hideMark/>
          </w:tcPr>
          <w:p w14:paraId="1E2D5681" w14:textId="77777777" w:rsidR="00A428D8" w:rsidRPr="00A428D8" w:rsidRDefault="00A428D8" w:rsidP="00A428D8">
            <w:pPr>
              <w:spacing w:after="0" w:line="240" w:lineRule="auto"/>
              <w:rPr>
                <w:rFonts w:ascii="Times New Roman" w:eastAsia="Times New Roman" w:hAnsi="Times New Roman" w:cs="Times New Roman"/>
                <w:kern w:val="0"/>
                <w:lang w:eastAsia="es-CO"/>
                <w14:ligatures w14:val="none"/>
              </w:rPr>
            </w:pPr>
            <w:r w:rsidRPr="00A428D8">
              <w:rPr>
                <w:rFonts w:ascii="Times New Roman" w:eastAsia="Times New Roman" w:hAnsi="Times New Roman" w:cs="Times New Roman"/>
                <w:kern w:val="0"/>
                <w:lang w:eastAsia="es-CO"/>
                <w14:ligatures w14:val="none"/>
              </w:rPr>
              <w:t>Pablo:</w:t>
            </w:r>
          </w:p>
        </w:tc>
        <w:tc>
          <w:tcPr>
            <w:tcW w:w="0" w:type="auto"/>
            <w:hideMark/>
          </w:tcPr>
          <w:p w14:paraId="4C5C4657" w14:textId="77777777" w:rsidR="00A428D8" w:rsidRPr="00A428D8" w:rsidRDefault="00A428D8" w:rsidP="00A428D8">
            <w:pPr>
              <w:spacing w:after="0" w:line="240" w:lineRule="auto"/>
              <w:rPr>
                <w:rFonts w:ascii="Times New Roman" w:eastAsia="Times New Roman" w:hAnsi="Times New Roman" w:cs="Times New Roman"/>
                <w:kern w:val="0"/>
                <w:lang w:eastAsia="es-CO"/>
                <w14:ligatures w14:val="none"/>
              </w:rPr>
            </w:pPr>
            <w:r w:rsidRPr="00A428D8">
              <w:rPr>
                <w:rFonts w:ascii="Courier New" w:eastAsia="Times New Roman" w:hAnsi="Courier New" w:cs="Courier New"/>
                <w:kern w:val="0"/>
                <w:sz w:val="20"/>
                <w:szCs w:val="20"/>
                <w:lang w:eastAsia="es-CO"/>
                <w14:ligatures w14:val="none"/>
              </w:rPr>
              <w:t>(¡listo! saldo (- saldo 20))</w:t>
            </w:r>
          </w:p>
        </w:tc>
      </w:tr>
      <w:tr w:rsidR="00A428D8" w:rsidRPr="00A428D8" w14:paraId="3656BCBA" w14:textId="77777777">
        <w:trPr>
          <w:tblCellSpacing w:w="15" w:type="dxa"/>
        </w:trPr>
        <w:tc>
          <w:tcPr>
            <w:tcW w:w="0" w:type="auto"/>
            <w:hideMark/>
          </w:tcPr>
          <w:p w14:paraId="181F022F" w14:textId="77777777" w:rsidR="00A428D8" w:rsidRPr="00A428D8" w:rsidRDefault="00A428D8" w:rsidP="00A428D8">
            <w:pPr>
              <w:spacing w:after="0" w:line="240" w:lineRule="auto"/>
              <w:rPr>
                <w:rFonts w:ascii="Times New Roman" w:eastAsia="Times New Roman" w:hAnsi="Times New Roman" w:cs="Times New Roman"/>
                <w:kern w:val="0"/>
                <w:lang w:eastAsia="es-CO"/>
                <w14:ligatures w14:val="none"/>
              </w:rPr>
            </w:pPr>
            <w:r w:rsidRPr="00A428D8">
              <w:rPr>
                <w:rFonts w:ascii="Times New Roman" w:eastAsia="Times New Roman" w:hAnsi="Times New Roman" w:cs="Times New Roman"/>
                <w:kern w:val="0"/>
                <w:lang w:eastAsia="es-CO"/>
                <w14:ligatures w14:val="none"/>
              </w:rPr>
              <w:t>María:</w:t>
            </w:r>
          </w:p>
        </w:tc>
        <w:tc>
          <w:tcPr>
            <w:tcW w:w="0" w:type="auto"/>
            <w:hideMark/>
          </w:tcPr>
          <w:p w14:paraId="78A3934C" w14:textId="77777777" w:rsidR="00A428D8" w:rsidRPr="00A428D8" w:rsidRDefault="00A428D8" w:rsidP="00A428D8">
            <w:pPr>
              <w:spacing w:after="0" w:line="240" w:lineRule="auto"/>
              <w:rPr>
                <w:rFonts w:ascii="Times New Roman" w:eastAsia="Times New Roman" w:hAnsi="Times New Roman" w:cs="Times New Roman"/>
                <w:kern w:val="0"/>
                <w:lang w:eastAsia="es-CO"/>
                <w14:ligatures w14:val="none"/>
              </w:rPr>
            </w:pPr>
            <w:r w:rsidRPr="00A428D8">
              <w:rPr>
                <w:rFonts w:ascii="Courier New" w:eastAsia="Times New Roman" w:hAnsi="Courier New" w:cs="Courier New"/>
                <w:kern w:val="0"/>
                <w:sz w:val="20"/>
                <w:szCs w:val="20"/>
                <w:lang w:eastAsia="es-CO"/>
                <w14:ligatures w14:val="none"/>
              </w:rPr>
              <w:t>(¡listo! equilibrio (- equilibrio (/ equilibrio 2)))</w:t>
            </w:r>
          </w:p>
        </w:tc>
      </w:tr>
    </w:tbl>
    <w:p w14:paraId="3892F7A0"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a. Enumere todos los diferentes valores posibles para </w:t>
      </w:r>
      <w:r w:rsidRPr="00A428D8">
        <w:rPr>
          <w:rFonts w:ascii="Courier New" w:eastAsia="Times New Roman" w:hAnsi="Courier New" w:cs="Courier New"/>
          <w:color w:val="000000"/>
          <w:kern w:val="0"/>
          <w:sz w:val="20"/>
          <w:szCs w:val="20"/>
          <w:lang w:eastAsia="es-CO"/>
          <w14:ligatures w14:val="none"/>
        </w:rPr>
        <w:t>el saldo</w:t>
      </w:r>
      <w:r w:rsidRPr="00A428D8">
        <w:rPr>
          <w:rFonts w:ascii="Times New Roman" w:eastAsia="Times New Roman" w:hAnsi="Times New Roman" w:cs="Times New Roman"/>
          <w:color w:val="000000"/>
          <w:kern w:val="0"/>
          <w:sz w:val="27"/>
          <w:szCs w:val="27"/>
          <w:lang w:eastAsia="es-CO"/>
          <w14:ligatures w14:val="none"/>
        </w:rPr>
        <w:t> después de que se hayan completado estas tres transacciones, suponiendo que el sistema bancario obliga a los tres procesos a ejecutarse secuencialmente en algún orden.</w:t>
      </w:r>
    </w:p>
    <w:p w14:paraId="7932769C"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b. ¿Qué otros valores podrían producirse si el sistema permite intercalar los procesos? Dibuje diagramas de tiempos como el de la figura  </w:t>
      </w:r>
      <w:hyperlink r:id="rId15" w:anchor="%_fig_3.29" w:history="1">
        <w:r w:rsidRPr="00A428D8">
          <w:rPr>
            <w:rFonts w:ascii="Times New Roman" w:eastAsia="Times New Roman" w:hAnsi="Times New Roman" w:cs="Times New Roman"/>
            <w:color w:val="0000FF"/>
            <w:kern w:val="0"/>
            <w:sz w:val="27"/>
            <w:szCs w:val="27"/>
            <w:u w:val="single"/>
            <w:lang w:eastAsia="es-CO"/>
            <w14:ligatures w14:val="none"/>
          </w:rPr>
          <w:t>3.29</w:t>
        </w:r>
      </w:hyperlink>
      <w:r w:rsidRPr="00A428D8">
        <w:rPr>
          <w:rFonts w:ascii="Times New Roman" w:eastAsia="Times New Roman" w:hAnsi="Times New Roman" w:cs="Times New Roman"/>
          <w:color w:val="000000"/>
          <w:kern w:val="0"/>
          <w:sz w:val="27"/>
          <w:szCs w:val="27"/>
          <w:lang w:eastAsia="es-CO"/>
          <w14:ligatures w14:val="none"/>
        </w:rPr>
        <w:t> para explicar cómo pueden producirse estos valores.</w:t>
      </w:r>
    </w:p>
    <w:bookmarkStart w:id="22" w:name="%_sec_3.4.2"/>
    <w:bookmarkEnd w:id="22"/>
    <w:p w14:paraId="1FFD356F" w14:textId="77777777" w:rsidR="00A428D8" w:rsidRPr="00A428D8" w:rsidRDefault="00A428D8" w:rsidP="00A428D8">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A428D8">
        <w:rPr>
          <w:rFonts w:ascii="Times New Roman" w:eastAsia="Times New Roman" w:hAnsi="Times New Roman" w:cs="Times New Roman"/>
          <w:b/>
          <w:bCs/>
          <w:color w:val="000000"/>
          <w:kern w:val="0"/>
          <w:sz w:val="27"/>
          <w:szCs w:val="27"/>
          <w:lang w:eastAsia="es-CO"/>
          <w14:ligatures w14:val="none"/>
        </w:rPr>
        <w:fldChar w:fldCharType="begin"/>
      </w:r>
      <w:r w:rsidRPr="00A428D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"%_toc_%_sec_3.4.2"</w:instrText>
      </w:r>
      <w:r w:rsidRPr="00A428D8">
        <w:rPr>
          <w:rFonts w:ascii="Times New Roman" w:eastAsia="Times New Roman" w:hAnsi="Times New Roman" w:cs="Times New Roman"/>
          <w:b/>
          <w:bCs/>
          <w:color w:val="000000"/>
          <w:kern w:val="0"/>
          <w:sz w:val="27"/>
          <w:szCs w:val="27"/>
          <w:lang w:eastAsia="es-CO"/>
          <w14:ligatures w14:val="none"/>
        </w:rPr>
      </w:r>
      <w:r w:rsidRPr="00A428D8">
        <w:rPr>
          <w:rFonts w:ascii="Times New Roman" w:eastAsia="Times New Roman" w:hAnsi="Times New Roman" w:cs="Times New Roman"/>
          <w:b/>
          <w:bCs/>
          <w:color w:val="000000"/>
          <w:kern w:val="0"/>
          <w:sz w:val="27"/>
          <w:szCs w:val="27"/>
          <w:lang w:eastAsia="es-CO"/>
          <w14:ligatures w14:val="none"/>
        </w:rPr>
        <w:fldChar w:fldCharType="separate"/>
      </w:r>
      <w:r w:rsidRPr="00A428D8">
        <w:rPr>
          <w:rFonts w:ascii="Times New Roman" w:eastAsia="Times New Roman" w:hAnsi="Times New Roman" w:cs="Times New Roman"/>
          <w:b/>
          <w:bCs/>
          <w:color w:val="0000FF"/>
          <w:kern w:val="0"/>
          <w:sz w:val="27"/>
          <w:szCs w:val="27"/>
          <w:u w:val="single"/>
          <w:lang w:eastAsia="es-CO"/>
          <w14:ligatures w14:val="none"/>
        </w:rPr>
        <w:t>3.4.2 Mecanismos para controlar la concurrencia</w:t>
      </w:r>
      <w:r w:rsidRPr="00A428D8">
        <w:rPr>
          <w:rFonts w:ascii="Times New Roman" w:eastAsia="Times New Roman" w:hAnsi="Times New Roman" w:cs="Times New Roman"/>
          <w:b/>
          <w:bCs/>
          <w:color w:val="000000"/>
          <w:kern w:val="0"/>
          <w:sz w:val="27"/>
          <w:szCs w:val="27"/>
          <w:lang w:eastAsia="es-CO"/>
          <w14:ligatures w14:val="none"/>
        </w:rPr>
        <w:fldChar w:fldCharType="end"/>
      </w:r>
    </w:p>
    <w:p w14:paraId="4FF7B96B"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 w:name="%_idx_3608"/>
      <w:bookmarkEnd w:id="23"/>
      <w:r w:rsidRPr="00A428D8">
        <w:rPr>
          <w:rFonts w:ascii="Times New Roman" w:eastAsia="Times New Roman" w:hAnsi="Times New Roman" w:cs="Times New Roman"/>
          <w:color w:val="000000"/>
          <w:kern w:val="0"/>
          <w:sz w:val="27"/>
          <w:szCs w:val="27"/>
          <w:lang w:eastAsia="es-CO"/>
          <w14:ligatures w14:val="none"/>
        </w:rPr>
        <w:t>Hemos visto que la dificultad de gestionar procesos concurrentes radica en la necesidad de considerar la intercalación del orden de los eventos en los diferentes procesos. Por ejemplo, supongamos que tenemos dos procesos, uno con tres eventos ordenados ( </w:t>
      </w:r>
      <w:r w:rsidRPr="00A428D8">
        <w:rPr>
          <w:rFonts w:ascii="Times New Roman" w:eastAsia="Times New Roman" w:hAnsi="Times New Roman" w:cs="Times New Roman"/>
          <w:i/>
          <w:iCs/>
          <w:color w:val="000000"/>
          <w:kern w:val="0"/>
          <w:sz w:val="27"/>
          <w:szCs w:val="27"/>
          <w:lang w:eastAsia="es-CO"/>
          <w14:ligatures w14:val="none"/>
        </w:rPr>
        <w:t>a</w:t>
      </w:r>
      <w:r w:rsidRPr="00A428D8">
        <w:rPr>
          <w:rFonts w:ascii="Times New Roman" w:eastAsia="Times New Roman" w:hAnsi="Times New Roman" w:cs="Times New Roman"/>
          <w:color w:val="000000"/>
          <w:kern w:val="0"/>
          <w:sz w:val="27"/>
          <w:szCs w:val="27"/>
          <w:lang w:eastAsia="es-CO"/>
          <w14:ligatures w14:val="none"/>
        </w:rPr>
        <w:t> , </w:t>
      </w:r>
      <w:r w:rsidRPr="00A428D8">
        <w:rPr>
          <w:rFonts w:ascii="Times New Roman" w:eastAsia="Times New Roman" w:hAnsi="Times New Roman" w:cs="Times New Roman"/>
          <w:i/>
          <w:iCs/>
          <w:color w:val="000000"/>
          <w:kern w:val="0"/>
          <w:sz w:val="27"/>
          <w:szCs w:val="27"/>
          <w:lang w:eastAsia="es-CO"/>
          <w14:ligatures w14:val="none"/>
        </w:rPr>
        <w:t>b</w:t>
      </w:r>
      <w:r w:rsidRPr="00A428D8">
        <w:rPr>
          <w:rFonts w:ascii="Times New Roman" w:eastAsia="Times New Roman" w:hAnsi="Times New Roman" w:cs="Times New Roman"/>
          <w:color w:val="000000"/>
          <w:kern w:val="0"/>
          <w:sz w:val="27"/>
          <w:szCs w:val="27"/>
          <w:lang w:eastAsia="es-CO"/>
          <w14:ligatures w14:val="none"/>
        </w:rPr>
        <w:t> , </w:t>
      </w:r>
      <w:r w:rsidRPr="00A428D8">
        <w:rPr>
          <w:rFonts w:ascii="Times New Roman" w:eastAsia="Times New Roman" w:hAnsi="Times New Roman" w:cs="Times New Roman"/>
          <w:i/>
          <w:iCs/>
          <w:color w:val="000000"/>
          <w:kern w:val="0"/>
          <w:sz w:val="27"/>
          <w:szCs w:val="27"/>
          <w:lang w:eastAsia="es-CO"/>
          <w14:ligatures w14:val="none"/>
        </w:rPr>
        <w:t>c</w:t>
      </w:r>
      <w:r w:rsidRPr="00A428D8">
        <w:rPr>
          <w:rFonts w:ascii="Times New Roman" w:eastAsia="Times New Roman" w:hAnsi="Times New Roman" w:cs="Times New Roman"/>
          <w:color w:val="000000"/>
          <w:kern w:val="0"/>
          <w:sz w:val="27"/>
          <w:szCs w:val="27"/>
          <w:lang w:eastAsia="es-CO"/>
          <w14:ligatures w14:val="none"/>
        </w:rPr>
        <w:t> ) y otro con tres eventos ordenados ( </w:t>
      </w:r>
      <w:r w:rsidRPr="00A428D8">
        <w:rPr>
          <w:rFonts w:ascii="Times New Roman" w:eastAsia="Times New Roman" w:hAnsi="Times New Roman" w:cs="Times New Roman"/>
          <w:i/>
          <w:iCs/>
          <w:color w:val="000000"/>
          <w:kern w:val="0"/>
          <w:sz w:val="27"/>
          <w:szCs w:val="27"/>
          <w:lang w:eastAsia="es-CO"/>
          <w14:ligatures w14:val="none"/>
        </w:rPr>
        <w:t>x</w:t>
      </w:r>
      <w:r w:rsidRPr="00A428D8">
        <w:rPr>
          <w:rFonts w:ascii="Times New Roman" w:eastAsia="Times New Roman" w:hAnsi="Times New Roman" w:cs="Times New Roman"/>
          <w:color w:val="000000"/>
          <w:kern w:val="0"/>
          <w:sz w:val="27"/>
          <w:szCs w:val="27"/>
          <w:lang w:eastAsia="es-CO"/>
          <w14:ligatures w14:val="none"/>
        </w:rPr>
        <w:t> , </w:t>
      </w:r>
      <w:r w:rsidRPr="00A428D8">
        <w:rPr>
          <w:rFonts w:ascii="Times New Roman" w:eastAsia="Times New Roman" w:hAnsi="Times New Roman" w:cs="Times New Roman"/>
          <w:i/>
          <w:iCs/>
          <w:color w:val="000000"/>
          <w:kern w:val="0"/>
          <w:sz w:val="27"/>
          <w:szCs w:val="27"/>
          <w:lang w:eastAsia="es-CO"/>
          <w14:ligatures w14:val="none"/>
        </w:rPr>
        <w:t>y</w:t>
      </w:r>
      <w:r w:rsidRPr="00A428D8">
        <w:rPr>
          <w:rFonts w:ascii="Times New Roman" w:eastAsia="Times New Roman" w:hAnsi="Times New Roman" w:cs="Times New Roman"/>
          <w:color w:val="000000"/>
          <w:kern w:val="0"/>
          <w:sz w:val="27"/>
          <w:szCs w:val="27"/>
          <w:lang w:eastAsia="es-CO"/>
          <w14:ligatures w14:val="none"/>
        </w:rPr>
        <w:t> , </w:t>
      </w:r>
      <w:r w:rsidRPr="00A428D8">
        <w:rPr>
          <w:rFonts w:ascii="Times New Roman" w:eastAsia="Times New Roman" w:hAnsi="Times New Roman" w:cs="Times New Roman"/>
          <w:i/>
          <w:iCs/>
          <w:color w:val="000000"/>
          <w:kern w:val="0"/>
          <w:sz w:val="27"/>
          <w:szCs w:val="27"/>
          <w:lang w:eastAsia="es-CO"/>
          <w14:ligatures w14:val="none"/>
        </w:rPr>
        <w:t>z</w:t>
      </w:r>
      <w:r w:rsidRPr="00A428D8">
        <w:rPr>
          <w:rFonts w:ascii="Times New Roman" w:eastAsia="Times New Roman" w:hAnsi="Times New Roman" w:cs="Times New Roman"/>
          <w:color w:val="000000"/>
          <w:kern w:val="0"/>
          <w:sz w:val="27"/>
          <w:szCs w:val="27"/>
          <w:lang w:eastAsia="es-CO"/>
          <w14:ligatures w14:val="none"/>
        </w:rPr>
        <w:t> ). Si ambos procesos se ejecutan simultáneamente, sin restricciones sobre cómo se intercala su ejecución, existen 20 posibles ordenaciones para los eventos que son coherentes con las ordenaciones individuales de ambos procesos:</w:t>
      </w:r>
    </w:p>
    <w:p w14:paraId="6D910C65" w14:textId="77777777" w:rsidR="00A428D8" w:rsidRPr="00A428D8" w:rsidRDefault="00A428D8" w:rsidP="00A428D8">
      <w:pPr>
        <w:spacing w:after="0"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noProof/>
          <w:color w:val="000000"/>
          <w:kern w:val="0"/>
          <w:sz w:val="27"/>
          <w:szCs w:val="27"/>
          <w:lang w:eastAsia="es-CO"/>
          <w14:ligatures w14:val="none"/>
        </w:rPr>
        <w:drawing>
          <wp:inline distT="0" distB="0" distL="0" distR="0" wp14:anchorId="0446FB4E" wp14:editId="724D6A13">
            <wp:extent cx="3479165" cy="831215"/>
            <wp:effectExtent l="0" t="0" r="6985" b="6985"/>
            <wp:docPr id="23" name="Imagen 13"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13" descr="For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79165" cy="831215"/>
                    </a:xfrm>
                    <a:prstGeom prst="rect">
                      <a:avLst/>
                    </a:prstGeom>
                    <a:noFill/>
                    <a:ln>
                      <a:noFill/>
                    </a:ln>
                  </pic:spPr>
                </pic:pic>
              </a:graphicData>
            </a:graphic>
          </wp:inline>
        </w:drawing>
      </w:r>
    </w:p>
    <w:p w14:paraId="70956651"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 xml:space="preserve">Como programadores que diseñamos este sistema, tendríamos que considerar los efectos de cada uno de estos 20 ordenamientos y comprobar que cada </w:t>
      </w:r>
      <w:r w:rsidRPr="00A428D8">
        <w:rPr>
          <w:rFonts w:ascii="Times New Roman" w:eastAsia="Times New Roman" w:hAnsi="Times New Roman" w:cs="Times New Roman"/>
          <w:color w:val="000000"/>
          <w:kern w:val="0"/>
          <w:sz w:val="27"/>
          <w:szCs w:val="27"/>
          <w:lang w:eastAsia="es-CO"/>
          <w14:ligatures w14:val="none"/>
        </w:rPr>
        <w:lastRenderedPageBreak/>
        <w:t>comportamiento sea aceptable. Este enfoque se vuelve rápidamente difícil de manejar a medida que aumenta el número de procesos y eventos.</w:t>
      </w:r>
    </w:p>
    <w:p w14:paraId="2E83135C"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Un enfoque más práctico para el diseño de sistemas concurrentes consiste en diseñar mecanismos generales que permitan restringir la intercalación de procesos concurrentes para garantizar que el comportamiento del programa sea correcto. Se han desarrollado numerosos mecanismos para este propósito. En esta sección, describimos uno de ellos: el </w:t>
      </w:r>
      <w:r w:rsidRPr="00A428D8">
        <w:rPr>
          <w:rFonts w:ascii="Times New Roman" w:eastAsia="Times New Roman" w:hAnsi="Times New Roman" w:cs="Times New Roman"/>
          <w:i/>
          <w:iCs/>
          <w:color w:val="000000"/>
          <w:kern w:val="0"/>
          <w:sz w:val="27"/>
          <w:szCs w:val="27"/>
          <w:lang w:eastAsia="es-CO"/>
          <w14:ligatures w14:val="none"/>
        </w:rPr>
        <w:t>serializador</w:t>
      </w:r>
      <w:r w:rsidRPr="00A428D8">
        <w:rPr>
          <w:rFonts w:ascii="Times New Roman" w:eastAsia="Times New Roman" w:hAnsi="Times New Roman" w:cs="Times New Roman"/>
          <w:color w:val="000000"/>
          <w:kern w:val="0"/>
          <w:sz w:val="27"/>
          <w:szCs w:val="27"/>
          <w:lang w:eastAsia="es-CO"/>
          <w14:ligatures w14:val="none"/>
        </w:rPr>
        <w:t> .</w:t>
      </w:r>
    </w:p>
    <w:bookmarkStart w:id="24" w:name="%_sec_Temp_413"/>
    <w:bookmarkEnd w:id="24"/>
    <w:p w14:paraId="758A737B" w14:textId="77777777" w:rsidR="00A428D8" w:rsidRPr="00A428D8" w:rsidRDefault="00A428D8" w:rsidP="00A428D8">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A428D8">
        <w:rPr>
          <w:rFonts w:ascii="Times New Roman" w:eastAsia="Times New Roman" w:hAnsi="Times New Roman" w:cs="Times New Roman"/>
          <w:b/>
          <w:bCs/>
          <w:color w:val="000000"/>
          <w:kern w:val="0"/>
          <w:sz w:val="27"/>
          <w:szCs w:val="27"/>
          <w:lang w:eastAsia="es-CO"/>
          <w14:ligatures w14:val="none"/>
        </w:rPr>
        <w:fldChar w:fldCharType="begin"/>
      </w:r>
      <w:r w:rsidRPr="00A428D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"%_toc_%_sec_Temp_413"</w:instrText>
      </w:r>
      <w:r w:rsidRPr="00A428D8">
        <w:rPr>
          <w:rFonts w:ascii="Times New Roman" w:eastAsia="Times New Roman" w:hAnsi="Times New Roman" w:cs="Times New Roman"/>
          <w:b/>
          <w:bCs/>
          <w:color w:val="000000"/>
          <w:kern w:val="0"/>
          <w:sz w:val="27"/>
          <w:szCs w:val="27"/>
          <w:lang w:eastAsia="es-CO"/>
          <w14:ligatures w14:val="none"/>
        </w:rPr>
      </w:r>
      <w:r w:rsidRPr="00A428D8">
        <w:rPr>
          <w:rFonts w:ascii="Times New Roman" w:eastAsia="Times New Roman" w:hAnsi="Times New Roman" w:cs="Times New Roman"/>
          <w:b/>
          <w:bCs/>
          <w:color w:val="000000"/>
          <w:kern w:val="0"/>
          <w:sz w:val="27"/>
          <w:szCs w:val="27"/>
          <w:lang w:eastAsia="es-CO"/>
          <w14:ligatures w14:val="none"/>
        </w:rPr>
        <w:fldChar w:fldCharType="separate"/>
      </w:r>
      <w:r w:rsidRPr="00A428D8">
        <w:rPr>
          <w:rFonts w:ascii="Times New Roman" w:eastAsia="Times New Roman" w:hAnsi="Times New Roman" w:cs="Times New Roman"/>
          <w:b/>
          <w:bCs/>
          <w:color w:val="0000FF"/>
          <w:kern w:val="0"/>
          <w:sz w:val="27"/>
          <w:szCs w:val="27"/>
          <w:u w:val="single"/>
          <w:lang w:eastAsia="es-CO"/>
          <w14:ligatures w14:val="none"/>
        </w:rPr>
        <w:t>Serializar el acceso al estado compartido</w:t>
      </w:r>
      <w:r w:rsidRPr="00A428D8">
        <w:rPr>
          <w:rFonts w:ascii="Times New Roman" w:eastAsia="Times New Roman" w:hAnsi="Times New Roman" w:cs="Times New Roman"/>
          <w:b/>
          <w:bCs/>
          <w:color w:val="000000"/>
          <w:kern w:val="0"/>
          <w:sz w:val="27"/>
          <w:szCs w:val="27"/>
          <w:lang w:eastAsia="es-CO"/>
          <w14:ligatures w14:val="none"/>
        </w:rPr>
        <w:fldChar w:fldCharType="end"/>
      </w:r>
    </w:p>
    <w:p w14:paraId="5B7D2553"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 w:name="%_idx_3610"/>
      <w:bookmarkEnd w:id="25"/>
      <w:r w:rsidRPr="00A428D8">
        <w:rPr>
          <w:rFonts w:ascii="Times New Roman" w:eastAsia="Times New Roman" w:hAnsi="Times New Roman" w:cs="Times New Roman"/>
          <w:color w:val="000000"/>
          <w:kern w:val="0"/>
          <w:sz w:val="27"/>
          <w:szCs w:val="27"/>
          <w:lang w:eastAsia="es-CO"/>
          <w14:ligatures w14:val="none"/>
        </w:rPr>
        <w:t>La serialización implementa la siguiente idea: los procesos se ejecutan simultáneamente, pero existen conjuntos de procedimientos que no pueden ejecutarse simultáneamente. Más precisamente, la serialización crea conjuntos de procedimientos diferenciados, de modo que solo se permite una ejecución simultánea de un procedimiento en cada conjunto serializado. Si se está ejecutando algún procedimiento del conjunto, cualquier proceso que intente ejecutar cualquier procedimiento del conjunto se verá obligado a esperar hasta que finalice la primera ejecución.</w:t>
      </w:r>
    </w:p>
    <w:p w14:paraId="6B0DD3DE"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Podemos usar la serialización para controlar el acceso a variables compartidas. Por ejemplo, si queremos actualizar una variable compartida según su valor anterior, integramos el acceso a dicho valor y la asignación del nuevo valor en el mismo procedimiento. Así, garantizamos que ningún otro procedimiento que asigne valores a la variable pueda ejecutarse simultáneamente, serializando todos estos procedimientos con el mismo serializador. Esto garantiza que el valor de la variable no se modifique entre un acceso y la asignación correspondiente.</w:t>
      </w:r>
    </w:p>
    <w:bookmarkStart w:id="26" w:name="%_sec_Temp_414"/>
    <w:bookmarkEnd w:id="26"/>
    <w:p w14:paraId="0C85C903" w14:textId="77777777" w:rsidR="00A428D8" w:rsidRPr="00A428D8" w:rsidRDefault="00A428D8" w:rsidP="00A428D8">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A428D8">
        <w:rPr>
          <w:rFonts w:ascii="Times New Roman" w:eastAsia="Times New Roman" w:hAnsi="Times New Roman" w:cs="Times New Roman"/>
          <w:b/>
          <w:bCs/>
          <w:color w:val="000000"/>
          <w:kern w:val="0"/>
          <w:sz w:val="27"/>
          <w:szCs w:val="27"/>
          <w:lang w:eastAsia="es-CO"/>
          <w14:ligatures w14:val="none"/>
        </w:rPr>
        <w:fldChar w:fldCharType="begin"/>
      </w:r>
      <w:r w:rsidRPr="00A428D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"%_toc_%_sec_Temp_414"</w:instrText>
      </w:r>
      <w:r w:rsidRPr="00A428D8">
        <w:rPr>
          <w:rFonts w:ascii="Times New Roman" w:eastAsia="Times New Roman" w:hAnsi="Times New Roman" w:cs="Times New Roman"/>
          <w:b/>
          <w:bCs/>
          <w:color w:val="000000"/>
          <w:kern w:val="0"/>
          <w:sz w:val="27"/>
          <w:szCs w:val="27"/>
          <w:lang w:eastAsia="es-CO"/>
          <w14:ligatures w14:val="none"/>
        </w:rPr>
      </w:r>
      <w:r w:rsidRPr="00A428D8">
        <w:rPr>
          <w:rFonts w:ascii="Times New Roman" w:eastAsia="Times New Roman" w:hAnsi="Times New Roman" w:cs="Times New Roman"/>
          <w:b/>
          <w:bCs/>
          <w:color w:val="000000"/>
          <w:kern w:val="0"/>
          <w:sz w:val="27"/>
          <w:szCs w:val="27"/>
          <w:lang w:eastAsia="es-CO"/>
          <w14:ligatures w14:val="none"/>
        </w:rPr>
        <w:fldChar w:fldCharType="separate"/>
      </w:r>
      <w:r w:rsidRPr="00A428D8">
        <w:rPr>
          <w:rFonts w:ascii="Times New Roman" w:eastAsia="Times New Roman" w:hAnsi="Times New Roman" w:cs="Times New Roman"/>
          <w:b/>
          <w:bCs/>
          <w:color w:val="0000FF"/>
          <w:kern w:val="0"/>
          <w:sz w:val="27"/>
          <w:szCs w:val="27"/>
          <w:u w:val="single"/>
          <w:lang w:eastAsia="es-CO"/>
          <w14:ligatures w14:val="none"/>
        </w:rPr>
        <w:t>Serializadores en Scheme</w:t>
      </w:r>
      <w:r w:rsidRPr="00A428D8">
        <w:rPr>
          <w:rFonts w:ascii="Times New Roman" w:eastAsia="Times New Roman" w:hAnsi="Times New Roman" w:cs="Times New Roman"/>
          <w:b/>
          <w:bCs/>
          <w:color w:val="000000"/>
          <w:kern w:val="0"/>
          <w:sz w:val="27"/>
          <w:szCs w:val="27"/>
          <w:lang w:eastAsia="es-CO"/>
          <w14:ligatures w14:val="none"/>
        </w:rPr>
        <w:fldChar w:fldCharType="end"/>
      </w:r>
    </w:p>
    <w:p w14:paraId="037D3828"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Para hacer más concreto el mecanismo anterior, supongamos que hemos ampliado Scheme para incluir un procedimiento llamado</w:t>
      </w:r>
      <w:bookmarkStart w:id="27" w:name="%_idx_3612"/>
      <w:bookmarkEnd w:id="27"/>
      <w:r w:rsidRPr="00A428D8">
        <w:rPr>
          <w:rFonts w:ascii="Courier New" w:eastAsia="Times New Roman" w:hAnsi="Courier New" w:cs="Courier New"/>
          <w:color w:val="000000"/>
          <w:kern w:val="0"/>
          <w:sz w:val="20"/>
          <w:szCs w:val="20"/>
          <w:lang w:eastAsia="es-CO"/>
          <w14:ligatures w14:val="none"/>
        </w:rPr>
        <w:t>ejecución paralela</w:t>
      </w:r>
      <w:r w:rsidRPr="00A428D8">
        <w:rPr>
          <w:rFonts w:ascii="Times New Roman" w:eastAsia="Times New Roman" w:hAnsi="Times New Roman" w:cs="Times New Roman"/>
          <w:color w:val="000000"/>
          <w:kern w:val="0"/>
          <w:sz w:val="27"/>
          <w:szCs w:val="27"/>
          <w:lang w:eastAsia="es-CO"/>
          <w14:ligatures w14:val="none"/>
        </w:rPr>
        <w:t> :</w:t>
      </w:r>
    </w:p>
    <w:p w14:paraId="75E0159E"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Courier New" w:eastAsia="Times New Roman" w:hAnsi="Courier New" w:cs="Courier New"/>
          <w:color w:val="000000"/>
          <w:kern w:val="0"/>
          <w:sz w:val="20"/>
          <w:szCs w:val="20"/>
          <w:lang w:eastAsia="es-CO"/>
          <w14:ligatures w14:val="none"/>
        </w:rPr>
        <w:t>(ejecución paralela &lt; </w:t>
      </w:r>
      <w:r w:rsidRPr="00A428D8">
        <w:rPr>
          <w:rFonts w:ascii="Courier New" w:eastAsia="Times New Roman" w:hAnsi="Courier New" w:cs="Courier New"/>
          <w:i/>
          <w:iCs/>
          <w:color w:val="000000"/>
          <w:kern w:val="0"/>
          <w:sz w:val="20"/>
          <w:szCs w:val="20"/>
          <w:lang w:eastAsia="es-CO"/>
          <w14:ligatures w14:val="none"/>
        </w:rPr>
        <w:t>p </w:t>
      </w:r>
      <w:r w:rsidRPr="00A428D8">
        <w:rPr>
          <w:rFonts w:ascii="Courier New" w:eastAsia="Times New Roman" w:hAnsi="Courier New" w:cs="Courier New"/>
          <w:i/>
          <w:iCs/>
          <w:color w:val="000000"/>
          <w:kern w:val="0"/>
          <w:sz w:val="20"/>
          <w:szCs w:val="20"/>
          <w:vertAlign w:val="subscript"/>
          <w:lang w:eastAsia="es-CO"/>
          <w14:ligatures w14:val="none"/>
        </w:rPr>
        <w:t>1</w:t>
      </w:r>
      <w:r w:rsidRPr="00A428D8">
        <w:rPr>
          <w:rFonts w:ascii="Courier New" w:eastAsia="Times New Roman" w:hAnsi="Courier New" w:cs="Courier New"/>
          <w:color w:val="000000"/>
          <w:kern w:val="0"/>
          <w:sz w:val="20"/>
          <w:szCs w:val="20"/>
          <w:lang w:eastAsia="es-CO"/>
          <w14:ligatures w14:val="none"/>
        </w:rPr>
        <w:t> &gt; &lt; </w:t>
      </w:r>
      <w:r w:rsidRPr="00A428D8">
        <w:rPr>
          <w:rFonts w:ascii="Courier New" w:eastAsia="Times New Roman" w:hAnsi="Courier New" w:cs="Courier New"/>
          <w:i/>
          <w:iCs/>
          <w:color w:val="000000"/>
          <w:kern w:val="0"/>
          <w:sz w:val="20"/>
          <w:szCs w:val="20"/>
          <w:lang w:eastAsia="es-CO"/>
          <w14:ligatures w14:val="none"/>
        </w:rPr>
        <w:t>p </w:t>
      </w:r>
      <w:r w:rsidRPr="00A428D8">
        <w:rPr>
          <w:rFonts w:ascii="Courier New" w:eastAsia="Times New Roman" w:hAnsi="Courier New" w:cs="Courier New"/>
          <w:i/>
          <w:iCs/>
          <w:color w:val="000000"/>
          <w:kern w:val="0"/>
          <w:sz w:val="20"/>
          <w:szCs w:val="20"/>
          <w:vertAlign w:val="subscript"/>
          <w:lang w:eastAsia="es-CO"/>
          <w14:ligatures w14:val="none"/>
        </w:rPr>
        <w:t>2</w:t>
      </w:r>
      <w:r w:rsidRPr="00A428D8">
        <w:rPr>
          <w:rFonts w:ascii="Courier New" w:eastAsia="Times New Roman" w:hAnsi="Courier New" w:cs="Courier New"/>
          <w:color w:val="000000"/>
          <w:kern w:val="0"/>
          <w:sz w:val="20"/>
          <w:szCs w:val="20"/>
          <w:lang w:eastAsia="es-CO"/>
          <w14:ligatures w14:val="none"/>
        </w:rPr>
        <w:t> &gt;  ... &lt; </w:t>
      </w:r>
      <w:r w:rsidRPr="00A428D8">
        <w:rPr>
          <w:rFonts w:ascii="Courier New" w:eastAsia="Times New Roman" w:hAnsi="Courier New" w:cs="Courier New"/>
          <w:i/>
          <w:iCs/>
          <w:color w:val="000000"/>
          <w:kern w:val="0"/>
          <w:sz w:val="20"/>
          <w:szCs w:val="20"/>
          <w:lang w:eastAsia="es-CO"/>
          <w14:ligatures w14:val="none"/>
        </w:rPr>
        <w:t>p </w:t>
      </w:r>
      <w:r w:rsidRPr="00A428D8">
        <w:rPr>
          <w:rFonts w:ascii="Courier New" w:eastAsia="Times New Roman" w:hAnsi="Courier New" w:cs="Courier New"/>
          <w:i/>
          <w:iCs/>
          <w:color w:val="000000"/>
          <w:kern w:val="0"/>
          <w:sz w:val="20"/>
          <w:szCs w:val="20"/>
          <w:vertAlign w:val="subscript"/>
          <w:lang w:eastAsia="es-CO"/>
          <w14:ligatures w14:val="none"/>
        </w:rPr>
        <w:t>k</w:t>
      </w:r>
      <w:r w:rsidRPr="00A428D8">
        <w:rPr>
          <w:rFonts w:ascii="Courier New" w:eastAsia="Times New Roman" w:hAnsi="Courier New" w:cs="Courier New"/>
          <w:color w:val="000000"/>
          <w:kern w:val="0"/>
          <w:sz w:val="20"/>
          <w:szCs w:val="20"/>
          <w:lang w:eastAsia="es-CO"/>
          <w14:ligatures w14:val="none"/>
        </w:rPr>
        <w:t> &gt;)</w:t>
      </w:r>
    </w:p>
    <w:p w14:paraId="30AA4C5B"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Cada &lt;p&gt; </w:t>
      </w:r>
      <w:r w:rsidRPr="00A428D8">
        <w:rPr>
          <w:rFonts w:ascii="Times New Roman" w:eastAsia="Times New Roman" w:hAnsi="Times New Roman" w:cs="Times New Roman"/>
          <w:i/>
          <w:iCs/>
          <w:color w:val="000000"/>
          <w:kern w:val="0"/>
          <w:sz w:val="27"/>
          <w:szCs w:val="27"/>
          <w:lang w:eastAsia="es-CO"/>
          <w14:ligatures w14:val="none"/>
        </w:rPr>
        <w:t>debe</w:t>
      </w:r>
      <w:r w:rsidRPr="00A428D8">
        <w:rPr>
          <w:rFonts w:ascii="Times New Roman" w:eastAsia="Times New Roman" w:hAnsi="Times New Roman" w:cs="Times New Roman"/>
          <w:color w:val="000000"/>
          <w:kern w:val="0"/>
          <w:sz w:val="27"/>
          <w:szCs w:val="27"/>
          <w:lang w:eastAsia="es-CO"/>
          <w14:ligatures w14:val="none"/>
        </w:rPr>
        <w:t> ser un procedimiento sin argumentos. </w:t>
      </w:r>
      <w:r w:rsidRPr="00A428D8">
        <w:rPr>
          <w:rFonts w:ascii="Courier New" w:eastAsia="Times New Roman" w:hAnsi="Courier New" w:cs="Courier New"/>
          <w:color w:val="000000"/>
          <w:kern w:val="0"/>
          <w:sz w:val="20"/>
          <w:szCs w:val="20"/>
          <w:lang w:eastAsia="es-CO"/>
          <w14:ligatures w14:val="none"/>
        </w:rPr>
        <w:t>La ejecución en paralelo</w:t>
      </w:r>
      <w:r w:rsidRPr="00A428D8">
        <w:rPr>
          <w:rFonts w:ascii="Times New Roman" w:eastAsia="Times New Roman" w:hAnsi="Times New Roman" w:cs="Times New Roman"/>
          <w:color w:val="000000"/>
          <w:kern w:val="0"/>
          <w:sz w:val="27"/>
          <w:szCs w:val="27"/>
          <w:lang w:eastAsia="es-CO"/>
          <w14:ligatures w14:val="none"/>
        </w:rPr>
        <w:t> crea un proceso independiente para cada &lt;p&gt; </w:t>
      </w:r>
      <w:r w:rsidRPr="00A428D8">
        <w:rPr>
          <w:rFonts w:ascii="Times New Roman" w:eastAsia="Times New Roman" w:hAnsi="Times New Roman" w:cs="Times New Roman"/>
          <w:i/>
          <w:iCs/>
          <w:color w:val="000000"/>
          <w:kern w:val="0"/>
          <w:sz w:val="27"/>
          <w:szCs w:val="27"/>
          <w:lang w:eastAsia="es-CO"/>
          <w14:ligatures w14:val="none"/>
        </w:rPr>
        <w:t>,</w:t>
      </w:r>
      <w:r w:rsidRPr="00A428D8">
        <w:rPr>
          <w:rFonts w:ascii="Times New Roman" w:eastAsia="Times New Roman" w:hAnsi="Times New Roman" w:cs="Times New Roman"/>
          <w:color w:val="000000"/>
          <w:kern w:val="0"/>
          <w:sz w:val="27"/>
          <w:szCs w:val="27"/>
          <w:lang w:eastAsia="es-CO"/>
          <w14:ligatures w14:val="none"/>
        </w:rPr>
        <w:t> que aplica </w:t>
      </w:r>
      <w:r w:rsidRPr="00A428D8">
        <w:rPr>
          <w:rFonts w:ascii="Times New Roman" w:eastAsia="Times New Roman" w:hAnsi="Times New Roman" w:cs="Times New Roman"/>
          <w:i/>
          <w:iCs/>
          <w:color w:val="000000"/>
          <w:kern w:val="0"/>
          <w:sz w:val="27"/>
          <w:szCs w:val="27"/>
          <w:lang w:eastAsia="es-CO"/>
          <w14:ligatures w14:val="none"/>
        </w:rPr>
        <w:t>&lt;p&gt;</w:t>
      </w:r>
      <w:r w:rsidRPr="00A428D8">
        <w:rPr>
          <w:rFonts w:ascii="Times New Roman" w:eastAsia="Times New Roman" w:hAnsi="Times New Roman" w:cs="Times New Roman"/>
          <w:color w:val="000000"/>
          <w:kern w:val="0"/>
          <w:sz w:val="27"/>
          <w:szCs w:val="27"/>
          <w:lang w:eastAsia="es-CO"/>
          <w14:ligatures w14:val="none"/>
        </w:rPr>
        <w:t> (sin argumentos). Todos estos procesos se ejecutan simultáneamente. </w:t>
      </w:r>
      <w:bookmarkStart w:id="28" w:name="call_footnote_Temp_415"/>
      <w:r w:rsidRPr="00A428D8">
        <w:rPr>
          <w:rFonts w:ascii="Times New Roman" w:eastAsia="Times New Roman" w:hAnsi="Times New Roman" w:cs="Times New Roman"/>
          <w:color w:val="000000"/>
          <w:kern w:val="0"/>
          <w:sz w:val="27"/>
          <w:szCs w:val="27"/>
          <w:lang w:eastAsia="es-CO"/>
          <w14:ligatures w14:val="none"/>
        </w:rPr>
        <w:fldChar w:fldCharType="begin"/>
      </w:r>
      <w:r w:rsidRPr="00A428D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"https://mitp-content-server.mit.edu/books/content/sectbyfn/books_pres_0/6515/sicp.zip/full-text/book/book-Z-H-23.html" \l "footnote_Temp_415"</w:instrText>
      </w:r>
      <w:r w:rsidRPr="00A428D8">
        <w:rPr>
          <w:rFonts w:ascii="Times New Roman" w:eastAsia="Times New Roman" w:hAnsi="Times New Roman" w:cs="Times New Roman"/>
          <w:color w:val="000000"/>
          <w:kern w:val="0"/>
          <w:sz w:val="27"/>
          <w:szCs w:val="27"/>
          <w:lang w:eastAsia="es-CO"/>
          <w14:ligatures w14:val="none"/>
        </w:rPr>
      </w:r>
      <w:r w:rsidRPr="00A428D8">
        <w:rPr>
          <w:rFonts w:ascii="Times New Roman" w:eastAsia="Times New Roman" w:hAnsi="Times New Roman" w:cs="Times New Roman"/>
          <w:color w:val="000000"/>
          <w:kern w:val="0"/>
          <w:sz w:val="27"/>
          <w:szCs w:val="27"/>
          <w:lang w:eastAsia="es-CO"/>
          <w14:ligatures w14:val="none"/>
        </w:rPr>
        <w:fldChar w:fldCharType="separate"/>
      </w:r>
      <w:r w:rsidRPr="00A428D8">
        <w:rPr>
          <w:rFonts w:ascii="Times New Roman" w:eastAsia="Times New Roman" w:hAnsi="Times New Roman" w:cs="Times New Roman"/>
          <w:color w:val="0000FF"/>
          <w:kern w:val="0"/>
          <w:u w:val="single"/>
          <w:vertAlign w:val="superscript"/>
          <w:lang w:eastAsia="es-CO"/>
          <w14:ligatures w14:val="none"/>
        </w:rPr>
        <w:t>40</w:t>
      </w:r>
      <w:r w:rsidRPr="00A428D8">
        <w:rPr>
          <w:rFonts w:ascii="Times New Roman" w:eastAsia="Times New Roman" w:hAnsi="Times New Roman" w:cs="Times New Roman"/>
          <w:color w:val="000000"/>
          <w:kern w:val="0"/>
          <w:sz w:val="27"/>
          <w:szCs w:val="27"/>
          <w:lang w:eastAsia="es-CO"/>
          <w14:ligatures w14:val="none"/>
        </w:rPr>
        <w:fldChar w:fldCharType="end"/>
      </w:r>
      <w:bookmarkEnd w:id="28"/>
    </w:p>
    <w:p w14:paraId="103FFF93"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Como ejemplo de cómo se utiliza esto, considere</w:t>
      </w:r>
    </w:p>
    <w:p w14:paraId="023C6CF1"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Courier New" w:eastAsia="Times New Roman" w:hAnsi="Courier New" w:cs="Courier New"/>
          <w:color w:val="000000"/>
          <w:kern w:val="0"/>
          <w:sz w:val="20"/>
          <w:szCs w:val="20"/>
          <w:lang w:eastAsia="es-CO"/>
          <w14:ligatures w14:val="none"/>
        </w:rPr>
        <w:t>(define x 10)</w:t>
      </w:r>
      <w:r w:rsidRPr="00A428D8">
        <w:rPr>
          <w:rFonts w:ascii="Courier New" w:eastAsia="Times New Roman" w:hAnsi="Courier New" w:cs="Courier New"/>
          <w:color w:val="000000"/>
          <w:kern w:val="0"/>
          <w:sz w:val="20"/>
          <w:szCs w:val="20"/>
          <w:lang w:eastAsia="es-CO"/>
          <w14:ligatures w14:val="none"/>
        </w:rPr>
        <w:br/>
      </w:r>
      <w:r w:rsidRPr="00A428D8">
        <w:rPr>
          <w:rFonts w:ascii="Courier New" w:eastAsia="Times New Roman" w:hAnsi="Courier New" w:cs="Courier New"/>
          <w:color w:val="000000"/>
          <w:kern w:val="0"/>
          <w:sz w:val="20"/>
          <w:szCs w:val="20"/>
          <w:lang w:eastAsia="es-CO"/>
          <w14:ligatures w14:val="none"/>
        </w:rPr>
        <w:br/>
      </w:r>
      <w:r w:rsidRPr="00A428D8">
        <w:rPr>
          <w:rFonts w:ascii="Courier New" w:eastAsia="Times New Roman" w:hAnsi="Courier New" w:cs="Courier New"/>
          <w:color w:val="000000"/>
          <w:kern w:val="0"/>
          <w:sz w:val="20"/>
          <w:szCs w:val="20"/>
          <w:lang w:eastAsia="es-CO"/>
          <w14:ligatures w14:val="none"/>
        </w:rPr>
        <w:lastRenderedPageBreak/>
        <w:t>(ejecución paralela (lambda () (establecer! x (* x x)))</w:t>
      </w:r>
      <w:r w:rsidRPr="00A428D8">
        <w:rPr>
          <w:rFonts w:ascii="Courier New" w:eastAsia="Times New Roman" w:hAnsi="Courier New" w:cs="Courier New"/>
          <w:color w:val="000000"/>
          <w:kern w:val="0"/>
          <w:sz w:val="20"/>
          <w:szCs w:val="20"/>
          <w:lang w:eastAsia="es-CO"/>
          <w14:ligatures w14:val="none"/>
        </w:rPr>
        <w:br/>
        <w:t>                  (lambda () (establecer! x (+ x 1))))</w:t>
      </w:r>
    </w:p>
    <w:p w14:paraId="632C186A"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Esto crea dos procesos concurrentes: </w:t>
      </w:r>
      <w:r w:rsidRPr="00A428D8">
        <w:rPr>
          <w:rFonts w:ascii="Times New Roman" w:eastAsia="Times New Roman" w:hAnsi="Times New Roman" w:cs="Times New Roman"/>
          <w:i/>
          <w:iCs/>
          <w:color w:val="000000"/>
          <w:kern w:val="0"/>
          <w:sz w:val="27"/>
          <w:szCs w:val="27"/>
          <w:lang w:eastAsia="es-CO"/>
          <w14:ligatures w14:val="none"/>
        </w:rPr>
        <w:t>P </w:t>
      </w:r>
      <w:r w:rsidRPr="00A428D8">
        <w:rPr>
          <w:rFonts w:ascii="Times New Roman" w:eastAsia="Times New Roman" w:hAnsi="Times New Roman" w:cs="Times New Roman"/>
          <w:color w:val="000000"/>
          <w:kern w:val="0"/>
          <w:sz w:val="27"/>
          <w:szCs w:val="27"/>
          <w:vertAlign w:val="subscript"/>
          <w:lang w:eastAsia="es-CO"/>
          <w14:ligatures w14:val="none"/>
        </w:rPr>
        <w:t>1</w:t>
      </w:r>
      <w:r w:rsidRPr="00A428D8">
        <w:rPr>
          <w:rFonts w:ascii="Times New Roman" w:eastAsia="Times New Roman" w:hAnsi="Times New Roman" w:cs="Times New Roman"/>
          <w:color w:val="000000"/>
          <w:kern w:val="0"/>
          <w:sz w:val="27"/>
          <w:szCs w:val="27"/>
          <w:lang w:eastAsia="es-CO"/>
          <w14:ligatures w14:val="none"/>
        </w:rPr>
        <w:t> , que establece </w:t>
      </w:r>
      <w:r w:rsidRPr="00A428D8">
        <w:rPr>
          <w:rFonts w:ascii="Courier New" w:eastAsia="Times New Roman" w:hAnsi="Courier New" w:cs="Courier New"/>
          <w:color w:val="000000"/>
          <w:kern w:val="0"/>
          <w:sz w:val="20"/>
          <w:szCs w:val="20"/>
          <w:lang w:eastAsia="es-CO"/>
          <w14:ligatures w14:val="none"/>
        </w:rPr>
        <w:t>x</w:t>
      </w:r>
      <w:r w:rsidRPr="00A428D8">
        <w:rPr>
          <w:rFonts w:ascii="Times New Roman" w:eastAsia="Times New Roman" w:hAnsi="Times New Roman" w:cs="Times New Roman"/>
          <w:color w:val="000000"/>
          <w:kern w:val="0"/>
          <w:sz w:val="27"/>
          <w:szCs w:val="27"/>
          <w:lang w:eastAsia="es-CO"/>
          <w14:ligatures w14:val="none"/>
        </w:rPr>
        <w:t> en </w:t>
      </w:r>
      <w:r w:rsidRPr="00A428D8">
        <w:rPr>
          <w:rFonts w:ascii="Courier New" w:eastAsia="Times New Roman" w:hAnsi="Courier New" w:cs="Courier New"/>
          <w:color w:val="000000"/>
          <w:kern w:val="0"/>
          <w:sz w:val="20"/>
          <w:szCs w:val="20"/>
          <w:lang w:eastAsia="es-CO"/>
          <w14:ligatures w14:val="none"/>
        </w:rPr>
        <w:t>x</w:t>
      </w:r>
      <w:r w:rsidRPr="00A428D8">
        <w:rPr>
          <w:rFonts w:ascii="Times New Roman" w:eastAsia="Times New Roman" w:hAnsi="Times New Roman" w:cs="Times New Roman"/>
          <w:color w:val="000000"/>
          <w:kern w:val="0"/>
          <w:sz w:val="27"/>
          <w:szCs w:val="27"/>
          <w:lang w:eastAsia="es-CO"/>
          <w14:ligatures w14:val="none"/>
        </w:rPr>
        <w:t> multiplicado por </w:t>
      </w:r>
      <w:r w:rsidRPr="00A428D8">
        <w:rPr>
          <w:rFonts w:ascii="Courier New" w:eastAsia="Times New Roman" w:hAnsi="Courier New" w:cs="Courier New"/>
          <w:color w:val="000000"/>
          <w:kern w:val="0"/>
          <w:sz w:val="20"/>
          <w:szCs w:val="20"/>
          <w:lang w:eastAsia="es-CO"/>
          <w14:ligatures w14:val="none"/>
        </w:rPr>
        <w:t>x</w:t>
      </w:r>
      <w:r w:rsidRPr="00A428D8">
        <w:rPr>
          <w:rFonts w:ascii="Times New Roman" w:eastAsia="Times New Roman" w:hAnsi="Times New Roman" w:cs="Times New Roman"/>
          <w:color w:val="000000"/>
          <w:kern w:val="0"/>
          <w:sz w:val="27"/>
          <w:szCs w:val="27"/>
          <w:lang w:eastAsia="es-CO"/>
          <w14:ligatures w14:val="none"/>
        </w:rPr>
        <w:t> , y </w:t>
      </w:r>
      <w:r w:rsidRPr="00A428D8">
        <w:rPr>
          <w:rFonts w:ascii="Times New Roman" w:eastAsia="Times New Roman" w:hAnsi="Times New Roman" w:cs="Times New Roman"/>
          <w:i/>
          <w:iCs/>
          <w:color w:val="000000"/>
          <w:kern w:val="0"/>
          <w:sz w:val="27"/>
          <w:szCs w:val="27"/>
          <w:lang w:eastAsia="es-CO"/>
          <w14:ligatures w14:val="none"/>
        </w:rPr>
        <w:t>P </w:t>
      </w:r>
      <w:r w:rsidRPr="00A428D8">
        <w:rPr>
          <w:rFonts w:ascii="Times New Roman" w:eastAsia="Times New Roman" w:hAnsi="Times New Roman" w:cs="Times New Roman"/>
          <w:color w:val="000000"/>
          <w:kern w:val="0"/>
          <w:sz w:val="27"/>
          <w:szCs w:val="27"/>
          <w:vertAlign w:val="subscript"/>
          <w:lang w:eastAsia="es-CO"/>
          <w14:ligatures w14:val="none"/>
        </w:rPr>
        <w:t>2</w:t>
      </w:r>
      <w:r w:rsidRPr="00A428D8">
        <w:rPr>
          <w:rFonts w:ascii="Times New Roman" w:eastAsia="Times New Roman" w:hAnsi="Times New Roman" w:cs="Times New Roman"/>
          <w:color w:val="000000"/>
          <w:kern w:val="0"/>
          <w:sz w:val="27"/>
          <w:szCs w:val="27"/>
          <w:lang w:eastAsia="es-CO"/>
          <w14:ligatures w14:val="none"/>
        </w:rPr>
        <w:t> , que incrementa </w:t>
      </w:r>
      <w:r w:rsidRPr="00A428D8">
        <w:rPr>
          <w:rFonts w:ascii="Courier New" w:eastAsia="Times New Roman" w:hAnsi="Courier New" w:cs="Courier New"/>
          <w:color w:val="000000"/>
          <w:kern w:val="0"/>
          <w:sz w:val="20"/>
          <w:szCs w:val="20"/>
          <w:lang w:eastAsia="es-CO"/>
          <w14:ligatures w14:val="none"/>
        </w:rPr>
        <w:t>x</w:t>
      </w:r>
      <w:r w:rsidRPr="00A428D8">
        <w:rPr>
          <w:rFonts w:ascii="Times New Roman" w:eastAsia="Times New Roman" w:hAnsi="Times New Roman" w:cs="Times New Roman"/>
          <w:color w:val="000000"/>
          <w:kern w:val="0"/>
          <w:sz w:val="27"/>
          <w:szCs w:val="27"/>
          <w:lang w:eastAsia="es-CO"/>
          <w14:ligatures w14:val="none"/>
        </w:rPr>
        <w:t> . Una vez completada la ejecución, </w:t>
      </w:r>
      <w:r w:rsidRPr="00A428D8">
        <w:rPr>
          <w:rFonts w:ascii="Courier New" w:eastAsia="Times New Roman" w:hAnsi="Courier New" w:cs="Courier New"/>
          <w:color w:val="000000"/>
          <w:kern w:val="0"/>
          <w:sz w:val="20"/>
          <w:szCs w:val="20"/>
          <w:lang w:eastAsia="es-CO"/>
          <w14:ligatures w14:val="none"/>
        </w:rPr>
        <w:t>x</w:t>
      </w:r>
      <w:r w:rsidRPr="00A428D8">
        <w:rPr>
          <w:rFonts w:ascii="Times New Roman" w:eastAsia="Times New Roman" w:hAnsi="Times New Roman" w:cs="Times New Roman"/>
          <w:color w:val="000000"/>
          <w:kern w:val="0"/>
          <w:sz w:val="27"/>
          <w:szCs w:val="27"/>
          <w:lang w:eastAsia="es-CO"/>
          <w14:ligatures w14:val="none"/>
        </w:rPr>
        <w:t> tendrá uno de cinco valores posibles, según la intercalación de los eventos de </w:t>
      </w:r>
      <w:r w:rsidRPr="00A428D8">
        <w:rPr>
          <w:rFonts w:ascii="Times New Roman" w:eastAsia="Times New Roman" w:hAnsi="Times New Roman" w:cs="Times New Roman"/>
          <w:i/>
          <w:iCs/>
          <w:color w:val="000000"/>
          <w:kern w:val="0"/>
          <w:sz w:val="27"/>
          <w:szCs w:val="27"/>
          <w:lang w:eastAsia="es-CO"/>
          <w14:ligatures w14:val="none"/>
        </w:rPr>
        <w:t>P </w:t>
      </w:r>
      <w:r w:rsidRPr="00A428D8">
        <w:rPr>
          <w:rFonts w:ascii="Times New Roman" w:eastAsia="Times New Roman" w:hAnsi="Times New Roman" w:cs="Times New Roman"/>
          <w:color w:val="000000"/>
          <w:kern w:val="0"/>
          <w:sz w:val="27"/>
          <w:szCs w:val="27"/>
          <w:vertAlign w:val="subscript"/>
          <w:lang w:eastAsia="es-CO"/>
          <w14:ligatures w14:val="none"/>
        </w:rPr>
        <w:t>1</w:t>
      </w:r>
      <w:r w:rsidRPr="00A428D8">
        <w:rPr>
          <w:rFonts w:ascii="Times New Roman" w:eastAsia="Times New Roman" w:hAnsi="Times New Roman" w:cs="Times New Roman"/>
          <w:color w:val="000000"/>
          <w:kern w:val="0"/>
          <w:sz w:val="27"/>
          <w:szCs w:val="27"/>
          <w:lang w:eastAsia="es-CO"/>
          <w14:ligatures w14:val="none"/>
        </w:rPr>
        <w:t> y </w:t>
      </w:r>
      <w:r w:rsidRPr="00A428D8">
        <w:rPr>
          <w:rFonts w:ascii="Times New Roman" w:eastAsia="Times New Roman" w:hAnsi="Times New Roman" w:cs="Times New Roman"/>
          <w:i/>
          <w:iCs/>
          <w:color w:val="000000"/>
          <w:kern w:val="0"/>
          <w:sz w:val="27"/>
          <w:szCs w:val="27"/>
          <w:lang w:eastAsia="es-CO"/>
          <w14:ligatures w14:val="none"/>
        </w:rPr>
        <w:t>P </w:t>
      </w:r>
      <w:r w:rsidRPr="00A428D8">
        <w:rPr>
          <w:rFonts w:ascii="Times New Roman" w:eastAsia="Times New Roman" w:hAnsi="Times New Roman" w:cs="Times New Roman"/>
          <w:color w:val="000000"/>
          <w:kern w:val="0"/>
          <w:sz w:val="27"/>
          <w:szCs w:val="27"/>
          <w:vertAlign w:val="subscript"/>
          <w:lang w:eastAsia="es-CO"/>
          <w14:ligatures w14:val="none"/>
        </w:rPr>
        <w:t>2</w:t>
      </w:r>
      <w:r w:rsidRPr="00A428D8">
        <w:rPr>
          <w:rFonts w:ascii="Times New Roman" w:eastAsia="Times New Roman" w:hAnsi="Times New Roman" w:cs="Times New Roman"/>
          <w:color w:val="000000"/>
          <w:kern w:val="0"/>
          <w:sz w:val="27"/>
          <w:szCs w:val="27"/>
          <w:lang w:eastAsia="es-CO"/>
          <w14:ligatures w14:val="none"/>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8336"/>
      </w:tblGrid>
      <w:tr w:rsidR="00A428D8" w:rsidRPr="00A428D8" w14:paraId="39BE0BDB" w14:textId="77777777">
        <w:trPr>
          <w:tblCellSpacing w:w="15" w:type="dxa"/>
        </w:trPr>
        <w:tc>
          <w:tcPr>
            <w:tcW w:w="0" w:type="auto"/>
            <w:hideMark/>
          </w:tcPr>
          <w:p w14:paraId="2DB18390" w14:textId="77777777" w:rsidR="00A428D8" w:rsidRPr="00A428D8" w:rsidRDefault="00A428D8" w:rsidP="00A428D8">
            <w:pPr>
              <w:spacing w:after="0" w:line="240" w:lineRule="auto"/>
              <w:rPr>
                <w:rFonts w:ascii="Times New Roman" w:eastAsia="Times New Roman" w:hAnsi="Times New Roman" w:cs="Times New Roman"/>
                <w:kern w:val="0"/>
                <w:lang w:eastAsia="es-CO"/>
                <w14:ligatures w14:val="none"/>
              </w:rPr>
            </w:pPr>
            <w:r w:rsidRPr="00A428D8">
              <w:rPr>
                <w:rFonts w:ascii="Times New Roman" w:eastAsia="Times New Roman" w:hAnsi="Times New Roman" w:cs="Times New Roman"/>
                <w:kern w:val="0"/>
                <w:lang w:eastAsia="es-CO"/>
                <w14:ligatures w14:val="none"/>
              </w:rPr>
              <w:t>101:</w:t>
            </w:r>
          </w:p>
        </w:tc>
        <w:tc>
          <w:tcPr>
            <w:tcW w:w="0" w:type="auto"/>
            <w:hideMark/>
          </w:tcPr>
          <w:p w14:paraId="0E10E8C2" w14:textId="77777777" w:rsidR="00A428D8" w:rsidRPr="00A428D8" w:rsidRDefault="00A428D8" w:rsidP="00A428D8">
            <w:pPr>
              <w:spacing w:after="0" w:line="240" w:lineRule="auto"/>
              <w:rPr>
                <w:rFonts w:ascii="Times New Roman" w:eastAsia="Times New Roman" w:hAnsi="Times New Roman" w:cs="Times New Roman"/>
                <w:kern w:val="0"/>
                <w:lang w:eastAsia="es-CO"/>
                <w14:ligatures w14:val="none"/>
              </w:rPr>
            </w:pPr>
            <w:r w:rsidRPr="00A428D8">
              <w:rPr>
                <w:rFonts w:ascii="Times New Roman" w:eastAsia="Times New Roman" w:hAnsi="Times New Roman" w:cs="Times New Roman"/>
                <w:i/>
                <w:iCs/>
                <w:kern w:val="0"/>
                <w:lang w:eastAsia="es-CO"/>
                <w14:ligatures w14:val="none"/>
              </w:rPr>
              <w:t>P </w:t>
            </w:r>
            <w:r w:rsidRPr="00A428D8">
              <w:rPr>
                <w:rFonts w:ascii="Times New Roman" w:eastAsia="Times New Roman" w:hAnsi="Times New Roman" w:cs="Times New Roman"/>
                <w:kern w:val="0"/>
                <w:vertAlign w:val="subscript"/>
                <w:lang w:eastAsia="es-CO"/>
                <w14:ligatures w14:val="none"/>
              </w:rPr>
              <w:t>1</w:t>
            </w:r>
            <w:r w:rsidRPr="00A428D8">
              <w:rPr>
                <w:rFonts w:ascii="Times New Roman" w:eastAsia="Times New Roman" w:hAnsi="Times New Roman" w:cs="Times New Roman"/>
                <w:kern w:val="0"/>
                <w:lang w:eastAsia="es-CO"/>
                <w14:ligatures w14:val="none"/>
              </w:rPr>
              <w:t> establece </w:t>
            </w:r>
            <w:r w:rsidRPr="00A428D8">
              <w:rPr>
                <w:rFonts w:ascii="Courier New" w:eastAsia="Times New Roman" w:hAnsi="Courier New" w:cs="Courier New"/>
                <w:kern w:val="0"/>
                <w:sz w:val="20"/>
                <w:szCs w:val="20"/>
                <w:lang w:eastAsia="es-CO"/>
                <w14:ligatures w14:val="none"/>
              </w:rPr>
              <w:t>x</w:t>
            </w:r>
            <w:r w:rsidRPr="00A428D8">
              <w:rPr>
                <w:rFonts w:ascii="Times New Roman" w:eastAsia="Times New Roman" w:hAnsi="Times New Roman" w:cs="Times New Roman"/>
                <w:kern w:val="0"/>
                <w:lang w:eastAsia="es-CO"/>
                <w14:ligatures w14:val="none"/>
              </w:rPr>
              <w:t> en 100 y luego </w:t>
            </w:r>
            <w:r w:rsidRPr="00A428D8">
              <w:rPr>
                <w:rFonts w:ascii="Times New Roman" w:eastAsia="Times New Roman" w:hAnsi="Times New Roman" w:cs="Times New Roman"/>
                <w:i/>
                <w:iCs/>
                <w:kern w:val="0"/>
                <w:lang w:eastAsia="es-CO"/>
                <w14:ligatures w14:val="none"/>
              </w:rPr>
              <w:t>P </w:t>
            </w:r>
            <w:r w:rsidRPr="00A428D8">
              <w:rPr>
                <w:rFonts w:ascii="Times New Roman" w:eastAsia="Times New Roman" w:hAnsi="Times New Roman" w:cs="Times New Roman"/>
                <w:kern w:val="0"/>
                <w:vertAlign w:val="subscript"/>
                <w:lang w:eastAsia="es-CO"/>
                <w14:ligatures w14:val="none"/>
              </w:rPr>
              <w:t>2</w:t>
            </w:r>
            <w:r w:rsidRPr="00A428D8">
              <w:rPr>
                <w:rFonts w:ascii="Times New Roman" w:eastAsia="Times New Roman" w:hAnsi="Times New Roman" w:cs="Times New Roman"/>
                <w:kern w:val="0"/>
                <w:lang w:eastAsia="es-CO"/>
                <w14:ligatures w14:val="none"/>
              </w:rPr>
              <w:t> incrementa </w:t>
            </w:r>
            <w:r w:rsidRPr="00A428D8">
              <w:rPr>
                <w:rFonts w:ascii="Courier New" w:eastAsia="Times New Roman" w:hAnsi="Courier New" w:cs="Courier New"/>
                <w:kern w:val="0"/>
                <w:sz w:val="20"/>
                <w:szCs w:val="20"/>
                <w:lang w:eastAsia="es-CO"/>
                <w14:ligatures w14:val="none"/>
              </w:rPr>
              <w:t>x</w:t>
            </w:r>
            <w:r w:rsidRPr="00A428D8">
              <w:rPr>
                <w:rFonts w:ascii="Times New Roman" w:eastAsia="Times New Roman" w:hAnsi="Times New Roman" w:cs="Times New Roman"/>
                <w:kern w:val="0"/>
                <w:lang w:eastAsia="es-CO"/>
                <w14:ligatures w14:val="none"/>
              </w:rPr>
              <w:t> a 101.</w:t>
            </w:r>
          </w:p>
        </w:tc>
      </w:tr>
      <w:tr w:rsidR="00A428D8" w:rsidRPr="00A428D8" w14:paraId="058D5BB1" w14:textId="77777777">
        <w:trPr>
          <w:tblCellSpacing w:w="15" w:type="dxa"/>
        </w:trPr>
        <w:tc>
          <w:tcPr>
            <w:tcW w:w="0" w:type="auto"/>
            <w:hideMark/>
          </w:tcPr>
          <w:p w14:paraId="4AD99EEF" w14:textId="77777777" w:rsidR="00A428D8" w:rsidRPr="00A428D8" w:rsidRDefault="00A428D8" w:rsidP="00A428D8">
            <w:pPr>
              <w:spacing w:after="0" w:line="240" w:lineRule="auto"/>
              <w:rPr>
                <w:rFonts w:ascii="Times New Roman" w:eastAsia="Times New Roman" w:hAnsi="Times New Roman" w:cs="Times New Roman"/>
                <w:kern w:val="0"/>
                <w:lang w:eastAsia="es-CO"/>
                <w14:ligatures w14:val="none"/>
              </w:rPr>
            </w:pPr>
            <w:r w:rsidRPr="00A428D8">
              <w:rPr>
                <w:rFonts w:ascii="Times New Roman" w:eastAsia="Times New Roman" w:hAnsi="Times New Roman" w:cs="Times New Roman"/>
                <w:kern w:val="0"/>
                <w:lang w:eastAsia="es-CO"/>
                <w14:ligatures w14:val="none"/>
              </w:rPr>
              <w:t>121:</w:t>
            </w:r>
          </w:p>
        </w:tc>
        <w:tc>
          <w:tcPr>
            <w:tcW w:w="0" w:type="auto"/>
            <w:hideMark/>
          </w:tcPr>
          <w:p w14:paraId="19B31084" w14:textId="77777777" w:rsidR="00A428D8" w:rsidRPr="00A428D8" w:rsidRDefault="00A428D8" w:rsidP="00A428D8">
            <w:pPr>
              <w:spacing w:after="0" w:line="240" w:lineRule="auto"/>
              <w:rPr>
                <w:rFonts w:ascii="Times New Roman" w:eastAsia="Times New Roman" w:hAnsi="Times New Roman" w:cs="Times New Roman"/>
                <w:kern w:val="0"/>
                <w:lang w:eastAsia="es-CO"/>
                <w14:ligatures w14:val="none"/>
              </w:rPr>
            </w:pPr>
            <w:r w:rsidRPr="00A428D8">
              <w:rPr>
                <w:rFonts w:ascii="Times New Roman" w:eastAsia="Times New Roman" w:hAnsi="Times New Roman" w:cs="Times New Roman"/>
                <w:i/>
                <w:iCs/>
                <w:kern w:val="0"/>
                <w:lang w:eastAsia="es-CO"/>
                <w14:ligatures w14:val="none"/>
              </w:rPr>
              <w:t>P </w:t>
            </w:r>
            <w:r w:rsidRPr="00A428D8">
              <w:rPr>
                <w:rFonts w:ascii="Times New Roman" w:eastAsia="Times New Roman" w:hAnsi="Times New Roman" w:cs="Times New Roman"/>
                <w:kern w:val="0"/>
                <w:vertAlign w:val="subscript"/>
                <w:lang w:eastAsia="es-CO"/>
                <w14:ligatures w14:val="none"/>
              </w:rPr>
              <w:t>2</w:t>
            </w:r>
            <w:r w:rsidRPr="00A428D8">
              <w:rPr>
                <w:rFonts w:ascii="Times New Roman" w:eastAsia="Times New Roman" w:hAnsi="Times New Roman" w:cs="Times New Roman"/>
                <w:kern w:val="0"/>
                <w:lang w:eastAsia="es-CO"/>
                <w14:ligatures w14:val="none"/>
              </w:rPr>
              <w:t> incrementa </w:t>
            </w:r>
            <w:r w:rsidRPr="00A428D8">
              <w:rPr>
                <w:rFonts w:ascii="Courier New" w:eastAsia="Times New Roman" w:hAnsi="Courier New" w:cs="Courier New"/>
                <w:kern w:val="0"/>
                <w:sz w:val="20"/>
                <w:szCs w:val="20"/>
                <w:lang w:eastAsia="es-CO"/>
                <w14:ligatures w14:val="none"/>
              </w:rPr>
              <w:t>x</w:t>
            </w:r>
            <w:r w:rsidRPr="00A428D8">
              <w:rPr>
                <w:rFonts w:ascii="Times New Roman" w:eastAsia="Times New Roman" w:hAnsi="Times New Roman" w:cs="Times New Roman"/>
                <w:kern w:val="0"/>
                <w:lang w:eastAsia="es-CO"/>
                <w14:ligatures w14:val="none"/>
              </w:rPr>
              <w:t> a 11 y luego </w:t>
            </w:r>
            <w:r w:rsidRPr="00A428D8">
              <w:rPr>
                <w:rFonts w:ascii="Times New Roman" w:eastAsia="Times New Roman" w:hAnsi="Times New Roman" w:cs="Times New Roman"/>
                <w:i/>
                <w:iCs/>
                <w:kern w:val="0"/>
                <w:lang w:eastAsia="es-CO"/>
                <w14:ligatures w14:val="none"/>
              </w:rPr>
              <w:t>P </w:t>
            </w:r>
            <w:r w:rsidRPr="00A428D8">
              <w:rPr>
                <w:rFonts w:ascii="Times New Roman" w:eastAsia="Times New Roman" w:hAnsi="Times New Roman" w:cs="Times New Roman"/>
                <w:kern w:val="0"/>
                <w:vertAlign w:val="subscript"/>
                <w:lang w:eastAsia="es-CO"/>
                <w14:ligatures w14:val="none"/>
              </w:rPr>
              <w:t>1</w:t>
            </w:r>
            <w:r w:rsidRPr="00A428D8">
              <w:rPr>
                <w:rFonts w:ascii="Times New Roman" w:eastAsia="Times New Roman" w:hAnsi="Times New Roman" w:cs="Times New Roman"/>
                <w:kern w:val="0"/>
                <w:lang w:eastAsia="es-CO"/>
                <w14:ligatures w14:val="none"/>
              </w:rPr>
              <w:t> establece </w:t>
            </w:r>
            <w:r w:rsidRPr="00A428D8">
              <w:rPr>
                <w:rFonts w:ascii="Courier New" w:eastAsia="Times New Roman" w:hAnsi="Courier New" w:cs="Courier New"/>
                <w:kern w:val="0"/>
                <w:sz w:val="20"/>
                <w:szCs w:val="20"/>
                <w:lang w:eastAsia="es-CO"/>
                <w14:ligatures w14:val="none"/>
              </w:rPr>
              <w:t>x</w:t>
            </w:r>
            <w:r w:rsidRPr="00A428D8">
              <w:rPr>
                <w:rFonts w:ascii="Times New Roman" w:eastAsia="Times New Roman" w:hAnsi="Times New Roman" w:cs="Times New Roman"/>
                <w:kern w:val="0"/>
                <w:lang w:eastAsia="es-CO"/>
                <w14:ligatures w14:val="none"/>
              </w:rPr>
              <w:t> en </w:t>
            </w:r>
            <w:r w:rsidRPr="00A428D8">
              <w:rPr>
                <w:rFonts w:ascii="Courier New" w:eastAsia="Times New Roman" w:hAnsi="Courier New" w:cs="Courier New"/>
                <w:kern w:val="0"/>
                <w:sz w:val="20"/>
                <w:szCs w:val="20"/>
                <w:lang w:eastAsia="es-CO"/>
                <w14:ligatures w14:val="none"/>
              </w:rPr>
              <w:t>x</w:t>
            </w:r>
            <w:r w:rsidRPr="00A428D8">
              <w:rPr>
                <w:rFonts w:ascii="Times New Roman" w:eastAsia="Times New Roman" w:hAnsi="Times New Roman" w:cs="Times New Roman"/>
                <w:kern w:val="0"/>
                <w:lang w:eastAsia="es-CO"/>
                <w14:ligatures w14:val="none"/>
              </w:rPr>
              <w:t> multiplicado por </w:t>
            </w:r>
            <w:r w:rsidRPr="00A428D8">
              <w:rPr>
                <w:rFonts w:ascii="Courier New" w:eastAsia="Times New Roman" w:hAnsi="Courier New" w:cs="Courier New"/>
                <w:kern w:val="0"/>
                <w:sz w:val="20"/>
                <w:szCs w:val="20"/>
                <w:lang w:eastAsia="es-CO"/>
                <w14:ligatures w14:val="none"/>
              </w:rPr>
              <w:t>x</w:t>
            </w:r>
            <w:r w:rsidRPr="00A428D8">
              <w:rPr>
                <w:rFonts w:ascii="Times New Roman" w:eastAsia="Times New Roman" w:hAnsi="Times New Roman" w:cs="Times New Roman"/>
                <w:kern w:val="0"/>
                <w:lang w:eastAsia="es-CO"/>
                <w14:ligatures w14:val="none"/>
              </w:rPr>
              <w:t> .</w:t>
            </w:r>
          </w:p>
        </w:tc>
      </w:tr>
      <w:tr w:rsidR="00A428D8" w:rsidRPr="00A428D8" w14:paraId="7437A0BF" w14:textId="77777777">
        <w:trPr>
          <w:tblCellSpacing w:w="15" w:type="dxa"/>
        </w:trPr>
        <w:tc>
          <w:tcPr>
            <w:tcW w:w="0" w:type="auto"/>
            <w:hideMark/>
          </w:tcPr>
          <w:p w14:paraId="1B035092" w14:textId="77777777" w:rsidR="00A428D8" w:rsidRPr="00A428D8" w:rsidRDefault="00A428D8" w:rsidP="00A428D8">
            <w:pPr>
              <w:spacing w:after="0" w:line="240" w:lineRule="auto"/>
              <w:rPr>
                <w:rFonts w:ascii="Times New Roman" w:eastAsia="Times New Roman" w:hAnsi="Times New Roman" w:cs="Times New Roman"/>
                <w:kern w:val="0"/>
                <w:lang w:eastAsia="es-CO"/>
                <w14:ligatures w14:val="none"/>
              </w:rPr>
            </w:pPr>
            <w:r w:rsidRPr="00A428D8">
              <w:rPr>
                <w:rFonts w:ascii="Times New Roman" w:eastAsia="Times New Roman" w:hAnsi="Times New Roman" w:cs="Times New Roman"/>
                <w:kern w:val="0"/>
                <w:lang w:eastAsia="es-CO"/>
                <w14:ligatures w14:val="none"/>
              </w:rPr>
              <w:t>110:</w:t>
            </w:r>
          </w:p>
        </w:tc>
        <w:tc>
          <w:tcPr>
            <w:tcW w:w="0" w:type="auto"/>
            <w:hideMark/>
          </w:tcPr>
          <w:p w14:paraId="6936BE83" w14:textId="77777777" w:rsidR="00A428D8" w:rsidRPr="00A428D8" w:rsidRDefault="00A428D8" w:rsidP="00A428D8">
            <w:pPr>
              <w:spacing w:after="0" w:line="240" w:lineRule="auto"/>
              <w:rPr>
                <w:rFonts w:ascii="Times New Roman" w:eastAsia="Times New Roman" w:hAnsi="Times New Roman" w:cs="Times New Roman"/>
                <w:kern w:val="0"/>
                <w:lang w:eastAsia="es-CO"/>
                <w14:ligatures w14:val="none"/>
              </w:rPr>
            </w:pPr>
            <w:r w:rsidRPr="00A428D8">
              <w:rPr>
                <w:rFonts w:ascii="Times New Roman" w:eastAsia="Times New Roman" w:hAnsi="Times New Roman" w:cs="Times New Roman"/>
                <w:i/>
                <w:iCs/>
                <w:kern w:val="0"/>
                <w:lang w:eastAsia="es-CO"/>
                <w14:ligatures w14:val="none"/>
              </w:rPr>
              <w:t>P </w:t>
            </w:r>
            <w:r w:rsidRPr="00A428D8">
              <w:rPr>
                <w:rFonts w:ascii="Times New Roman" w:eastAsia="Times New Roman" w:hAnsi="Times New Roman" w:cs="Times New Roman"/>
                <w:kern w:val="0"/>
                <w:vertAlign w:val="subscript"/>
                <w:lang w:eastAsia="es-CO"/>
                <w14:ligatures w14:val="none"/>
              </w:rPr>
              <w:t>2</w:t>
            </w:r>
            <w:r w:rsidRPr="00A428D8">
              <w:rPr>
                <w:rFonts w:ascii="Times New Roman" w:eastAsia="Times New Roman" w:hAnsi="Times New Roman" w:cs="Times New Roman"/>
                <w:kern w:val="0"/>
                <w:lang w:eastAsia="es-CO"/>
                <w14:ligatures w14:val="none"/>
              </w:rPr>
              <w:t> cambia </w:t>
            </w:r>
            <w:r w:rsidRPr="00A428D8">
              <w:rPr>
                <w:rFonts w:ascii="Courier New" w:eastAsia="Times New Roman" w:hAnsi="Courier New" w:cs="Courier New"/>
                <w:kern w:val="0"/>
                <w:sz w:val="20"/>
                <w:szCs w:val="20"/>
                <w:lang w:eastAsia="es-CO"/>
                <w14:ligatures w14:val="none"/>
              </w:rPr>
              <w:t>x</w:t>
            </w:r>
            <w:r w:rsidRPr="00A428D8">
              <w:rPr>
                <w:rFonts w:ascii="Times New Roman" w:eastAsia="Times New Roman" w:hAnsi="Times New Roman" w:cs="Times New Roman"/>
                <w:kern w:val="0"/>
                <w:lang w:eastAsia="es-CO"/>
                <w14:ligatures w14:val="none"/>
              </w:rPr>
              <w:t> de 10 a 11 entre las dos veces que </w:t>
            </w:r>
            <w:r w:rsidRPr="00A428D8">
              <w:rPr>
                <w:rFonts w:ascii="Times New Roman" w:eastAsia="Times New Roman" w:hAnsi="Times New Roman" w:cs="Times New Roman"/>
                <w:i/>
                <w:iCs/>
                <w:kern w:val="0"/>
                <w:lang w:eastAsia="es-CO"/>
                <w14:ligatures w14:val="none"/>
              </w:rPr>
              <w:t>P </w:t>
            </w:r>
            <w:r w:rsidRPr="00A428D8">
              <w:rPr>
                <w:rFonts w:ascii="Times New Roman" w:eastAsia="Times New Roman" w:hAnsi="Times New Roman" w:cs="Times New Roman"/>
                <w:kern w:val="0"/>
                <w:vertAlign w:val="subscript"/>
                <w:lang w:eastAsia="es-CO"/>
                <w14:ligatures w14:val="none"/>
              </w:rPr>
              <w:t>1</w:t>
            </w:r>
            <w:r w:rsidRPr="00A428D8">
              <w:rPr>
                <w:rFonts w:ascii="Times New Roman" w:eastAsia="Times New Roman" w:hAnsi="Times New Roman" w:cs="Times New Roman"/>
                <w:kern w:val="0"/>
                <w:lang w:eastAsia="es-CO"/>
                <w14:ligatures w14:val="none"/>
              </w:rPr>
              <w:t> accede al valor de </w:t>
            </w:r>
            <w:r w:rsidRPr="00A428D8">
              <w:rPr>
                <w:rFonts w:ascii="Courier New" w:eastAsia="Times New Roman" w:hAnsi="Courier New" w:cs="Courier New"/>
                <w:kern w:val="0"/>
                <w:sz w:val="20"/>
                <w:szCs w:val="20"/>
                <w:lang w:eastAsia="es-CO"/>
                <w14:ligatures w14:val="none"/>
              </w:rPr>
              <w:t>x</w:t>
            </w:r>
            <w:r w:rsidRPr="00A428D8">
              <w:rPr>
                <w:rFonts w:ascii="Times New Roman" w:eastAsia="Times New Roman" w:hAnsi="Times New Roman" w:cs="Times New Roman"/>
                <w:kern w:val="0"/>
                <w:lang w:eastAsia="es-CO"/>
                <w14:ligatures w14:val="none"/>
              </w:rPr>
              <w:t> durante la evaluación de </w:t>
            </w:r>
            <w:r w:rsidRPr="00A428D8">
              <w:rPr>
                <w:rFonts w:ascii="Courier New" w:eastAsia="Times New Roman" w:hAnsi="Courier New" w:cs="Courier New"/>
                <w:kern w:val="0"/>
                <w:sz w:val="20"/>
                <w:szCs w:val="20"/>
                <w:lang w:eastAsia="es-CO"/>
                <w14:ligatures w14:val="none"/>
              </w:rPr>
              <w:t>(* xx)</w:t>
            </w:r>
            <w:r w:rsidRPr="00A428D8">
              <w:rPr>
                <w:rFonts w:ascii="Times New Roman" w:eastAsia="Times New Roman" w:hAnsi="Times New Roman" w:cs="Times New Roman"/>
                <w:kern w:val="0"/>
                <w:lang w:eastAsia="es-CO"/>
                <w14:ligatures w14:val="none"/>
              </w:rPr>
              <w:t> .</w:t>
            </w:r>
          </w:p>
        </w:tc>
      </w:tr>
      <w:tr w:rsidR="00A428D8" w:rsidRPr="00A428D8" w14:paraId="30A5A782" w14:textId="77777777">
        <w:trPr>
          <w:tblCellSpacing w:w="15" w:type="dxa"/>
        </w:trPr>
        <w:tc>
          <w:tcPr>
            <w:tcW w:w="0" w:type="auto"/>
            <w:hideMark/>
          </w:tcPr>
          <w:p w14:paraId="151EB494" w14:textId="77777777" w:rsidR="00A428D8" w:rsidRPr="00A428D8" w:rsidRDefault="00A428D8" w:rsidP="00A428D8">
            <w:pPr>
              <w:spacing w:after="0" w:line="240" w:lineRule="auto"/>
              <w:rPr>
                <w:rFonts w:ascii="Times New Roman" w:eastAsia="Times New Roman" w:hAnsi="Times New Roman" w:cs="Times New Roman"/>
                <w:kern w:val="0"/>
                <w:lang w:eastAsia="es-CO"/>
                <w14:ligatures w14:val="none"/>
              </w:rPr>
            </w:pPr>
            <w:r w:rsidRPr="00A428D8">
              <w:rPr>
                <w:rFonts w:ascii="Times New Roman" w:eastAsia="Times New Roman" w:hAnsi="Times New Roman" w:cs="Times New Roman"/>
                <w:kern w:val="0"/>
                <w:lang w:eastAsia="es-CO"/>
                <w14:ligatures w14:val="none"/>
              </w:rPr>
              <w:t>11:</w:t>
            </w:r>
          </w:p>
        </w:tc>
        <w:tc>
          <w:tcPr>
            <w:tcW w:w="0" w:type="auto"/>
            <w:hideMark/>
          </w:tcPr>
          <w:p w14:paraId="5602488A" w14:textId="77777777" w:rsidR="00A428D8" w:rsidRPr="00A428D8" w:rsidRDefault="00A428D8" w:rsidP="00A428D8">
            <w:pPr>
              <w:spacing w:after="0" w:line="240" w:lineRule="auto"/>
              <w:rPr>
                <w:rFonts w:ascii="Times New Roman" w:eastAsia="Times New Roman" w:hAnsi="Times New Roman" w:cs="Times New Roman"/>
                <w:kern w:val="0"/>
                <w:lang w:eastAsia="es-CO"/>
                <w14:ligatures w14:val="none"/>
              </w:rPr>
            </w:pPr>
            <w:r w:rsidRPr="00A428D8">
              <w:rPr>
                <w:rFonts w:ascii="Times New Roman" w:eastAsia="Times New Roman" w:hAnsi="Times New Roman" w:cs="Times New Roman"/>
                <w:i/>
                <w:iCs/>
                <w:kern w:val="0"/>
                <w:lang w:eastAsia="es-CO"/>
                <w14:ligatures w14:val="none"/>
              </w:rPr>
              <w:t>P </w:t>
            </w:r>
            <w:r w:rsidRPr="00A428D8">
              <w:rPr>
                <w:rFonts w:ascii="Times New Roman" w:eastAsia="Times New Roman" w:hAnsi="Times New Roman" w:cs="Times New Roman"/>
                <w:kern w:val="0"/>
                <w:vertAlign w:val="subscript"/>
                <w:lang w:eastAsia="es-CO"/>
                <w14:ligatures w14:val="none"/>
              </w:rPr>
              <w:t>2</w:t>
            </w:r>
            <w:r w:rsidRPr="00A428D8">
              <w:rPr>
                <w:rFonts w:ascii="Times New Roman" w:eastAsia="Times New Roman" w:hAnsi="Times New Roman" w:cs="Times New Roman"/>
                <w:kern w:val="0"/>
                <w:lang w:eastAsia="es-CO"/>
                <w14:ligatures w14:val="none"/>
              </w:rPr>
              <w:t> accede a </w:t>
            </w:r>
            <w:r w:rsidRPr="00A428D8">
              <w:rPr>
                <w:rFonts w:ascii="Courier New" w:eastAsia="Times New Roman" w:hAnsi="Courier New" w:cs="Courier New"/>
                <w:kern w:val="0"/>
                <w:sz w:val="20"/>
                <w:szCs w:val="20"/>
                <w:lang w:eastAsia="es-CO"/>
                <w14:ligatures w14:val="none"/>
              </w:rPr>
              <w:t>x</w:t>
            </w:r>
            <w:r w:rsidRPr="00A428D8">
              <w:rPr>
                <w:rFonts w:ascii="Times New Roman" w:eastAsia="Times New Roman" w:hAnsi="Times New Roman" w:cs="Times New Roman"/>
                <w:kern w:val="0"/>
                <w:lang w:eastAsia="es-CO"/>
                <w14:ligatures w14:val="none"/>
              </w:rPr>
              <w:t> , luego </w:t>
            </w:r>
            <w:r w:rsidRPr="00A428D8">
              <w:rPr>
                <w:rFonts w:ascii="Times New Roman" w:eastAsia="Times New Roman" w:hAnsi="Times New Roman" w:cs="Times New Roman"/>
                <w:i/>
                <w:iCs/>
                <w:kern w:val="0"/>
                <w:lang w:eastAsia="es-CO"/>
                <w14:ligatures w14:val="none"/>
              </w:rPr>
              <w:t>P </w:t>
            </w:r>
            <w:r w:rsidRPr="00A428D8">
              <w:rPr>
                <w:rFonts w:ascii="Times New Roman" w:eastAsia="Times New Roman" w:hAnsi="Times New Roman" w:cs="Times New Roman"/>
                <w:kern w:val="0"/>
                <w:vertAlign w:val="subscript"/>
                <w:lang w:eastAsia="es-CO"/>
                <w14:ligatures w14:val="none"/>
              </w:rPr>
              <w:t>1</w:t>
            </w:r>
            <w:r w:rsidRPr="00A428D8">
              <w:rPr>
                <w:rFonts w:ascii="Times New Roman" w:eastAsia="Times New Roman" w:hAnsi="Times New Roman" w:cs="Times New Roman"/>
                <w:kern w:val="0"/>
                <w:lang w:eastAsia="es-CO"/>
                <w14:ligatures w14:val="none"/>
              </w:rPr>
              <w:t> establece </w:t>
            </w:r>
            <w:r w:rsidRPr="00A428D8">
              <w:rPr>
                <w:rFonts w:ascii="Courier New" w:eastAsia="Times New Roman" w:hAnsi="Courier New" w:cs="Courier New"/>
                <w:kern w:val="0"/>
                <w:sz w:val="20"/>
                <w:szCs w:val="20"/>
                <w:lang w:eastAsia="es-CO"/>
                <w14:ligatures w14:val="none"/>
              </w:rPr>
              <w:t>x</w:t>
            </w:r>
            <w:r w:rsidRPr="00A428D8">
              <w:rPr>
                <w:rFonts w:ascii="Times New Roman" w:eastAsia="Times New Roman" w:hAnsi="Times New Roman" w:cs="Times New Roman"/>
                <w:kern w:val="0"/>
                <w:lang w:eastAsia="es-CO"/>
                <w14:ligatures w14:val="none"/>
              </w:rPr>
              <w:t> en 100, luego </w:t>
            </w:r>
            <w:r w:rsidRPr="00A428D8">
              <w:rPr>
                <w:rFonts w:ascii="Times New Roman" w:eastAsia="Times New Roman" w:hAnsi="Times New Roman" w:cs="Times New Roman"/>
                <w:i/>
                <w:iCs/>
                <w:kern w:val="0"/>
                <w:lang w:eastAsia="es-CO"/>
                <w14:ligatures w14:val="none"/>
              </w:rPr>
              <w:t>P </w:t>
            </w:r>
            <w:r w:rsidRPr="00A428D8">
              <w:rPr>
                <w:rFonts w:ascii="Times New Roman" w:eastAsia="Times New Roman" w:hAnsi="Times New Roman" w:cs="Times New Roman"/>
                <w:kern w:val="0"/>
                <w:vertAlign w:val="subscript"/>
                <w:lang w:eastAsia="es-CO"/>
                <w14:ligatures w14:val="none"/>
              </w:rPr>
              <w:t>2</w:t>
            </w:r>
            <w:r w:rsidRPr="00A428D8">
              <w:rPr>
                <w:rFonts w:ascii="Times New Roman" w:eastAsia="Times New Roman" w:hAnsi="Times New Roman" w:cs="Times New Roman"/>
                <w:kern w:val="0"/>
                <w:lang w:eastAsia="es-CO"/>
                <w14:ligatures w14:val="none"/>
              </w:rPr>
              <w:t> establece </w:t>
            </w:r>
            <w:r w:rsidRPr="00A428D8">
              <w:rPr>
                <w:rFonts w:ascii="Courier New" w:eastAsia="Times New Roman" w:hAnsi="Courier New" w:cs="Courier New"/>
                <w:kern w:val="0"/>
                <w:sz w:val="20"/>
                <w:szCs w:val="20"/>
                <w:lang w:eastAsia="es-CO"/>
                <w14:ligatures w14:val="none"/>
              </w:rPr>
              <w:t>x</w:t>
            </w:r>
            <w:r w:rsidRPr="00A428D8">
              <w:rPr>
                <w:rFonts w:ascii="Times New Roman" w:eastAsia="Times New Roman" w:hAnsi="Times New Roman" w:cs="Times New Roman"/>
                <w:kern w:val="0"/>
                <w:lang w:eastAsia="es-CO"/>
                <w14:ligatures w14:val="none"/>
              </w:rPr>
              <w:t> .</w:t>
            </w:r>
          </w:p>
        </w:tc>
      </w:tr>
      <w:tr w:rsidR="00A428D8" w:rsidRPr="00A428D8" w14:paraId="7C6FCC8C" w14:textId="77777777">
        <w:trPr>
          <w:tblCellSpacing w:w="15" w:type="dxa"/>
        </w:trPr>
        <w:tc>
          <w:tcPr>
            <w:tcW w:w="0" w:type="auto"/>
            <w:hideMark/>
          </w:tcPr>
          <w:p w14:paraId="5E17E3BE" w14:textId="77777777" w:rsidR="00A428D8" w:rsidRPr="00A428D8" w:rsidRDefault="00A428D8" w:rsidP="00A428D8">
            <w:pPr>
              <w:spacing w:after="0" w:line="240" w:lineRule="auto"/>
              <w:rPr>
                <w:rFonts w:ascii="Times New Roman" w:eastAsia="Times New Roman" w:hAnsi="Times New Roman" w:cs="Times New Roman"/>
                <w:kern w:val="0"/>
                <w:lang w:eastAsia="es-CO"/>
                <w14:ligatures w14:val="none"/>
              </w:rPr>
            </w:pPr>
            <w:r w:rsidRPr="00A428D8">
              <w:rPr>
                <w:rFonts w:ascii="Times New Roman" w:eastAsia="Times New Roman" w:hAnsi="Times New Roman" w:cs="Times New Roman"/>
                <w:kern w:val="0"/>
                <w:lang w:eastAsia="es-CO"/>
                <w14:ligatures w14:val="none"/>
              </w:rPr>
              <w:t>100:</w:t>
            </w:r>
          </w:p>
        </w:tc>
        <w:tc>
          <w:tcPr>
            <w:tcW w:w="0" w:type="auto"/>
            <w:hideMark/>
          </w:tcPr>
          <w:p w14:paraId="5588CEBB" w14:textId="77777777" w:rsidR="00A428D8" w:rsidRPr="00A428D8" w:rsidRDefault="00A428D8" w:rsidP="00A428D8">
            <w:pPr>
              <w:spacing w:after="0" w:line="240" w:lineRule="auto"/>
              <w:rPr>
                <w:rFonts w:ascii="Times New Roman" w:eastAsia="Times New Roman" w:hAnsi="Times New Roman" w:cs="Times New Roman"/>
                <w:kern w:val="0"/>
                <w:lang w:eastAsia="es-CO"/>
                <w14:ligatures w14:val="none"/>
              </w:rPr>
            </w:pPr>
            <w:r w:rsidRPr="00A428D8">
              <w:rPr>
                <w:rFonts w:ascii="Times New Roman" w:eastAsia="Times New Roman" w:hAnsi="Times New Roman" w:cs="Times New Roman"/>
                <w:i/>
                <w:iCs/>
                <w:kern w:val="0"/>
                <w:lang w:eastAsia="es-CO"/>
                <w14:ligatures w14:val="none"/>
              </w:rPr>
              <w:t>P </w:t>
            </w:r>
            <w:r w:rsidRPr="00A428D8">
              <w:rPr>
                <w:rFonts w:ascii="Times New Roman" w:eastAsia="Times New Roman" w:hAnsi="Times New Roman" w:cs="Times New Roman"/>
                <w:kern w:val="0"/>
                <w:vertAlign w:val="subscript"/>
                <w:lang w:eastAsia="es-CO"/>
                <w14:ligatures w14:val="none"/>
              </w:rPr>
              <w:t>1</w:t>
            </w:r>
            <w:r w:rsidRPr="00A428D8">
              <w:rPr>
                <w:rFonts w:ascii="Times New Roman" w:eastAsia="Times New Roman" w:hAnsi="Times New Roman" w:cs="Times New Roman"/>
                <w:kern w:val="0"/>
                <w:lang w:eastAsia="es-CO"/>
                <w14:ligatures w14:val="none"/>
              </w:rPr>
              <w:t> accede a </w:t>
            </w:r>
            <w:r w:rsidRPr="00A428D8">
              <w:rPr>
                <w:rFonts w:ascii="Courier New" w:eastAsia="Times New Roman" w:hAnsi="Courier New" w:cs="Courier New"/>
                <w:kern w:val="0"/>
                <w:sz w:val="20"/>
                <w:szCs w:val="20"/>
                <w:lang w:eastAsia="es-CO"/>
                <w14:ligatures w14:val="none"/>
              </w:rPr>
              <w:t>x</w:t>
            </w:r>
            <w:r w:rsidRPr="00A428D8">
              <w:rPr>
                <w:rFonts w:ascii="Times New Roman" w:eastAsia="Times New Roman" w:hAnsi="Times New Roman" w:cs="Times New Roman"/>
                <w:kern w:val="0"/>
                <w:lang w:eastAsia="es-CO"/>
                <w14:ligatures w14:val="none"/>
              </w:rPr>
              <w:t> (dos veces), luego </w:t>
            </w:r>
            <w:r w:rsidRPr="00A428D8">
              <w:rPr>
                <w:rFonts w:ascii="Times New Roman" w:eastAsia="Times New Roman" w:hAnsi="Times New Roman" w:cs="Times New Roman"/>
                <w:i/>
                <w:iCs/>
                <w:kern w:val="0"/>
                <w:lang w:eastAsia="es-CO"/>
                <w14:ligatures w14:val="none"/>
              </w:rPr>
              <w:t>P </w:t>
            </w:r>
            <w:r w:rsidRPr="00A428D8">
              <w:rPr>
                <w:rFonts w:ascii="Times New Roman" w:eastAsia="Times New Roman" w:hAnsi="Times New Roman" w:cs="Times New Roman"/>
                <w:kern w:val="0"/>
                <w:vertAlign w:val="subscript"/>
                <w:lang w:eastAsia="es-CO"/>
                <w14:ligatures w14:val="none"/>
              </w:rPr>
              <w:t>2</w:t>
            </w:r>
            <w:r w:rsidRPr="00A428D8">
              <w:rPr>
                <w:rFonts w:ascii="Times New Roman" w:eastAsia="Times New Roman" w:hAnsi="Times New Roman" w:cs="Times New Roman"/>
                <w:kern w:val="0"/>
                <w:lang w:eastAsia="es-CO"/>
                <w14:ligatures w14:val="none"/>
              </w:rPr>
              <w:t> establece </w:t>
            </w:r>
            <w:r w:rsidRPr="00A428D8">
              <w:rPr>
                <w:rFonts w:ascii="Courier New" w:eastAsia="Times New Roman" w:hAnsi="Courier New" w:cs="Courier New"/>
                <w:kern w:val="0"/>
                <w:sz w:val="20"/>
                <w:szCs w:val="20"/>
                <w:lang w:eastAsia="es-CO"/>
                <w14:ligatures w14:val="none"/>
              </w:rPr>
              <w:t>x</w:t>
            </w:r>
            <w:r w:rsidRPr="00A428D8">
              <w:rPr>
                <w:rFonts w:ascii="Times New Roman" w:eastAsia="Times New Roman" w:hAnsi="Times New Roman" w:cs="Times New Roman"/>
                <w:kern w:val="0"/>
                <w:lang w:eastAsia="es-CO"/>
                <w14:ligatures w14:val="none"/>
              </w:rPr>
              <w:t> en 11, luego </w:t>
            </w:r>
            <w:r w:rsidRPr="00A428D8">
              <w:rPr>
                <w:rFonts w:ascii="Times New Roman" w:eastAsia="Times New Roman" w:hAnsi="Times New Roman" w:cs="Times New Roman"/>
                <w:i/>
                <w:iCs/>
                <w:kern w:val="0"/>
                <w:lang w:eastAsia="es-CO"/>
                <w14:ligatures w14:val="none"/>
              </w:rPr>
              <w:t>P </w:t>
            </w:r>
            <w:r w:rsidRPr="00A428D8">
              <w:rPr>
                <w:rFonts w:ascii="Times New Roman" w:eastAsia="Times New Roman" w:hAnsi="Times New Roman" w:cs="Times New Roman"/>
                <w:kern w:val="0"/>
                <w:vertAlign w:val="subscript"/>
                <w:lang w:eastAsia="es-CO"/>
                <w14:ligatures w14:val="none"/>
              </w:rPr>
              <w:t>1</w:t>
            </w:r>
            <w:r w:rsidRPr="00A428D8">
              <w:rPr>
                <w:rFonts w:ascii="Times New Roman" w:eastAsia="Times New Roman" w:hAnsi="Times New Roman" w:cs="Times New Roman"/>
                <w:kern w:val="0"/>
                <w:lang w:eastAsia="es-CO"/>
                <w14:ligatures w14:val="none"/>
              </w:rPr>
              <w:t> establece </w:t>
            </w:r>
            <w:r w:rsidRPr="00A428D8">
              <w:rPr>
                <w:rFonts w:ascii="Courier New" w:eastAsia="Times New Roman" w:hAnsi="Courier New" w:cs="Courier New"/>
                <w:kern w:val="0"/>
                <w:sz w:val="20"/>
                <w:szCs w:val="20"/>
                <w:lang w:eastAsia="es-CO"/>
                <w14:ligatures w14:val="none"/>
              </w:rPr>
              <w:t>x</w:t>
            </w:r>
            <w:r w:rsidRPr="00A428D8">
              <w:rPr>
                <w:rFonts w:ascii="Times New Roman" w:eastAsia="Times New Roman" w:hAnsi="Times New Roman" w:cs="Times New Roman"/>
                <w:kern w:val="0"/>
                <w:lang w:eastAsia="es-CO"/>
                <w14:ligatures w14:val="none"/>
              </w:rPr>
              <w:t> .</w:t>
            </w:r>
          </w:p>
        </w:tc>
      </w:tr>
      <w:tr w:rsidR="00A428D8" w:rsidRPr="00A428D8" w14:paraId="0F3575DA" w14:textId="77777777">
        <w:trPr>
          <w:tblCellSpacing w:w="15" w:type="dxa"/>
        </w:trPr>
        <w:tc>
          <w:tcPr>
            <w:tcW w:w="0" w:type="auto"/>
            <w:hideMark/>
          </w:tcPr>
          <w:p w14:paraId="68071749" w14:textId="77777777" w:rsidR="00A428D8" w:rsidRPr="00A428D8" w:rsidRDefault="00A428D8" w:rsidP="00A428D8">
            <w:pPr>
              <w:spacing w:after="0" w:line="240" w:lineRule="auto"/>
              <w:rPr>
                <w:rFonts w:ascii="Times New Roman" w:eastAsia="Times New Roman" w:hAnsi="Times New Roman" w:cs="Times New Roman"/>
                <w:kern w:val="0"/>
                <w:lang w:eastAsia="es-CO"/>
                <w14:ligatures w14:val="none"/>
              </w:rPr>
            </w:pPr>
          </w:p>
        </w:tc>
        <w:tc>
          <w:tcPr>
            <w:tcW w:w="0" w:type="auto"/>
            <w:vAlign w:val="center"/>
            <w:hideMark/>
          </w:tcPr>
          <w:p w14:paraId="7315323E" w14:textId="77777777" w:rsidR="00A428D8" w:rsidRPr="00A428D8" w:rsidRDefault="00A428D8" w:rsidP="00A428D8">
            <w:pPr>
              <w:spacing w:after="0" w:line="240" w:lineRule="auto"/>
              <w:rPr>
                <w:rFonts w:ascii="Times New Roman" w:eastAsia="Times New Roman" w:hAnsi="Times New Roman" w:cs="Times New Roman"/>
                <w:kern w:val="0"/>
                <w:sz w:val="20"/>
                <w:szCs w:val="20"/>
                <w:lang w:eastAsia="es-CO"/>
                <w14:ligatures w14:val="none"/>
              </w:rPr>
            </w:pPr>
          </w:p>
        </w:tc>
      </w:tr>
    </w:tbl>
    <w:p w14:paraId="10F6F375"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Podemos restringir la concurrencia mediante procedimientos serializados, creados por </w:t>
      </w:r>
      <w:r w:rsidRPr="00A428D8">
        <w:rPr>
          <w:rFonts w:ascii="Times New Roman" w:eastAsia="Times New Roman" w:hAnsi="Times New Roman" w:cs="Times New Roman"/>
          <w:i/>
          <w:iCs/>
          <w:color w:val="000000"/>
          <w:kern w:val="0"/>
          <w:sz w:val="27"/>
          <w:szCs w:val="27"/>
          <w:lang w:eastAsia="es-CO"/>
          <w14:ligatures w14:val="none"/>
        </w:rPr>
        <w:t>serializers</w:t>
      </w:r>
      <w:r w:rsidRPr="00A428D8">
        <w:rPr>
          <w:rFonts w:ascii="Times New Roman" w:eastAsia="Times New Roman" w:hAnsi="Times New Roman" w:cs="Times New Roman"/>
          <w:color w:val="000000"/>
          <w:kern w:val="0"/>
          <w:sz w:val="27"/>
          <w:szCs w:val="27"/>
          <w:lang w:eastAsia="es-CO"/>
          <w14:ligatures w14:val="none"/>
        </w:rPr>
        <w:t> . Los serializadores se construyen mediante </w:t>
      </w:r>
      <w:r w:rsidRPr="00A428D8">
        <w:rPr>
          <w:rFonts w:ascii="Courier New" w:eastAsia="Times New Roman" w:hAnsi="Courier New" w:cs="Courier New"/>
          <w:color w:val="000000"/>
          <w:kern w:val="0"/>
          <w:sz w:val="20"/>
          <w:szCs w:val="20"/>
          <w:lang w:eastAsia="es-CO"/>
          <w14:ligatures w14:val="none"/>
        </w:rPr>
        <w:t>make-serializer</w:t>
      </w:r>
      <w:r w:rsidRPr="00A428D8">
        <w:rPr>
          <w:rFonts w:ascii="Times New Roman" w:eastAsia="Times New Roman" w:hAnsi="Times New Roman" w:cs="Times New Roman"/>
          <w:color w:val="000000"/>
          <w:kern w:val="0"/>
          <w:sz w:val="27"/>
          <w:szCs w:val="27"/>
          <w:lang w:eastAsia="es-CO"/>
          <w14:ligatures w14:val="none"/>
        </w:rPr>
        <w:t> , cuya implementación se muestra a continuación. Un serializador toma un procedimiento como argumento y devuelve un procedimiento serializado que se comporta como el procedimiento original. Todas las llamadas a un serializador dado devuelven procedimientos serializados en el mismo conjunto.</w:t>
      </w:r>
    </w:p>
    <w:p w14:paraId="6CE67903"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Por lo tanto, a diferencia del ejemplo anterior, al ejecutar</w:t>
      </w:r>
    </w:p>
    <w:p w14:paraId="60BD5A0E"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Courier New" w:eastAsia="Times New Roman" w:hAnsi="Courier New" w:cs="Courier New"/>
          <w:color w:val="000000"/>
          <w:kern w:val="0"/>
          <w:sz w:val="20"/>
          <w:szCs w:val="20"/>
          <w:lang w:eastAsia="es-CO"/>
          <w14:ligatures w14:val="none"/>
        </w:rPr>
        <w:t>(define x 10)</w:t>
      </w:r>
      <w:r w:rsidRPr="00A428D8">
        <w:rPr>
          <w:rFonts w:ascii="Courier New" w:eastAsia="Times New Roman" w:hAnsi="Courier New" w:cs="Courier New"/>
          <w:color w:val="000000"/>
          <w:kern w:val="0"/>
          <w:sz w:val="20"/>
          <w:szCs w:val="20"/>
          <w:lang w:eastAsia="es-CO"/>
          <w14:ligatures w14:val="none"/>
        </w:rPr>
        <w:br/>
      </w:r>
      <w:r w:rsidRPr="00A428D8">
        <w:rPr>
          <w:rFonts w:ascii="Courier New" w:eastAsia="Times New Roman" w:hAnsi="Courier New" w:cs="Courier New"/>
          <w:color w:val="000000"/>
          <w:kern w:val="0"/>
          <w:sz w:val="20"/>
          <w:szCs w:val="20"/>
          <w:lang w:eastAsia="es-CO"/>
          <w14:ligatures w14:val="none"/>
        </w:rPr>
        <w:br/>
        <w:t>(define s (make-serializer))</w:t>
      </w:r>
      <w:r w:rsidRPr="00A428D8">
        <w:rPr>
          <w:rFonts w:ascii="Courier New" w:eastAsia="Times New Roman" w:hAnsi="Courier New" w:cs="Courier New"/>
          <w:color w:val="000000"/>
          <w:kern w:val="0"/>
          <w:sz w:val="20"/>
          <w:szCs w:val="20"/>
          <w:lang w:eastAsia="es-CO"/>
          <w14:ligatures w14:val="none"/>
        </w:rPr>
        <w:br/>
      </w:r>
      <w:r w:rsidRPr="00A428D8">
        <w:rPr>
          <w:rFonts w:ascii="Courier New" w:eastAsia="Times New Roman" w:hAnsi="Courier New" w:cs="Courier New"/>
          <w:color w:val="000000"/>
          <w:kern w:val="0"/>
          <w:sz w:val="20"/>
          <w:szCs w:val="20"/>
          <w:lang w:eastAsia="es-CO"/>
          <w14:ligatures w14:val="none"/>
        </w:rPr>
        <w:br/>
        <w:t>(paralelo-ejecutar (s (lambda () (set! x (* x x))))</w:t>
      </w:r>
      <w:r w:rsidRPr="00A428D8">
        <w:rPr>
          <w:rFonts w:ascii="Courier New" w:eastAsia="Times New Roman" w:hAnsi="Courier New" w:cs="Courier New"/>
          <w:color w:val="000000"/>
          <w:kern w:val="0"/>
          <w:sz w:val="20"/>
          <w:szCs w:val="20"/>
          <w:lang w:eastAsia="es-CO"/>
          <w14:ligatures w14:val="none"/>
        </w:rPr>
        <w:br/>
        <w:t>                  (s (lambda () (set! x (+ x 1)))))</w:t>
      </w:r>
    </w:p>
    <w:p w14:paraId="5B34AF90"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sólo puede producir dos valores posibles para </w:t>
      </w:r>
      <w:r w:rsidRPr="00A428D8">
        <w:rPr>
          <w:rFonts w:ascii="Courier New" w:eastAsia="Times New Roman" w:hAnsi="Courier New" w:cs="Courier New"/>
          <w:color w:val="000000"/>
          <w:kern w:val="0"/>
          <w:sz w:val="20"/>
          <w:szCs w:val="20"/>
          <w:lang w:eastAsia="es-CO"/>
          <w14:ligatures w14:val="none"/>
        </w:rPr>
        <w:t>x</w:t>
      </w:r>
      <w:r w:rsidRPr="00A428D8">
        <w:rPr>
          <w:rFonts w:ascii="Times New Roman" w:eastAsia="Times New Roman" w:hAnsi="Times New Roman" w:cs="Times New Roman"/>
          <w:color w:val="000000"/>
          <w:kern w:val="0"/>
          <w:sz w:val="27"/>
          <w:szCs w:val="27"/>
          <w:lang w:eastAsia="es-CO"/>
          <w14:ligatures w14:val="none"/>
        </w:rPr>
        <w:t> , 101 o 121. Las demás posibilidades se eliminan, porque la ejecución de </w:t>
      </w:r>
      <w:r w:rsidRPr="00A428D8">
        <w:rPr>
          <w:rFonts w:ascii="Times New Roman" w:eastAsia="Times New Roman" w:hAnsi="Times New Roman" w:cs="Times New Roman"/>
          <w:i/>
          <w:iCs/>
          <w:color w:val="000000"/>
          <w:kern w:val="0"/>
          <w:sz w:val="27"/>
          <w:szCs w:val="27"/>
          <w:lang w:eastAsia="es-CO"/>
          <w14:ligatures w14:val="none"/>
        </w:rPr>
        <w:t>P </w:t>
      </w:r>
      <w:r w:rsidRPr="00A428D8">
        <w:rPr>
          <w:rFonts w:ascii="Times New Roman" w:eastAsia="Times New Roman" w:hAnsi="Times New Roman" w:cs="Times New Roman"/>
          <w:color w:val="000000"/>
          <w:kern w:val="0"/>
          <w:sz w:val="27"/>
          <w:szCs w:val="27"/>
          <w:vertAlign w:val="subscript"/>
          <w:lang w:eastAsia="es-CO"/>
          <w14:ligatures w14:val="none"/>
        </w:rPr>
        <w:t>1</w:t>
      </w:r>
      <w:r w:rsidRPr="00A428D8">
        <w:rPr>
          <w:rFonts w:ascii="Times New Roman" w:eastAsia="Times New Roman" w:hAnsi="Times New Roman" w:cs="Times New Roman"/>
          <w:color w:val="000000"/>
          <w:kern w:val="0"/>
          <w:sz w:val="27"/>
          <w:szCs w:val="27"/>
          <w:lang w:eastAsia="es-CO"/>
          <w14:ligatures w14:val="none"/>
        </w:rPr>
        <w:t> y </w:t>
      </w:r>
      <w:r w:rsidRPr="00A428D8">
        <w:rPr>
          <w:rFonts w:ascii="Times New Roman" w:eastAsia="Times New Roman" w:hAnsi="Times New Roman" w:cs="Times New Roman"/>
          <w:i/>
          <w:iCs/>
          <w:color w:val="000000"/>
          <w:kern w:val="0"/>
          <w:sz w:val="27"/>
          <w:szCs w:val="27"/>
          <w:lang w:eastAsia="es-CO"/>
          <w14:ligatures w14:val="none"/>
        </w:rPr>
        <w:t>P </w:t>
      </w:r>
      <w:r w:rsidRPr="00A428D8">
        <w:rPr>
          <w:rFonts w:ascii="Times New Roman" w:eastAsia="Times New Roman" w:hAnsi="Times New Roman" w:cs="Times New Roman"/>
          <w:color w:val="000000"/>
          <w:kern w:val="0"/>
          <w:sz w:val="27"/>
          <w:szCs w:val="27"/>
          <w:vertAlign w:val="subscript"/>
          <w:lang w:eastAsia="es-CO"/>
          <w14:ligatures w14:val="none"/>
        </w:rPr>
        <w:t>2</w:t>
      </w:r>
      <w:r w:rsidRPr="00A428D8">
        <w:rPr>
          <w:rFonts w:ascii="Times New Roman" w:eastAsia="Times New Roman" w:hAnsi="Times New Roman" w:cs="Times New Roman"/>
          <w:color w:val="000000"/>
          <w:kern w:val="0"/>
          <w:sz w:val="27"/>
          <w:szCs w:val="27"/>
          <w:lang w:eastAsia="es-CO"/>
          <w14:ligatures w14:val="none"/>
        </w:rPr>
        <w:t> no se puede intercalar.</w:t>
      </w:r>
    </w:p>
    <w:p w14:paraId="0F401769"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A continuación se muestra una versión del procedimiento </w:t>
      </w:r>
      <w:r w:rsidRPr="00A428D8">
        <w:rPr>
          <w:rFonts w:ascii="Courier New" w:eastAsia="Times New Roman" w:hAnsi="Courier New" w:cs="Courier New"/>
          <w:color w:val="000000"/>
          <w:kern w:val="0"/>
          <w:sz w:val="20"/>
          <w:szCs w:val="20"/>
          <w:lang w:eastAsia="es-CO"/>
          <w14:ligatures w14:val="none"/>
        </w:rPr>
        <w:t>de creación de cuenta</w:t>
      </w:r>
      <w:r w:rsidRPr="00A428D8">
        <w:rPr>
          <w:rFonts w:ascii="Times New Roman" w:eastAsia="Times New Roman" w:hAnsi="Times New Roman" w:cs="Times New Roman"/>
          <w:color w:val="000000"/>
          <w:kern w:val="0"/>
          <w:sz w:val="27"/>
          <w:szCs w:val="27"/>
          <w:lang w:eastAsia="es-CO"/>
          <w14:ligatures w14:val="none"/>
        </w:rPr>
        <w:t> de la sección  </w:t>
      </w:r>
      <w:hyperlink r:id="rId17" w:anchor="%_sec_3.1.1" w:history="1">
        <w:r w:rsidRPr="00A428D8">
          <w:rPr>
            <w:rFonts w:ascii="Times New Roman" w:eastAsia="Times New Roman" w:hAnsi="Times New Roman" w:cs="Times New Roman"/>
            <w:color w:val="0000FF"/>
            <w:kern w:val="0"/>
            <w:sz w:val="27"/>
            <w:szCs w:val="27"/>
            <w:u w:val="single"/>
            <w:lang w:eastAsia="es-CO"/>
            <w14:ligatures w14:val="none"/>
          </w:rPr>
          <w:t>3.1.1</w:t>
        </w:r>
      </w:hyperlink>
      <w:r w:rsidRPr="00A428D8">
        <w:rPr>
          <w:rFonts w:ascii="Times New Roman" w:eastAsia="Times New Roman" w:hAnsi="Times New Roman" w:cs="Times New Roman"/>
          <w:color w:val="000000"/>
          <w:kern w:val="0"/>
          <w:sz w:val="27"/>
          <w:szCs w:val="27"/>
          <w:lang w:eastAsia="es-CO"/>
          <w14:ligatures w14:val="none"/>
        </w:rPr>
        <w:t> , donde se han serializado los depósitos y retiros:</w:t>
      </w:r>
    </w:p>
    <w:p w14:paraId="28CEC06F"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9" w:name="%_idx_3614"/>
      <w:bookmarkStart w:id="30" w:name="%_idx_3616"/>
      <w:bookmarkEnd w:id="29"/>
      <w:bookmarkEnd w:id="30"/>
      <w:r w:rsidRPr="00A428D8">
        <w:rPr>
          <w:rFonts w:ascii="Courier New" w:eastAsia="Times New Roman" w:hAnsi="Courier New" w:cs="Courier New"/>
          <w:color w:val="000000"/>
          <w:kern w:val="0"/>
          <w:sz w:val="20"/>
          <w:szCs w:val="20"/>
          <w:lang w:eastAsia="es-CO"/>
          <w14:ligatures w14:val="none"/>
        </w:rPr>
        <w:t>(define (make-account balance)</w:t>
      </w:r>
      <w:r w:rsidRPr="00A428D8">
        <w:rPr>
          <w:rFonts w:ascii="Courier New" w:eastAsia="Times New Roman" w:hAnsi="Courier New" w:cs="Courier New"/>
          <w:color w:val="000000"/>
          <w:kern w:val="0"/>
          <w:sz w:val="20"/>
          <w:szCs w:val="20"/>
          <w:lang w:eastAsia="es-CO"/>
          <w14:ligatures w14:val="none"/>
        </w:rPr>
        <w:br/>
        <w:t>  (define (monto retirado)</w:t>
      </w:r>
      <w:r w:rsidRPr="00A428D8">
        <w:rPr>
          <w:rFonts w:ascii="Courier New" w:eastAsia="Times New Roman" w:hAnsi="Courier New" w:cs="Courier New"/>
          <w:color w:val="000000"/>
          <w:kern w:val="0"/>
          <w:sz w:val="20"/>
          <w:szCs w:val="20"/>
          <w:lang w:eastAsia="es-CO"/>
          <w14:ligatures w14:val="none"/>
        </w:rPr>
        <w:br/>
        <w:t>    (if (&gt;= monto del saldo)</w:t>
      </w:r>
      <w:r w:rsidRPr="00A428D8">
        <w:rPr>
          <w:rFonts w:ascii="Courier New" w:eastAsia="Times New Roman" w:hAnsi="Courier New" w:cs="Courier New"/>
          <w:color w:val="000000"/>
          <w:kern w:val="0"/>
          <w:sz w:val="20"/>
          <w:szCs w:val="20"/>
          <w:lang w:eastAsia="es-CO"/>
          <w14:ligatures w14:val="none"/>
        </w:rPr>
        <w:br/>
        <w:t>        (begin (set! balance (- monto del saldo))</w:t>
      </w:r>
      <w:r w:rsidRPr="00A428D8">
        <w:rPr>
          <w:rFonts w:ascii="Courier New" w:eastAsia="Times New Roman" w:hAnsi="Courier New" w:cs="Courier New"/>
          <w:color w:val="000000"/>
          <w:kern w:val="0"/>
          <w:sz w:val="20"/>
          <w:szCs w:val="20"/>
          <w:lang w:eastAsia="es-CO"/>
          <w14:ligatures w14:val="none"/>
        </w:rPr>
        <w:br/>
        <w:t>               saldo)</w:t>
      </w:r>
      <w:r w:rsidRPr="00A428D8">
        <w:rPr>
          <w:rFonts w:ascii="Courier New" w:eastAsia="Times New Roman" w:hAnsi="Courier New" w:cs="Courier New"/>
          <w:color w:val="000000"/>
          <w:kern w:val="0"/>
          <w:sz w:val="20"/>
          <w:szCs w:val="20"/>
          <w:lang w:eastAsia="es-CO"/>
          <w14:ligatures w14:val="none"/>
        </w:rPr>
        <w:br/>
        <w:t>        "Fondos insuficientes"))</w:t>
      </w:r>
      <w:r w:rsidRPr="00A428D8">
        <w:rPr>
          <w:rFonts w:ascii="Courier New" w:eastAsia="Times New Roman" w:hAnsi="Courier New" w:cs="Courier New"/>
          <w:color w:val="000000"/>
          <w:kern w:val="0"/>
          <w:sz w:val="20"/>
          <w:szCs w:val="20"/>
          <w:lang w:eastAsia="es-CO"/>
          <w14:ligatures w14:val="none"/>
        </w:rPr>
        <w:br/>
        <w:t>  (define (monto depositado)</w:t>
      </w:r>
      <w:r w:rsidRPr="00A428D8">
        <w:rPr>
          <w:rFonts w:ascii="Courier New" w:eastAsia="Times New Roman" w:hAnsi="Courier New" w:cs="Courier New"/>
          <w:color w:val="000000"/>
          <w:kern w:val="0"/>
          <w:sz w:val="20"/>
          <w:szCs w:val="20"/>
          <w:lang w:eastAsia="es-CO"/>
          <w14:ligatures w14:val="none"/>
        </w:rPr>
        <w:br/>
        <w:t>    (set! balance (+ monto del saldo))</w:t>
      </w:r>
      <w:r w:rsidRPr="00A428D8">
        <w:rPr>
          <w:rFonts w:ascii="Courier New" w:eastAsia="Times New Roman" w:hAnsi="Courier New" w:cs="Courier New"/>
          <w:color w:val="000000"/>
          <w:kern w:val="0"/>
          <w:sz w:val="20"/>
          <w:szCs w:val="20"/>
          <w:lang w:eastAsia="es-CO"/>
          <w14:ligatures w14:val="none"/>
        </w:rPr>
        <w:br/>
        <w:t>    saldo)</w:t>
      </w:r>
      <w:r w:rsidRPr="00A428D8">
        <w:rPr>
          <w:rFonts w:ascii="Courier New" w:eastAsia="Times New Roman" w:hAnsi="Courier New" w:cs="Courier New"/>
          <w:color w:val="000000"/>
          <w:kern w:val="0"/>
          <w:sz w:val="20"/>
          <w:szCs w:val="20"/>
          <w:lang w:eastAsia="es-CO"/>
          <w14:ligatures w14:val="none"/>
        </w:rPr>
        <w:br/>
      </w:r>
      <w:r w:rsidRPr="00A428D8">
        <w:rPr>
          <w:rFonts w:ascii="Courier New" w:eastAsia="Times New Roman" w:hAnsi="Courier New" w:cs="Courier New"/>
          <w:color w:val="000000"/>
          <w:kern w:val="0"/>
          <w:sz w:val="20"/>
          <w:szCs w:val="20"/>
          <w:lang w:eastAsia="es-CO"/>
          <w14:ligatures w14:val="none"/>
        </w:rPr>
        <w:lastRenderedPageBreak/>
        <w:t>  (let ((protected (make-serializer)))</w:t>
      </w:r>
      <w:r w:rsidRPr="00A428D8">
        <w:rPr>
          <w:rFonts w:ascii="Courier New" w:eastAsia="Times New Roman" w:hAnsi="Courier New" w:cs="Courier New"/>
          <w:color w:val="000000"/>
          <w:kern w:val="0"/>
          <w:sz w:val="20"/>
          <w:szCs w:val="20"/>
          <w:lang w:eastAsia="es-CO"/>
          <w14:ligatures w14:val="none"/>
        </w:rPr>
        <w:br/>
        <w:t>    (define (dispatch m)</w:t>
      </w:r>
      <w:r w:rsidRPr="00A428D8">
        <w:rPr>
          <w:rFonts w:ascii="Courier New" w:eastAsia="Times New Roman" w:hAnsi="Courier New" w:cs="Courier New"/>
          <w:color w:val="000000"/>
          <w:kern w:val="0"/>
          <w:sz w:val="20"/>
          <w:szCs w:val="20"/>
          <w:lang w:eastAsia="es-CO"/>
          <w14:ligatures w14:val="none"/>
        </w:rPr>
        <w:br/>
        <w:t>      (cond ((eq? m 'retiro) (retiro protegido))</w:t>
      </w:r>
      <w:r w:rsidRPr="00A428D8">
        <w:rPr>
          <w:rFonts w:ascii="Courier New" w:eastAsia="Times New Roman" w:hAnsi="Courier New" w:cs="Courier New"/>
          <w:color w:val="000000"/>
          <w:kern w:val="0"/>
          <w:sz w:val="20"/>
          <w:szCs w:val="20"/>
          <w:lang w:eastAsia="es-CO"/>
          <w14:ligatures w14:val="none"/>
        </w:rPr>
        <w:br/>
        <w:t>            ((eq? m 'depósito) (depósito protegido))</w:t>
      </w:r>
      <w:r w:rsidRPr="00A428D8">
        <w:rPr>
          <w:rFonts w:ascii="Courier New" w:eastAsia="Times New Roman" w:hAnsi="Courier New" w:cs="Courier New"/>
          <w:color w:val="000000"/>
          <w:kern w:val="0"/>
          <w:sz w:val="20"/>
          <w:szCs w:val="20"/>
          <w:lang w:eastAsia="es-CO"/>
          <w14:ligatures w14:val="none"/>
        </w:rPr>
        <w:br/>
        <w:t>            ((eq? m 'saldo) saldo)</w:t>
      </w:r>
      <w:r w:rsidRPr="00A428D8">
        <w:rPr>
          <w:rFonts w:ascii="Courier New" w:eastAsia="Times New Roman" w:hAnsi="Courier New" w:cs="Courier New"/>
          <w:color w:val="000000"/>
          <w:kern w:val="0"/>
          <w:sz w:val="20"/>
          <w:szCs w:val="20"/>
          <w:lang w:eastAsia="es-CO"/>
          <w14:ligatures w14:val="none"/>
        </w:rPr>
        <w:br/>
        <w:t>            (else (error "Solicitud desconocida -- MAKE-ACCOUNT"</w:t>
      </w:r>
      <w:r w:rsidRPr="00A428D8">
        <w:rPr>
          <w:rFonts w:ascii="Courier New" w:eastAsia="Times New Roman" w:hAnsi="Courier New" w:cs="Courier New"/>
          <w:color w:val="000000"/>
          <w:kern w:val="0"/>
          <w:sz w:val="20"/>
          <w:szCs w:val="20"/>
          <w:lang w:eastAsia="es-CO"/>
          <w14:ligatures w14:val="none"/>
        </w:rPr>
        <w:br/>
        <w:t>                         m))))</w:t>
      </w:r>
      <w:r w:rsidRPr="00A428D8">
        <w:rPr>
          <w:rFonts w:ascii="Courier New" w:eastAsia="Times New Roman" w:hAnsi="Courier New" w:cs="Courier New"/>
          <w:color w:val="000000"/>
          <w:kern w:val="0"/>
          <w:sz w:val="20"/>
          <w:szCs w:val="20"/>
          <w:lang w:eastAsia="es-CO"/>
          <w14:ligatures w14:val="none"/>
        </w:rPr>
        <w:br/>
        <w:t>    dispatch))</w:t>
      </w:r>
    </w:p>
    <w:p w14:paraId="1EB91906"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Con esta implementación, dos procesos no pueden retirar ni depositar en una misma cuenta simultáneamente. Esto elimina el origen del error ilustrado en la figura  </w:t>
      </w:r>
      <w:hyperlink r:id="rId18" w:anchor="%_fig_3.29" w:history="1">
        <w:r w:rsidRPr="00A428D8">
          <w:rPr>
            <w:rFonts w:ascii="Times New Roman" w:eastAsia="Times New Roman" w:hAnsi="Times New Roman" w:cs="Times New Roman"/>
            <w:color w:val="0000FF"/>
            <w:kern w:val="0"/>
            <w:sz w:val="27"/>
            <w:szCs w:val="27"/>
            <w:u w:val="single"/>
            <w:lang w:eastAsia="es-CO"/>
            <w14:ligatures w14:val="none"/>
          </w:rPr>
          <w:t>3.29</w:t>
        </w:r>
      </w:hyperlink>
      <w:r w:rsidRPr="00A428D8">
        <w:rPr>
          <w:rFonts w:ascii="Times New Roman" w:eastAsia="Times New Roman" w:hAnsi="Times New Roman" w:cs="Times New Roman"/>
          <w:color w:val="000000"/>
          <w:kern w:val="0"/>
          <w:sz w:val="27"/>
          <w:szCs w:val="27"/>
          <w:lang w:eastAsia="es-CO"/>
          <w14:ligatures w14:val="none"/>
        </w:rPr>
        <w:t> , donde Peter cambia el saldo de la cuenta entre el momento en que Paul accede al saldo para calcular el nuevo valor y el momento en que Paul realiza la asignación. Por otro lado, cada cuenta tiene su propio serializador, de modo que los depósitos y retiros de diferentes cuentas pueden realizarse simultáneamente.</w:t>
      </w:r>
    </w:p>
    <w:p w14:paraId="3E01C595"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1" w:name="%_thm_3.39"/>
      <w:bookmarkEnd w:id="31"/>
      <w:r w:rsidRPr="00A428D8">
        <w:rPr>
          <w:rFonts w:ascii="Times New Roman" w:eastAsia="Times New Roman" w:hAnsi="Times New Roman" w:cs="Times New Roman"/>
          <w:b/>
          <w:bCs/>
          <w:color w:val="000000"/>
          <w:kern w:val="0"/>
          <w:sz w:val="27"/>
          <w:szCs w:val="27"/>
          <w:lang w:eastAsia="es-CO"/>
          <w14:ligatures w14:val="none"/>
        </w:rPr>
        <w:t>Ejercicio 3.39.</w:t>
      </w:r>
      <w:r w:rsidRPr="00A428D8">
        <w:rPr>
          <w:rFonts w:ascii="Times New Roman" w:eastAsia="Times New Roman" w:hAnsi="Times New Roman" w:cs="Times New Roman"/>
          <w:color w:val="000000"/>
          <w:kern w:val="0"/>
          <w:sz w:val="27"/>
          <w:szCs w:val="27"/>
          <w:lang w:eastAsia="es-CO"/>
          <w14:ligatures w14:val="none"/>
        </w:rPr>
        <w:t>   ¿Cuál de las cinco posibilidades en la ejecución paralela mostrada arriba permanece si, en cambio, serializamos la ejecución de la siguiente manera?</w:t>
      </w:r>
    </w:p>
    <w:p w14:paraId="6505CD21"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Courier New" w:eastAsia="Times New Roman" w:hAnsi="Courier New" w:cs="Courier New"/>
          <w:color w:val="000000"/>
          <w:kern w:val="0"/>
          <w:sz w:val="20"/>
          <w:szCs w:val="20"/>
          <w:lang w:eastAsia="es-CO"/>
          <w14:ligatures w14:val="none"/>
        </w:rPr>
        <w:t>(define x 10)</w:t>
      </w:r>
      <w:r w:rsidRPr="00A428D8">
        <w:rPr>
          <w:rFonts w:ascii="Courier New" w:eastAsia="Times New Roman" w:hAnsi="Courier New" w:cs="Courier New"/>
          <w:color w:val="000000"/>
          <w:kern w:val="0"/>
          <w:sz w:val="20"/>
          <w:szCs w:val="20"/>
          <w:lang w:eastAsia="es-CO"/>
          <w14:ligatures w14:val="none"/>
        </w:rPr>
        <w:br/>
      </w:r>
      <w:r w:rsidRPr="00A428D8">
        <w:rPr>
          <w:rFonts w:ascii="Courier New" w:eastAsia="Times New Roman" w:hAnsi="Courier New" w:cs="Courier New"/>
          <w:color w:val="000000"/>
          <w:kern w:val="0"/>
          <w:sz w:val="20"/>
          <w:szCs w:val="20"/>
          <w:lang w:eastAsia="es-CO"/>
          <w14:ligatures w14:val="none"/>
        </w:rPr>
        <w:br/>
        <w:t>(define s (make-serializer))</w:t>
      </w:r>
      <w:r w:rsidRPr="00A428D8">
        <w:rPr>
          <w:rFonts w:ascii="Courier New" w:eastAsia="Times New Roman" w:hAnsi="Courier New" w:cs="Courier New"/>
          <w:color w:val="000000"/>
          <w:kern w:val="0"/>
          <w:sz w:val="20"/>
          <w:szCs w:val="20"/>
          <w:lang w:eastAsia="es-CO"/>
          <w14:ligatures w14:val="none"/>
        </w:rPr>
        <w:br/>
      </w:r>
      <w:r w:rsidRPr="00A428D8">
        <w:rPr>
          <w:rFonts w:ascii="Courier New" w:eastAsia="Times New Roman" w:hAnsi="Courier New" w:cs="Courier New"/>
          <w:color w:val="000000"/>
          <w:kern w:val="0"/>
          <w:sz w:val="20"/>
          <w:szCs w:val="20"/>
          <w:lang w:eastAsia="es-CO"/>
          <w14:ligatures w14:val="none"/>
        </w:rPr>
        <w:br/>
        <w:t>(paralelo-ejecutar (lambda () (set! x ((s (lambda () (* x x))))))</w:t>
      </w:r>
      <w:r w:rsidRPr="00A428D8">
        <w:rPr>
          <w:rFonts w:ascii="Courier New" w:eastAsia="Times New Roman" w:hAnsi="Courier New" w:cs="Courier New"/>
          <w:color w:val="000000"/>
          <w:kern w:val="0"/>
          <w:sz w:val="20"/>
          <w:szCs w:val="20"/>
          <w:lang w:eastAsia="es-CO"/>
          <w14:ligatures w14:val="none"/>
        </w:rPr>
        <w:br/>
        <w:t>                  (s (lambda () (set! x (+ x 1)))))</w:t>
      </w:r>
    </w:p>
    <w:p w14:paraId="2A9B4953"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2" w:name="%_thm_3.40"/>
      <w:bookmarkEnd w:id="32"/>
      <w:r w:rsidRPr="00A428D8">
        <w:rPr>
          <w:rFonts w:ascii="Times New Roman" w:eastAsia="Times New Roman" w:hAnsi="Times New Roman" w:cs="Times New Roman"/>
          <w:b/>
          <w:bCs/>
          <w:color w:val="000000"/>
          <w:kern w:val="0"/>
          <w:sz w:val="27"/>
          <w:szCs w:val="27"/>
          <w:lang w:eastAsia="es-CO"/>
          <w14:ligatures w14:val="none"/>
        </w:rPr>
        <w:t>Ejercicio 3.40.</w:t>
      </w:r>
      <w:r w:rsidRPr="00A428D8">
        <w:rPr>
          <w:rFonts w:ascii="Times New Roman" w:eastAsia="Times New Roman" w:hAnsi="Times New Roman" w:cs="Times New Roman"/>
          <w:color w:val="000000"/>
          <w:kern w:val="0"/>
          <w:sz w:val="27"/>
          <w:szCs w:val="27"/>
          <w:lang w:eastAsia="es-CO"/>
          <w14:ligatures w14:val="none"/>
        </w:rPr>
        <w:t>   Dar todos los valores posibles de </w:t>
      </w:r>
      <w:r w:rsidRPr="00A428D8">
        <w:rPr>
          <w:rFonts w:ascii="Courier New" w:eastAsia="Times New Roman" w:hAnsi="Courier New" w:cs="Courier New"/>
          <w:color w:val="000000"/>
          <w:kern w:val="0"/>
          <w:sz w:val="20"/>
          <w:szCs w:val="20"/>
          <w:lang w:eastAsia="es-CO"/>
          <w14:ligatures w14:val="none"/>
        </w:rPr>
        <w:t>x</w:t>
      </w:r>
      <w:r w:rsidRPr="00A428D8">
        <w:rPr>
          <w:rFonts w:ascii="Times New Roman" w:eastAsia="Times New Roman" w:hAnsi="Times New Roman" w:cs="Times New Roman"/>
          <w:color w:val="000000"/>
          <w:kern w:val="0"/>
          <w:sz w:val="27"/>
          <w:szCs w:val="27"/>
          <w:lang w:eastAsia="es-CO"/>
          <w14:ligatures w14:val="none"/>
        </w:rPr>
        <w:t> que pueden resultar de la ejecución</w:t>
      </w:r>
    </w:p>
    <w:p w14:paraId="2258C2EE"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Courier New" w:eastAsia="Times New Roman" w:hAnsi="Courier New" w:cs="Courier New"/>
          <w:color w:val="000000"/>
          <w:kern w:val="0"/>
          <w:sz w:val="20"/>
          <w:szCs w:val="20"/>
          <w:lang w:eastAsia="es-CO"/>
          <w14:ligatures w14:val="none"/>
        </w:rPr>
        <w:t>(define x 10)</w:t>
      </w:r>
      <w:r w:rsidRPr="00A428D8">
        <w:rPr>
          <w:rFonts w:ascii="Courier New" w:eastAsia="Times New Roman" w:hAnsi="Courier New" w:cs="Courier New"/>
          <w:color w:val="000000"/>
          <w:kern w:val="0"/>
          <w:sz w:val="20"/>
          <w:szCs w:val="20"/>
          <w:lang w:eastAsia="es-CO"/>
          <w14:ligatures w14:val="none"/>
        </w:rPr>
        <w:br/>
      </w:r>
      <w:r w:rsidRPr="00A428D8">
        <w:rPr>
          <w:rFonts w:ascii="Courier New" w:eastAsia="Times New Roman" w:hAnsi="Courier New" w:cs="Courier New"/>
          <w:color w:val="000000"/>
          <w:kern w:val="0"/>
          <w:sz w:val="20"/>
          <w:szCs w:val="20"/>
          <w:lang w:eastAsia="es-CO"/>
          <w14:ligatures w14:val="none"/>
        </w:rPr>
        <w:br/>
        <w:t>(ejecución paralela (lambda () (establecer! x (* x x)))</w:t>
      </w:r>
      <w:r w:rsidRPr="00A428D8">
        <w:rPr>
          <w:rFonts w:ascii="Courier New" w:eastAsia="Times New Roman" w:hAnsi="Courier New" w:cs="Courier New"/>
          <w:color w:val="000000"/>
          <w:kern w:val="0"/>
          <w:sz w:val="20"/>
          <w:szCs w:val="20"/>
          <w:lang w:eastAsia="es-CO"/>
          <w14:ligatures w14:val="none"/>
        </w:rPr>
        <w:br/>
        <w:t>                  (lambda () (establecer! x (* x x x))))</w:t>
      </w:r>
    </w:p>
    <w:p w14:paraId="423AECC4"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¿Cuál de estas posibilidades queda si en cambio utilizamos procedimientos serializados?</w:t>
      </w:r>
    </w:p>
    <w:p w14:paraId="6999FFE8"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Courier New" w:eastAsia="Times New Roman" w:hAnsi="Courier New" w:cs="Courier New"/>
          <w:color w:val="000000"/>
          <w:kern w:val="0"/>
          <w:sz w:val="20"/>
          <w:szCs w:val="20"/>
          <w:lang w:eastAsia="es-CO"/>
          <w14:ligatures w14:val="none"/>
        </w:rPr>
        <w:t>(define x 10)</w:t>
      </w:r>
      <w:r w:rsidRPr="00A428D8">
        <w:rPr>
          <w:rFonts w:ascii="Courier New" w:eastAsia="Times New Roman" w:hAnsi="Courier New" w:cs="Courier New"/>
          <w:color w:val="000000"/>
          <w:kern w:val="0"/>
          <w:sz w:val="20"/>
          <w:szCs w:val="20"/>
          <w:lang w:eastAsia="es-CO"/>
          <w14:ligatures w14:val="none"/>
        </w:rPr>
        <w:br/>
      </w:r>
      <w:r w:rsidRPr="00A428D8">
        <w:rPr>
          <w:rFonts w:ascii="Courier New" w:eastAsia="Times New Roman" w:hAnsi="Courier New" w:cs="Courier New"/>
          <w:color w:val="000000"/>
          <w:kern w:val="0"/>
          <w:sz w:val="20"/>
          <w:szCs w:val="20"/>
          <w:lang w:eastAsia="es-CO"/>
          <w14:ligatures w14:val="none"/>
        </w:rPr>
        <w:br/>
        <w:t>(define s (make-serializer))</w:t>
      </w:r>
      <w:r w:rsidRPr="00A428D8">
        <w:rPr>
          <w:rFonts w:ascii="Courier New" w:eastAsia="Times New Roman" w:hAnsi="Courier New" w:cs="Courier New"/>
          <w:color w:val="000000"/>
          <w:kern w:val="0"/>
          <w:sz w:val="20"/>
          <w:szCs w:val="20"/>
          <w:lang w:eastAsia="es-CO"/>
          <w14:ligatures w14:val="none"/>
        </w:rPr>
        <w:br/>
      </w:r>
      <w:r w:rsidRPr="00A428D8">
        <w:rPr>
          <w:rFonts w:ascii="Courier New" w:eastAsia="Times New Roman" w:hAnsi="Courier New" w:cs="Courier New"/>
          <w:color w:val="000000"/>
          <w:kern w:val="0"/>
          <w:sz w:val="20"/>
          <w:szCs w:val="20"/>
          <w:lang w:eastAsia="es-CO"/>
          <w14:ligatures w14:val="none"/>
        </w:rPr>
        <w:br/>
        <w:t>(paralelo-ejecutar (s (lambda () (set! x (* x x))))</w:t>
      </w:r>
      <w:r w:rsidRPr="00A428D8">
        <w:rPr>
          <w:rFonts w:ascii="Courier New" w:eastAsia="Times New Roman" w:hAnsi="Courier New" w:cs="Courier New"/>
          <w:color w:val="000000"/>
          <w:kern w:val="0"/>
          <w:sz w:val="20"/>
          <w:szCs w:val="20"/>
          <w:lang w:eastAsia="es-CO"/>
          <w14:ligatures w14:val="none"/>
        </w:rPr>
        <w:br/>
        <w:t>                  (s (lambda () (set! x (* x x x)))))</w:t>
      </w:r>
    </w:p>
    <w:p w14:paraId="53FB45EA"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3" w:name="%_thm_3.41"/>
      <w:bookmarkEnd w:id="33"/>
      <w:r w:rsidRPr="00A428D8">
        <w:rPr>
          <w:rFonts w:ascii="Times New Roman" w:eastAsia="Times New Roman" w:hAnsi="Times New Roman" w:cs="Times New Roman"/>
          <w:b/>
          <w:bCs/>
          <w:color w:val="000000"/>
          <w:kern w:val="0"/>
          <w:sz w:val="27"/>
          <w:szCs w:val="27"/>
          <w:lang w:eastAsia="es-CO"/>
          <w14:ligatures w14:val="none"/>
        </w:rPr>
        <w:t>Ejercicio 3.41.</w:t>
      </w:r>
      <w:r w:rsidRPr="00A428D8">
        <w:rPr>
          <w:rFonts w:ascii="Times New Roman" w:eastAsia="Times New Roman" w:hAnsi="Times New Roman" w:cs="Times New Roman"/>
          <w:color w:val="000000"/>
          <w:kern w:val="0"/>
          <w:sz w:val="27"/>
          <w:szCs w:val="27"/>
          <w:lang w:eastAsia="es-CO"/>
          <w14:ligatures w14:val="none"/>
        </w:rPr>
        <w:t>   A Ben Bitdiddle le preocupa que sea mejor implementar la cuenta bancaria de la siguiente manera (donde se ha modificado la línea comentada):</w:t>
      </w:r>
    </w:p>
    <w:p w14:paraId="69B60BA8"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4" w:name="%_idx_3618"/>
      <w:bookmarkEnd w:id="34"/>
      <w:r w:rsidRPr="00A428D8">
        <w:rPr>
          <w:rFonts w:ascii="Courier New" w:eastAsia="Times New Roman" w:hAnsi="Courier New" w:cs="Courier New"/>
          <w:color w:val="000000"/>
          <w:kern w:val="0"/>
          <w:sz w:val="20"/>
          <w:szCs w:val="20"/>
          <w:lang w:eastAsia="es-CO"/>
          <w14:ligatures w14:val="none"/>
        </w:rPr>
        <w:lastRenderedPageBreak/>
        <w:t>(define (make-account balance)</w:t>
      </w:r>
      <w:r w:rsidRPr="00A428D8">
        <w:rPr>
          <w:rFonts w:ascii="Courier New" w:eastAsia="Times New Roman" w:hAnsi="Courier New" w:cs="Courier New"/>
          <w:color w:val="000000"/>
          <w:kern w:val="0"/>
          <w:sz w:val="20"/>
          <w:szCs w:val="20"/>
          <w:lang w:eastAsia="es-CO"/>
          <w14:ligatures w14:val="none"/>
        </w:rPr>
        <w:br/>
        <w:t>  (define (monto de retiro)</w:t>
      </w:r>
      <w:r w:rsidRPr="00A428D8">
        <w:rPr>
          <w:rFonts w:ascii="Courier New" w:eastAsia="Times New Roman" w:hAnsi="Courier New" w:cs="Courier New"/>
          <w:color w:val="000000"/>
          <w:kern w:val="0"/>
          <w:sz w:val="20"/>
          <w:szCs w:val="20"/>
          <w:lang w:eastAsia="es-CO"/>
          <w14:ligatures w14:val="none"/>
        </w:rPr>
        <w:br/>
        <w:t>    (if (&gt;= monto de saldo)</w:t>
      </w:r>
      <w:r w:rsidRPr="00A428D8">
        <w:rPr>
          <w:rFonts w:ascii="Courier New" w:eastAsia="Times New Roman" w:hAnsi="Courier New" w:cs="Courier New"/>
          <w:color w:val="000000"/>
          <w:kern w:val="0"/>
          <w:sz w:val="20"/>
          <w:szCs w:val="20"/>
          <w:lang w:eastAsia="es-CO"/>
          <w14:ligatures w14:val="none"/>
        </w:rPr>
        <w:br/>
        <w:t>        (begin (set! balance (- monto de saldo))</w:t>
      </w:r>
      <w:r w:rsidRPr="00A428D8">
        <w:rPr>
          <w:rFonts w:ascii="Courier New" w:eastAsia="Times New Roman" w:hAnsi="Courier New" w:cs="Courier New"/>
          <w:color w:val="000000"/>
          <w:kern w:val="0"/>
          <w:sz w:val="20"/>
          <w:szCs w:val="20"/>
          <w:lang w:eastAsia="es-CO"/>
          <w14:ligatures w14:val="none"/>
        </w:rPr>
        <w:br/>
        <w:t>               saldo)</w:t>
      </w:r>
      <w:r w:rsidRPr="00A428D8">
        <w:rPr>
          <w:rFonts w:ascii="Courier New" w:eastAsia="Times New Roman" w:hAnsi="Courier New" w:cs="Courier New"/>
          <w:color w:val="000000"/>
          <w:kern w:val="0"/>
          <w:sz w:val="20"/>
          <w:szCs w:val="20"/>
          <w:lang w:eastAsia="es-CO"/>
          <w14:ligatures w14:val="none"/>
        </w:rPr>
        <w:br/>
        <w:t>        "Fondos insuficientes"))</w:t>
      </w:r>
      <w:r w:rsidRPr="00A428D8">
        <w:rPr>
          <w:rFonts w:ascii="Courier New" w:eastAsia="Times New Roman" w:hAnsi="Courier New" w:cs="Courier New"/>
          <w:color w:val="000000"/>
          <w:kern w:val="0"/>
          <w:sz w:val="20"/>
          <w:szCs w:val="20"/>
          <w:lang w:eastAsia="es-CO"/>
          <w14:ligatures w14:val="none"/>
        </w:rPr>
        <w:br/>
        <w:t>  (define (monto de depósito)</w:t>
      </w:r>
      <w:r w:rsidRPr="00A428D8">
        <w:rPr>
          <w:rFonts w:ascii="Courier New" w:eastAsia="Times New Roman" w:hAnsi="Courier New" w:cs="Courier New"/>
          <w:color w:val="000000"/>
          <w:kern w:val="0"/>
          <w:sz w:val="20"/>
          <w:szCs w:val="20"/>
          <w:lang w:eastAsia="es-CO"/>
          <w14:ligatures w14:val="none"/>
        </w:rPr>
        <w:br/>
        <w:t>    (set! balance (+ monto de saldo))</w:t>
      </w:r>
      <w:r w:rsidRPr="00A428D8">
        <w:rPr>
          <w:rFonts w:ascii="Courier New" w:eastAsia="Times New Roman" w:hAnsi="Courier New" w:cs="Courier New"/>
          <w:color w:val="000000"/>
          <w:kern w:val="0"/>
          <w:sz w:val="20"/>
          <w:szCs w:val="20"/>
          <w:lang w:eastAsia="es-CO"/>
          <w14:ligatures w14:val="none"/>
        </w:rPr>
        <w:br/>
        <w:t>    saldo)</w:t>
      </w:r>
      <w:r w:rsidRPr="00A428D8">
        <w:rPr>
          <w:rFonts w:ascii="Courier New" w:eastAsia="Times New Roman" w:hAnsi="Courier New" w:cs="Courier New"/>
          <w:color w:val="000000"/>
          <w:kern w:val="0"/>
          <w:sz w:val="20"/>
          <w:szCs w:val="20"/>
          <w:lang w:eastAsia="es-CO"/>
          <w14:ligatures w14:val="none"/>
        </w:rPr>
        <w:br/>
        <w:t>  </w:t>
      </w:r>
      <w:r w:rsidRPr="00A428D8">
        <w:rPr>
          <w:rFonts w:ascii="Courier New" w:eastAsia="Times New Roman" w:hAnsi="Courier New" w:cs="Courier New"/>
          <w:i/>
          <w:iCs/>
          <w:color w:val="000000"/>
          <w:kern w:val="0"/>
          <w:sz w:val="20"/>
          <w:szCs w:val="20"/>
          <w:lang w:eastAsia="es-CO"/>
          <w14:ligatures w14:val="none"/>
        </w:rPr>
        <w:t>;; continúa en la página siguiente</w:t>
      </w:r>
      <w:r w:rsidRPr="00A428D8">
        <w:rPr>
          <w:rFonts w:ascii="Courier New" w:eastAsia="Times New Roman" w:hAnsi="Courier New" w:cs="Courier New"/>
          <w:color w:val="000000"/>
          <w:kern w:val="0"/>
          <w:sz w:val="20"/>
          <w:szCs w:val="20"/>
          <w:lang w:eastAsia="es-CO"/>
          <w14:ligatures w14:val="none"/>
        </w:rPr>
        <w:br/>
      </w:r>
      <w:r w:rsidRPr="00A428D8">
        <w:rPr>
          <w:rFonts w:ascii="Courier New" w:eastAsia="Times New Roman" w:hAnsi="Courier New" w:cs="Courier New"/>
          <w:color w:val="000000"/>
          <w:kern w:val="0"/>
          <w:sz w:val="20"/>
          <w:szCs w:val="20"/>
          <w:lang w:eastAsia="es-CO"/>
          <w14:ligatures w14:val="none"/>
        </w:rPr>
        <w:br/>
        <w:t>  (let ((protected (make-serializer)))</w:t>
      </w:r>
      <w:r w:rsidRPr="00A428D8">
        <w:rPr>
          <w:rFonts w:ascii="Courier New" w:eastAsia="Times New Roman" w:hAnsi="Courier New" w:cs="Courier New"/>
          <w:color w:val="000000"/>
          <w:kern w:val="0"/>
          <w:sz w:val="20"/>
          <w:szCs w:val="20"/>
          <w:lang w:eastAsia="es-CO"/>
          <w14:ligatures w14:val="none"/>
        </w:rPr>
        <w:br/>
        <w:t>    (define (dispatch m)</w:t>
      </w:r>
      <w:r w:rsidRPr="00A428D8">
        <w:rPr>
          <w:rFonts w:ascii="Courier New" w:eastAsia="Times New Roman" w:hAnsi="Courier New" w:cs="Courier New"/>
          <w:color w:val="000000"/>
          <w:kern w:val="0"/>
          <w:sz w:val="20"/>
          <w:szCs w:val="20"/>
          <w:lang w:eastAsia="es-CO"/>
          <w14:ligatures w14:val="none"/>
        </w:rPr>
        <w:br/>
        <w:t>      (cond ((eq? m 'withdraw) (protected retreat))</w:t>
      </w:r>
      <w:r w:rsidRPr="00A428D8">
        <w:rPr>
          <w:rFonts w:ascii="Courier New" w:eastAsia="Times New Roman" w:hAnsi="Courier New" w:cs="Courier New"/>
          <w:color w:val="000000"/>
          <w:kern w:val="0"/>
          <w:sz w:val="20"/>
          <w:szCs w:val="20"/>
          <w:lang w:eastAsia="es-CO"/>
          <w14:ligatures w14:val="none"/>
        </w:rPr>
        <w:br/>
        <w:t>            ((eq? m 'deposit) (protected deposit))</w:t>
      </w:r>
      <w:r w:rsidRPr="00A428D8">
        <w:rPr>
          <w:rFonts w:ascii="Courier New" w:eastAsia="Times New Roman" w:hAnsi="Courier New" w:cs="Courier New"/>
          <w:color w:val="000000"/>
          <w:kern w:val="0"/>
          <w:sz w:val="20"/>
          <w:szCs w:val="20"/>
          <w:lang w:eastAsia="es-CO"/>
          <w14:ligatures w14:val="none"/>
        </w:rPr>
        <w:br/>
        <w:t>            ((eq? m 'balance)</w:t>
      </w:r>
      <w:r w:rsidRPr="00A428D8">
        <w:rPr>
          <w:rFonts w:ascii="Courier New" w:eastAsia="Times New Roman" w:hAnsi="Courier New" w:cs="Courier New"/>
          <w:color w:val="000000"/>
          <w:kern w:val="0"/>
          <w:sz w:val="20"/>
          <w:szCs w:val="20"/>
          <w:lang w:eastAsia="es-CO"/>
          <w14:ligatures w14:val="none"/>
        </w:rPr>
        <w:br/>
        <w:t>             ((protected (lambda () balance))))  </w:t>
      </w:r>
      <w:r w:rsidRPr="00A428D8">
        <w:rPr>
          <w:rFonts w:ascii="Courier New" w:eastAsia="Times New Roman" w:hAnsi="Courier New" w:cs="Courier New"/>
          <w:i/>
          <w:iCs/>
          <w:color w:val="000000"/>
          <w:kern w:val="0"/>
          <w:sz w:val="20"/>
          <w:szCs w:val="20"/>
          <w:lang w:eastAsia="es-CO"/>
          <w14:ligatures w14:val="none"/>
        </w:rPr>
        <w:t>; serialized</w:t>
      </w:r>
      <w:r w:rsidRPr="00A428D8">
        <w:rPr>
          <w:rFonts w:ascii="Courier New" w:eastAsia="Times New Roman" w:hAnsi="Courier New" w:cs="Courier New"/>
          <w:color w:val="000000"/>
          <w:kern w:val="0"/>
          <w:sz w:val="20"/>
          <w:szCs w:val="20"/>
          <w:lang w:eastAsia="es-CO"/>
          <w14:ligatures w14:val="none"/>
        </w:rPr>
        <w:br/>
        <w:t>            (else (error "Solicitud desconocida -- MAKE-ACCOUNT"</w:t>
      </w:r>
      <w:r w:rsidRPr="00A428D8">
        <w:rPr>
          <w:rFonts w:ascii="Courier New" w:eastAsia="Times New Roman" w:hAnsi="Courier New" w:cs="Courier New"/>
          <w:color w:val="000000"/>
          <w:kern w:val="0"/>
          <w:sz w:val="20"/>
          <w:szCs w:val="20"/>
          <w:lang w:eastAsia="es-CO"/>
          <w14:ligatures w14:val="none"/>
        </w:rPr>
        <w:br/>
        <w:t>                         m))))</w:t>
      </w:r>
      <w:r w:rsidRPr="00A428D8">
        <w:rPr>
          <w:rFonts w:ascii="Courier New" w:eastAsia="Times New Roman" w:hAnsi="Courier New" w:cs="Courier New"/>
          <w:color w:val="000000"/>
          <w:kern w:val="0"/>
          <w:sz w:val="20"/>
          <w:szCs w:val="20"/>
          <w:lang w:eastAsia="es-CO"/>
          <w14:ligatures w14:val="none"/>
        </w:rPr>
        <w:br/>
        <w:t>    dispatch))</w:t>
      </w:r>
    </w:p>
    <w:p w14:paraId="07EA0A38"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Porque permitir acceso no serializado al saldo bancario puede resultar en un comportamiento anómalo. ¿Estás de acuerdo? ¿Hay algún escenario que demuestre la preocupación de Ben?</w:t>
      </w:r>
    </w:p>
    <w:p w14:paraId="3896C62F"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5" w:name="%_thm_3.42"/>
      <w:bookmarkEnd w:id="35"/>
      <w:r w:rsidRPr="00A428D8">
        <w:rPr>
          <w:rFonts w:ascii="Times New Roman" w:eastAsia="Times New Roman" w:hAnsi="Times New Roman" w:cs="Times New Roman"/>
          <w:b/>
          <w:bCs/>
          <w:color w:val="000000"/>
          <w:kern w:val="0"/>
          <w:sz w:val="27"/>
          <w:szCs w:val="27"/>
          <w:lang w:eastAsia="es-CO"/>
          <w14:ligatures w14:val="none"/>
        </w:rPr>
        <w:t>Ejercicio 3.42.</w:t>
      </w:r>
      <w:r w:rsidRPr="00A428D8">
        <w:rPr>
          <w:rFonts w:ascii="Times New Roman" w:eastAsia="Times New Roman" w:hAnsi="Times New Roman" w:cs="Times New Roman"/>
          <w:color w:val="000000"/>
          <w:kern w:val="0"/>
          <w:sz w:val="27"/>
          <w:szCs w:val="27"/>
          <w:lang w:eastAsia="es-CO"/>
          <w14:ligatures w14:val="none"/>
        </w:rPr>
        <w:t>   Ben Bitdiddle sugiere que es una pérdida de tiempo crear un nuevo procedimiento serializado en respuesta a cada mensaje </w:t>
      </w:r>
      <w:r w:rsidRPr="00A428D8">
        <w:rPr>
          <w:rFonts w:ascii="Courier New" w:eastAsia="Times New Roman" w:hAnsi="Courier New" w:cs="Courier New"/>
          <w:color w:val="000000"/>
          <w:kern w:val="0"/>
          <w:sz w:val="20"/>
          <w:szCs w:val="20"/>
          <w:lang w:eastAsia="es-CO"/>
          <w14:ligatures w14:val="none"/>
        </w:rPr>
        <w:t>de retiro</w:t>
      </w:r>
      <w:r w:rsidRPr="00A428D8">
        <w:rPr>
          <w:rFonts w:ascii="Times New Roman" w:eastAsia="Times New Roman" w:hAnsi="Times New Roman" w:cs="Times New Roman"/>
          <w:color w:val="000000"/>
          <w:kern w:val="0"/>
          <w:sz w:val="27"/>
          <w:szCs w:val="27"/>
          <w:lang w:eastAsia="es-CO"/>
          <w14:ligatures w14:val="none"/>
        </w:rPr>
        <w:t> y </w:t>
      </w:r>
      <w:r w:rsidRPr="00A428D8">
        <w:rPr>
          <w:rFonts w:ascii="Courier New" w:eastAsia="Times New Roman" w:hAnsi="Courier New" w:cs="Courier New"/>
          <w:color w:val="000000"/>
          <w:kern w:val="0"/>
          <w:sz w:val="20"/>
          <w:szCs w:val="20"/>
          <w:lang w:eastAsia="es-CO"/>
          <w14:ligatures w14:val="none"/>
        </w:rPr>
        <w:t>depósito</w:t>
      </w:r>
      <w:r w:rsidRPr="00A428D8">
        <w:rPr>
          <w:rFonts w:ascii="Times New Roman" w:eastAsia="Times New Roman" w:hAnsi="Times New Roman" w:cs="Times New Roman"/>
          <w:color w:val="000000"/>
          <w:kern w:val="0"/>
          <w:sz w:val="27"/>
          <w:szCs w:val="27"/>
          <w:lang w:eastAsia="es-CO"/>
          <w14:ligatures w14:val="none"/>
        </w:rPr>
        <w:t> . Indica que se podría modificar </w:t>
      </w:r>
      <w:r w:rsidRPr="00A428D8">
        <w:rPr>
          <w:rFonts w:ascii="Courier New" w:eastAsia="Times New Roman" w:hAnsi="Courier New" w:cs="Courier New"/>
          <w:color w:val="000000"/>
          <w:kern w:val="0"/>
          <w:sz w:val="20"/>
          <w:szCs w:val="20"/>
          <w:lang w:eastAsia="es-CO"/>
          <w14:ligatures w14:val="none"/>
        </w:rPr>
        <w:t>make-account para que las llamadas a protected</w:t>
      </w:r>
      <w:r w:rsidRPr="00A428D8">
        <w:rPr>
          <w:rFonts w:ascii="Times New Roman" w:eastAsia="Times New Roman" w:hAnsi="Times New Roman" w:cs="Times New Roman"/>
          <w:color w:val="000000"/>
          <w:kern w:val="0"/>
          <w:sz w:val="27"/>
          <w:szCs w:val="27"/>
          <w:lang w:eastAsia="es-CO"/>
          <w14:ligatures w14:val="none"/>
        </w:rPr>
        <w:t> se realicen fuera del procedimiento </w:t>
      </w:r>
      <w:r w:rsidRPr="00A428D8">
        <w:rPr>
          <w:rFonts w:ascii="Courier New" w:eastAsia="Times New Roman" w:hAnsi="Courier New" w:cs="Courier New"/>
          <w:color w:val="000000"/>
          <w:kern w:val="0"/>
          <w:sz w:val="20"/>
          <w:szCs w:val="20"/>
          <w:lang w:eastAsia="es-CO"/>
          <w14:ligatures w14:val="none"/>
        </w:rPr>
        <w:t>de despacho</w:t>
      </w:r>
      <w:r w:rsidRPr="00A428D8">
        <w:rPr>
          <w:rFonts w:ascii="Times New Roman" w:eastAsia="Times New Roman" w:hAnsi="Times New Roman" w:cs="Times New Roman"/>
          <w:color w:val="000000"/>
          <w:kern w:val="0"/>
          <w:sz w:val="27"/>
          <w:szCs w:val="27"/>
          <w:lang w:eastAsia="es-CO"/>
          <w14:ligatures w14:val="none"/>
        </w:rPr>
        <w:t> . Es decir, una cuenta devolvería el mismo procedimiento serializado (creado simultáneamente con la cuenta) cada vez que se le solicita un procedimiento de retiro.</w:t>
      </w:r>
    </w:p>
    <w:p w14:paraId="0B3DC9A0"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6" w:name="%_idx_3620"/>
      <w:bookmarkEnd w:id="36"/>
      <w:r w:rsidRPr="00A428D8">
        <w:rPr>
          <w:rFonts w:ascii="Courier New" w:eastAsia="Times New Roman" w:hAnsi="Courier New" w:cs="Courier New"/>
          <w:color w:val="000000"/>
          <w:kern w:val="0"/>
          <w:sz w:val="20"/>
          <w:szCs w:val="20"/>
          <w:lang w:eastAsia="es-CO"/>
          <w14:ligatures w14:val="none"/>
        </w:rPr>
        <w:t>(define (make-account balance)</w:t>
      </w:r>
      <w:r w:rsidRPr="00A428D8">
        <w:rPr>
          <w:rFonts w:ascii="Courier New" w:eastAsia="Times New Roman" w:hAnsi="Courier New" w:cs="Courier New"/>
          <w:color w:val="000000"/>
          <w:kern w:val="0"/>
          <w:sz w:val="20"/>
          <w:szCs w:val="20"/>
          <w:lang w:eastAsia="es-CO"/>
          <w14:ligatures w14:val="none"/>
        </w:rPr>
        <w:br/>
        <w:t>  (define (monto de retiro)</w:t>
      </w:r>
      <w:r w:rsidRPr="00A428D8">
        <w:rPr>
          <w:rFonts w:ascii="Courier New" w:eastAsia="Times New Roman" w:hAnsi="Courier New" w:cs="Courier New"/>
          <w:color w:val="000000"/>
          <w:kern w:val="0"/>
          <w:sz w:val="20"/>
          <w:szCs w:val="20"/>
          <w:lang w:eastAsia="es-CO"/>
          <w14:ligatures w14:val="none"/>
        </w:rPr>
        <w:br/>
        <w:t>    (if (&gt;= monto de saldo)</w:t>
      </w:r>
      <w:r w:rsidRPr="00A428D8">
        <w:rPr>
          <w:rFonts w:ascii="Courier New" w:eastAsia="Times New Roman" w:hAnsi="Courier New" w:cs="Courier New"/>
          <w:color w:val="000000"/>
          <w:kern w:val="0"/>
          <w:sz w:val="20"/>
          <w:szCs w:val="20"/>
          <w:lang w:eastAsia="es-CO"/>
          <w14:ligatures w14:val="none"/>
        </w:rPr>
        <w:br/>
        <w:t>        (begin (set! balance (- monto de saldo))</w:t>
      </w:r>
      <w:r w:rsidRPr="00A428D8">
        <w:rPr>
          <w:rFonts w:ascii="Courier New" w:eastAsia="Times New Roman" w:hAnsi="Courier New" w:cs="Courier New"/>
          <w:color w:val="000000"/>
          <w:kern w:val="0"/>
          <w:sz w:val="20"/>
          <w:szCs w:val="20"/>
          <w:lang w:eastAsia="es-CO"/>
          <w14:ligatures w14:val="none"/>
        </w:rPr>
        <w:br/>
        <w:t>               saldo)</w:t>
      </w:r>
      <w:r w:rsidRPr="00A428D8">
        <w:rPr>
          <w:rFonts w:ascii="Courier New" w:eastAsia="Times New Roman" w:hAnsi="Courier New" w:cs="Courier New"/>
          <w:color w:val="000000"/>
          <w:kern w:val="0"/>
          <w:sz w:val="20"/>
          <w:szCs w:val="20"/>
          <w:lang w:eastAsia="es-CO"/>
          <w14:ligatures w14:val="none"/>
        </w:rPr>
        <w:br/>
        <w:t>        "Fondos insuficientes"))</w:t>
      </w:r>
      <w:r w:rsidRPr="00A428D8">
        <w:rPr>
          <w:rFonts w:ascii="Courier New" w:eastAsia="Times New Roman" w:hAnsi="Courier New" w:cs="Courier New"/>
          <w:color w:val="000000"/>
          <w:kern w:val="0"/>
          <w:sz w:val="20"/>
          <w:szCs w:val="20"/>
          <w:lang w:eastAsia="es-CO"/>
          <w14:ligatures w14:val="none"/>
        </w:rPr>
        <w:br/>
        <w:t>  (define (monto de depósito)</w:t>
      </w:r>
      <w:r w:rsidRPr="00A428D8">
        <w:rPr>
          <w:rFonts w:ascii="Courier New" w:eastAsia="Times New Roman" w:hAnsi="Courier New" w:cs="Courier New"/>
          <w:color w:val="000000"/>
          <w:kern w:val="0"/>
          <w:sz w:val="20"/>
          <w:szCs w:val="20"/>
          <w:lang w:eastAsia="es-CO"/>
          <w14:ligatures w14:val="none"/>
        </w:rPr>
        <w:br/>
        <w:t>    (set! balance (+ monto de saldo))</w:t>
      </w:r>
      <w:r w:rsidRPr="00A428D8">
        <w:rPr>
          <w:rFonts w:ascii="Courier New" w:eastAsia="Times New Roman" w:hAnsi="Courier New" w:cs="Courier New"/>
          <w:color w:val="000000"/>
          <w:kern w:val="0"/>
          <w:sz w:val="20"/>
          <w:szCs w:val="20"/>
          <w:lang w:eastAsia="es-CO"/>
          <w14:ligatures w14:val="none"/>
        </w:rPr>
        <w:br/>
        <w:t>    saldo)</w:t>
      </w:r>
      <w:r w:rsidRPr="00A428D8">
        <w:rPr>
          <w:rFonts w:ascii="Courier New" w:eastAsia="Times New Roman" w:hAnsi="Courier New" w:cs="Courier New"/>
          <w:color w:val="000000"/>
          <w:kern w:val="0"/>
          <w:sz w:val="20"/>
          <w:szCs w:val="20"/>
          <w:lang w:eastAsia="es-CO"/>
          <w14:ligatures w14:val="none"/>
        </w:rPr>
        <w:br/>
        <w:t>  (let ((protected (make-serializer)))</w:t>
      </w:r>
      <w:r w:rsidRPr="00A428D8">
        <w:rPr>
          <w:rFonts w:ascii="Courier New" w:eastAsia="Times New Roman" w:hAnsi="Courier New" w:cs="Courier New"/>
          <w:color w:val="000000"/>
          <w:kern w:val="0"/>
          <w:sz w:val="20"/>
          <w:szCs w:val="20"/>
          <w:lang w:eastAsia="es-CO"/>
          <w14:ligatures w14:val="none"/>
        </w:rPr>
        <w:br/>
        <w:t>    (let ((protected-withdraw (retiro protegido))</w:t>
      </w:r>
      <w:r w:rsidRPr="00A428D8">
        <w:rPr>
          <w:rFonts w:ascii="Courier New" w:eastAsia="Times New Roman" w:hAnsi="Courier New" w:cs="Courier New"/>
          <w:color w:val="000000"/>
          <w:kern w:val="0"/>
          <w:sz w:val="20"/>
          <w:szCs w:val="20"/>
          <w:lang w:eastAsia="es-CO"/>
          <w14:ligatures w14:val="none"/>
        </w:rPr>
        <w:br/>
        <w:t>          (protected-deposit (depósito protegido)))</w:t>
      </w:r>
      <w:r w:rsidRPr="00A428D8">
        <w:rPr>
          <w:rFonts w:ascii="Courier New" w:eastAsia="Times New Roman" w:hAnsi="Courier New" w:cs="Courier New"/>
          <w:color w:val="000000"/>
          <w:kern w:val="0"/>
          <w:sz w:val="20"/>
          <w:szCs w:val="20"/>
          <w:lang w:eastAsia="es-CO"/>
          <w14:ligatures w14:val="none"/>
        </w:rPr>
        <w:br/>
        <w:t>      (define (dispatch m)</w:t>
      </w:r>
      <w:r w:rsidRPr="00A428D8">
        <w:rPr>
          <w:rFonts w:ascii="Courier New" w:eastAsia="Times New Roman" w:hAnsi="Courier New" w:cs="Courier New"/>
          <w:color w:val="000000"/>
          <w:kern w:val="0"/>
          <w:sz w:val="20"/>
          <w:szCs w:val="20"/>
          <w:lang w:eastAsia="es-CO"/>
          <w14:ligatures w14:val="none"/>
        </w:rPr>
        <w:br/>
        <w:t>        (cond ((eq? m 'withdraw) retiro-protegido)</w:t>
      </w:r>
      <w:r w:rsidRPr="00A428D8">
        <w:rPr>
          <w:rFonts w:ascii="Courier New" w:eastAsia="Times New Roman" w:hAnsi="Courier New" w:cs="Courier New"/>
          <w:color w:val="000000"/>
          <w:kern w:val="0"/>
          <w:sz w:val="20"/>
          <w:szCs w:val="20"/>
          <w:lang w:eastAsia="es-CO"/>
          <w14:ligatures w14:val="none"/>
        </w:rPr>
        <w:br/>
        <w:t>              ((eq? m 'deposit) depósito-protegido)</w:t>
      </w:r>
      <w:r w:rsidRPr="00A428D8">
        <w:rPr>
          <w:rFonts w:ascii="Courier New" w:eastAsia="Times New Roman" w:hAnsi="Courier New" w:cs="Courier New"/>
          <w:color w:val="000000"/>
          <w:kern w:val="0"/>
          <w:sz w:val="20"/>
          <w:szCs w:val="20"/>
          <w:lang w:eastAsia="es-CO"/>
          <w14:ligatures w14:val="none"/>
        </w:rPr>
        <w:br/>
        <w:t>              ((eq? m 'balance) saldo)</w:t>
      </w:r>
      <w:r w:rsidRPr="00A428D8">
        <w:rPr>
          <w:rFonts w:ascii="Courier New" w:eastAsia="Times New Roman" w:hAnsi="Courier New" w:cs="Courier New"/>
          <w:color w:val="000000"/>
          <w:kern w:val="0"/>
          <w:sz w:val="20"/>
          <w:szCs w:val="20"/>
          <w:lang w:eastAsia="es-CO"/>
          <w14:ligatures w14:val="none"/>
        </w:rPr>
        <w:br/>
        <w:t>              (else (error "Solicitud desconocida -- MAKE-ACCOUNT"</w:t>
      </w:r>
      <w:r w:rsidRPr="00A428D8">
        <w:rPr>
          <w:rFonts w:ascii="Courier New" w:eastAsia="Times New Roman" w:hAnsi="Courier New" w:cs="Courier New"/>
          <w:color w:val="000000"/>
          <w:kern w:val="0"/>
          <w:sz w:val="20"/>
          <w:szCs w:val="20"/>
          <w:lang w:eastAsia="es-CO"/>
          <w14:ligatures w14:val="none"/>
        </w:rPr>
        <w:br/>
        <w:t>                           m))))</w:t>
      </w:r>
      <w:r w:rsidRPr="00A428D8">
        <w:rPr>
          <w:rFonts w:ascii="Courier New" w:eastAsia="Times New Roman" w:hAnsi="Courier New" w:cs="Courier New"/>
          <w:color w:val="000000"/>
          <w:kern w:val="0"/>
          <w:sz w:val="20"/>
          <w:szCs w:val="20"/>
          <w:lang w:eastAsia="es-CO"/>
          <w14:ligatures w14:val="none"/>
        </w:rPr>
        <w:br/>
        <w:t>      dispatch)))</w:t>
      </w:r>
    </w:p>
    <w:p w14:paraId="5C6CBCB7"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lastRenderedPageBreak/>
        <w:t>¿Es seguro realizar este cambio? En particular, ¿hay alguna diferencia en la concurrencia permitida por estas dos versiones de </w:t>
      </w:r>
      <w:r w:rsidRPr="00A428D8">
        <w:rPr>
          <w:rFonts w:ascii="Courier New" w:eastAsia="Times New Roman" w:hAnsi="Courier New" w:cs="Courier New"/>
          <w:color w:val="000000"/>
          <w:kern w:val="0"/>
          <w:sz w:val="20"/>
          <w:szCs w:val="20"/>
          <w:lang w:eastAsia="es-CO"/>
          <w14:ligatures w14:val="none"/>
        </w:rPr>
        <w:t>make-account</w:t>
      </w:r>
      <w:r w:rsidRPr="00A428D8">
        <w:rPr>
          <w:rFonts w:ascii="Times New Roman" w:eastAsia="Times New Roman" w:hAnsi="Times New Roman" w:cs="Times New Roman"/>
          <w:color w:val="000000"/>
          <w:kern w:val="0"/>
          <w:sz w:val="27"/>
          <w:szCs w:val="27"/>
          <w:lang w:eastAsia="es-CO"/>
          <w14:ligatures w14:val="none"/>
        </w:rPr>
        <w:t> ?</w:t>
      </w:r>
    </w:p>
    <w:bookmarkStart w:id="37" w:name="%_sec_Temp_420"/>
    <w:bookmarkEnd w:id="37"/>
    <w:p w14:paraId="52909E28" w14:textId="77777777" w:rsidR="00A428D8" w:rsidRPr="00A428D8" w:rsidRDefault="00A428D8" w:rsidP="00A428D8">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A428D8">
        <w:rPr>
          <w:rFonts w:ascii="Times New Roman" w:eastAsia="Times New Roman" w:hAnsi="Times New Roman" w:cs="Times New Roman"/>
          <w:b/>
          <w:bCs/>
          <w:color w:val="000000"/>
          <w:kern w:val="0"/>
          <w:sz w:val="27"/>
          <w:szCs w:val="27"/>
          <w:lang w:eastAsia="es-CO"/>
          <w14:ligatures w14:val="none"/>
        </w:rPr>
        <w:fldChar w:fldCharType="begin"/>
      </w:r>
      <w:r w:rsidRPr="00A428D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"%_toc_%_sec_Temp_420"</w:instrText>
      </w:r>
      <w:r w:rsidRPr="00A428D8">
        <w:rPr>
          <w:rFonts w:ascii="Times New Roman" w:eastAsia="Times New Roman" w:hAnsi="Times New Roman" w:cs="Times New Roman"/>
          <w:b/>
          <w:bCs/>
          <w:color w:val="000000"/>
          <w:kern w:val="0"/>
          <w:sz w:val="27"/>
          <w:szCs w:val="27"/>
          <w:lang w:eastAsia="es-CO"/>
          <w14:ligatures w14:val="none"/>
        </w:rPr>
      </w:r>
      <w:r w:rsidRPr="00A428D8">
        <w:rPr>
          <w:rFonts w:ascii="Times New Roman" w:eastAsia="Times New Roman" w:hAnsi="Times New Roman" w:cs="Times New Roman"/>
          <w:b/>
          <w:bCs/>
          <w:color w:val="000000"/>
          <w:kern w:val="0"/>
          <w:sz w:val="27"/>
          <w:szCs w:val="27"/>
          <w:lang w:eastAsia="es-CO"/>
          <w14:ligatures w14:val="none"/>
        </w:rPr>
        <w:fldChar w:fldCharType="separate"/>
      </w:r>
      <w:r w:rsidRPr="00A428D8">
        <w:rPr>
          <w:rFonts w:ascii="Times New Roman" w:eastAsia="Times New Roman" w:hAnsi="Times New Roman" w:cs="Times New Roman"/>
          <w:b/>
          <w:bCs/>
          <w:color w:val="0000FF"/>
          <w:kern w:val="0"/>
          <w:sz w:val="27"/>
          <w:szCs w:val="27"/>
          <w:u w:val="single"/>
          <w:lang w:eastAsia="es-CO"/>
          <w14:ligatures w14:val="none"/>
        </w:rPr>
        <w:t>Complejidad de utilizar múltiples recursos compartidos</w:t>
      </w:r>
      <w:r w:rsidRPr="00A428D8">
        <w:rPr>
          <w:rFonts w:ascii="Times New Roman" w:eastAsia="Times New Roman" w:hAnsi="Times New Roman" w:cs="Times New Roman"/>
          <w:b/>
          <w:bCs/>
          <w:color w:val="000000"/>
          <w:kern w:val="0"/>
          <w:sz w:val="27"/>
          <w:szCs w:val="27"/>
          <w:lang w:eastAsia="es-CO"/>
          <w14:ligatures w14:val="none"/>
        </w:rPr>
        <w:fldChar w:fldCharType="end"/>
      </w:r>
    </w:p>
    <w:p w14:paraId="11105108"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8" w:name="%_idx_3622"/>
      <w:bookmarkStart w:id="39" w:name="%_idx_3624"/>
      <w:bookmarkEnd w:id="38"/>
      <w:bookmarkEnd w:id="39"/>
      <w:r w:rsidRPr="00A428D8">
        <w:rPr>
          <w:rFonts w:ascii="Times New Roman" w:eastAsia="Times New Roman" w:hAnsi="Times New Roman" w:cs="Times New Roman"/>
          <w:color w:val="000000"/>
          <w:kern w:val="0"/>
          <w:sz w:val="27"/>
          <w:szCs w:val="27"/>
          <w:lang w:eastAsia="es-CO"/>
          <w14:ligatures w14:val="none"/>
        </w:rPr>
        <w:t>Los serializadores proporcionan una potente abstracción que ayuda a aislar las complejidades de los programas concurrentes para que puedan gestionarse con cuidado y (con suerte) correctamente. Sin embargo, si bien su uso es relativamente sencillo cuando solo se comparte un recurso (como una cuenta bancaria), la programación concurrente puede resultar extremadamente difícil cuando se comparten múltiples recursos.</w:t>
      </w:r>
    </w:p>
    <w:p w14:paraId="3A0153FB"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Para ilustrar una de las dificultades que pueden surgir, supongamos que queremos intercambiar los saldos de dos cuentas bancarias. Accedemos a cada cuenta para encontrar el saldo, calculamos la diferencia entre los saldos, retiramos esta diferencia de una cuenta y la depositamos en la otra. Podríamos implementar esto de la siguiente manera: </w:t>
      </w:r>
      <w:bookmarkStart w:id="40" w:name="call_footnote_Temp_421"/>
      <w:r w:rsidRPr="00A428D8">
        <w:rPr>
          <w:rFonts w:ascii="Times New Roman" w:eastAsia="Times New Roman" w:hAnsi="Times New Roman" w:cs="Times New Roman"/>
          <w:color w:val="000000"/>
          <w:kern w:val="0"/>
          <w:sz w:val="27"/>
          <w:szCs w:val="27"/>
          <w:lang w:eastAsia="es-CO"/>
          <w14:ligatures w14:val="none"/>
        </w:rPr>
        <w:fldChar w:fldCharType="begin"/>
      </w:r>
      <w:r w:rsidRPr="00A428D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"https://mitp-content-server.mit.edu/books/content/sectbyfn/books_pres_0/6515/sicp.zip/full-text/book/book-Z-H-23.html" \l "footnote_Temp_421"</w:instrText>
      </w:r>
      <w:r w:rsidRPr="00A428D8">
        <w:rPr>
          <w:rFonts w:ascii="Times New Roman" w:eastAsia="Times New Roman" w:hAnsi="Times New Roman" w:cs="Times New Roman"/>
          <w:color w:val="000000"/>
          <w:kern w:val="0"/>
          <w:sz w:val="27"/>
          <w:szCs w:val="27"/>
          <w:lang w:eastAsia="es-CO"/>
          <w14:ligatures w14:val="none"/>
        </w:rPr>
      </w:r>
      <w:r w:rsidRPr="00A428D8">
        <w:rPr>
          <w:rFonts w:ascii="Times New Roman" w:eastAsia="Times New Roman" w:hAnsi="Times New Roman" w:cs="Times New Roman"/>
          <w:color w:val="000000"/>
          <w:kern w:val="0"/>
          <w:sz w:val="27"/>
          <w:szCs w:val="27"/>
          <w:lang w:eastAsia="es-CO"/>
          <w14:ligatures w14:val="none"/>
        </w:rPr>
        <w:fldChar w:fldCharType="separate"/>
      </w:r>
      <w:r w:rsidRPr="00A428D8">
        <w:rPr>
          <w:rFonts w:ascii="Times New Roman" w:eastAsia="Times New Roman" w:hAnsi="Times New Roman" w:cs="Times New Roman"/>
          <w:color w:val="0000FF"/>
          <w:kern w:val="0"/>
          <w:u w:val="single"/>
          <w:vertAlign w:val="superscript"/>
          <w:lang w:eastAsia="es-CO"/>
          <w14:ligatures w14:val="none"/>
        </w:rPr>
        <w:t>41</w:t>
      </w:r>
      <w:r w:rsidRPr="00A428D8">
        <w:rPr>
          <w:rFonts w:ascii="Times New Roman" w:eastAsia="Times New Roman" w:hAnsi="Times New Roman" w:cs="Times New Roman"/>
          <w:color w:val="000000"/>
          <w:kern w:val="0"/>
          <w:sz w:val="27"/>
          <w:szCs w:val="27"/>
          <w:lang w:eastAsia="es-CO"/>
          <w14:ligatures w14:val="none"/>
        </w:rPr>
        <w:fldChar w:fldCharType="end"/>
      </w:r>
      <w:bookmarkEnd w:id="40"/>
    </w:p>
    <w:p w14:paraId="5FFFA73D"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1" w:name="%_idx_3626"/>
      <w:bookmarkStart w:id="42" w:name="%_idx_3628"/>
      <w:bookmarkEnd w:id="41"/>
      <w:bookmarkEnd w:id="42"/>
      <w:r w:rsidRPr="00A428D8">
        <w:rPr>
          <w:rFonts w:ascii="Courier New" w:eastAsia="Times New Roman" w:hAnsi="Courier New" w:cs="Courier New"/>
          <w:color w:val="000000"/>
          <w:kern w:val="0"/>
          <w:sz w:val="20"/>
          <w:szCs w:val="20"/>
          <w:lang w:eastAsia="es-CO"/>
          <w14:ligatures w14:val="none"/>
        </w:rPr>
        <w:t>(define (intercambio cuenta1 cuenta2)</w:t>
      </w:r>
      <w:r w:rsidRPr="00A428D8">
        <w:rPr>
          <w:rFonts w:ascii="Courier New" w:eastAsia="Times New Roman" w:hAnsi="Courier New" w:cs="Courier New"/>
          <w:color w:val="000000"/>
          <w:kern w:val="0"/>
          <w:sz w:val="20"/>
          <w:szCs w:val="20"/>
          <w:lang w:eastAsia="es-CO"/>
          <w14:ligatures w14:val="none"/>
        </w:rPr>
        <w:br/>
        <w:t>  (let ((diferencia (- (cuenta1 'saldo)</w:t>
      </w:r>
      <w:r w:rsidRPr="00A428D8">
        <w:rPr>
          <w:rFonts w:ascii="Courier New" w:eastAsia="Times New Roman" w:hAnsi="Courier New" w:cs="Courier New"/>
          <w:color w:val="000000"/>
          <w:kern w:val="0"/>
          <w:sz w:val="20"/>
          <w:szCs w:val="20"/>
          <w:lang w:eastAsia="es-CO"/>
          <w14:ligatures w14:val="none"/>
        </w:rPr>
        <w:br/>
        <w:t>                       (cuenta2 'saldo))))</w:t>
      </w:r>
      <w:r w:rsidRPr="00A428D8">
        <w:rPr>
          <w:rFonts w:ascii="Courier New" w:eastAsia="Times New Roman" w:hAnsi="Courier New" w:cs="Courier New"/>
          <w:color w:val="000000"/>
          <w:kern w:val="0"/>
          <w:sz w:val="20"/>
          <w:szCs w:val="20"/>
          <w:lang w:eastAsia="es-CO"/>
          <w14:ligatures w14:val="none"/>
        </w:rPr>
        <w:br/>
        <w:t>    ((cuenta1 'retiro) diferencia)</w:t>
      </w:r>
      <w:r w:rsidRPr="00A428D8">
        <w:rPr>
          <w:rFonts w:ascii="Courier New" w:eastAsia="Times New Roman" w:hAnsi="Courier New" w:cs="Courier New"/>
          <w:color w:val="000000"/>
          <w:kern w:val="0"/>
          <w:sz w:val="20"/>
          <w:szCs w:val="20"/>
          <w:lang w:eastAsia="es-CO"/>
          <w14:ligatures w14:val="none"/>
        </w:rPr>
        <w:br/>
        <w:t>    ((cuenta2 'depósito) diferencia)))</w:t>
      </w:r>
    </w:p>
    <w:p w14:paraId="6DBFADF1"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Este procedimiento funciona bien cuando solo un proceso intenta realizar el intercambio. Sin embargo, supongamos que Peter y Paul tienen acceso a las cuentas </w:t>
      </w:r>
      <w:r w:rsidRPr="00A428D8">
        <w:rPr>
          <w:rFonts w:ascii="Times New Roman" w:eastAsia="Times New Roman" w:hAnsi="Times New Roman" w:cs="Times New Roman"/>
          <w:i/>
          <w:iCs/>
          <w:color w:val="000000"/>
          <w:kern w:val="0"/>
          <w:sz w:val="27"/>
          <w:szCs w:val="27"/>
          <w:lang w:eastAsia="es-CO"/>
          <w14:ligatures w14:val="none"/>
        </w:rPr>
        <w:t>a</w:t>
      </w:r>
      <w:r w:rsidRPr="00A428D8">
        <w:rPr>
          <w:rFonts w:ascii="Times New Roman" w:eastAsia="Times New Roman" w:hAnsi="Times New Roman" w:cs="Times New Roman"/>
          <w:color w:val="000000"/>
          <w:kern w:val="0"/>
          <w:sz w:val="27"/>
          <w:szCs w:val="27"/>
          <w:lang w:eastAsia="es-CO"/>
          <w14:ligatures w14:val="none"/>
        </w:rPr>
        <w:t> 1, </w:t>
      </w:r>
      <w:r w:rsidRPr="00A428D8">
        <w:rPr>
          <w:rFonts w:ascii="Times New Roman" w:eastAsia="Times New Roman" w:hAnsi="Times New Roman" w:cs="Times New Roman"/>
          <w:i/>
          <w:iCs/>
          <w:color w:val="000000"/>
          <w:kern w:val="0"/>
          <w:sz w:val="27"/>
          <w:szCs w:val="27"/>
          <w:lang w:eastAsia="es-CO"/>
          <w14:ligatures w14:val="none"/>
        </w:rPr>
        <w:t>a</w:t>
      </w:r>
      <w:r w:rsidRPr="00A428D8">
        <w:rPr>
          <w:rFonts w:ascii="Times New Roman" w:eastAsia="Times New Roman" w:hAnsi="Times New Roman" w:cs="Times New Roman"/>
          <w:color w:val="000000"/>
          <w:kern w:val="0"/>
          <w:sz w:val="27"/>
          <w:szCs w:val="27"/>
          <w:lang w:eastAsia="es-CO"/>
          <w14:ligatures w14:val="none"/>
        </w:rPr>
        <w:t> 2 y </w:t>
      </w:r>
      <w:r w:rsidRPr="00A428D8">
        <w:rPr>
          <w:rFonts w:ascii="Times New Roman" w:eastAsia="Times New Roman" w:hAnsi="Times New Roman" w:cs="Times New Roman"/>
          <w:i/>
          <w:iCs/>
          <w:color w:val="000000"/>
          <w:kern w:val="0"/>
          <w:sz w:val="27"/>
          <w:szCs w:val="27"/>
          <w:lang w:eastAsia="es-CO"/>
          <w14:ligatures w14:val="none"/>
        </w:rPr>
        <w:t>a</w:t>
      </w:r>
      <w:r w:rsidRPr="00A428D8">
        <w:rPr>
          <w:rFonts w:ascii="Times New Roman" w:eastAsia="Times New Roman" w:hAnsi="Times New Roman" w:cs="Times New Roman"/>
          <w:color w:val="000000"/>
          <w:kern w:val="0"/>
          <w:sz w:val="27"/>
          <w:szCs w:val="27"/>
          <w:lang w:eastAsia="es-CO"/>
          <w14:ligatures w14:val="none"/>
        </w:rPr>
        <w:t> 3, y que Peter intercambia </w:t>
      </w:r>
      <w:r w:rsidRPr="00A428D8">
        <w:rPr>
          <w:rFonts w:ascii="Times New Roman" w:eastAsia="Times New Roman" w:hAnsi="Times New Roman" w:cs="Times New Roman"/>
          <w:i/>
          <w:iCs/>
          <w:color w:val="000000"/>
          <w:kern w:val="0"/>
          <w:sz w:val="27"/>
          <w:szCs w:val="27"/>
          <w:lang w:eastAsia="es-CO"/>
          <w14:ligatures w14:val="none"/>
        </w:rPr>
        <w:t>a</w:t>
      </w:r>
      <w:r w:rsidRPr="00A428D8">
        <w:rPr>
          <w:rFonts w:ascii="Times New Roman" w:eastAsia="Times New Roman" w:hAnsi="Times New Roman" w:cs="Times New Roman"/>
          <w:color w:val="000000"/>
          <w:kern w:val="0"/>
          <w:sz w:val="27"/>
          <w:szCs w:val="27"/>
          <w:lang w:eastAsia="es-CO"/>
          <w14:ligatures w14:val="none"/>
        </w:rPr>
        <w:t> 1 y </w:t>
      </w:r>
      <w:r w:rsidRPr="00A428D8">
        <w:rPr>
          <w:rFonts w:ascii="Times New Roman" w:eastAsia="Times New Roman" w:hAnsi="Times New Roman" w:cs="Times New Roman"/>
          <w:i/>
          <w:iCs/>
          <w:color w:val="000000"/>
          <w:kern w:val="0"/>
          <w:sz w:val="27"/>
          <w:szCs w:val="27"/>
          <w:lang w:eastAsia="es-CO"/>
          <w14:ligatures w14:val="none"/>
        </w:rPr>
        <w:t>a</w:t>
      </w:r>
      <w:r w:rsidRPr="00A428D8">
        <w:rPr>
          <w:rFonts w:ascii="Times New Roman" w:eastAsia="Times New Roman" w:hAnsi="Times New Roman" w:cs="Times New Roman"/>
          <w:color w:val="000000"/>
          <w:kern w:val="0"/>
          <w:sz w:val="27"/>
          <w:szCs w:val="27"/>
          <w:lang w:eastAsia="es-CO"/>
          <w14:ligatures w14:val="none"/>
        </w:rPr>
        <w:t> 2, mientras que Paul intercambia simultáneamente </w:t>
      </w:r>
      <w:r w:rsidRPr="00A428D8">
        <w:rPr>
          <w:rFonts w:ascii="Times New Roman" w:eastAsia="Times New Roman" w:hAnsi="Times New Roman" w:cs="Times New Roman"/>
          <w:i/>
          <w:iCs/>
          <w:color w:val="000000"/>
          <w:kern w:val="0"/>
          <w:sz w:val="27"/>
          <w:szCs w:val="27"/>
          <w:lang w:eastAsia="es-CO"/>
          <w14:ligatures w14:val="none"/>
        </w:rPr>
        <w:t>a</w:t>
      </w:r>
      <w:r w:rsidRPr="00A428D8">
        <w:rPr>
          <w:rFonts w:ascii="Times New Roman" w:eastAsia="Times New Roman" w:hAnsi="Times New Roman" w:cs="Times New Roman"/>
          <w:color w:val="000000"/>
          <w:kern w:val="0"/>
          <w:sz w:val="27"/>
          <w:szCs w:val="27"/>
          <w:lang w:eastAsia="es-CO"/>
          <w14:ligatures w14:val="none"/>
        </w:rPr>
        <w:t> 1 y </w:t>
      </w:r>
      <w:r w:rsidRPr="00A428D8">
        <w:rPr>
          <w:rFonts w:ascii="Times New Roman" w:eastAsia="Times New Roman" w:hAnsi="Times New Roman" w:cs="Times New Roman"/>
          <w:i/>
          <w:iCs/>
          <w:color w:val="000000"/>
          <w:kern w:val="0"/>
          <w:sz w:val="27"/>
          <w:szCs w:val="27"/>
          <w:lang w:eastAsia="es-CO"/>
          <w14:ligatures w14:val="none"/>
        </w:rPr>
        <w:t>a</w:t>
      </w:r>
      <w:r w:rsidRPr="00A428D8">
        <w:rPr>
          <w:rFonts w:ascii="Times New Roman" w:eastAsia="Times New Roman" w:hAnsi="Times New Roman" w:cs="Times New Roman"/>
          <w:color w:val="000000"/>
          <w:kern w:val="0"/>
          <w:sz w:val="27"/>
          <w:szCs w:val="27"/>
          <w:lang w:eastAsia="es-CO"/>
          <w14:ligatures w14:val="none"/>
        </w:rPr>
        <w:t> 3. Incluso con depósitos y retiros serializados para cuentas individuales (como en el procedimiento </w:t>
      </w:r>
      <w:r w:rsidRPr="00A428D8">
        <w:rPr>
          <w:rFonts w:ascii="Courier New" w:eastAsia="Times New Roman" w:hAnsi="Courier New" w:cs="Courier New"/>
          <w:color w:val="000000"/>
          <w:kern w:val="0"/>
          <w:sz w:val="20"/>
          <w:szCs w:val="20"/>
          <w:lang w:eastAsia="es-CO"/>
          <w14:ligatures w14:val="none"/>
        </w:rPr>
        <w:t>de creación de cuenta</w:t>
      </w:r>
      <w:r w:rsidRPr="00A428D8">
        <w:rPr>
          <w:rFonts w:ascii="Times New Roman" w:eastAsia="Times New Roman" w:hAnsi="Times New Roman" w:cs="Times New Roman"/>
          <w:color w:val="000000"/>
          <w:kern w:val="0"/>
          <w:sz w:val="27"/>
          <w:szCs w:val="27"/>
          <w:lang w:eastAsia="es-CO"/>
          <w14:ligatures w14:val="none"/>
        </w:rPr>
        <w:t> mostrado anteriormente en esta sección), </w:t>
      </w:r>
      <w:r w:rsidRPr="00A428D8">
        <w:rPr>
          <w:rFonts w:ascii="Courier New" w:eastAsia="Times New Roman" w:hAnsi="Courier New" w:cs="Courier New"/>
          <w:color w:val="000000"/>
          <w:kern w:val="0"/>
          <w:sz w:val="20"/>
          <w:szCs w:val="20"/>
          <w:lang w:eastAsia="es-CO"/>
          <w14:ligatures w14:val="none"/>
        </w:rPr>
        <w:t>el intercambio</w:t>
      </w:r>
      <w:r w:rsidRPr="00A428D8">
        <w:rPr>
          <w:rFonts w:ascii="Times New Roman" w:eastAsia="Times New Roman" w:hAnsi="Times New Roman" w:cs="Times New Roman"/>
          <w:color w:val="000000"/>
          <w:kern w:val="0"/>
          <w:sz w:val="27"/>
          <w:szCs w:val="27"/>
          <w:lang w:eastAsia="es-CO"/>
          <w14:ligatures w14:val="none"/>
        </w:rPr>
        <w:t> puede producir resultados incorrectos. Por ejemplo, Peter podría calcular la diferencia entre los saldos de </w:t>
      </w:r>
      <w:r w:rsidRPr="00A428D8">
        <w:rPr>
          <w:rFonts w:ascii="Times New Roman" w:eastAsia="Times New Roman" w:hAnsi="Times New Roman" w:cs="Times New Roman"/>
          <w:i/>
          <w:iCs/>
          <w:color w:val="000000"/>
          <w:kern w:val="0"/>
          <w:sz w:val="27"/>
          <w:szCs w:val="27"/>
          <w:lang w:eastAsia="es-CO"/>
          <w14:ligatures w14:val="none"/>
        </w:rPr>
        <w:t>a</w:t>
      </w:r>
      <w:r w:rsidRPr="00A428D8">
        <w:rPr>
          <w:rFonts w:ascii="Times New Roman" w:eastAsia="Times New Roman" w:hAnsi="Times New Roman" w:cs="Times New Roman"/>
          <w:color w:val="000000"/>
          <w:kern w:val="0"/>
          <w:sz w:val="27"/>
          <w:szCs w:val="27"/>
          <w:lang w:eastAsia="es-CO"/>
          <w14:ligatures w14:val="none"/>
        </w:rPr>
        <w:t> 1 y </w:t>
      </w:r>
      <w:r w:rsidRPr="00A428D8">
        <w:rPr>
          <w:rFonts w:ascii="Times New Roman" w:eastAsia="Times New Roman" w:hAnsi="Times New Roman" w:cs="Times New Roman"/>
          <w:i/>
          <w:iCs/>
          <w:color w:val="000000"/>
          <w:kern w:val="0"/>
          <w:sz w:val="27"/>
          <w:szCs w:val="27"/>
          <w:lang w:eastAsia="es-CO"/>
          <w14:ligatures w14:val="none"/>
        </w:rPr>
        <w:t>a</w:t>
      </w:r>
      <w:r w:rsidRPr="00A428D8">
        <w:rPr>
          <w:rFonts w:ascii="Times New Roman" w:eastAsia="Times New Roman" w:hAnsi="Times New Roman" w:cs="Times New Roman"/>
          <w:color w:val="000000"/>
          <w:kern w:val="0"/>
          <w:sz w:val="27"/>
          <w:szCs w:val="27"/>
          <w:lang w:eastAsia="es-CO"/>
          <w14:ligatures w14:val="none"/>
        </w:rPr>
        <w:t> 2, pero Paul podría cambiar el saldo de </w:t>
      </w:r>
      <w:r w:rsidRPr="00A428D8">
        <w:rPr>
          <w:rFonts w:ascii="Times New Roman" w:eastAsia="Times New Roman" w:hAnsi="Times New Roman" w:cs="Times New Roman"/>
          <w:i/>
          <w:iCs/>
          <w:color w:val="000000"/>
          <w:kern w:val="0"/>
          <w:sz w:val="27"/>
          <w:szCs w:val="27"/>
          <w:lang w:eastAsia="es-CO"/>
          <w14:ligatures w14:val="none"/>
        </w:rPr>
        <w:t>a</w:t>
      </w:r>
      <w:r w:rsidRPr="00A428D8">
        <w:rPr>
          <w:rFonts w:ascii="Times New Roman" w:eastAsia="Times New Roman" w:hAnsi="Times New Roman" w:cs="Times New Roman"/>
          <w:color w:val="000000"/>
          <w:kern w:val="0"/>
          <w:sz w:val="27"/>
          <w:szCs w:val="27"/>
          <w:lang w:eastAsia="es-CO"/>
          <w14:ligatures w14:val="none"/>
        </w:rPr>
        <w:t> 1 antes de que Peter pueda completar el intercambio. </w:t>
      </w:r>
      <w:bookmarkStart w:id="43" w:name="call_footnote_Temp_422"/>
      <w:r w:rsidRPr="00A428D8">
        <w:rPr>
          <w:rFonts w:ascii="Times New Roman" w:eastAsia="Times New Roman" w:hAnsi="Times New Roman" w:cs="Times New Roman"/>
          <w:color w:val="000000"/>
          <w:kern w:val="0"/>
          <w:sz w:val="27"/>
          <w:szCs w:val="27"/>
          <w:lang w:eastAsia="es-CO"/>
          <w14:ligatures w14:val="none"/>
        </w:rPr>
        <w:fldChar w:fldCharType="begin"/>
      </w:r>
      <w:r w:rsidRPr="00A428D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"https://mitp-content-server.mit.edu/books/content/sectbyfn/books_pres_0/6515/sicp.zip/full-text/book/book-Z-H-23.html" \l "footnote_Temp_422"</w:instrText>
      </w:r>
      <w:r w:rsidRPr="00A428D8">
        <w:rPr>
          <w:rFonts w:ascii="Times New Roman" w:eastAsia="Times New Roman" w:hAnsi="Times New Roman" w:cs="Times New Roman"/>
          <w:color w:val="000000"/>
          <w:kern w:val="0"/>
          <w:sz w:val="27"/>
          <w:szCs w:val="27"/>
          <w:lang w:eastAsia="es-CO"/>
          <w14:ligatures w14:val="none"/>
        </w:rPr>
      </w:r>
      <w:r w:rsidRPr="00A428D8">
        <w:rPr>
          <w:rFonts w:ascii="Times New Roman" w:eastAsia="Times New Roman" w:hAnsi="Times New Roman" w:cs="Times New Roman"/>
          <w:color w:val="000000"/>
          <w:kern w:val="0"/>
          <w:sz w:val="27"/>
          <w:szCs w:val="27"/>
          <w:lang w:eastAsia="es-CO"/>
          <w14:ligatures w14:val="none"/>
        </w:rPr>
        <w:fldChar w:fldCharType="separate"/>
      </w:r>
      <w:r w:rsidRPr="00A428D8">
        <w:rPr>
          <w:rFonts w:ascii="Times New Roman" w:eastAsia="Times New Roman" w:hAnsi="Times New Roman" w:cs="Times New Roman"/>
          <w:color w:val="0000FF"/>
          <w:kern w:val="0"/>
          <w:u w:val="single"/>
          <w:vertAlign w:val="superscript"/>
          <w:lang w:eastAsia="es-CO"/>
          <w14:ligatures w14:val="none"/>
        </w:rPr>
        <w:t>42</w:t>
      </w:r>
      <w:r w:rsidRPr="00A428D8">
        <w:rPr>
          <w:rFonts w:ascii="Times New Roman" w:eastAsia="Times New Roman" w:hAnsi="Times New Roman" w:cs="Times New Roman"/>
          <w:color w:val="000000"/>
          <w:kern w:val="0"/>
          <w:sz w:val="27"/>
          <w:szCs w:val="27"/>
          <w:lang w:eastAsia="es-CO"/>
          <w14:ligatures w14:val="none"/>
        </w:rPr>
        <w:fldChar w:fldCharType="end"/>
      </w:r>
      <w:bookmarkEnd w:id="43"/>
      <w:r w:rsidRPr="00A428D8">
        <w:rPr>
          <w:rFonts w:ascii="Times New Roman" w:eastAsia="Times New Roman" w:hAnsi="Times New Roman" w:cs="Times New Roman"/>
          <w:color w:val="000000"/>
          <w:kern w:val="0"/>
          <w:sz w:val="27"/>
          <w:szCs w:val="27"/>
          <w:lang w:eastAsia="es-CO"/>
          <w14:ligatures w14:val="none"/>
        </w:rPr>
        <w:t> Para un funcionamiento correcto, debemos configurar el procedimiento </w:t>
      </w:r>
      <w:r w:rsidRPr="00A428D8">
        <w:rPr>
          <w:rFonts w:ascii="Courier New" w:eastAsia="Times New Roman" w:hAnsi="Courier New" w:cs="Courier New"/>
          <w:color w:val="000000"/>
          <w:kern w:val="0"/>
          <w:sz w:val="20"/>
          <w:szCs w:val="20"/>
          <w:lang w:eastAsia="es-CO"/>
          <w14:ligatures w14:val="none"/>
        </w:rPr>
        <w:t>de intercambio</w:t>
      </w:r>
      <w:r w:rsidRPr="00A428D8">
        <w:rPr>
          <w:rFonts w:ascii="Times New Roman" w:eastAsia="Times New Roman" w:hAnsi="Times New Roman" w:cs="Times New Roman"/>
          <w:color w:val="000000"/>
          <w:kern w:val="0"/>
          <w:sz w:val="27"/>
          <w:szCs w:val="27"/>
          <w:lang w:eastAsia="es-CO"/>
          <w14:ligatures w14:val="none"/>
        </w:rPr>
        <w:t> para bloquear cualquier otro acceso simultáneo a las cuentas durante todo el tiempo que dure el intercambio.</w:t>
      </w:r>
    </w:p>
    <w:p w14:paraId="6D80EE22"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Una forma de lograr esto es usar los serializadores de ambas cuentas para serializar todo el procedimiento </w:t>
      </w:r>
      <w:r w:rsidRPr="00A428D8">
        <w:rPr>
          <w:rFonts w:ascii="Courier New" w:eastAsia="Times New Roman" w:hAnsi="Courier New" w:cs="Courier New"/>
          <w:color w:val="000000"/>
          <w:kern w:val="0"/>
          <w:sz w:val="20"/>
          <w:szCs w:val="20"/>
          <w:lang w:eastAsia="es-CO"/>
          <w14:ligatures w14:val="none"/>
        </w:rPr>
        <w:t>de intercambio</w:t>
      </w:r>
      <w:r w:rsidRPr="00A428D8">
        <w:rPr>
          <w:rFonts w:ascii="Times New Roman" w:eastAsia="Times New Roman" w:hAnsi="Times New Roman" w:cs="Times New Roman"/>
          <w:color w:val="000000"/>
          <w:kern w:val="0"/>
          <w:sz w:val="27"/>
          <w:szCs w:val="27"/>
          <w:lang w:eastAsia="es-CO"/>
          <w14:ligatures w14:val="none"/>
        </w:rPr>
        <w:t> . Para ello, se facilitará el acceso al serializador de una cuenta. Tenga en cuenta que, al exponer el serializador, rompemos deliberadamente la modularidad del objeto bank-account. La siguiente versión de </w:t>
      </w:r>
      <w:r w:rsidRPr="00A428D8">
        <w:rPr>
          <w:rFonts w:ascii="Courier New" w:eastAsia="Times New Roman" w:hAnsi="Courier New" w:cs="Courier New"/>
          <w:color w:val="000000"/>
          <w:kern w:val="0"/>
          <w:sz w:val="20"/>
          <w:szCs w:val="20"/>
          <w:lang w:eastAsia="es-CO"/>
          <w14:ligatures w14:val="none"/>
        </w:rPr>
        <w:t>make-account</w:t>
      </w:r>
      <w:r w:rsidRPr="00A428D8">
        <w:rPr>
          <w:rFonts w:ascii="Times New Roman" w:eastAsia="Times New Roman" w:hAnsi="Times New Roman" w:cs="Times New Roman"/>
          <w:color w:val="000000"/>
          <w:kern w:val="0"/>
          <w:sz w:val="27"/>
          <w:szCs w:val="27"/>
          <w:lang w:eastAsia="es-CO"/>
          <w14:ligatures w14:val="none"/>
        </w:rPr>
        <w:t> es idéntica a la versión original de la sección  </w:t>
      </w:r>
      <w:hyperlink r:id="rId19" w:anchor="%_sec_3.1.1" w:history="1">
        <w:r w:rsidRPr="00A428D8">
          <w:rPr>
            <w:rFonts w:ascii="Times New Roman" w:eastAsia="Times New Roman" w:hAnsi="Times New Roman" w:cs="Times New Roman"/>
            <w:color w:val="0000FF"/>
            <w:kern w:val="0"/>
            <w:sz w:val="27"/>
            <w:szCs w:val="27"/>
            <w:u w:val="single"/>
            <w:lang w:eastAsia="es-CO"/>
            <w14:ligatures w14:val="none"/>
          </w:rPr>
          <w:t>3.1.1</w:t>
        </w:r>
      </w:hyperlink>
      <w:r w:rsidRPr="00A428D8">
        <w:rPr>
          <w:rFonts w:ascii="Times New Roman" w:eastAsia="Times New Roman" w:hAnsi="Times New Roman" w:cs="Times New Roman"/>
          <w:color w:val="000000"/>
          <w:kern w:val="0"/>
          <w:sz w:val="27"/>
          <w:szCs w:val="27"/>
          <w:lang w:eastAsia="es-CO"/>
          <w14:ligatures w14:val="none"/>
        </w:rPr>
        <w:t> , excepto que se proporciona un serializador para proteger la variable balance, y este se exporta mediante el paso de mensajes:</w:t>
      </w:r>
    </w:p>
    <w:p w14:paraId="063C8AA9"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4" w:name="%_idx_3630"/>
      <w:bookmarkEnd w:id="44"/>
      <w:r w:rsidRPr="00A428D8">
        <w:rPr>
          <w:rFonts w:ascii="Courier New" w:eastAsia="Times New Roman" w:hAnsi="Courier New" w:cs="Courier New"/>
          <w:color w:val="000000"/>
          <w:kern w:val="0"/>
          <w:sz w:val="20"/>
          <w:szCs w:val="20"/>
          <w:lang w:eastAsia="es-CO"/>
          <w14:ligatures w14:val="none"/>
        </w:rPr>
        <w:lastRenderedPageBreak/>
        <w:t>(define (crear-cuenta-y-serializador saldo)</w:t>
      </w:r>
      <w:r w:rsidRPr="00A428D8">
        <w:rPr>
          <w:rFonts w:ascii="Courier New" w:eastAsia="Times New Roman" w:hAnsi="Courier New" w:cs="Courier New"/>
          <w:color w:val="000000"/>
          <w:kern w:val="0"/>
          <w:sz w:val="20"/>
          <w:szCs w:val="20"/>
          <w:lang w:eastAsia="es-CO"/>
          <w14:ligatures w14:val="none"/>
        </w:rPr>
        <w:br/>
        <w:t>  (define (monto retirado)</w:t>
      </w:r>
      <w:r w:rsidRPr="00A428D8">
        <w:rPr>
          <w:rFonts w:ascii="Courier New" w:eastAsia="Times New Roman" w:hAnsi="Courier New" w:cs="Courier New"/>
          <w:color w:val="000000"/>
          <w:kern w:val="0"/>
          <w:sz w:val="20"/>
          <w:szCs w:val="20"/>
          <w:lang w:eastAsia="es-CO"/>
          <w14:ligatures w14:val="none"/>
        </w:rPr>
        <w:br/>
        <w:t>    (si (&gt;= monto del saldo)</w:t>
      </w:r>
      <w:r w:rsidRPr="00A428D8">
        <w:rPr>
          <w:rFonts w:ascii="Courier New" w:eastAsia="Times New Roman" w:hAnsi="Courier New" w:cs="Courier New"/>
          <w:color w:val="000000"/>
          <w:kern w:val="0"/>
          <w:sz w:val="20"/>
          <w:szCs w:val="20"/>
          <w:lang w:eastAsia="es-CO"/>
          <w14:ligatures w14:val="none"/>
        </w:rPr>
        <w:br/>
        <w:t>        (begin (set! saldo (- monto del saldo))</w:t>
      </w:r>
      <w:r w:rsidRPr="00A428D8">
        <w:rPr>
          <w:rFonts w:ascii="Courier New" w:eastAsia="Times New Roman" w:hAnsi="Courier New" w:cs="Courier New"/>
          <w:color w:val="000000"/>
          <w:kern w:val="0"/>
          <w:sz w:val="20"/>
          <w:szCs w:val="20"/>
          <w:lang w:eastAsia="es-CO"/>
          <w14:ligatures w14:val="none"/>
        </w:rPr>
        <w:br/>
        <w:t>               saldo)</w:t>
      </w:r>
      <w:r w:rsidRPr="00A428D8">
        <w:rPr>
          <w:rFonts w:ascii="Courier New" w:eastAsia="Times New Roman" w:hAnsi="Courier New" w:cs="Courier New"/>
          <w:color w:val="000000"/>
          <w:kern w:val="0"/>
          <w:sz w:val="20"/>
          <w:szCs w:val="20"/>
          <w:lang w:eastAsia="es-CO"/>
          <w14:ligatures w14:val="none"/>
        </w:rPr>
        <w:br/>
        <w:t>        "Fondos insuficientes"))</w:t>
      </w:r>
      <w:r w:rsidRPr="00A428D8">
        <w:rPr>
          <w:rFonts w:ascii="Courier New" w:eastAsia="Times New Roman" w:hAnsi="Courier New" w:cs="Courier New"/>
          <w:color w:val="000000"/>
          <w:kern w:val="0"/>
          <w:sz w:val="20"/>
          <w:szCs w:val="20"/>
          <w:lang w:eastAsia="es-CO"/>
          <w14:ligatures w14:val="none"/>
        </w:rPr>
        <w:br/>
        <w:t>  (define (monto depositado)</w:t>
      </w:r>
      <w:r w:rsidRPr="00A428D8">
        <w:rPr>
          <w:rFonts w:ascii="Courier New" w:eastAsia="Times New Roman" w:hAnsi="Courier New" w:cs="Courier New"/>
          <w:color w:val="000000"/>
          <w:kern w:val="0"/>
          <w:sz w:val="20"/>
          <w:szCs w:val="20"/>
          <w:lang w:eastAsia="es-CO"/>
          <w14:ligatures w14:val="none"/>
        </w:rPr>
        <w:br/>
        <w:t>    (set! saldo (+ monto del saldo))</w:t>
      </w:r>
      <w:r w:rsidRPr="00A428D8">
        <w:rPr>
          <w:rFonts w:ascii="Courier New" w:eastAsia="Times New Roman" w:hAnsi="Courier New" w:cs="Courier New"/>
          <w:color w:val="000000"/>
          <w:kern w:val="0"/>
          <w:sz w:val="20"/>
          <w:szCs w:val="20"/>
          <w:lang w:eastAsia="es-CO"/>
          <w14:ligatures w14:val="none"/>
        </w:rPr>
        <w:br/>
        <w:t>    saldo)</w:t>
      </w:r>
      <w:r w:rsidRPr="00A428D8">
        <w:rPr>
          <w:rFonts w:ascii="Courier New" w:eastAsia="Times New Roman" w:hAnsi="Courier New" w:cs="Courier New"/>
          <w:color w:val="000000"/>
          <w:kern w:val="0"/>
          <w:sz w:val="20"/>
          <w:szCs w:val="20"/>
          <w:lang w:eastAsia="es-CO"/>
          <w14:ligatures w14:val="none"/>
        </w:rPr>
        <w:br/>
        <w:t>  (let ((serializador-saldo (crear-serializador)))</w:t>
      </w:r>
      <w:r w:rsidRPr="00A428D8">
        <w:rPr>
          <w:rFonts w:ascii="Courier New" w:eastAsia="Times New Roman" w:hAnsi="Courier New" w:cs="Courier New"/>
          <w:color w:val="000000"/>
          <w:kern w:val="0"/>
          <w:sz w:val="20"/>
          <w:szCs w:val="20"/>
          <w:lang w:eastAsia="es-CO"/>
          <w14:ligatures w14:val="none"/>
        </w:rPr>
        <w:br/>
        <w:t>    (define (enviar m)</w:t>
      </w:r>
      <w:r w:rsidRPr="00A428D8">
        <w:rPr>
          <w:rFonts w:ascii="Courier New" w:eastAsia="Times New Roman" w:hAnsi="Courier New" w:cs="Courier New"/>
          <w:color w:val="000000"/>
          <w:kern w:val="0"/>
          <w:sz w:val="20"/>
          <w:szCs w:val="20"/>
          <w:lang w:eastAsia="es-CO"/>
          <w14:ligatures w14:val="none"/>
        </w:rPr>
        <w:br/>
        <w:t>      (cond ((eq? m 'retirar) retirar)</w:t>
      </w:r>
      <w:r w:rsidRPr="00A428D8">
        <w:rPr>
          <w:rFonts w:ascii="Courier New" w:eastAsia="Times New Roman" w:hAnsi="Courier New" w:cs="Courier New"/>
          <w:color w:val="000000"/>
          <w:kern w:val="0"/>
          <w:sz w:val="20"/>
          <w:szCs w:val="20"/>
          <w:lang w:eastAsia="es-CO"/>
          <w14:ligatures w14:val="none"/>
        </w:rPr>
        <w:br/>
        <w:t>            ((eq? m 'depositar) depositar)</w:t>
      </w:r>
      <w:r w:rsidRPr="00A428D8">
        <w:rPr>
          <w:rFonts w:ascii="Courier New" w:eastAsia="Times New Roman" w:hAnsi="Courier New" w:cs="Courier New"/>
          <w:color w:val="000000"/>
          <w:kern w:val="0"/>
          <w:sz w:val="20"/>
          <w:szCs w:val="20"/>
          <w:lang w:eastAsia="es-CO"/>
          <w14:ligatures w14:val="none"/>
        </w:rPr>
        <w:br/>
        <w:t>            ((eq? m 'saldo) saldo)</w:t>
      </w:r>
      <w:r w:rsidRPr="00A428D8">
        <w:rPr>
          <w:rFonts w:ascii="Courier New" w:eastAsia="Times New Roman" w:hAnsi="Courier New" w:cs="Courier New"/>
          <w:color w:val="000000"/>
          <w:kern w:val="0"/>
          <w:sz w:val="20"/>
          <w:szCs w:val="20"/>
          <w:lang w:eastAsia="es-CO"/>
          <w14:ligatures w14:val="none"/>
        </w:rPr>
        <w:br/>
        <w:t>            ((eq? m 'serializador) serializador-saldo)</w:t>
      </w:r>
      <w:r w:rsidRPr="00A428D8">
        <w:rPr>
          <w:rFonts w:ascii="Courier New" w:eastAsia="Times New Roman" w:hAnsi="Courier New" w:cs="Courier New"/>
          <w:color w:val="000000"/>
          <w:kern w:val="0"/>
          <w:sz w:val="20"/>
          <w:szCs w:val="20"/>
          <w:lang w:eastAsia="es-CO"/>
          <w14:ligatures w14:val="none"/>
        </w:rPr>
        <w:br/>
        <w:t>            (else (error "Solicitud desconocida -- CREAR-CUENTA"</w:t>
      </w:r>
      <w:r w:rsidRPr="00A428D8">
        <w:rPr>
          <w:rFonts w:ascii="Courier New" w:eastAsia="Times New Roman" w:hAnsi="Courier New" w:cs="Courier New"/>
          <w:color w:val="000000"/>
          <w:kern w:val="0"/>
          <w:sz w:val="20"/>
          <w:szCs w:val="20"/>
          <w:lang w:eastAsia="es-CO"/>
          <w14:ligatures w14:val="none"/>
        </w:rPr>
        <w:br/>
        <w:t>                         m))))</w:t>
      </w:r>
      <w:r w:rsidRPr="00A428D8">
        <w:rPr>
          <w:rFonts w:ascii="Courier New" w:eastAsia="Times New Roman" w:hAnsi="Courier New" w:cs="Courier New"/>
          <w:color w:val="000000"/>
          <w:kern w:val="0"/>
          <w:sz w:val="20"/>
          <w:szCs w:val="20"/>
          <w:lang w:eastAsia="es-CO"/>
          <w14:ligatures w14:val="none"/>
        </w:rPr>
        <w:br/>
        <w:t>    envío))</w:t>
      </w:r>
    </w:p>
    <w:p w14:paraId="5BA0360E"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Podemos usar esto para realizar depósitos y retiros serializados. Sin embargo, a diferencia de nuestra cuenta serializada anterior, ahora es responsabilidad de cada usuario de los objetos de cuenta bancaria gestionar explícitamente la serialización, por ejemplo, como se muestra a continuación: </w:t>
      </w:r>
      <w:bookmarkStart w:id="45" w:name="call_footnote_Temp_423"/>
      <w:r w:rsidRPr="00A428D8">
        <w:rPr>
          <w:rFonts w:ascii="Times New Roman" w:eastAsia="Times New Roman" w:hAnsi="Times New Roman" w:cs="Times New Roman"/>
          <w:color w:val="000000"/>
          <w:kern w:val="0"/>
          <w:sz w:val="27"/>
          <w:szCs w:val="27"/>
          <w:lang w:eastAsia="es-CO"/>
          <w14:ligatures w14:val="none"/>
        </w:rPr>
        <w:fldChar w:fldCharType="begin"/>
      </w:r>
      <w:r w:rsidRPr="00A428D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"https://mitp-content-server.mit.edu/books/content/sectbyfn/books_pres_0/6515/sicp.zip/full-text/book/book-Z-H-23.html" \l "footnote_Temp_423"</w:instrText>
      </w:r>
      <w:r w:rsidRPr="00A428D8">
        <w:rPr>
          <w:rFonts w:ascii="Times New Roman" w:eastAsia="Times New Roman" w:hAnsi="Times New Roman" w:cs="Times New Roman"/>
          <w:color w:val="000000"/>
          <w:kern w:val="0"/>
          <w:sz w:val="27"/>
          <w:szCs w:val="27"/>
          <w:lang w:eastAsia="es-CO"/>
          <w14:ligatures w14:val="none"/>
        </w:rPr>
      </w:r>
      <w:r w:rsidRPr="00A428D8">
        <w:rPr>
          <w:rFonts w:ascii="Times New Roman" w:eastAsia="Times New Roman" w:hAnsi="Times New Roman" w:cs="Times New Roman"/>
          <w:color w:val="000000"/>
          <w:kern w:val="0"/>
          <w:sz w:val="27"/>
          <w:szCs w:val="27"/>
          <w:lang w:eastAsia="es-CO"/>
          <w14:ligatures w14:val="none"/>
        </w:rPr>
        <w:fldChar w:fldCharType="separate"/>
      </w:r>
      <w:r w:rsidRPr="00A428D8">
        <w:rPr>
          <w:rFonts w:ascii="Times New Roman" w:eastAsia="Times New Roman" w:hAnsi="Times New Roman" w:cs="Times New Roman"/>
          <w:color w:val="0000FF"/>
          <w:kern w:val="0"/>
          <w:u w:val="single"/>
          <w:vertAlign w:val="superscript"/>
          <w:lang w:eastAsia="es-CO"/>
          <w14:ligatures w14:val="none"/>
        </w:rPr>
        <w:t>43</w:t>
      </w:r>
      <w:r w:rsidRPr="00A428D8">
        <w:rPr>
          <w:rFonts w:ascii="Times New Roman" w:eastAsia="Times New Roman" w:hAnsi="Times New Roman" w:cs="Times New Roman"/>
          <w:color w:val="000000"/>
          <w:kern w:val="0"/>
          <w:sz w:val="27"/>
          <w:szCs w:val="27"/>
          <w:lang w:eastAsia="es-CO"/>
          <w14:ligatures w14:val="none"/>
        </w:rPr>
        <w:fldChar w:fldCharType="end"/>
      </w:r>
      <w:bookmarkEnd w:id="45"/>
    </w:p>
    <w:p w14:paraId="2C46ADEC"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6" w:name="%_idx_3632"/>
      <w:bookmarkEnd w:id="46"/>
      <w:r w:rsidRPr="00A428D8">
        <w:rPr>
          <w:rFonts w:ascii="Courier New" w:eastAsia="Times New Roman" w:hAnsi="Courier New" w:cs="Courier New"/>
          <w:color w:val="000000"/>
          <w:kern w:val="0"/>
          <w:sz w:val="20"/>
          <w:szCs w:val="20"/>
          <w:lang w:eastAsia="es-CO"/>
          <w14:ligatures w14:val="none"/>
        </w:rPr>
        <w:t>(define (monto de la cuenta de depósito)</w:t>
      </w:r>
      <w:r w:rsidRPr="00A428D8">
        <w:rPr>
          <w:rFonts w:ascii="Courier New" w:eastAsia="Times New Roman" w:hAnsi="Courier New" w:cs="Courier New"/>
          <w:color w:val="000000"/>
          <w:kern w:val="0"/>
          <w:sz w:val="20"/>
          <w:szCs w:val="20"/>
          <w:lang w:eastAsia="es-CO"/>
          <w14:ligatures w14:val="none"/>
        </w:rPr>
        <w:br/>
        <w:t>  (let ((s (cuenta 'serializador))</w:t>
      </w:r>
      <w:r w:rsidRPr="00A428D8">
        <w:rPr>
          <w:rFonts w:ascii="Courier New" w:eastAsia="Times New Roman" w:hAnsi="Courier New" w:cs="Courier New"/>
          <w:color w:val="000000"/>
          <w:kern w:val="0"/>
          <w:sz w:val="20"/>
          <w:szCs w:val="20"/>
          <w:lang w:eastAsia="es-CO"/>
          <w14:ligatures w14:val="none"/>
        </w:rPr>
        <w:br/>
        <w:t>        (d (cuenta 'depósito)))</w:t>
      </w:r>
      <w:r w:rsidRPr="00A428D8">
        <w:rPr>
          <w:rFonts w:ascii="Courier New" w:eastAsia="Times New Roman" w:hAnsi="Courier New" w:cs="Courier New"/>
          <w:color w:val="000000"/>
          <w:kern w:val="0"/>
          <w:sz w:val="20"/>
          <w:szCs w:val="20"/>
          <w:lang w:eastAsia="es-CO"/>
          <w14:ligatures w14:val="none"/>
        </w:rPr>
        <w:br/>
        <w:t>    ((s d) monto)))</w:t>
      </w:r>
    </w:p>
    <w:p w14:paraId="2E8B13B9"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Exportar el serializador de esta manera nos da la flexibilidad suficiente para implementar un programa de intercambio serializado. Simplemente serializamos el procedimiento </w:t>
      </w:r>
      <w:r w:rsidRPr="00A428D8">
        <w:rPr>
          <w:rFonts w:ascii="Courier New" w:eastAsia="Times New Roman" w:hAnsi="Courier New" w:cs="Courier New"/>
          <w:color w:val="000000"/>
          <w:kern w:val="0"/>
          <w:sz w:val="20"/>
          <w:szCs w:val="20"/>
          <w:lang w:eastAsia="es-CO"/>
          <w14:ligatures w14:val="none"/>
        </w:rPr>
        <w:t>de intercambio</w:t>
      </w:r>
      <w:r w:rsidRPr="00A428D8">
        <w:rPr>
          <w:rFonts w:ascii="Times New Roman" w:eastAsia="Times New Roman" w:hAnsi="Times New Roman" w:cs="Times New Roman"/>
          <w:color w:val="000000"/>
          <w:kern w:val="0"/>
          <w:sz w:val="27"/>
          <w:szCs w:val="27"/>
          <w:lang w:eastAsia="es-CO"/>
          <w14:ligatures w14:val="none"/>
        </w:rPr>
        <w:t> original con los serializadores de ambas cuentas:</w:t>
      </w:r>
    </w:p>
    <w:p w14:paraId="288063A5"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7" w:name="%_idx_3634"/>
      <w:bookmarkEnd w:id="47"/>
      <w:r w:rsidRPr="00A428D8">
        <w:rPr>
          <w:rFonts w:ascii="Courier New" w:eastAsia="Times New Roman" w:hAnsi="Courier New" w:cs="Courier New"/>
          <w:color w:val="000000"/>
          <w:kern w:val="0"/>
          <w:sz w:val="20"/>
          <w:szCs w:val="20"/>
          <w:lang w:eastAsia="es-CO"/>
          <w14:ligatures w14:val="none"/>
        </w:rPr>
        <w:t>(define (serializado-intercambio cuenta1 cuenta2)</w:t>
      </w:r>
      <w:r w:rsidRPr="00A428D8">
        <w:rPr>
          <w:rFonts w:ascii="Courier New" w:eastAsia="Times New Roman" w:hAnsi="Courier New" w:cs="Courier New"/>
          <w:color w:val="000000"/>
          <w:kern w:val="0"/>
          <w:sz w:val="20"/>
          <w:szCs w:val="20"/>
          <w:lang w:eastAsia="es-CO"/>
          <w14:ligatures w14:val="none"/>
        </w:rPr>
        <w:br/>
        <w:t>  (let ((serializador1 (cuenta1 'serializador))</w:t>
      </w:r>
      <w:r w:rsidRPr="00A428D8">
        <w:rPr>
          <w:rFonts w:ascii="Courier New" w:eastAsia="Times New Roman" w:hAnsi="Courier New" w:cs="Courier New"/>
          <w:color w:val="000000"/>
          <w:kern w:val="0"/>
          <w:sz w:val="20"/>
          <w:szCs w:val="20"/>
          <w:lang w:eastAsia="es-CO"/>
          <w14:ligatures w14:val="none"/>
        </w:rPr>
        <w:br/>
        <w:t>        (serializador2 (cuenta2 'serializador)))</w:t>
      </w:r>
      <w:r w:rsidRPr="00A428D8">
        <w:rPr>
          <w:rFonts w:ascii="Courier New" w:eastAsia="Times New Roman" w:hAnsi="Courier New" w:cs="Courier New"/>
          <w:color w:val="000000"/>
          <w:kern w:val="0"/>
          <w:sz w:val="20"/>
          <w:szCs w:val="20"/>
          <w:lang w:eastAsia="es-CO"/>
          <w14:ligatures w14:val="none"/>
        </w:rPr>
        <w:br/>
        <w:t>    ((serializador1 (serializador2 intercambio))</w:t>
      </w:r>
      <w:r w:rsidRPr="00A428D8">
        <w:rPr>
          <w:rFonts w:ascii="Courier New" w:eastAsia="Times New Roman" w:hAnsi="Courier New" w:cs="Courier New"/>
          <w:color w:val="000000"/>
          <w:kern w:val="0"/>
          <w:sz w:val="20"/>
          <w:szCs w:val="20"/>
          <w:lang w:eastAsia="es-CO"/>
          <w14:ligatures w14:val="none"/>
        </w:rPr>
        <w:br/>
        <w:t>     cuenta1</w:t>
      </w:r>
      <w:r w:rsidRPr="00A428D8">
        <w:rPr>
          <w:rFonts w:ascii="Courier New" w:eastAsia="Times New Roman" w:hAnsi="Courier New" w:cs="Courier New"/>
          <w:color w:val="000000"/>
          <w:kern w:val="0"/>
          <w:sz w:val="20"/>
          <w:szCs w:val="20"/>
          <w:lang w:eastAsia="es-CO"/>
          <w14:ligatures w14:val="none"/>
        </w:rPr>
        <w:br/>
        <w:t>     cuenta2)))</w:t>
      </w:r>
    </w:p>
    <w:p w14:paraId="607B76B3"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8" w:name="%_thm_3.43"/>
      <w:bookmarkEnd w:id="48"/>
      <w:r w:rsidRPr="00A428D8">
        <w:rPr>
          <w:rFonts w:ascii="Times New Roman" w:eastAsia="Times New Roman" w:hAnsi="Times New Roman" w:cs="Times New Roman"/>
          <w:b/>
          <w:bCs/>
          <w:color w:val="000000"/>
          <w:kern w:val="0"/>
          <w:sz w:val="27"/>
          <w:szCs w:val="27"/>
          <w:lang w:eastAsia="es-CO"/>
          <w14:ligatures w14:val="none"/>
        </w:rPr>
        <w:t>Ejercicio 3.43.</w:t>
      </w:r>
      <w:r w:rsidRPr="00A428D8">
        <w:rPr>
          <w:rFonts w:ascii="Times New Roman" w:eastAsia="Times New Roman" w:hAnsi="Times New Roman" w:cs="Times New Roman"/>
          <w:color w:val="000000"/>
          <w:kern w:val="0"/>
          <w:sz w:val="27"/>
          <w:szCs w:val="27"/>
          <w:lang w:eastAsia="es-CO"/>
          <w14:ligatures w14:val="none"/>
        </w:rPr>
        <w:t>   Suponga que los saldos de tres cuentas comienzan en $10, $20 y $30, y que se ejecutan múltiples procesos que intercambian los saldos de las cuentas. Argumente que, si los procesos se ejecutan secuencialmente, después de cualquier número de intercambios simultáneos, los saldos de las cuentas deberían ser $10, $20 y $30 en algún orden. Dibuje un diagrama de tiempos como el de la figura  </w:t>
      </w:r>
      <w:hyperlink r:id="rId20" w:anchor="%_fig_3.29" w:history="1">
        <w:r w:rsidRPr="00A428D8">
          <w:rPr>
            <w:rFonts w:ascii="Times New Roman" w:eastAsia="Times New Roman" w:hAnsi="Times New Roman" w:cs="Times New Roman"/>
            <w:color w:val="0000FF"/>
            <w:kern w:val="0"/>
            <w:sz w:val="27"/>
            <w:szCs w:val="27"/>
            <w:u w:val="single"/>
            <w:lang w:eastAsia="es-CO"/>
            <w14:ligatures w14:val="none"/>
          </w:rPr>
          <w:t>3.29</w:t>
        </w:r>
      </w:hyperlink>
      <w:r w:rsidRPr="00A428D8">
        <w:rPr>
          <w:rFonts w:ascii="Times New Roman" w:eastAsia="Times New Roman" w:hAnsi="Times New Roman" w:cs="Times New Roman"/>
          <w:color w:val="000000"/>
          <w:kern w:val="0"/>
          <w:sz w:val="27"/>
          <w:szCs w:val="27"/>
          <w:lang w:eastAsia="es-CO"/>
          <w14:ligatures w14:val="none"/>
        </w:rPr>
        <w:t xml:space="preserve"> para mostrar cómo se puede violar esta condición si los intercambios se implementan utilizando la primera versión del programa de intercambio de cuentas de esta sección. Por otro lado, argumente que, incluso con este </w:t>
      </w:r>
      <w:r w:rsidRPr="00A428D8">
        <w:rPr>
          <w:rFonts w:ascii="Times New Roman" w:eastAsia="Times New Roman" w:hAnsi="Times New Roman" w:cs="Times New Roman"/>
          <w:color w:val="000000"/>
          <w:kern w:val="0"/>
          <w:sz w:val="27"/>
          <w:szCs w:val="27"/>
          <w:lang w:eastAsia="es-CO"/>
          <w14:ligatures w14:val="none"/>
        </w:rPr>
        <w:lastRenderedPageBreak/>
        <w:t>programa </w:t>
      </w:r>
      <w:r w:rsidRPr="00A428D8">
        <w:rPr>
          <w:rFonts w:ascii="Courier New" w:eastAsia="Times New Roman" w:hAnsi="Courier New" w:cs="Courier New"/>
          <w:color w:val="000000"/>
          <w:kern w:val="0"/>
          <w:sz w:val="20"/>
          <w:szCs w:val="20"/>
          <w:lang w:eastAsia="es-CO"/>
          <w14:ligatures w14:val="none"/>
        </w:rPr>
        <w:t>de intercambio</w:t>
      </w:r>
      <w:r w:rsidRPr="00A428D8">
        <w:rPr>
          <w:rFonts w:ascii="Times New Roman" w:eastAsia="Times New Roman" w:hAnsi="Times New Roman" w:cs="Times New Roman"/>
          <w:color w:val="000000"/>
          <w:kern w:val="0"/>
          <w:sz w:val="27"/>
          <w:szCs w:val="27"/>
          <w:lang w:eastAsia="es-CO"/>
          <w14:ligatures w14:val="none"/>
        </w:rPr>
        <w:t> , se conservará la suma de los saldos de las cuentas. Dibuje un diagrama de tiempos para mostrar cómo se violaría incluso esta condición si no serializáramos las transacciones en cuentas individuales.</w:t>
      </w:r>
    </w:p>
    <w:p w14:paraId="7B858EFC"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9" w:name="%_thm_3.44"/>
      <w:bookmarkEnd w:id="49"/>
      <w:r w:rsidRPr="00A428D8">
        <w:rPr>
          <w:rFonts w:ascii="Times New Roman" w:eastAsia="Times New Roman" w:hAnsi="Times New Roman" w:cs="Times New Roman"/>
          <w:b/>
          <w:bCs/>
          <w:color w:val="000000"/>
          <w:kern w:val="0"/>
          <w:sz w:val="27"/>
          <w:szCs w:val="27"/>
          <w:lang w:eastAsia="es-CO"/>
          <w14:ligatures w14:val="none"/>
        </w:rPr>
        <w:t>Ejercicio 3.44.</w:t>
      </w:r>
      <w:r w:rsidRPr="00A428D8">
        <w:rPr>
          <w:rFonts w:ascii="Times New Roman" w:eastAsia="Times New Roman" w:hAnsi="Times New Roman" w:cs="Times New Roman"/>
          <w:color w:val="000000"/>
          <w:kern w:val="0"/>
          <w:sz w:val="27"/>
          <w:szCs w:val="27"/>
          <w:lang w:eastAsia="es-CO"/>
          <w14:ligatures w14:val="none"/>
        </w:rPr>
        <w:t>  </w:t>
      </w:r>
      <w:bookmarkStart w:id="50" w:name="%_idx_3636"/>
      <w:bookmarkEnd w:id="50"/>
      <w:r w:rsidRPr="00A428D8">
        <w:rPr>
          <w:rFonts w:ascii="Times New Roman" w:eastAsia="Times New Roman" w:hAnsi="Times New Roman" w:cs="Times New Roman"/>
          <w:color w:val="000000"/>
          <w:kern w:val="0"/>
          <w:sz w:val="27"/>
          <w:szCs w:val="27"/>
          <w:lang w:eastAsia="es-CO"/>
          <w14:ligatures w14:val="none"/>
        </w:rPr>
        <w:t>Considere el problema de transferir una cantidad de una cuenta a otra. Ben Bitdiddle afirma que esto puede lograrse con el siguiente procedimiento, incluso si varias personas transfieren dinero simultáneamente entre varias cuentas, utilizando cualquier mecanismo de cuenta que serialice las transacciones de depósito y retiro, por ejemplo, la versión de </w:t>
      </w:r>
      <w:r w:rsidRPr="00A428D8">
        <w:rPr>
          <w:rFonts w:ascii="Courier New" w:eastAsia="Times New Roman" w:hAnsi="Courier New" w:cs="Courier New"/>
          <w:color w:val="000000"/>
          <w:kern w:val="0"/>
          <w:sz w:val="20"/>
          <w:szCs w:val="20"/>
          <w:lang w:eastAsia="es-CO"/>
          <w14:ligatures w14:val="none"/>
        </w:rPr>
        <w:t>make-account</w:t>
      </w:r>
      <w:r w:rsidRPr="00A428D8">
        <w:rPr>
          <w:rFonts w:ascii="Times New Roman" w:eastAsia="Times New Roman" w:hAnsi="Times New Roman" w:cs="Times New Roman"/>
          <w:color w:val="000000"/>
          <w:kern w:val="0"/>
          <w:sz w:val="27"/>
          <w:szCs w:val="27"/>
          <w:lang w:eastAsia="es-CO"/>
          <w14:ligatures w14:val="none"/>
        </w:rPr>
        <w:t> del texto anterior.</w:t>
      </w:r>
    </w:p>
    <w:p w14:paraId="4DCB5135"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Courier New" w:eastAsia="Times New Roman" w:hAnsi="Courier New" w:cs="Courier New"/>
          <w:color w:val="000000"/>
          <w:kern w:val="0"/>
          <w:sz w:val="20"/>
          <w:szCs w:val="20"/>
          <w:lang w:eastAsia="es-CO"/>
          <w14:ligatures w14:val="none"/>
        </w:rPr>
        <w:t>(define (transferencia de cuenta a cuenta importe)</w:t>
      </w:r>
      <w:r w:rsidRPr="00A428D8">
        <w:rPr>
          <w:rFonts w:ascii="Courier New" w:eastAsia="Times New Roman" w:hAnsi="Courier New" w:cs="Courier New"/>
          <w:color w:val="000000"/>
          <w:kern w:val="0"/>
          <w:sz w:val="20"/>
          <w:szCs w:val="20"/>
          <w:lang w:eastAsia="es-CO"/>
          <w14:ligatures w14:val="none"/>
        </w:rPr>
        <w:br/>
        <w:t>  ((de-cuenta 'retiro) importe)</w:t>
      </w:r>
      <w:r w:rsidRPr="00A428D8">
        <w:rPr>
          <w:rFonts w:ascii="Courier New" w:eastAsia="Times New Roman" w:hAnsi="Courier New" w:cs="Courier New"/>
          <w:color w:val="000000"/>
          <w:kern w:val="0"/>
          <w:sz w:val="20"/>
          <w:szCs w:val="20"/>
          <w:lang w:eastAsia="es-CO"/>
          <w14:ligatures w14:val="none"/>
        </w:rPr>
        <w:br/>
        <w:t>  ((a-cuenta 'depósito) importe))</w:t>
      </w:r>
    </w:p>
    <w:p w14:paraId="0BF73B3E"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Louis Reasoner afirma que existe un problema y que necesitamos usar un método más sofisticado, como el requerido para abordar el problema del intercambio. ¿Tiene razón Louis? De no ser así, ¿cuál es la diferencia esencial entre el problema de la transferencia y el problema del intercambio? (Debe asumirse que el saldo en </w:t>
      </w:r>
      <w:r w:rsidRPr="00A428D8">
        <w:rPr>
          <w:rFonts w:ascii="Courier New" w:eastAsia="Times New Roman" w:hAnsi="Courier New" w:cs="Courier New"/>
          <w:color w:val="000000"/>
          <w:kern w:val="0"/>
          <w:sz w:val="20"/>
          <w:szCs w:val="20"/>
          <w:lang w:eastAsia="es-CO"/>
          <w14:ligatures w14:val="none"/>
        </w:rPr>
        <w:t>la cuenta de origen</w:t>
      </w:r>
      <w:r w:rsidRPr="00A428D8">
        <w:rPr>
          <w:rFonts w:ascii="Times New Roman" w:eastAsia="Times New Roman" w:hAnsi="Times New Roman" w:cs="Times New Roman"/>
          <w:color w:val="000000"/>
          <w:kern w:val="0"/>
          <w:sz w:val="27"/>
          <w:szCs w:val="27"/>
          <w:lang w:eastAsia="es-CO"/>
          <w14:ligatures w14:val="none"/>
        </w:rPr>
        <w:t> es al menos </w:t>
      </w:r>
      <w:r w:rsidRPr="00A428D8">
        <w:rPr>
          <w:rFonts w:ascii="Courier New" w:eastAsia="Times New Roman" w:hAnsi="Courier New" w:cs="Courier New"/>
          <w:color w:val="000000"/>
          <w:kern w:val="0"/>
          <w:sz w:val="20"/>
          <w:szCs w:val="20"/>
          <w:lang w:eastAsia="es-CO"/>
          <w14:ligatures w14:val="none"/>
        </w:rPr>
        <w:t>[cantidad</w:t>
      </w:r>
      <w:r w:rsidRPr="00A428D8">
        <w:rPr>
          <w:rFonts w:ascii="Times New Roman" w:eastAsia="Times New Roman" w:hAnsi="Times New Roman" w:cs="Times New Roman"/>
          <w:color w:val="000000"/>
          <w:kern w:val="0"/>
          <w:sz w:val="27"/>
          <w:szCs w:val="27"/>
          <w:lang w:eastAsia="es-CO"/>
          <w14:ligatures w14:val="none"/>
        </w:rPr>
        <w:t> ]).</w:t>
      </w:r>
    </w:p>
    <w:p w14:paraId="26A87CF6"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1" w:name="%_thm_3.45"/>
      <w:bookmarkEnd w:id="51"/>
      <w:r w:rsidRPr="00A428D8">
        <w:rPr>
          <w:rFonts w:ascii="Times New Roman" w:eastAsia="Times New Roman" w:hAnsi="Times New Roman" w:cs="Times New Roman"/>
          <w:b/>
          <w:bCs/>
          <w:color w:val="000000"/>
          <w:kern w:val="0"/>
          <w:sz w:val="27"/>
          <w:szCs w:val="27"/>
          <w:lang w:eastAsia="es-CO"/>
          <w14:ligatures w14:val="none"/>
        </w:rPr>
        <w:t>Ejercicio 3.45.</w:t>
      </w:r>
      <w:r w:rsidRPr="00A428D8">
        <w:rPr>
          <w:rFonts w:ascii="Times New Roman" w:eastAsia="Times New Roman" w:hAnsi="Times New Roman" w:cs="Times New Roman"/>
          <w:color w:val="000000"/>
          <w:kern w:val="0"/>
          <w:sz w:val="27"/>
          <w:szCs w:val="27"/>
          <w:lang w:eastAsia="es-CO"/>
          <w14:ligatures w14:val="none"/>
        </w:rPr>
        <w:t>   Louis Reasoner considera que nuestro sistema de cuentas bancarias es innecesariamente complejo y propenso a errores ahora que los depósitos y retiros no se serializan automáticamente. Sugiere que </w:t>
      </w:r>
      <w:r w:rsidRPr="00A428D8">
        <w:rPr>
          <w:rFonts w:ascii="Courier New" w:eastAsia="Times New Roman" w:hAnsi="Courier New" w:cs="Courier New"/>
          <w:color w:val="000000"/>
          <w:kern w:val="0"/>
          <w:sz w:val="20"/>
          <w:szCs w:val="20"/>
          <w:lang w:eastAsia="es-CO"/>
          <w14:ligatures w14:val="none"/>
        </w:rPr>
        <w:t>make-account-and-serializer</w:t>
      </w:r>
      <w:r w:rsidRPr="00A428D8">
        <w:rPr>
          <w:rFonts w:ascii="Times New Roman" w:eastAsia="Times New Roman" w:hAnsi="Times New Roman" w:cs="Times New Roman"/>
          <w:color w:val="000000"/>
          <w:kern w:val="0"/>
          <w:sz w:val="27"/>
          <w:szCs w:val="27"/>
          <w:lang w:eastAsia="es-CO"/>
          <w14:ligatures w14:val="none"/>
        </w:rPr>
        <w:t> debería haber exportado el serializador (para su uso en procedimientos como </w:t>
      </w:r>
      <w:r w:rsidRPr="00A428D8">
        <w:rPr>
          <w:rFonts w:ascii="Courier New" w:eastAsia="Times New Roman" w:hAnsi="Courier New" w:cs="Courier New"/>
          <w:color w:val="000000"/>
          <w:kern w:val="0"/>
          <w:sz w:val="20"/>
          <w:szCs w:val="20"/>
          <w:lang w:eastAsia="es-CO"/>
          <w14:ligatures w14:val="none"/>
        </w:rPr>
        <w:t>serialized-exchange</w:t>
      </w:r>
      <w:r w:rsidRPr="00A428D8">
        <w:rPr>
          <w:rFonts w:ascii="Times New Roman" w:eastAsia="Times New Roman" w:hAnsi="Times New Roman" w:cs="Times New Roman"/>
          <w:color w:val="000000"/>
          <w:kern w:val="0"/>
          <w:sz w:val="27"/>
          <w:szCs w:val="27"/>
          <w:lang w:eastAsia="es-CO"/>
          <w14:ligatures w14:val="none"/>
        </w:rPr>
        <w:t> ) además de (en lugar de) usarlo para serializar cuentas y depósitos como lo hacía </w:t>
      </w:r>
      <w:r w:rsidRPr="00A428D8">
        <w:rPr>
          <w:rFonts w:ascii="Courier New" w:eastAsia="Times New Roman" w:hAnsi="Courier New" w:cs="Courier New"/>
          <w:color w:val="000000"/>
          <w:kern w:val="0"/>
          <w:sz w:val="20"/>
          <w:szCs w:val="20"/>
          <w:lang w:eastAsia="es-CO"/>
          <w14:ligatures w14:val="none"/>
        </w:rPr>
        <w:t>make-account</w:t>
      </w:r>
      <w:r w:rsidRPr="00A428D8">
        <w:rPr>
          <w:rFonts w:ascii="Times New Roman" w:eastAsia="Times New Roman" w:hAnsi="Times New Roman" w:cs="Times New Roman"/>
          <w:color w:val="000000"/>
          <w:kern w:val="0"/>
          <w:sz w:val="27"/>
          <w:szCs w:val="27"/>
          <w:lang w:eastAsia="es-CO"/>
          <w14:ligatures w14:val="none"/>
        </w:rPr>
        <w:t> . Propone redefinir las cuentas de la siguiente manera:</w:t>
      </w:r>
    </w:p>
    <w:p w14:paraId="28CEAF21"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Courier New" w:eastAsia="Times New Roman" w:hAnsi="Courier New" w:cs="Courier New"/>
          <w:color w:val="000000"/>
          <w:kern w:val="0"/>
          <w:sz w:val="20"/>
          <w:szCs w:val="20"/>
          <w:lang w:eastAsia="es-CO"/>
          <w14:ligatures w14:val="none"/>
        </w:rPr>
        <w:t>(define (crear-cuenta-y-serializador saldo)</w:t>
      </w:r>
      <w:r w:rsidRPr="00A428D8">
        <w:rPr>
          <w:rFonts w:ascii="Courier New" w:eastAsia="Times New Roman" w:hAnsi="Courier New" w:cs="Courier New"/>
          <w:color w:val="000000"/>
          <w:kern w:val="0"/>
          <w:sz w:val="20"/>
          <w:szCs w:val="20"/>
          <w:lang w:eastAsia="es-CO"/>
          <w14:ligatures w14:val="none"/>
        </w:rPr>
        <w:br/>
        <w:t>  (define (monto retirado)</w:t>
      </w:r>
      <w:r w:rsidRPr="00A428D8">
        <w:rPr>
          <w:rFonts w:ascii="Courier New" w:eastAsia="Times New Roman" w:hAnsi="Courier New" w:cs="Courier New"/>
          <w:color w:val="000000"/>
          <w:kern w:val="0"/>
          <w:sz w:val="20"/>
          <w:szCs w:val="20"/>
          <w:lang w:eastAsia="es-CO"/>
          <w14:ligatures w14:val="none"/>
        </w:rPr>
        <w:br/>
        <w:t>    (si (&gt;= monto del saldo)</w:t>
      </w:r>
      <w:r w:rsidRPr="00A428D8">
        <w:rPr>
          <w:rFonts w:ascii="Courier New" w:eastAsia="Times New Roman" w:hAnsi="Courier New" w:cs="Courier New"/>
          <w:color w:val="000000"/>
          <w:kern w:val="0"/>
          <w:sz w:val="20"/>
          <w:szCs w:val="20"/>
          <w:lang w:eastAsia="es-CO"/>
          <w14:ligatures w14:val="none"/>
        </w:rPr>
        <w:br/>
        <w:t>        (begin (set! saldo (- monto del saldo))</w:t>
      </w:r>
      <w:r w:rsidRPr="00A428D8">
        <w:rPr>
          <w:rFonts w:ascii="Courier New" w:eastAsia="Times New Roman" w:hAnsi="Courier New" w:cs="Courier New"/>
          <w:color w:val="000000"/>
          <w:kern w:val="0"/>
          <w:sz w:val="20"/>
          <w:szCs w:val="20"/>
          <w:lang w:eastAsia="es-CO"/>
          <w14:ligatures w14:val="none"/>
        </w:rPr>
        <w:br/>
        <w:t>               saldo)</w:t>
      </w:r>
      <w:r w:rsidRPr="00A428D8">
        <w:rPr>
          <w:rFonts w:ascii="Courier New" w:eastAsia="Times New Roman" w:hAnsi="Courier New" w:cs="Courier New"/>
          <w:color w:val="000000"/>
          <w:kern w:val="0"/>
          <w:sz w:val="20"/>
          <w:szCs w:val="20"/>
          <w:lang w:eastAsia="es-CO"/>
          <w14:ligatures w14:val="none"/>
        </w:rPr>
        <w:br/>
        <w:t>        "Fondos insuficientes"))</w:t>
      </w:r>
      <w:r w:rsidRPr="00A428D8">
        <w:rPr>
          <w:rFonts w:ascii="Courier New" w:eastAsia="Times New Roman" w:hAnsi="Courier New" w:cs="Courier New"/>
          <w:color w:val="000000"/>
          <w:kern w:val="0"/>
          <w:sz w:val="20"/>
          <w:szCs w:val="20"/>
          <w:lang w:eastAsia="es-CO"/>
          <w14:ligatures w14:val="none"/>
        </w:rPr>
        <w:br/>
        <w:t>  (define (monto depositado)</w:t>
      </w:r>
      <w:r w:rsidRPr="00A428D8">
        <w:rPr>
          <w:rFonts w:ascii="Courier New" w:eastAsia="Times New Roman" w:hAnsi="Courier New" w:cs="Courier New"/>
          <w:color w:val="000000"/>
          <w:kern w:val="0"/>
          <w:sz w:val="20"/>
          <w:szCs w:val="20"/>
          <w:lang w:eastAsia="es-CO"/>
          <w14:ligatures w14:val="none"/>
        </w:rPr>
        <w:br/>
        <w:t>    (set! saldo (+ monto del saldo))</w:t>
      </w:r>
      <w:r w:rsidRPr="00A428D8">
        <w:rPr>
          <w:rFonts w:ascii="Courier New" w:eastAsia="Times New Roman" w:hAnsi="Courier New" w:cs="Courier New"/>
          <w:color w:val="000000"/>
          <w:kern w:val="0"/>
          <w:sz w:val="20"/>
          <w:szCs w:val="20"/>
          <w:lang w:eastAsia="es-CO"/>
          <w14:ligatures w14:val="none"/>
        </w:rPr>
        <w:br/>
        <w:t>    saldo)</w:t>
      </w:r>
      <w:r w:rsidRPr="00A428D8">
        <w:rPr>
          <w:rFonts w:ascii="Courier New" w:eastAsia="Times New Roman" w:hAnsi="Courier New" w:cs="Courier New"/>
          <w:color w:val="000000"/>
          <w:kern w:val="0"/>
          <w:sz w:val="20"/>
          <w:szCs w:val="20"/>
          <w:lang w:eastAsia="es-CO"/>
          <w14:ligatures w14:val="none"/>
        </w:rPr>
        <w:br/>
        <w:t>  (let ((serializador-saldo (crear-serializador)))</w:t>
      </w:r>
      <w:r w:rsidRPr="00A428D8">
        <w:rPr>
          <w:rFonts w:ascii="Courier New" w:eastAsia="Times New Roman" w:hAnsi="Courier New" w:cs="Courier New"/>
          <w:color w:val="000000"/>
          <w:kern w:val="0"/>
          <w:sz w:val="20"/>
          <w:szCs w:val="20"/>
          <w:lang w:eastAsia="es-CO"/>
          <w14:ligatures w14:val="none"/>
        </w:rPr>
        <w:br/>
        <w:t>    (define (enviar m)</w:t>
      </w:r>
      <w:r w:rsidRPr="00A428D8">
        <w:rPr>
          <w:rFonts w:ascii="Courier New" w:eastAsia="Times New Roman" w:hAnsi="Courier New" w:cs="Courier New"/>
          <w:color w:val="000000"/>
          <w:kern w:val="0"/>
          <w:sz w:val="20"/>
          <w:szCs w:val="20"/>
          <w:lang w:eastAsia="es-CO"/>
          <w14:ligatures w14:val="none"/>
        </w:rPr>
        <w:br/>
        <w:t>      (cond ((eq? m 'retirar) (serializador-saldo retirar))</w:t>
      </w:r>
      <w:r w:rsidRPr="00A428D8">
        <w:rPr>
          <w:rFonts w:ascii="Courier New" w:eastAsia="Times New Roman" w:hAnsi="Courier New" w:cs="Courier New"/>
          <w:color w:val="000000"/>
          <w:kern w:val="0"/>
          <w:sz w:val="20"/>
          <w:szCs w:val="20"/>
          <w:lang w:eastAsia="es-CO"/>
          <w14:ligatures w14:val="none"/>
        </w:rPr>
        <w:br/>
        <w:t>            ((eq? m 'depositar) (serializador-saldo depositar))</w:t>
      </w:r>
      <w:r w:rsidRPr="00A428D8">
        <w:rPr>
          <w:rFonts w:ascii="Courier New" w:eastAsia="Times New Roman" w:hAnsi="Courier New" w:cs="Courier New"/>
          <w:color w:val="000000"/>
          <w:kern w:val="0"/>
          <w:sz w:val="20"/>
          <w:szCs w:val="20"/>
          <w:lang w:eastAsia="es-CO"/>
          <w14:ligatures w14:val="none"/>
        </w:rPr>
        <w:br/>
        <w:t>            ((eq? m 'saldo) saldo)</w:t>
      </w:r>
      <w:r w:rsidRPr="00A428D8">
        <w:rPr>
          <w:rFonts w:ascii="Courier New" w:eastAsia="Times New Roman" w:hAnsi="Courier New" w:cs="Courier New"/>
          <w:color w:val="000000"/>
          <w:kern w:val="0"/>
          <w:sz w:val="20"/>
          <w:szCs w:val="20"/>
          <w:lang w:eastAsia="es-CO"/>
          <w14:ligatures w14:val="none"/>
        </w:rPr>
        <w:br/>
        <w:t>            ((eq? m 'serializador) serializador-saldo)</w:t>
      </w:r>
      <w:r w:rsidRPr="00A428D8">
        <w:rPr>
          <w:rFonts w:ascii="Courier New" w:eastAsia="Times New Roman" w:hAnsi="Courier New" w:cs="Courier New"/>
          <w:color w:val="000000"/>
          <w:kern w:val="0"/>
          <w:sz w:val="20"/>
          <w:szCs w:val="20"/>
          <w:lang w:eastAsia="es-CO"/>
          <w14:ligatures w14:val="none"/>
        </w:rPr>
        <w:br/>
        <w:t>            (else (error "Solicitud desconocida -- CREAR-CUENTA"</w:t>
      </w:r>
      <w:r w:rsidRPr="00A428D8">
        <w:rPr>
          <w:rFonts w:ascii="Courier New" w:eastAsia="Times New Roman" w:hAnsi="Courier New" w:cs="Courier New"/>
          <w:color w:val="000000"/>
          <w:kern w:val="0"/>
          <w:sz w:val="20"/>
          <w:szCs w:val="20"/>
          <w:lang w:eastAsia="es-CO"/>
          <w14:ligatures w14:val="none"/>
        </w:rPr>
        <w:br/>
        <w:t>                         m))))</w:t>
      </w:r>
      <w:r w:rsidRPr="00A428D8">
        <w:rPr>
          <w:rFonts w:ascii="Courier New" w:eastAsia="Times New Roman" w:hAnsi="Courier New" w:cs="Courier New"/>
          <w:color w:val="000000"/>
          <w:kern w:val="0"/>
          <w:sz w:val="20"/>
          <w:szCs w:val="20"/>
          <w:lang w:eastAsia="es-CO"/>
          <w14:ligatures w14:val="none"/>
        </w:rPr>
        <w:br/>
        <w:t>    enviar))</w:t>
      </w:r>
    </w:p>
    <w:p w14:paraId="1C213C96"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lastRenderedPageBreak/>
        <w:t>Luego los depósitos se manejan como en la </w:t>
      </w:r>
      <w:r w:rsidRPr="00A428D8">
        <w:rPr>
          <w:rFonts w:ascii="Courier New" w:eastAsia="Times New Roman" w:hAnsi="Courier New" w:cs="Courier New"/>
          <w:color w:val="000000"/>
          <w:kern w:val="0"/>
          <w:sz w:val="20"/>
          <w:szCs w:val="20"/>
          <w:lang w:eastAsia="es-CO"/>
          <w14:ligatures w14:val="none"/>
        </w:rPr>
        <w:t>cuenta</w:t>
      </w:r>
      <w:r w:rsidRPr="00A428D8">
        <w:rPr>
          <w:rFonts w:ascii="Times New Roman" w:eastAsia="Times New Roman" w:hAnsi="Times New Roman" w:cs="Times New Roman"/>
          <w:color w:val="000000"/>
          <w:kern w:val="0"/>
          <w:sz w:val="27"/>
          <w:szCs w:val="27"/>
          <w:lang w:eastAsia="es-CO"/>
          <w14:ligatures w14:val="none"/>
        </w:rPr>
        <w:t> original :</w:t>
      </w:r>
    </w:p>
    <w:p w14:paraId="421E17CA"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Courier New" w:eastAsia="Times New Roman" w:hAnsi="Courier New" w:cs="Courier New"/>
          <w:color w:val="000000"/>
          <w:kern w:val="0"/>
          <w:sz w:val="20"/>
          <w:szCs w:val="20"/>
          <w:lang w:eastAsia="es-CO"/>
          <w14:ligatures w14:val="none"/>
        </w:rPr>
        <w:t>(define (monto de la cuenta de depósito)</w:t>
      </w:r>
      <w:r w:rsidRPr="00A428D8">
        <w:rPr>
          <w:rFonts w:ascii="Courier New" w:eastAsia="Times New Roman" w:hAnsi="Courier New" w:cs="Courier New"/>
          <w:color w:val="000000"/>
          <w:kern w:val="0"/>
          <w:sz w:val="20"/>
          <w:szCs w:val="20"/>
          <w:lang w:eastAsia="es-CO"/>
          <w14:ligatures w14:val="none"/>
        </w:rPr>
        <w:br/>
        <w:t> ((cuenta 'depósito) monto))</w:t>
      </w:r>
    </w:p>
    <w:p w14:paraId="17837D4C"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Explique qué falla en el razonamiento de Louis. En particular, considere qué sucede cuando se llama a </w:t>
      </w:r>
      <w:r w:rsidRPr="00A428D8">
        <w:rPr>
          <w:rFonts w:ascii="Courier New" w:eastAsia="Times New Roman" w:hAnsi="Courier New" w:cs="Courier New"/>
          <w:color w:val="000000"/>
          <w:kern w:val="0"/>
          <w:sz w:val="20"/>
          <w:szCs w:val="20"/>
          <w:lang w:eastAsia="es-CO"/>
          <w14:ligatures w14:val="none"/>
        </w:rPr>
        <w:t>serialized-exchange</w:t>
      </w:r>
      <w:r w:rsidRPr="00A428D8">
        <w:rPr>
          <w:rFonts w:ascii="Times New Roman" w:eastAsia="Times New Roman" w:hAnsi="Times New Roman" w:cs="Times New Roman"/>
          <w:color w:val="000000"/>
          <w:kern w:val="0"/>
          <w:sz w:val="27"/>
          <w:szCs w:val="27"/>
          <w:lang w:eastAsia="es-CO"/>
          <w14:ligatures w14:val="none"/>
        </w:rPr>
        <w:t> .</w:t>
      </w:r>
    </w:p>
    <w:bookmarkStart w:id="52" w:name="%_sec_Temp_427"/>
    <w:bookmarkEnd w:id="52"/>
    <w:p w14:paraId="2A6A8914" w14:textId="77777777" w:rsidR="00A428D8" w:rsidRPr="00A428D8" w:rsidRDefault="00A428D8" w:rsidP="00A428D8">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A428D8">
        <w:rPr>
          <w:rFonts w:ascii="Times New Roman" w:eastAsia="Times New Roman" w:hAnsi="Times New Roman" w:cs="Times New Roman"/>
          <w:b/>
          <w:bCs/>
          <w:color w:val="000000"/>
          <w:kern w:val="0"/>
          <w:sz w:val="27"/>
          <w:szCs w:val="27"/>
          <w:lang w:eastAsia="es-CO"/>
          <w14:ligatures w14:val="none"/>
        </w:rPr>
        <w:fldChar w:fldCharType="begin"/>
      </w:r>
      <w:r w:rsidRPr="00A428D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"%_toc_%_sec_Temp_427"</w:instrText>
      </w:r>
      <w:r w:rsidRPr="00A428D8">
        <w:rPr>
          <w:rFonts w:ascii="Times New Roman" w:eastAsia="Times New Roman" w:hAnsi="Times New Roman" w:cs="Times New Roman"/>
          <w:b/>
          <w:bCs/>
          <w:color w:val="000000"/>
          <w:kern w:val="0"/>
          <w:sz w:val="27"/>
          <w:szCs w:val="27"/>
          <w:lang w:eastAsia="es-CO"/>
          <w14:ligatures w14:val="none"/>
        </w:rPr>
      </w:r>
      <w:r w:rsidRPr="00A428D8">
        <w:rPr>
          <w:rFonts w:ascii="Times New Roman" w:eastAsia="Times New Roman" w:hAnsi="Times New Roman" w:cs="Times New Roman"/>
          <w:b/>
          <w:bCs/>
          <w:color w:val="000000"/>
          <w:kern w:val="0"/>
          <w:sz w:val="27"/>
          <w:szCs w:val="27"/>
          <w:lang w:eastAsia="es-CO"/>
          <w14:ligatures w14:val="none"/>
        </w:rPr>
        <w:fldChar w:fldCharType="separate"/>
      </w:r>
      <w:r w:rsidRPr="00A428D8">
        <w:rPr>
          <w:rFonts w:ascii="Times New Roman" w:eastAsia="Times New Roman" w:hAnsi="Times New Roman" w:cs="Times New Roman"/>
          <w:b/>
          <w:bCs/>
          <w:color w:val="0000FF"/>
          <w:kern w:val="0"/>
          <w:sz w:val="27"/>
          <w:szCs w:val="27"/>
          <w:u w:val="single"/>
          <w:lang w:eastAsia="es-CO"/>
          <w14:ligatures w14:val="none"/>
        </w:rPr>
        <w:t>Implementación de serializadores</w:t>
      </w:r>
      <w:r w:rsidRPr="00A428D8">
        <w:rPr>
          <w:rFonts w:ascii="Times New Roman" w:eastAsia="Times New Roman" w:hAnsi="Times New Roman" w:cs="Times New Roman"/>
          <w:b/>
          <w:bCs/>
          <w:color w:val="000000"/>
          <w:kern w:val="0"/>
          <w:sz w:val="27"/>
          <w:szCs w:val="27"/>
          <w:lang w:eastAsia="es-CO"/>
          <w14:ligatures w14:val="none"/>
        </w:rPr>
        <w:fldChar w:fldCharType="end"/>
      </w:r>
    </w:p>
    <w:p w14:paraId="54198E25"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3" w:name="%_idx_3638"/>
      <w:bookmarkEnd w:id="53"/>
      <w:r w:rsidRPr="00A428D8">
        <w:rPr>
          <w:rFonts w:ascii="Times New Roman" w:eastAsia="Times New Roman" w:hAnsi="Times New Roman" w:cs="Times New Roman"/>
          <w:color w:val="000000"/>
          <w:kern w:val="0"/>
          <w:sz w:val="27"/>
          <w:szCs w:val="27"/>
          <w:lang w:eastAsia="es-CO"/>
          <w14:ligatures w14:val="none"/>
        </w:rPr>
        <w:t>Implementamos serializadores en términos de un mecanismo de sincronización más primitivo llamado</w:t>
      </w:r>
      <w:bookmarkStart w:id="54" w:name="%_idx_3640"/>
      <w:bookmarkEnd w:id="54"/>
      <w:r w:rsidRPr="00A428D8">
        <w:rPr>
          <w:rFonts w:ascii="Times New Roman" w:eastAsia="Times New Roman" w:hAnsi="Times New Roman" w:cs="Times New Roman"/>
          <w:i/>
          <w:iCs/>
          <w:color w:val="000000"/>
          <w:kern w:val="0"/>
          <w:sz w:val="27"/>
          <w:szCs w:val="27"/>
          <w:lang w:eastAsia="es-CO"/>
          <w14:ligatures w14:val="none"/>
        </w:rPr>
        <w:t>mutex</w:t>
      </w:r>
      <w:r w:rsidRPr="00A428D8">
        <w:rPr>
          <w:rFonts w:ascii="Times New Roman" w:eastAsia="Times New Roman" w:hAnsi="Times New Roman" w:cs="Times New Roman"/>
          <w:color w:val="000000"/>
          <w:kern w:val="0"/>
          <w:sz w:val="27"/>
          <w:szCs w:val="27"/>
          <w:lang w:eastAsia="es-CO"/>
          <w14:ligatures w14:val="none"/>
        </w:rPr>
        <w:t> . Un mutex es un objeto que admite dos operaciones: el mutex puede ser</w:t>
      </w:r>
      <w:bookmarkStart w:id="55" w:name="%_idx_3642"/>
      <w:bookmarkEnd w:id="55"/>
      <w:r w:rsidRPr="00A428D8">
        <w:rPr>
          <w:rFonts w:ascii="Times New Roman" w:eastAsia="Times New Roman" w:hAnsi="Times New Roman" w:cs="Times New Roman"/>
          <w:i/>
          <w:iCs/>
          <w:color w:val="000000"/>
          <w:kern w:val="0"/>
          <w:sz w:val="27"/>
          <w:szCs w:val="27"/>
          <w:lang w:eastAsia="es-CO"/>
          <w14:ligatures w14:val="none"/>
        </w:rPr>
        <w:t>adquirido</w:t>
      </w:r>
      <w:r w:rsidRPr="00A428D8">
        <w:rPr>
          <w:rFonts w:ascii="Times New Roman" w:eastAsia="Times New Roman" w:hAnsi="Times New Roman" w:cs="Times New Roman"/>
          <w:color w:val="000000"/>
          <w:kern w:val="0"/>
          <w:sz w:val="27"/>
          <w:szCs w:val="27"/>
          <w:lang w:eastAsia="es-CO"/>
          <w14:ligatures w14:val="none"/>
        </w:rPr>
        <w:t> , y el mutex puede ser </w:t>
      </w:r>
      <w:bookmarkStart w:id="56" w:name="%_idx_3644"/>
      <w:bookmarkEnd w:id="56"/>
      <w:r w:rsidRPr="00A428D8">
        <w:rPr>
          <w:rFonts w:ascii="Times New Roman" w:eastAsia="Times New Roman" w:hAnsi="Times New Roman" w:cs="Times New Roman"/>
          <w:i/>
          <w:iCs/>
          <w:color w:val="000000"/>
          <w:kern w:val="0"/>
          <w:sz w:val="27"/>
          <w:szCs w:val="27"/>
          <w:lang w:eastAsia="es-CO"/>
          <w14:ligatures w14:val="none"/>
        </w:rPr>
        <w:t>Liberado</w:t>
      </w:r>
      <w:r w:rsidRPr="00A428D8">
        <w:rPr>
          <w:rFonts w:ascii="Times New Roman" w:eastAsia="Times New Roman" w:hAnsi="Times New Roman" w:cs="Times New Roman"/>
          <w:color w:val="000000"/>
          <w:kern w:val="0"/>
          <w:sz w:val="27"/>
          <w:szCs w:val="27"/>
          <w:lang w:eastAsia="es-CO"/>
          <w14:ligatures w14:val="none"/>
        </w:rPr>
        <w:t> . Una vez adquirido un mutex, no se pueden realizar otras operaciones de adquisición sobre él hasta que se libere. </w:t>
      </w:r>
      <w:bookmarkStart w:id="57" w:name="call_footnote_Temp_428"/>
      <w:r w:rsidRPr="00A428D8">
        <w:rPr>
          <w:rFonts w:ascii="Times New Roman" w:eastAsia="Times New Roman" w:hAnsi="Times New Roman" w:cs="Times New Roman"/>
          <w:color w:val="000000"/>
          <w:kern w:val="0"/>
          <w:sz w:val="27"/>
          <w:szCs w:val="27"/>
          <w:lang w:eastAsia="es-CO"/>
          <w14:ligatures w14:val="none"/>
        </w:rPr>
        <w:fldChar w:fldCharType="begin"/>
      </w:r>
      <w:r w:rsidRPr="00A428D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"https://mitp-content-server.mit.edu/books/content/sectbyfn/books_pres_0/6515/sicp.zip/full-text/book/book-Z-H-23.html" \l "footnote_Temp_428"</w:instrText>
      </w:r>
      <w:r w:rsidRPr="00A428D8">
        <w:rPr>
          <w:rFonts w:ascii="Times New Roman" w:eastAsia="Times New Roman" w:hAnsi="Times New Roman" w:cs="Times New Roman"/>
          <w:color w:val="000000"/>
          <w:kern w:val="0"/>
          <w:sz w:val="27"/>
          <w:szCs w:val="27"/>
          <w:lang w:eastAsia="es-CO"/>
          <w14:ligatures w14:val="none"/>
        </w:rPr>
      </w:r>
      <w:r w:rsidRPr="00A428D8">
        <w:rPr>
          <w:rFonts w:ascii="Times New Roman" w:eastAsia="Times New Roman" w:hAnsi="Times New Roman" w:cs="Times New Roman"/>
          <w:color w:val="000000"/>
          <w:kern w:val="0"/>
          <w:sz w:val="27"/>
          <w:szCs w:val="27"/>
          <w:lang w:eastAsia="es-CO"/>
          <w14:ligatures w14:val="none"/>
        </w:rPr>
        <w:fldChar w:fldCharType="separate"/>
      </w:r>
      <w:r w:rsidRPr="00A428D8">
        <w:rPr>
          <w:rFonts w:ascii="Times New Roman" w:eastAsia="Times New Roman" w:hAnsi="Times New Roman" w:cs="Times New Roman"/>
          <w:color w:val="0000FF"/>
          <w:kern w:val="0"/>
          <w:u w:val="single"/>
          <w:vertAlign w:val="superscript"/>
          <w:lang w:eastAsia="es-CO"/>
          <w14:ligatures w14:val="none"/>
        </w:rPr>
        <w:t>44</w:t>
      </w:r>
      <w:r w:rsidRPr="00A428D8">
        <w:rPr>
          <w:rFonts w:ascii="Times New Roman" w:eastAsia="Times New Roman" w:hAnsi="Times New Roman" w:cs="Times New Roman"/>
          <w:color w:val="000000"/>
          <w:kern w:val="0"/>
          <w:sz w:val="27"/>
          <w:szCs w:val="27"/>
          <w:lang w:eastAsia="es-CO"/>
          <w14:ligatures w14:val="none"/>
        </w:rPr>
        <w:fldChar w:fldCharType="end"/>
      </w:r>
      <w:bookmarkEnd w:id="57"/>
      <w:r w:rsidRPr="00A428D8">
        <w:rPr>
          <w:rFonts w:ascii="Times New Roman" w:eastAsia="Times New Roman" w:hAnsi="Times New Roman" w:cs="Times New Roman"/>
          <w:color w:val="000000"/>
          <w:kern w:val="0"/>
          <w:sz w:val="27"/>
          <w:szCs w:val="27"/>
          <w:lang w:eastAsia="es-CO"/>
          <w14:ligatures w14:val="none"/>
        </w:rPr>
        <w:t> En nuestra implementación, cada serializador tiene un mutex asociado. Dado un procedimiento </w:t>
      </w:r>
      <w:r w:rsidRPr="00A428D8">
        <w:rPr>
          <w:rFonts w:ascii="Courier New" w:eastAsia="Times New Roman" w:hAnsi="Courier New" w:cs="Courier New"/>
          <w:color w:val="000000"/>
          <w:kern w:val="0"/>
          <w:sz w:val="20"/>
          <w:szCs w:val="20"/>
          <w:lang w:eastAsia="es-CO"/>
          <w14:ligatures w14:val="none"/>
        </w:rPr>
        <w:t>p</w:t>
      </w:r>
      <w:r w:rsidRPr="00A428D8">
        <w:rPr>
          <w:rFonts w:ascii="Times New Roman" w:eastAsia="Times New Roman" w:hAnsi="Times New Roman" w:cs="Times New Roman"/>
          <w:color w:val="000000"/>
          <w:kern w:val="0"/>
          <w:sz w:val="27"/>
          <w:szCs w:val="27"/>
          <w:lang w:eastAsia="es-CO"/>
          <w14:ligatures w14:val="none"/>
        </w:rPr>
        <w:t> , el serializador devuelve un procedimiento que adquiere el mutex, ejecuta </w:t>
      </w:r>
      <w:r w:rsidRPr="00A428D8">
        <w:rPr>
          <w:rFonts w:ascii="Courier New" w:eastAsia="Times New Roman" w:hAnsi="Courier New" w:cs="Courier New"/>
          <w:color w:val="000000"/>
          <w:kern w:val="0"/>
          <w:sz w:val="20"/>
          <w:szCs w:val="20"/>
          <w:lang w:eastAsia="es-CO"/>
          <w14:ligatures w14:val="none"/>
        </w:rPr>
        <w:t>p</w:t>
      </w:r>
      <w:r w:rsidRPr="00A428D8">
        <w:rPr>
          <w:rFonts w:ascii="Times New Roman" w:eastAsia="Times New Roman" w:hAnsi="Times New Roman" w:cs="Times New Roman"/>
          <w:color w:val="000000"/>
          <w:kern w:val="0"/>
          <w:sz w:val="27"/>
          <w:szCs w:val="27"/>
          <w:lang w:eastAsia="es-CO"/>
          <w14:ligatures w14:val="none"/>
        </w:rPr>
        <w:t> y luego lo libera. Esto garantiza que solo uno de los procedimientos producidos por el serializador pueda ejecutarse a la vez, que es precisamente la propiedad de serialización que necesitamos garantizar.</w:t>
      </w:r>
    </w:p>
    <w:p w14:paraId="736EFF06"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8" w:name="%_idx_3660"/>
      <w:bookmarkEnd w:id="58"/>
      <w:r w:rsidRPr="00A428D8">
        <w:rPr>
          <w:rFonts w:ascii="Courier New" w:eastAsia="Times New Roman" w:hAnsi="Courier New" w:cs="Courier New"/>
          <w:color w:val="000000"/>
          <w:kern w:val="0"/>
          <w:sz w:val="20"/>
          <w:szCs w:val="20"/>
          <w:lang w:eastAsia="es-CO"/>
          <w14:ligatures w14:val="none"/>
        </w:rPr>
        <w:t>(define (make-serializer)</w:t>
      </w:r>
      <w:r w:rsidRPr="00A428D8">
        <w:rPr>
          <w:rFonts w:ascii="Courier New" w:eastAsia="Times New Roman" w:hAnsi="Courier New" w:cs="Courier New"/>
          <w:color w:val="000000"/>
          <w:kern w:val="0"/>
          <w:sz w:val="20"/>
          <w:szCs w:val="20"/>
          <w:lang w:eastAsia="es-CO"/>
          <w14:ligatures w14:val="none"/>
        </w:rPr>
        <w:br/>
        <w:t>  (let ((mutex (make-mutex)))</w:t>
      </w:r>
      <w:r w:rsidRPr="00A428D8">
        <w:rPr>
          <w:rFonts w:ascii="Courier New" w:eastAsia="Times New Roman" w:hAnsi="Courier New" w:cs="Courier New"/>
          <w:color w:val="000000"/>
          <w:kern w:val="0"/>
          <w:sz w:val="20"/>
          <w:szCs w:val="20"/>
          <w:lang w:eastAsia="es-CO"/>
          <w14:ligatures w14:val="none"/>
        </w:rPr>
        <w:br/>
        <w:t>    (lambda (p)</w:t>
      </w:r>
      <w:r w:rsidRPr="00A428D8">
        <w:rPr>
          <w:rFonts w:ascii="Courier New" w:eastAsia="Times New Roman" w:hAnsi="Courier New" w:cs="Courier New"/>
          <w:color w:val="000000"/>
          <w:kern w:val="0"/>
          <w:sz w:val="20"/>
          <w:szCs w:val="20"/>
          <w:lang w:eastAsia="es-CO"/>
          <w14:ligatures w14:val="none"/>
        </w:rPr>
        <w:br/>
        <w:t>      (define (serialized-p . args)</w:t>
      </w:r>
      <w:r w:rsidRPr="00A428D8">
        <w:rPr>
          <w:rFonts w:ascii="Courier New" w:eastAsia="Times New Roman" w:hAnsi="Courier New" w:cs="Courier New"/>
          <w:color w:val="000000"/>
          <w:kern w:val="0"/>
          <w:sz w:val="20"/>
          <w:szCs w:val="20"/>
          <w:lang w:eastAsia="es-CO"/>
          <w14:ligatures w14:val="none"/>
        </w:rPr>
        <w:br/>
        <w:t>        (mutex 'adquirir)</w:t>
      </w:r>
      <w:r w:rsidRPr="00A428D8">
        <w:rPr>
          <w:rFonts w:ascii="Courier New" w:eastAsia="Times New Roman" w:hAnsi="Courier New" w:cs="Courier New"/>
          <w:color w:val="000000"/>
          <w:kern w:val="0"/>
          <w:sz w:val="20"/>
          <w:szCs w:val="20"/>
          <w:lang w:eastAsia="es-CO"/>
          <w14:ligatures w14:val="none"/>
        </w:rPr>
        <w:br/>
        <w:t>        (let ((val (apply p args)))</w:t>
      </w:r>
      <w:r w:rsidRPr="00A428D8">
        <w:rPr>
          <w:rFonts w:ascii="Courier New" w:eastAsia="Times New Roman" w:hAnsi="Courier New" w:cs="Courier New"/>
          <w:color w:val="000000"/>
          <w:kern w:val="0"/>
          <w:sz w:val="20"/>
          <w:szCs w:val="20"/>
          <w:lang w:eastAsia="es-CO"/>
          <w14:ligatures w14:val="none"/>
        </w:rPr>
        <w:br/>
        <w:t>          (mutex 'liberar)</w:t>
      </w:r>
      <w:r w:rsidRPr="00A428D8">
        <w:rPr>
          <w:rFonts w:ascii="Courier New" w:eastAsia="Times New Roman" w:hAnsi="Courier New" w:cs="Courier New"/>
          <w:color w:val="000000"/>
          <w:kern w:val="0"/>
          <w:sz w:val="20"/>
          <w:szCs w:val="20"/>
          <w:lang w:eastAsia="es-CO"/>
          <w14:ligatures w14:val="none"/>
        </w:rPr>
        <w:br/>
        <w:t>          val))</w:t>
      </w:r>
      <w:r w:rsidRPr="00A428D8">
        <w:rPr>
          <w:rFonts w:ascii="Courier New" w:eastAsia="Times New Roman" w:hAnsi="Courier New" w:cs="Courier New"/>
          <w:color w:val="000000"/>
          <w:kern w:val="0"/>
          <w:sz w:val="20"/>
          <w:szCs w:val="20"/>
          <w:lang w:eastAsia="es-CO"/>
          <w14:ligatures w14:val="none"/>
        </w:rPr>
        <w:br/>
        <w:t>      serialized-p)))</w:t>
      </w:r>
    </w:p>
    <w:p w14:paraId="043A845E"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El mutex es un objeto mutable (aquí usaremos una lista de un elemento, a la que nos referiremos como</w:t>
      </w:r>
      <w:bookmarkStart w:id="59" w:name="%_idx_3662"/>
      <w:bookmarkEnd w:id="59"/>
      <w:r w:rsidRPr="00A428D8">
        <w:rPr>
          <w:rFonts w:ascii="Times New Roman" w:eastAsia="Times New Roman" w:hAnsi="Times New Roman" w:cs="Times New Roman"/>
          <w:i/>
          <w:iCs/>
          <w:color w:val="000000"/>
          <w:kern w:val="0"/>
          <w:sz w:val="27"/>
          <w:szCs w:val="27"/>
          <w:lang w:eastAsia="es-CO"/>
          <w14:ligatures w14:val="none"/>
        </w:rPr>
        <w:t>celda</w:t>
      </w:r>
      <w:r w:rsidRPr="00A428D8">
        <w:rPr>
          <w:rFonts w:ascii="Times New Roman" w:eastAsia="Times New Roman" w:hAnsi="Times New Roman" w:cs="Times New Roman"/>
          <w:color w:val="000000"/>
          <w:kern w:val="0"/>
          <w:sz w:val="27"/>
          <w:szCs w:val="27"/>
          <w:lang w:eastAsia="es-CO"/>
          <w14:ligatures w14:val="none"/>
        </w:rPr>
        <w:t> ) que puede contener el valor verdadero o falso. Si el valor es falso, el mutex puede adquirirse. Si el valor es verdadero, el mutex no está disponible y cualquier proceso que intente adquirirlo debe esperar.</w:t>
      </w:r>
    </w:p>
    <w:p w14:paraId="53F4AEF0"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Nuestro constructor de mutex, </w:t>
      </w:r>
      <w:r w:rsidRPr="00A428D8">
        <w:rPr>
          <w:rFonts w:ascii="Courier New" w:eastAsia="Times New Roman" w:hAnsi="Courier New" w:cs="Courier New"/>
          <w:color w:val="000000"/>
          <w:kern w:val="0"/>
          <w:sz w:val="20"/>
          <w:szCs w:val="20"/>
          <w:lang w:eastAsia="es-CO"/>
          <w14:ligatures w14:val="none"/>
        </w:rPr>
        <w:t>make-mutex,</w:t>
      </w:r>
      <w:r w:rsidRPr="00A428D8">
        <w:rPr>
          <w:rFonts w:ascii="Times New Roman" w:eastAsia="Times New Roman" w:hAnsi="Times New Roman" w:cs="Times New Roman"/>
          <w:color w:val="000000"/>
          <w:kern w:val="0"/>
          <w:sz w:val="27"/>
          <w:szCs w:val="27"/>
          <w:lang w:eastAsia="es-CO"/>
          <w14:ligatures w14:val="none"/>
        </w:rPr>
        <w:t> comienza inicializando el contenido de la celda como falso. Para obtener el mutex, probamos la celda. Si el mutex está disponible, establecemos el contenido de la celda como verdadero y continuamos. De lo contrario, esperamos en un bucle, intentando obtenerlo una y otra vez, hasta que encontramos que el mutex está disponible. </w:t>
      </w:r>
      <w:bookmarkStart w:id="60" w:name="call_footnote_Temp_429"/>
      <w:r w:rsidRPr="00A428D8">
        <w:rPr>
          <w:rFonts w:ascii="Times New Roman" w:eastAsia="Times New Roman" w:hAnsi="Times New Roman" w:cs="Times New Roman"/>
          <w:color w:val="000000"/>
          <w:kern w:val="0"/>
          <w:sz w:val="27"/>
          <w:szCs w:val="27"/>
          <w:lang w:eastAsia="es-CO"/>
          <w14:ligatures w14:val="none"/>
        </w:rPr>
        <w:fldChar w:fldCharType="begin"/>
      </w:r>
      <w:r w:rsidRPr="00A428D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"https://mitp-content-server.mit.edu/books/content/sectbyfn/books_pres_0/6515/sicp.zip/full-text/book/book-Z-H-23.html" \l "footnote_Temp_429"</w:instrText>
      </w:r>
      <w:r w:rsidRPr="00A428D8">
        <w:rPr>
          <w:rFonts w:ascii="Times New Roman" w:eastAsia="Times New Roman" w:hAnsi="Times New Roman" w:cs="Times New Roman"/>
          <w:color w:val="000000"/>
          <w:kern w:val="0"/>
          <w:sz w:val="27"/>
          <w:szCs w:val="27"/>
          <w:lang w:eastAsia="es-CO"/>
          <w14:ligatures w14:val="none"/>
        </w:rPr>
      </w:r>
      <w:r w:rsidRPr="00A428D8">
        <w:rPr>
          <w:rFonts w:ascii="Times New Roman" w:eastAsia="Times New Roman" w:hAnsi="Times New Roman" w:cs="Times New Roman"/>
          <w:color w:val="000000"/>
          <w:kern w:val="0"/>
          <w:sz w:val="27"/>
          <w:szCs w:val="27"/>
          <w:lang w:eastAsia="es-CO"/>
          <w14:ligatures w14:val="none"/>
        </w:rPr>
        <w:fldChar w:fldCharType="separate"/>
      </w:r>
      <w:r w:rsidRPr="00A428D8">
        <w:rPr>
          <w:rFonts w:ascii="Times New Roman" w:eastAsia="Times New Roman" w:hAnsi="Times New Roman" w:cs="Times New Roman"/>
          <w:color w:val="0000FF"/>
          <w:kern w:val="0"/>
          <w:u w:val="single"/>
          <w:vertAlign w:val="superscript"/>
          <w:lang w:eastAsia="es-CO"/>
          <w14:ligatures w14:val="none"/>
        </w:rPr>
        <w:t>45</w:t>
      </w:r>
      <w:r w:rsidRPr="00A428D8">
        <w:rPr>
          <w:rFonts w:ascii="Times New Roman" w:eastAsia="Times New Roman" w:hAnsi="Times New Roman" w:cs="Times New Roman"/>
          <w:color w:val="000000"/>
          <w:kern w:val="0"/>
          <w:sz w:val="27"/>
          <w:szCs w:val="27"/>
          <w:lang w:eastAsia="es-CO"/>
          <w14:ligatures w14:val="none"/>
        </w:rPr>
        <w:fldChar w:fldCharType="end"/>
      </w:r>
      <w:bookmarkEnd w:id="60"/>
      <w:r w:rsidRPr="00A428D8">
        <w:rPr>
          <w:rFonts w:ascii="Times New Roman" w:eastAsia="Times New Roman" w:hAnsi="Times New Roman" w:cs="Times New Roman"/>
          <w:color w:val="000000"/>
          <w:kern w:val="0"/>
          <w:sz w:val="27"/>
          <w:szCs w:val="27"/>
          <w:lang w:eastAsia="es-CO"/>
          <w14:ligatures w14:val="none"/>
        </w:rPr>
        <w:t> Para liberar el mutex, establecemos el contenido de la celda como falso.</w:t>
      </w:r>
    </w:p>
    <w:p w14:paraId="6CE80E24"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1" w:name="%_idx_3668"/>
      <w:bookmarkEnd w:id="61"/>
      <w:r w:rsidRPr="00A428D8">
        <w:rPr>
          <w:rFonts w:ascii="Courier New" w:eastAsia="Times New Roman" w:hAnsi="Courier New" w:cs="Courier New"/>
          <w:color w:val="000000"/>
          <w:kern w:val="0"/>
          <w:sz w:val="20"/>
          <w:szCs w:val="20"/>
          <w:lang w:eastAsia="es-CO"/>
          <w14:ligatures w14:val="none"/>
        </w:rPr>
        <w:t>(define (make-mutex)</w:t>
      </w:r>
      <w:r w:rsidRPr="00A428D8">
        <w:rPr>
          <w:rFonts w:ascii="Courier New" w:eastAsia="Times New Roman" w:hAnsi="Courier New" w:cs="Courier New"/>
          <w:color w:val="000000"/>
          <w:kern w:val="0"/>
          <w:sz w:val="20"/>
          <w:szCs w:val="20"/>
          <w:lang w:eastAsia="es-CO"/>
          <w14:ligatures w14:val="none"/>
        </w:rPr>
        <w:br/>
        <w:t>  (let ((cell (list false)))            </w:t>
      </w:r>
      <w:r w:rsidRPr="00A428D8">
        <w:rPr>
          <w:rFonts w:ascii="Courier New" w:eastAsia="Times New Roman" w:hAnsi="Courier New" w:cs="Courier New"/>
          <w:color w:val="000000"/>
          <w:kern w:val="0"/>
          <w:sz w:val="20"/>
          <w:szCs w:val="20"/>
          <w:lang w:eastAsia="es-CO"/>
          <w14:ligatures w14:val="none"/>
        </w:rPr>
        <w:br/>
        <w:t>    (define (the-mutex m)</w:t>
      </w:r>
      <w:r w:rsidRPr="00A428D8">
        <w:rPr>
          <w:rFonts w:ascii="Courier New" w:eastAsia="Times New Roman" w:hAnsi="Courier New" w:cs="Courier New"/>
          <w:color w:val="000000"/>
          <w:kern w:val="0"/>
          <w:sz w:val="20"/>
          <w:szCs w:val="20"/>
          <w:lang w:eastAsia="es-CO"/>
          <w14:ligatures w14:val="none"/>
        </w:rPr>
        <w:br/>
      </w:r>
      <w:r w:rsidRPr="00A428D8">
        <w:rPr>
          <w:rFonts w:ascii="Courier New" w:eastAsia="Times New Roman" w:hAnsi="Courier New" w:cs="Courier New"/>
          <w:color w:val="000000"/>
          <w:kern w:val="0"/>
          <w:sz w:val="20"/>
          <w:szCs w:val="20"/>
          <w:lang w:eastAsia="es-CO"/>
          <w14:ligatures w14:val="none"/>
        </w:rPr>
        <w:lastRenderedPageBreak/>
        <w:t>      (cond ((eq? m 'adquirir)</w:t>
      </w:r>
      <w:r w:rsidRPr="00A428D8">
        <w:rPr>
          <w:rFonts w:ascii="Courier New" w:eastAsia="Times New Roman" w:hAnsi="Courier New" w:cs="Courier New"/>
          <w:color w:val="000000"/>
          <w:kern w:val="0"/>
          <w:sz w:val="20"/>
          <w:szCs w:val="20"/>
          <w:lang w:eastAsia="es-CO"/>
          <w14:ligatures w14:val="none"/>
        </w:rPr>
        <w:br/>
        <w:t>             (if (test-and-set! cell)</w:t>
      </w:r>
      <w:r w:rsidRPr="00A428D8">
        <w:rPr>
          <w:rFonts w:ascii="Courier New" w:eastAsia="Times New Roman" w:hAnsi="Courier New" w:cs="Courier New"/>
          <w:color w:val="000000"/>
          <w:kern w:val="0"/>
          <w:sz w:val="20"/>
          <w:szCs w:val="20"/>
          <w:lang w:eastAsia="es-CO"/>
          <w14:ligatures w14:val="none"/>
        </w:rPr>
        <w:br/>
        <w:t>                 (the-mutex 'adquirir)))  </w:t>
      </w:r>
      <w:r w:rsidRPr="00A428D8">
        <w:rPr>
          <w:rFonts w:ascii="Courier New" w:eastAsia="Times New Roman" w:hAnsi="Courier New" w:cs="Courier New"/>
          <w:i/>
          <w:iCs/>
          <w:color w:val="000000"/>
          <w:kern w:val="0"/>
          <w:sz w:val="20"/>
          <w:szCs w:val="20"/>
          <w:lang w:eastAsia="es-CO"/>
          <w14:ligatures w14:val="none"/>
        </w:rPr>
        <w:t>; retry</w:t>
      </w:r>
      <w:r w:rsidRPr="00A428D8">
        <w:rPr>
          <w:rFonts w:ascii="Courier New" w:eastAsia="Times New Roman" w:hAnsi="Courier New" w:cs="Courier New"/>
          <w:color w:val="000000"/>
          <w:kern w:val="0"/>
          <w:sz w:val="20"/>
          <w:szCs w:val="20"/>
          <w:lang w:eastAsia="es-CO"/>
          <w14:ligatures w14:val="none"/>
        </w:rPr>
        <w:br/>
        <w:t>            ((eq? m 'liberar) (clear! cell))))</w:t>
      </w:r>
      <w:r w:rsidRPr="00A428D8">
        <w:rPr>
          <w:rFonts w:ascii="Courier New" w:eastAsia="Times New Roman" w:hAnsi="Courier New" w:cs="Courier New"/>
          <w:color w:val="000000"/>
          <w:kern w:val="0"/>
          <w:sz w:val="20"/>
          <w:szCs w:val="20"/>
          <w:lang w:eastAsia="es-CO"/>
          <w14:ligatures w14:val="none"/>
        </w:rPr>
        <w:br/>
        <w:t>    the-mutex))</w:t>
      </w:r>
      <w:r w:rsidRPr="00A428D8">
        <w:rPr>
          <w:rFonts w:ascii="Courier New" w:eastAsia="Times New Roman" w:hAnsi="Courier New" w:cs="Courier New"/>
          <w:color w:val="000000"/>
          <w:kern w:val="0"/>
          <w:sz w:val="20"/>
          <w:szCs w:val="20"/>
          <w:lang w:eastAsia="es-CO"/>
          <w14:ligatures w14:val="none"/>
        </w:rPr>
        <w:br/>
        <w:t>(define (clear! cell)</w:t>
      </w:r>
      <w:r w:rsidRPr="00A428D8">
        <w:rPr>
          <w:rFonts w:ascii="Courier New" w:eastAsia="Times New Roman" w:hAnsi="Courier New" w:cs="Courier New"/>
          <w:color w:val="000000"/>
          <w:kern w:val="0"/>
          <w:sz w:val="20"/>
          <w:szCs w:val="20"/>
          <w:lang w:eastAsia="es-CO"/>
          <w14:ligatures w14:val="none"/>
        </w:rPr>
        <w:br/>
        <w:t>  (set-car! cell false))</w:t>
      </w:r>
    </w:p>
    <w:p w14:paraId="1D737CEE"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Courier New" w:eastAsia="Times New Roman" w:hAnsi="Courier New" w:cs="Courier New"/>
          <w:color w:val="000000"/>
          <w:kern w:val="0"/>
          <w:sz w:val="20"/>
          <w:szCs w:val="20"/>
          <w:lang w:eastAsia="es-CO"/>
          <w14:ligatures w14:val="none"/>
        </w:rPr>
        <w:t>¡Prueba y establece!</w:t>
      </w:r>
      <w:r w:rsidRPr="00A428D8">
        <w:rPr>
          <w:rFonts w:ascii="Times New Roman" w:eastAsia="Times New Roman" w:hAnsi="Times New Roman" w:cs="Times New Roman"/>
          <w:color w:val="000000"/>
          <w:kern w:val="0"/>
          <w:sz w:val="27"/>
          <w:szCs w:val="27"/>
          <w:lang w:eastAsia="es-CO"/>
          <w14:ligatures w14:val="none"/>
        </w:rPr>
        <w:t> prueba la celda y devuelve el resultado. Además, si la prueba fue falsa, </w:t>
      </w:r>
      <w:r w:rsidRPr="00A428D8">
        <w:rPr>
          <w:rFonts w:ascii="Courier New" w:eastAsia="Times New Roman" w:hAnsi="Courier New" w:cs="Courier New"/>
          <w:color w:val="000000"/>
          <w:kern w:val="0"/>
          <w:sz w:val="20"/>
          <w:szCs w:val="20"/>
          <w:lang w:eastAsia="es-CO"/>
          <w14:ligatures w14:val="none"/>
        </w:rPr>
        <w:t>¡prueba y establece!</w:t>
      </w:r>
      <w:r w:rsidRPr="00A428D8">
        <w:rPr>
          <w:rFonts w:ascii="Times New Roman" w:eastAsia="Times New Roman" w:hAnsi="Times New Roman" w:cs="Times New Roman"/>
          <w:color w:val="000000"/>
          <w:kern w:val="0"/>
          <w:sz w:val="27"/>
          <w:szCs w:val="27"/>
          <w:lang w:eastAsia="es-CO"/>
          <w14:ligatures w14:val="none"/>
        </w:rPr>
        <w:t> establece el contenido de la celda como verdadero antes de devolver falso. Podemos expresar este comportamiento como el siguiente procedimiento:</w:t>
      </w:r>
    </w:p>
    <w:p w14:paraId="728C880E"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2" w:name="%_idx_3670"/>
      <w:bookmarkEnd w:id="62"/>
      <w:r w:rsidRPr="00A428D8">
        <w:rPr>
          <w:rFonts w:ascii="Courier New" w:eastAsia="Times New Roman" w:hAnsi="Courier New" w:cs="Courier New"/>
          <w:color w:val="000000"/>
          <w:kern w:val="0"/>
          <w:sz w:val="20"/>
          <w:szCs w:val="20"/>
          <w:lang w:eastAsia="es-CO"/>
          <w14:ligatures w14:val="none"/>
        </w:rPr>
        <w:t>(define (prueba-y-establece! celda)</w:t>
      </w:r>
      <w:r w:rsidRPr="00A428D8">
        <w:rPr>
          <w:rFonts w:ascii="Courier New" w:eastAsia="Times New Roman" w:hAnsi="Courier New" w:cs="Courier New"/>
          <w:color w:val="000000"/>
          <w:kern w:val="0"/>
          <w:sz w:val="20"/>
          <w:szCs w:val="20"/>
          <w:lang w:eastAsia="es-CO"/>
          <w14:ligatures w14:val="none"/>
        </w:rPr>
        <w:br/>
        <w:t>  (si (auto celda)</w:t>
      </w:r>
      <w:r w:rsidRPr="00A428D8">
        <w:rPr>
          <w:rFonts w:ascii="Courier New" w:eastAsia="Times New Roman" w:hAnsi="Courier New" w:cs="Courier New"/>
          <w:color w:val="000000"/>
          <w:kern w:val="0"/>
          <w:sz w:val="20"/>
          <w:szCs w:val="20"/>
          <w:lang w:eastAsia="es-CO"/>
          <w14:ligatures w14:val="none"/>
        </w:rPr>
        <w:br/>
        <w:t>      verdadero</w:t>
      </w:r>
      <w:r w:rsidRPr="00A428D8">
        <w:rPr>
          <w:rFonts w:ascii="Courier New" w:eastAsia="Times New Roman" w:hAnsi="Courier New" w:cs="Courier New"/>
          <w:color w:val="000000"/>
          <w:kern w:val="0"/>
          <w:sz w:val="20"/>
          <w:szCs w:val="20"/>
          <w:lang w:eastAsia="es-CO"/>
          <w14:ligatures w14:val="none"/>
        </w:rPr>
        <w:br/>
        <w:t>      (comienza (establece-auto celda verdadero)</w:t>
      </w:r>
      <w:r w:rsidRPr="00A428D8">
        <w:rPr>
          <w:rFonts w:ascii="Courier New" w:eastAsia="Times New Roman" w:hAnsi="Courier New" w:cs="Courier New"/>
          <w:color w:val="000000"/>
          <w:kern w:val="0"/>
          <w:sz w:val="20"/>
          <w:szCs w:val="20"/>
          <w:lang w:eastAsia="es-CO"/>
          <w14:ligatures w14:val="none"/>
        </w:rPr>
        <w:br/>
        <w:t>             falso)))</w:t>
      </w:r>
    </w:p>
    <w:p w14:paraId="144C79E0"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Sin embargo, esta implementación de </w:t>
      </w:r>
      <w:r w:rsidRPr="00A428D8">
        <w:rPr>
          <w:rFonts w:ascii="Courier New" w:eastAsia="Times New Roman" w:hAnsi="Courier New" w:cs="Courier New"/>
          <w:color w:val="000000"/>
          <w:kern w:val="0"/>
          <w:sz w:val="20"/>
          <w:szCs w:val="20"/>
          <w:lang w:eastAsia="es-CO"/>
          <w14:ligatures w14:val="none"/>
        </w:rPr>
        <w:t>"test-and-set!"</w:t>
      </w:r>
      <w:r w:rsidRPr="00A428D8">
        <w:rPr>
          <w:rFonts w:ascii="Times New Roman" w:eastAsia="Times New Roman" w:hAnsi="Times New Roman" w:cs="Times New Roman"/>
          <w:color w:val="000000"/>
          <w:kern w:val="0"/>
          <w:sz w:val="27"/>
          <w:szCs w:val="27"/>
          <w:lang w:eastAsia="es-CO"/>
          <w14:ligatures w14:val="none"/>
        </w:rPr>
        <w:t> no es suficiente tal como está. Hay una sutileza crucial aquí, que es el punto esencial donde el control de concurrencia entra en el sistema: la operación </w:t>
      </w:r>
      <w:r w:rsidRPr="00A428D8">
        <w:rPr>
          <w:rFonts w:ascii="Courier New" w:eastAsia="Times New Roman" w:hAnsi="Courier New" w:cs="Courier New"/>
          <w:color w:val="000000"/>
          <w:kern w:val="0"/>
          <w:sz w:val="20"/>
          <w:szCs w:val="20"/>
          <w:lang w:eastAsia="es-CO"/>
          <w14:ligatures w14:val="none"/>
        </w:rPr>
        <w:t>"test-and-set!</w:t>
      </w:r>
      <w:r w:rsidRPr="00A428D8">
        <w:rPr>
          <w:rFonts w:ascii="Times New Roman" w:eastAsia="Times New Roman" w:hAnsi="Times New Roman" w:cs="Times New Roman"/>
          <w:color w:val="000000"/>
          <w:kern w:val="0"/>
          <w:sz w:val="27"/>
          <w:szCs w:val="27"/>
          <w:lang w:eastAsia="es-CO"/>
          <w14:ligatures w14:val="none"/>
        </w:rPr>
        <w:t> " debe realizarse.</w:t>
      </w:r>
      <w:bookmarkStart w:id="63" w:name="%_idx_3672"/>
      <w:bookmarkEnd w:id="63"/>
      <w:r w:rsidRPr="00A428D8">
        <w:rPr>
          <w:rFonts w:ascii="Times New Roman" w:eastAsia="Times New Roman" w:hAnsi="Times New Roman" w:cs="Times New Roman"/>
          <w:i/>
          <w:iCs/>
          <w:color w:val="000000"/>
          <w:kern w:val="0"/>
          <w:sz w:val="27"/>
          <w:szCs w:val="27"/>
          <w:lang w:eastAsia="es-CO"/>
          <w14:ligatures w14:val="none"/>
        </w:rPr>
        <w:t>Atómicamente</w:t>
      </w:r>
      <w:r w:rsidRPr="00A428D8">
        <w:rPr>
          <w:rFonts w:ascii="Times New Roman" w:eastAsia="Times New Roman" w:hAnsi="Times New Roman" w:cs="Times New Roman"/>
          <w:color w:val="000000"/>
          <w:kern w:val="0"/>
          <w:sz w:val="27"/>
          <w:szCs w:val="27"/>
          <w:lang w:eastAsia="es-CO"/>
          <w14:ligatures w14:val="none"/>
        </w:rPr>
        <w:t> . Es decir, debemos garantizar que, una vez que un proceso haya probado la celda y la haya encontrado falsa, su contenido se establecerá como verdadero antes de que cualquier otro proceso pueda probarla. Si no garantizamos esto, el mutex puede fallar de forma similar al fallo de la cuenta bancaria en la figura  </w:t>
      </w:r>
      <w:hyperlink r:id="rId21" w:anchor="%_fig_3.29" w:history="1">
        <w:r w:rsidRPr="00A428D8">
          <w:rPr>
            <w:rFonts w:ascii="Times New Roman" w:eastAsia="Times New Roman" w:hAnsi="Times New Roman" w:cs="Times New Roman"/>
            <w:color w:val="0000FF"/>
            <w:kern w:val="0"/>
            <w:sz w:val="27"/>
            <w:szCs w:val="27"/>
            <w:u w:val="single"/>
            <w:lang w:eastAsia="es-CO"/>
            <w14:ligatures w14:val="none"/>
          </w:rPr>
          <w:t>3.29</w:t>
        </w:r>
      </w:hyperlink>
      <w:r w:rsidRPr="00A428D8">
        <w:rPr>
          <w:rFonts w:ascii="Times New Roman" w:eastAsia="Times New Roman" w:hAnsi="Times New Roman" w:cs="Times New Roman"/>
          <w:color w:val="000000"/>
          <w:kern w:val="0"/>
          <w:sz w:val="27"/>
          <w:szCs w:val="27"/>
          <w:lang w:eastAsia="es-CO"/>
          <w14:ligatures w14:val="none"/>
        </w:rPr>
        <w:t> . (Véase el ejercicio  </w:t>
      </w:r>
      <w:hyperlink r:id="rId22" w:anchor="%_thm_3.46" w:history="1">
        <w:r w:rsidRPr="00A428D8">
          <w:rPr>
            <w:rFonts w:ascii="Times New Roman" w:eastAsia="Times New Roman" w:hAnsi="Times New Roman" w:cs="Times New Roman"/>
            <w:color w:val="0000FF"/>
            <w:kern w:val="0"/>
            <w:sz w:val="27"/>
            <w:szCs w:val="27"/>
            <w:u w:val="single"/>
            <w:lang w:eastAsia="es-CO"/>
            <w14:ligatures w14:val="none"/>
          </w:rPr>
          <w:t>3.46</w:t>
        </w:r>
      </w:hyperlink>
      <w:r w:rsidRPr="00A428D8">
        <w:rPr>
          <w:rFonts w:ascii="Times New Roman" w:eastAsia="Times New Roman" w:hAnsi="Times New Roman" w:cs="Times New Roman"/>
          <w:color w:val="000000"/>
          <w:kern w:val="0"/>
          <w:sz w:val="27"/>
          <w:szCs w:val="27"/>
          <w:lang w:eastAsia="es-CO"/>
          <w14:ligatures w14:val="none"/>
        </w:rPr>
        <w:t> ).</w:t>
      </w:r>
    </w:p>
    <w:p w14:paraId="54EC325B"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La implementación real de </w:t>
      </w:r>
      <w:r w:rsidRPr="00A428D8">
        <w:rPr>
          <w:rFonts w:ascii="Courier New" w:eastAsia="Times New Roman" w:hAnsi="Courier New" w:cs="Courier New"/>
          <w:color w:val="000000"/>
          <w:kern w:val="0"/>
          <w:sz w:val="20"/>
          <w:szCs w:val="20"/>
          <w:lang w:eastAsia="es-CO"/>
          <w14:ligatures w14:val="none"/>
        </w:rPr>
        <w:t>test-and-set!</w:t>
      </w:r>
      <w:r w:rsidRPr="00A428D8">
        <w:rPr>
          <w:rFonts w:ascii="Times New Roman" w:eastAsia="Times New Roman" w:hAnsi="Times New Roman" w:cs="Times New Roman"/>
          <w:color w:val="000000"/>
          <w:kern w:val="0"/>
          <w:sz w:val="27"/>
          <w:szCs w:val="27"/>
          <w:lang w:eastAsia="es-CO"/>
          <w14:ligatures w14:val="none"/>
        </w:rPr>
        <w:t> depende de los detalles de cómo nuestro sistema ejecuta procesos concurrentes. Por ejemplo, podríamos estar ejecutando procesos concurrentes en un procesador secuencial usando un</w:t>
      </w:r>
      <w:bookmarkStart w:id="64" w:name="%_idx_3674"/>
      <w:bookmarkEnd w:id="64"/>
      <w:r w:rsidRPr="00A428D8">
        <w:rPr>
          <w:rFonts w:ascii="Times New Roman" w:eastAsia="Times New Roman" w:hAnsi="Times New Roman" w:cs="Times New Roman"/>
          <w:color w:val="000000"/>
          <w:kern w:val="0"/>
          <w:sz w:val="27"/>
          <w:szCs w:val="27"/>
          <w:lang w:eastAsia="es-CO"/>
          <w14:ligatures w14:val="none"/>
        </w:rPr>
        <w:t>Mecanismo de segmentación temporal que recorre los procesos, permitiendo que cada uno se ejecute brevemente antes de interrumpirlo y pasar al siguiente. En ese caso, ¡ </w:t>
      </w:r>
      <w:r w:rsidRPr="00A428D8">
        <w:rPr>
          <w:rFonts w:ascii="Courier New" w:eastAsia="Times New Roman" w:hAnsi="Courier New" w:cs="Courier New"/>
          <w:color w:val="000000"/>
          <w:kern w:val="0"/>
          <w:sz w:val="20"/>
          <w:szCs w:val="20"/>
          <w:lang w:eastAsia="es-CO"/>
          <w14:ligatures w14:val="none"/>
        </w:rPr>
        <w:t>prueba y configura!</w:t>
      </w:r>
      <w:r w:rsidRPr="00A428D8">
        <w:rPr>
          <w:rFonts w:ascii="Times New Roman" w:eastAsia="Times New Roman" w:hAnsi="Times New Roman" w:cs="Times New Roman"/>
          <w:color w:val="000000"/>
          <w:kern w:val="0"/>
          <w:sz w:val="27"/>
          <w:szCs w:val="27"/>
          <w:lang w:eastAsia="es-CO"/>
          <w14:ligatures w14:val="none"/>
        </w:rPr>
        <w:t> puede funcionar desactivando la segmentación temporal durante la prueba y la configuración. </w:t>
      </w:r>
      <w:bookmarkStart w:id="65" w:name="call_footnote_Temp_430"/>
      <w:r w:rsidRPr="00A428D8">
        <w:rPr>
          <w:rFonts w:ascii="Times New Roman" w:eastAsia="Times New Roman" w:hAnsi="Times New Roman" w:cs="Times New Roman"/>
          <w:color w:val="000000"/>
          <w:kern w:val="0"/>
          <w:sz w:val="27"/>
          <w:szCs w:val="27"/>
          <w:lang w:eastAsia="es-CO"/>
          <w14:ligatures w14:val="none"/>
        </w:rPr>
        <w:fldChar w:fldCharType="begin"/>
      </w:r>
      <w:r w:rsidRPr="00A428D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"https://mitp-content-server.mit.edu/books/content/sectbyfn/books_pres_0/6515/sicp.zip/full-text/book/book-Z-H-23.html" \l "footnote_Temp_430"</w:instrText>
      </w:r>
      <w:r w:rsidRPr="00A428D8">
        <w:rPr>
          <w:rFonts w:ascii="Times New Roman" w:eastAsia="Times New Roman" w:hAnsi="Times New Roman" w:cs="Times New Roman"/>
          <w:color w:val="000000"/>
          <w:kern w:val="0"/>
          <w:sz w:val="27"/>
          <w:szCs w:val="27"/>
          <w:lang w:eastAsia="es-CO"/>
          <w14:ligatures w14:val="none"/>
        </w:rPr>
      </w:r>
      <w:r w:rsidRPr="00A428D8">
        <w:rPr>
          <w:rFonts w:ascii="Times New Roman" w:eastAsia="Times New Roman" w:hAnsi="Times New Roman" w:cs="Times New Roman"/>
          <w:color w:val="000000"/>
          <w:kern w:val="0"/>
          <w:sz w:val="27"/>
          <w:szCs w:val="27"/>
          <w:lang w:eastAsia="es-CO"/>
          <w14:ligatures w14:val="none"/>
        </w:rPr>
        <w:fldChar w:fldCharType="separate"/>
      </w:r>
      <w:r w:rsidRPr="00A428D8">
        <w:rPr>
          <w:rFonts w:ascii="Times New Roman" w:eastAsia="Times New Roman" w:hAnsi="Times New Roman" w:cs="Times New Roman"/>
          <w:color w:val="0000FF"/>
          <w:kern w:val="0"/>
          <w:u w:val="single"/>
          <w:vertAlign w:val="superscript"/>
          <w:lang w:eastAsia="es-CO"/>
          <w14:ligatures w14:val="none"/>
        </w:rPr>
        <w:t>46</w:t>
      </w:r>
      <w:r w:rsidRPr="00A428D8">
        <w:rPr>
          <w:rFonts w:ascii="Times New Roman" w:eastAsia="Times New Roman" w:hAnsi="Times New Roman" w:cs="Times New Roman"/>
          <w:color w:val="000000"/>
          <w:kern w:val="0"/>
          <w:sz w:val="27"/>
          <w:szCs w:val="27"/>
          <w:lang w:eastAsia="es-CO"/>
          <w14:ligatures w14:val="none"/>
        </w:rPr>
        <w:fldChar w:fldCharType="end"/>
      </w:r>
      <w:bookmarkEnd w:id="65"/>
      <w:r w:rsidRPr="00A428D8">
        <w:rPr>
          <w:rFonts w:ascii="Times New Roman" w:eastAsia="Times New Roman" w:hAnsi="Times New Roman" w:cs="Times New Roman"/>
          <w:color w:val="000000"/>
          <w:kern w:val="0"/>
          <w:sz w:val="27"/>
          <w:szCs w:val="27"/>
          <w:lang w:eastAsia="es-CO"/>
          <w14:ligatures w14:val="none"/>
        </w:rPr>
        <w:t> Como alternativa, las computadoras multiprocesadoras proporcionan instrucciones que admiten operaciones atómicas directamente en el hardware. </w:t>
      </w:r>
      <w:bookmarkStart w:id="66" w:name="call_footnote_Temp_431"/>
      <w:r w:rsidRPr="00A428D8">
        <w:rPr>
          <w:rFonts w:ascii="Times New Roman" w:eastAsia="Times New Roman" w:hAnsi="Times New Roman" w:cs="Times New Roman"/>
          <w:color w:val="000000"/>
          <w:kern w:val="0"/>
          <w:sz w:val="27"/>
          <w:szCs w:val="27"/>
          <w:lang w:eastAsia="es-CO"/>
          <w14:ligatures w14:val="none"/>
        </w:rPr>
        <w:fldChar w:fldCharType="begin"/>
      </w:r>
      <w:r w:rsidRPr="00A428D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"https://mitp-content-server.mit.edu/books/content/sectbyfn/books_pres_0/6515/sicp.zip/full-text/book/book-Z-H-23.html" \l "footnote_Temp_431"</w:instrText>
      </w:r>
      <w:r w:rsidRPr="00A428D8">
        <w:rPr>
          <w:rFonts w:ascii="Times New Roman" w:eastAsia="Times New Roman" w:hAnsi="Times New Roman" w:cs="Times New Roman"/>
          <w:color w:val="000000"/>
          <w:kern w:val="0"/>
          <w:sz w:val="27"/>
          <w:szCs w:val="27"/>
          <w:lang w:eastAsia="es-CO"/>
          <w14:ligatures w14:val="none"/>
        </w:rPr>
      </w:r>
      <w:r w:rsidRPr="00A428D8">
        <w:rPr>
          <w:rFonts w:ascii="Times New Roman" w:eastAsia="Times New Roman" w:hAnsi="Times New Roman" w:cs="Times New Roman"/>
          <w:color w:val="000000"/>
          <w:kern w:val="0"/>
          <w:sz w:val="27"/>
          <w:szCs w:val="27"/>
          <w:lang w:eastAsia="es-CO"/>
          <w14:ligatures w14:val="none"/>
        </w:rPr>
        <w:fldChar w:fldCharType="separate"/>
      </w:r>
      <w:r w:rsidRPr="00A428D8">
        <w:rPr>
          <w:rFonts w:ascii="Times New Roman" w:eastAsia="Times New Roman" w:hAnsi="Times New Roman" w:cs="Times New Roman"/>
          <w:color w:val="0000FF"/>
          <w:kern w:val="0"/>
          <w:u w:val="single"/>
          <w:vertAlign w:val="superscript"/>
          <w:lang w:eastAsia="es-CO"/>
          <w14:ligatures w14:val="none"/>
        </w:rPr>
        <w:t>47</w:t>
      </w:r>
      <w:r w:rsidRPr="00A428D8">
        <w:rPr>
          <w:rFonts w:ascii="Times New Roman" w:eastAsia="Times New Roman" w:hAnsi="Times New Roman" w:cs="Times New Roman"/>
          <w:color w:val="000000"/>
          <w:kern w:val="0"/>
          <w:sz w:val="27"/>
          <w:szCs w:val="27"/>
          <w:lang w:eastAsia="es-CO"/>
          <w14:ligatures w14:val="none"/>
        </w:rPr>
        <w:fldChar w:fldCharType="end"/>
      </w:r>
      <w:bookmarkEnd w:id="66"/>
    </w:p>
    <w:p w14:paraId="0454BECE"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7" w:name="%_thm_3.46"/>
      <w:bookmarkEnd w:id="67"/>
      <w:r w:rsidRPr="00A428D8">
        <w:rPr>
          <w:rFonts w:ascii="Times New Roman" w:eastAsia="Times New Roman" w:hAnsi="Times New Roman" w:cs="Times New Roman"/>
          <w:b/>
          <w:bCs/>
          <w:color w:val="000000"/>
          <w:kern w:val="0"/>
          <w:sz w:val="27"/>
          <w:szCs w:val="27"/>
          <w:lang w:eastAsia="es-CO"/>
          <w14:ligatures w14:val="none"/>
        </w:rPr>
        <w:t>Ejercicio 3.46.</w:t>
      </w:r>
      <w:r w:rsidRPr="00A428D8">
        <w:rPr>
          <w:rFonts w:ascii="Times New Roman" w:eastAsia="Times New Roman" w:hAnsi="Times New Roman" w:cs="Times New Roman"/>
          <w:color w:val="000000"/>
          <w:kern w:val="0"/>
          <w:sz w:val="27"/>
          <w:szCs w:val="27"/>
          <w:lang w:eastAsia="es-CO"/>
          <w14:ligatures w14:val="none"/>
        </w:rPr>
        <w:t>   Supongamos que implementamos </w:t>
      </w:r>
      <w:r w:rsidRPr="00A428D8">
        <w:rPr>
          <w:rFonts w:ascii="Courier New" w:eastAsia="Times New Roman" w:hAnsi="Courier New" w:cs="Courier New"/>
          <w:color w:val="000000"/>
          <w:kern w:val="0"/>
          <w:sz w:val="20"/>
          <w:szCs w:val="20"/>
          <w:lang w:eastAsia="es-CO"/>
          <w14:ligatures w14:val="none"/>
        </w:rPr>
        <w:t>"test-and-set!"</w:t>
      </w:r>
      <w:r w:rsidRPr="00A428D8">
        <w:rPr>
          <w:rFonts w:ascii="Times New Roman" w:eastAsia="Times New Roman" w:hAnsi="Times New Roman" w:cs="Times New Roman"/>
          <w:color w:val="000000"/>
          <w:kern w:val="0"/>
          <w:sz w:val="27"/>
          <w:szCs w:val="27"/>
          <w:lang w:eastAsia="es-CO"/>
          <w14:ligatures w14:val="none"/>
        </w:rPr>
        <w:t> mediante un procedimiento común, como se muestra en el texto, sin intentar que la operación sea atómica. Dibuje un diagrama de tiempos como el de la figura  </w:t>
      </w:r>
      <w:hyperlink r:id="rId23" w:anchor="%_fig_3.29" w:history="1">
        <w:r w:rsidRPr="00A428D8">
          <w:rPr>
            <w:rFonts w:ascii="Times New Roman" w:eastAsia="Times New Roman" w:hAnsi="Times New Roman" w:cs="Times New Roman"/>
            <w:color w:val="0000FF"/>
            <w:kern w:val="0"/>
            <w:sz w:val="27"/>
            <w:szCs w:val="27"/>
            <w:u w:val="single"/>
            <w:lang w:eastAsia="es-CO"/>
            <w14:ligatures w14:val="none"/>
          </w:rPr>
          <w:t>3.29</w:t>
        </w:r>
      </w:hyperlink>
      <w:r w:rsidRPr="00A428D8">
        <w:rPr>
          <w:rFonts w:ascii="Times New Roman" w:eastAsia="Times New Roman" w:hAnsi="Times New Roman" w:cs="Times New Roman"/>
          <w:color w:val="000000"/>
          <w:kern w:val="0"/>
          <w:sz w:val="27"/>
          <w:szCs w:val="27"/>
          <w:lang w:eastAsia="es-CO"/>
          <w14:ligatures w14:val="none"/>
        </w:rPr>
        <w:t> para demostrar cómo la implementación del mutex puede fallar al permitir que dos procesos adquieran el mutex simultáneamente.</w:t>
      </w:r>
    </w:p>
    <w:p w14:paraId="42288DF9"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8" w:name="%_thm_3.47"/>
      <w:bookmarkEnd w:id="68"/>
      <w:r w:rsidRPr="00A428D8">
        <w:rPr>
          <w:rFonts w:ascii="Times New Roman" w:eastAsia="Times New Roman" w:hAnsi="Times New Roman" w:cs="Times New Roman"/>
          <w:b/>
          <w:bCs/>
          <w:color w:val="000000"/>
          <w:kern w:val="0"/>
          <w:sz w:val="27"/>
          <w:szCs w:val="27"/>
          <w:lang w:eastAsia="es-CO"/>
          <w14:ligatures w14:val="none"/>
        </w:rPr>
        <w:lastRenderedPageBreak/>
        <w:t>Ejercicio 3.47.</w:t>
      </w:r>
      <w:r w:rsidRPr="00A428D8">
        <w:rPr>
          <w:rFonts w:ascii="Times New Roman" w:eastAsia="Times New Roman" w:hAnsi="Times New Roman" w:cs="Times New Roman"/>
          <w:color w:val="000000"/>
          <w:kern w:val="0"/>
          <w:sz w:val="27"/>
          <w:szCs w:val="27"/>
          <w:lang w:eastAsia="es-CO"/>
          <w14:ligatures w14:val="none"/>
        </w:rPr>
        <w:t>  </w:t>
      </w:r>
      <w:bookmarkStart w:id="69" w:name="%_idx_3692"/>
      <w:bookmarkEnd w:id="69"/>
      <w:r w:rsidRPr="00A428D8">
        <w:rPr>
          <w:rFonts w:ascii="Times New Roman" w:eastAsia="Times New Roman" w:hAnsi="Times New Roman" w:cs="Times New Roman"/>
          <w:color w:val="000000"/>
          <w:kern w:val="0"/>
          <w:sz w:val="27"/>
          <w:szCs w:val="27"/>
          <w:lang w:eastAsia="es-CO"/>
          <w14:ligatures w14:val="none"/>
        </w:rPr>
        <w:t>Un semáforo (de tamaño </w:t>
      </w:r>
      <w:r w:rsidRPr="00A428D8">
        <w:rPr>
          <w:rFonts w:ascii="Times New Roman" w:eastAsia="Times New Roman" w:hAnsi="Times New Roman" w:cs="Times New Roman"/>
          <w:i/>
          <w:iCs/>
          <w:color w:val="000000"/>
          <w:kern w:val="0"/>
          <w:sz w:val="27"/>
          <w:szCs w:val="27"/>
          <w:lang w:eastAsia="es-CO"/>
          <w14:ligatures w14:val="none"/>
        </w:rPr>
        <w:t>n</w:t>
      </w:r>
      <w:r w:rsidRPr="00A428D8">
        <w:rPr>
          <w:rFonts w:ascii="Times New Roman" w:eastAsia="Times New Roman" w:hAnsi="Times New Roman" w:cs="Times New Roman"/>
          <w:color w:val="000000"/>
          <w:kern w:val="0"/>
          <w:sz w:val="27"/>
          <w:szCs w:val="27"/>
          <w:lang w:eastAsia="es-CO"/>
          <w14:ligatures w14:val="none"/>
        </w:rPr>
        <w:t> ) es una generalización de un mutex. Al igual que un mutex, un semáforo admite operaciones de adquisición y liberación, pero es más general, ya que hasta </w:t>
      </w:r>
      <w:r w:rsidRPr="00A428D8">
        <w:rPr>
          <w:rFonts w:ascii="Times New Roman" w:eastAsia="Times New Roman" w:hAnsi="Times New Roman" w:cs="Times New Roman"/>
          <w:i/>
          <w:iCs/>
          <w:color w:val="000000"/>
          <w:kern w:val="0"/>
          <w:sz w:val="27"/>
          <w:szCs w:val="27"/>
          <w:lang w:eastAsia="es-CO"/>
          <w14:ligatures w14:val="none"/>
        </w:rPr>
        <w:t>n</w:t>
      </w:r>
      <w:r w:rsidRPr="00A428D8">
        <w:rPr>
          <w:rFonts w:ascii="Times New Roman" w:eastAsia="Times New Roman" w:hAnsi="Times New Roman" w:cs="Times New Roman"/>
          <w:color w:val="000000"/>
          <w:kern w:val="0"/>
          <w:sz w:val="27"/>
          <w:szCs w:val="27"/>
          <w:lang w:eastAsia="es-CO"/>
          <w14:ligatures w14:val="none"/>
        </w:rPr>
        <w:t> procesos pueden adquirirlo simultáneamente. Los procesos adicionales que intenten adquirir el semáforo deben esperar a las operaciones de liberación. Proporcione implementaciones de semáforos.</w:t>
      </w:r>
    </w:p>
    <w:p w14:paraId="28DB5895"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a. en términos de mutex</w:t>
      </w:r>
    </w:p>
    <w:p w14:paraId="01E21EC7"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b. en términos de operaciones atómicas </w:t>
      </w:r>
      <w:r w:rsidRPr="00A428D8">
        <w:rPr>
          <w:rFonts w:ascii="Courier New" w:eastAsia="Times New Roman" w:hAnsi="Courier New" w:cs="Courier New"/>
          <w:color w:val="000000"/>
          <w:kern w:val="0"/>
          <w:sz w:val="20"/>
          <w:szCs w:val="20"/>
          <w:lang w:eastAsia="es-CO"/>
          <w14:ligatures w14:val="none"/>
        </w:rPr>
        <w:t>de prueba y configuración.</w:t>
      </w:r>
    </w:p>
    <w:bookmarkStart w:id="70" w:name="%_sec_Temp_434"/>
    <w:bookmarkEnd w:id="70"/>
    <w:p w14:paraId="5AC3792E" w14:textId="77777777" w:rsidR="00A428D8" w:rsidRPr="00A428D8" w:rsidRDefault="00A428D8" w:rsidP="00A428D8">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A428D8">
        <w:rPr>
          <w:rFonts w:ascii="Times New Roman" w:eastAsia="Times New Roman" w:hAnsi="Times New Roman" w:cs="Times New Roman"/>
          <w:b/>
          <w:bCs/>
          <w:color w:val="000000"/>
          <w:kern w:val="0"/>
          <w:sz w:val="27"/>
          <w:szCs w:val="27"/>
          <w:lang w:eastAsia="es-CO"/>
          <w14:ligatures w14:val="none"/>
        </w:rPr>
        <w:fldChar w:fldCharType="begin"/>
      </w:r>
      <w:r w:rsidRPr="00A428D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"%_toc_%_sec_Temp_434"</w:instrText>
      </w:r>
      <w:r w:rsidRPr="00A428D8">
        <w:rPr>
          <w:rFonts w:ascii="Times New Roman" w:eastAsia="Times New Roman" w:hAnsi="Times New Roman" w:cs="Times New Roman"/>
          <w:b/>
          <w:bCs/>
          <w:color w:val="000000"/>
          <w:kern w:val="0"/>
          <w:sz w:val="27"/>
          <w:szCs w:val="27"/>
          <w:lang w:eastAsia="es-CO"/>
          <w14:ligatures w14:val="none"/>
        </w:rPr>
      </w:r>
      <w:r w:rsidRPr="00A428D8">
        <w:rPr>
          <w:rFonts w:ascii="Times New Roman" w:eastAsia="Times New Roman" w:hAnsi="Times New Roman" w:cs="Times New Roman"/>
          <w:b/>
          <w:bCs/>
          <w:color w:val="000000"/>
          <w:kern w:val="0"/>
          <w:sz w:val="27"/>
          <w:szCs w:val="27"/>
          <w:lang w:eastAsia="es-CO"/>
          <w14:ligatures w14:val="none"/>
        </w:rPr>
        <w:fldChar w:fldCharType="separate"/>
      </w:r>
      <w:r w:rsidRPr="00A428D8">
        <w:rPr>
          <w:rFonts w:ascii="Times New Roman" w:eastAsia="Times New Roman" w:hAnsi="Times New Roman" w:cs="Times New Roman"/>
          <w:b/>
          <w:bCs/>
          <w:color w:val="0000FF"/>
          <w:kern w:val="0"/>
          <w:sz w:val="27"/>
          <w:szCs w:val="27"/>
          <w:u w:val="single"/>
          <w:lang w:eastAsia="es-CO"/>
          <w14:ligatures w14:val="none"/>
        </w:rPr>
        <w:t>Punto muerto</w:t>
      </w:r>
      <w:r w:rsidRPr="00A428D8">
        <w:rPr>
          <w:rFonts w:ascii="Times New Roman" w:eastAsia="Times New Roman" w:hAnsi="Times New Roman" w:cs="Times New Roman"/>
          <w:b/>
          <w:bCs/>
          <w:color w:val="000000"/>
          <w:kern w:val="0"/>
          <w:sz w:val="27"/>
          <w:szCs w:val="27"/>
          <w:lang w:eastAsia="es-CO"/>
          <w14:ligatures w14:val="none"/>
        </w:rPr>
        <w:fldChar w:fldCharType="end"/>
      </w:r>
    </w:p>
    <w:p w14:paraId="180CBF18"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1" w:name="%_idx_3694"/>
      <w:bookmarkStart w:id="72" w:name="%_idx_3696"/>
      <w:bookmarkEnd w:id="71"/>
      <w:bookmarkEnd w:id="72"/>
      <w:r w:rsidRPr="00A428D8">
        <w:rPr>
          <w:rFonts w:ascii="Times New Roman" w:eastAsia="Times New Roman" w:hAnsi="Times New Roman" w:cs="Times New Roman"/>
          <w:color w:val="000000"/>
          <w:kern w:val="0"/>
          <w:sz w:val="27"/>
          <w:szCs w:val="27"/>
          <w:lang w:eastAsia="es-CO"/>
          <w14:ligatures w14:val="none"/>
        </w:rPr>
        <w:t>Ahora que hemos visto cómo implementar serializadores, podemos ver que el intercambio de cuentas aún tiene un problema, incluso con el procedimiento </w:t>
      </w:r>
      <w:r w:rsidRPr="00A428D8">
        <w:rPr>
          <w:rFonts w:ascii="Courier New" w:eastAsia="Times New Roman" w:hAnsi="Courier New" w:cs="Courier New"/>
          <w:color w:val="000000"/>
          <w:kern w:val="0"/>
          <w:sz w:val="20"/>
          <w:szCs w:val="20"/>
          <w:lang w:eastAsia="es-CO"/>
          <w14:ligatures w14:val="none"/>
        </w:rPr>
        <w:t>de intercambio serializado</w:t>
      </w:r>
      <w:r w:rsidRPr="00A428D8">
        <w:rPr>
          <w:rFonts w:ascii="Times New Roman" w:eastAsia="Times New Roman" w:hAnsi="Times New Roman" w:cs="Times New Roman"/>
          <w:color w:val="000000"/>
          <w:kern w:val="0"/>
          <w:sz w:val="27"/>
          <w:szCs w:val="27"/>
          <w:lang w:eastAsia="es-CO"/>
          <w14:ligatures w14:val="none"/>
        </w:rPr>
        <w:t> anterior. Imagine que Peter intenta intercambiar </w:t>
      </w:r>
      <w:r w:rsidRPr="00A428D8">
        <w:rPr>
          <w:rFonts w:ascii="Times New Roman" w:eastAsia="Times New Roman" w:hAnsi="Times New Roman" w:cs="Times New Roman"/>
          <w:i/>
          <w:iCs/>
          <w:color w:val="000000"/>
          <w:kern w:val="0"/>
          <w:sz w:val="27"/>
          <w:szCs w:val="27"/>
          <w:lang w:eastAsia="es-CO"/>
          <w14:ligatures w14:val="none"/>
        </w:rPr>
        <w:t>un</w:t>
      </w:r>
      <w:r w:rsidRPr="00A428D8">
        <w:rPr>
          <w:rFonts w:ascii="Times New Roman" w:eastAsia="Times New Roman" w:hAnsi="Times New Roman" w:cs="Times New Roman"/>
          <w:color w:val="000000"/>
          <w:kern w:val="0"/>
          <w:sz w:val="27"/>
          <w:szCs w:val="27"/>
          <w:lang w:eastAsia="es-CO"/>
          <w14:ligatures w14:val="none"/>
        </w:rPr>
        <w:t> 1 con </w:t>
      </w:r>
      <w:r w:rsidRPr="00A428D8">
        <w:rPr>
          <w:rFonts w:ascii="Times New Roman" w:eastAsia="Times New Roman" w:hAnsi="Times New Roman" w:cs="Times New Roman"/>
          <w:i/>
          <w:iCs/>
          <w:color w:val="000000"/>
          <w:kern w:val="0"/>
          <w:sz w:val="27"/>
          <w:szCs w:val="27"/>
          <w:lang w:eastAsia="es-CO"/>
          <w14:ligatures w14:val="none"/>
        </w:rPr>
        <w:t>un</w:t>
      </w:r>
      <w:r w:rsidRPr="00A428D8">
        <w:rPr>
          <w:rFonts w:ascii="Times New Roman" w:eastAsia="Times New Roman" w:hAnsi="Times New Roman" w:cs="Times New Roman"/>
          <w:color w:val="000000"/>
          <w:kern w:val="0"/>
          <w:sz w:val="27"/>
          <w:szCs w:val="27"/>
          <w:lang w:eastAsia="es-CO"/>
          <w14:ligatures w14:val="none"/>
        </w:rPr>
        <w:t> 2 mientras que Paul intenta simultáneamente intercambiar </w:t>
      </w:r>
      <w:r w:rsidRPr="00A428D8">
        <w:rPr>
          <w:rFonts w:ascii="Times New Roman" w:eastAsia="Times New Roman" w:hAnsi="Times New Roman" w:cs="Times New Roman"/>
          <w:i/>
          <w:iCs/>
          <w:color w:val="000000"/>
          <w:kern w:val="0"/>
          <w:sz w:val="27"/>
          <w:szCs w:val="27"/>
          <w:lang w:eastAsia="es-CO"/>
          <w14:ligatures w14:val="none"/>
        </w:rPr>
        <w:t>un</w:t>
      </w:r>
      <w:r w:rsidRPr="00A428D8">
        <w:rPr>
          <w:rFonts w:ascii="Times New Roman" w:eastAsia="Times New Roman" w:hAnsi="Times New Roman" w:cs="Times New Roman"/>
          <w:color w:val="000000"/>
          <w:kern w:val="0"/>
          <w:sz w:val="27"/>
          <w:szCs w:val="27"/>
          <w:lang w:eastAsia="es-CO"/>
          <w14:ligatures w14:val="none"/>
        </w:rPr>
        <w:t> 2 con </w:t>
      </w:r>
      <w:r w:rsidRPr="00A428D8">
        <w:rPr>
          <w:rFonts w:ascii="Times New Roman" w:eastAsia="Times New Roman" w:hAnsi="Times New Roman" w:cs="Times New Roman"/>
          <w:i/>
          <w:iCs/>
          <w:color w:val="000000"/>
          <w:kern w:val="0"/>
          <w:sz w:val="27"/>
          <w:szCs w:val="27"/>
          <w:lang w:eastAsia="es-CO"/>
          <w14:ligatures w14:val="none"/>
        </w:rPr>
        <w:t>un</w:t>
      </w:r>
      <w:r w:rsidRPr="00A428D8">
        <w:rPr>
          <w:rFonts w:ascii="Times New Roman" w:eastAsia="Times New Roman" w:hAnsi="Times New Roman" w:cs="Times New Roman"/>
          <w:color w:val="000000"/>
          <w:kern w:val="0"/>
          <w:sz w:val="27"/>
          <w:szCs w:val="27"/>
          <w:lang w:eastAsia="es-CO"/>
          <w14:ligatures w14:val="none"/>
        </w:rPr>
        <w:t> 1. Supongamos que el proceso de Peter llega al punto en el que ha entrado en un procedimiento serializado que protege </w:t>
      </w:r>
      <w:r w:rsidRPr="00A428D8">
        <w:rPr>
          <w:rFonts w:ascii="Times New Roman" w:eastAsia="Times New Roman" w:hAnsi="Times New Roman" w:cs="Times New Roman"/>
          <w:i/>
          <w:iCs/>
          <w:color w:val="000000"/>
          <w:kern w:val="0"/>
          <w:sz w:val="27"/>
          <w:szCs w:val="27"/>
          <w:lang w:eastAsia="es-CO"/>
          <w14:ligatures w14:val="none"/>
        </w:rPr>
        <w:t>un</w:t>
      </w:r>
      <w:r w:rsidRPr="00A428D8">
        <w:rPr>
          <w:rFonts w:ascii="Times New Roman" w:eastAsia="Times New Roman" w:hAnsi="Times New Roman" w:cs="Times New Roman"/>
          <w:color w:val="000000"/>
          <w:kern w:val="0"/>
          <w:sz w:val="27"/>
          <w:szCs w:val="27"/>
          <w:lang w:eastAsia="es-CO"/>
          <w14:ligatures w14:val="none"/>
        </w:rPr>
        <w:t> 1 y, justo después de eso, el proceso de Paul entra en un procedimiento serializado que protege </w:t>
      </w:r>
      <w:r w:rsidRPr="00A428D8">
        <w:rPr>
          <w:rFonts w:ascii="Times New Roman" w:eastAsia="Times New Roman" w:hAnsi="Times New Roman" w:cs="Times New Roman"/>
          <w:i/>
          <w:iCs/>
          <w:color w:val="000000"/>
          <w:kern w:val="0"/>
          <w:sz w:val="27"/>
          <w:szCs w:val="27"/>
          <w:lang w:eastAsia="es-CO"/>
          <w14:ligatures w14:val="none"/>
        </w:rPr>
        <w:t>un</w:t>
      </w:r>
      <w:r w:rsidRPr="00A428D8">
        <w:rPr>
          <w:rFonts w:ascii="Times New Roman" w:eastAsia="Times New Roman" w:hAnsi="Times New Roman" w:cs="Times New Roman"/>
          <w:color w:val="000000"/>
          <w:kern w:val="0"/>
          <w:sz w:val="27"/>
          <w:szCs w:val="27"/>
          <w:lang w:eastAsia="es-CO"/>
          <w14:ligatures w14:val="none"/>
        </w:rPr>
        <w:t> 2. Ahora Peter no puede continuar (para entrar en un procedimiento serializado que protege </w:t>
      </w:r>
      <w:r w:rsidRPr="00A428D8">
        <w:rPr>
          <w:rFonts w:ascii="Times New Roman" w:eastAsia="Times New Roman" w:hAnsi="Times New Roman" w:cs="Times New Roman"/>
          <w:i/>
          <w:iCs/>
          <w:color w:val="000000"/>
          <w:kern w:val="0"/>
          <w:sz w:val="27"/>
          <w:szCs w:val="27"/>
          <w:lang w:eastAsia="es-CO"/>
          <w14:ligatures w14:val="none"/>
        </w:rPr>
        <w:t>un</w:t>
      </w:r>
      <w:r w:rsidRPr="00A428D8">
        <w:rPr>
          <w:rFonts w:ascii="Times New Roman" w:eastAsia="Times New Roman" w:hAnsi="Times New Roman" w:cs="Times New Roman"/>
          <w:color w:val="000000"/>
          <w:kern w:val="0"/>
          <w:sz w:val="27"/>
          <w:szCs w:val="27"/>
          <w:lang w:eastAsia="es-CO"/>
          <w14:ligatures w14:val="none"/>
        </w:rPr>
        <w:t> 2) hasta que Paul salga del procedimiento serializado que protege </w:t>
      </w:r>
      <w:r w:rsidRPr="00A428D8">
        <w:rPr>
          <w:rFonts w:ascii="Times New Roman" w:eastAsia="Times New Roman" w:hAnsi="Times New Roman" w:cs="Times New Roman"/>
          <w:i/>
          <w:iCs/>
          <w:color w:val="000000"/>
          <w:kern w:val="0"/>
          <w:sz w:val="27"/>
          <w:szCs w:val="27"/>
          <w:lang w:eastAsia="es-CO"/>
          <w14:ligatures w14:val="none"/>
        </w:rPr>
        <w:t>un</w:t>
      </w:r>
      <w:r w:rsidRPr="00A428D8">
        <w:rPr>
          <w:rFonts w:ascii="Times New Roman" w:eastAsia="Times New Roman" w:hAnsi="Times New Roman" w:cs="Times New Roman"/>
          <w:color w:val="000000"/>
          <w:kern w:val="0"/>
          <w:sz w:val="27"/>
          <w:szCs w:val="27"/>
          <w:lang w:eastAsia="es-CO"/>
          <w14:ligatures w14:val="none"/>
        </w:rPr>
        <w:t> 2. De manera similar, Paul no puede continuar hasta que Peter salga del procedimiento serializado que protege </w:t>
      </w:r>
      <w:r w:rsidRPr="00A428D8">
        <w:rPr>
          <w:rFonts w:ascii="Times New Roman" w:eastAsia="Times New Roman" w:hAnsi="Times New Roman" w:cs="Times New Roman"/>
          <w:i/>
          <w:iCs/>
          <w:color w:val="000000"/>
          <w:kern w:val="0"/>
          <w:sz w:val="27"/>
          <w:szCs w:val="27"/>
          <w:lang w:eastAsia="es-CO"/>
          <w14:ligatures w14:val="none"/>
        </w:rPr>
        <w:t>un</w:t>
      </w:r>
      <w:r w:rsidRPr="00A428D8">
        <w:rPr>
          <w:rFonts w:ascii="Times New Roman" w:eastAsia="Times New Roman" w:hAnsi="Times New Roman" w:cs="Times New Roman"/>
          <w:color w:val="000000"/>
          <w:kern w:val="0"/>
          <w:sz w:val="27"/>
          <w:szCs w:val="27"/>
          <w:lang w:eastAsia="es-CO"/>
          <w14:ligatures w14:val="none"/>
        </w:rPr>
        <w:t> 1. Cada proceso se detiene para siempre, esperando al otro. Esta situación se llama un </w:t>
      </w:r>
      <w:r w:rsidRPr="00A428D8">
        <w:rPr>
          <w:rFonts w:ascii="Times New Roman" w:eastAsia="Times New Roman" w:hAnsi="Times New Roman" w:cs="Times New Roman"/>
          <w:i/>
          <w:iCs/>
          <w:color w:val="000000"/>
          <w:kern w:val="0"/>
          <w:sz w:val="27"/>
          <w:szCs w:val="27"/>
          <w:lang w:eastAsia="es-CO"/>
          <w14:ligatures w14:val="none"/>
        </w:rPr>
        <w:t>interbloqueo</w:t>
      </w:r>
      <w:r w:rsidRPr="00A428D8">
        <w:rPr>
          <w:rFonts w:ascii="Times New Roman" w:eastAsia="Times New Roman" w:hAnsi="Times New Roman" w:cs="Times New Roman"/>
          <w:color w:val="000000"/>
          <w:kern w:val="0"/>
          <w:sz w:val="27"/>
          <w:szCs w:val="27"/>
          <w:lang w:eastAsia="es-CO"/>
          <w14:ligatures w14:val="none"/>
        </w:rPr>
        <w:t> . El interbloqueo siempre es un peligro en los sistemas que proporcionan acceso concurrente a múltiples recursos compartidos.</w:t>
      </w:r>
    </w:p>
    <w:p w14:paraId="3C0BBCFB"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3" w:name="%_idx_3698"/>
      <w:bookmarkEnd w:id="73"/>
      <w:r w:rsidRPr="00A428D8">
        <w:rPr>
          <w:rFonts w:ascii="Times New Roman" w:eastAsia="Times New Roman" w:hAnsi="Times New Roman" w:cs="Times New Roman"/>
          <w:color w:val="000000"/>
          <w:kern w:val="0"/>
          <w:sz w:val="27"/>
          <w:szCs w:val="27"/>
          <w:lang w:eastAsia="es-CO"/>
          <w14:ligatures w14:val="none"/>
        </w:rPr>
        <w:t>Una forma de evitar el interbloqueo en esta situación es asignar a cada cuenta un número de identificación único y reescribir </w:t>
      </w:r>
      <w:r w:rsidRPr="00A428D8">
        <w:rPr>
          <w:rFonts w:ascii="Courier New" w:eastAsia="Times New Roman" w:hAnsi="Courier New" w:cs="Courier New"/>
          <w:color w:val="000000"/>
          <w:kern w:val="0"/>
          <w:sz w:val="20"/>
          <w:szCs w:val="20"/>
          <w:lang w:eastAsia="es-CO"/>
          <w14:ligatures w14:val="none"/>
        </w:rPr>
        <w:t>el intercambio serializado</w:t>
      </w:r>
      <w:r w:rsidRPr="00A428D8">
        <w:rPr>
          <w:rFonts w:ascii="Times New Roman" w:eastAsia="Times New Roman" w:hAnsi="Times New Roman" w:cs="Times New Roman"/>
          <w:color w:val="000000"/>
          <w:kern w:val="0"/>
          <w:sz w:val="27"/>
          <w:szCs w:val="27"/>
          <w:lang w:eastAsia="es-CO"/>
          <w14:ligatures w14:val="none"/>
        </w:rPr>
        <w:t> para que un proceso siempre intente acceder primero a un procedimiento que proteja la cuenta con el número más bajo. Si bien este método funciona bien para el problema del intercambio, existen otras situaciones que requieren técnicas más sofisticadas para evitar el interbloqueo, o donde el interbloqueo es completamente inevitable. (Véanse los ejercicios  </w:t>
      </w:r>
      <w:hyperlink r:id="rId24" w:anchor="%_thm_3.48" w:history="1">
        <w:r w:rsidRPr="00A428D8">
          <w:rPr>
            <w:rFonts w:ascii="Times New Roman" w:eastAsia="Times New Roman" w:hAnsi="Times New Roman" w:cs="Times New Roman"/>
            <w:color w:val="0000FF"/>
            <w:kern w:val="0"/>
            <w:sz w:val="27"/>
            <w:szCs w:val="27"/>
            <w:u w:val="single"/>
            <w:lang w:eastAsia="es-CO"/>
            <w14:ligatures w14:val="none"/>
          </w:rPr>
          <w:t>3.48</w:t>
        </w:r>
      </w:hyperlink>
      <w:r w:rsidRPr="00A428D8">
        <w:rPr>
          <w:rFonts w:ascii="Times New Roman" w:eastAsia="Times New Roman" w:hAnsi="Times New Roman" w:cs="Times New Roman"/>
          <w:color w:val="000000"/>
          <w:kern w:val="0"/>
          <w:sz w:val="27"/>
          <w:szCs w:val="27"/>
          <w:lang w:eastAsia="es-CO"/>
          <w14:ligatures w14:val="none"/>
        </w:rPr>
        <w:t> y  </w:t>
      </w:r>
      <w:hyperlink r:id="rId25" w:anchor="%_thm_3.49" w:history="1">
        <w:r w:rsidRPr="00A428D8">
          <w:rPr>
            <w:rFonts w:ascii="Times New Roman" w:eastAsia="Times New Roman" w:hAnsi="Times New Roman" w:cs="Times New Roman"/>
            <w:color w:val="0000FF"/>
            <w:kern w:val="0"/>
            <w:sz w:val="27"/>
            <w:szCs w:val="27"/>
            <w:u w:val="single"/>
            <w:lang w:eastAsia="es-CO"/>
            <w14:ligatures w14:val="none"/>
          </w:rPr>
          <w:t>3.49</w:t>
        </w:r>
      </w:hyperlink>
      <w:r w:rsidRPr="00A428D8">
        <w:rPr>
          <w:rFonts w:ascii="Times New Roman" w:eastAsia="Times New Roman" w:hAnsi="Times New Roman" w:cs="Times New Roman"/>
          <w:color w:val="000000"/>
          <w:kern w:val="0"/>
          <w:sz w:val="27"/>
          <w:szCs w:val="27"/>
          <w:lang w:eastAsia="es-CO"/>
          <w14:ligatures w14:val="none"/>
        </w:rPr>
        <w:t> ) </w:t>
      </w:r>
      <w:bookmarkStart w:id="74" w:name="call_footnote_Temp_435"/>
      <w:r w:rsidRPr="00A428D8">
        <w:rPr>
          <w:rFonts w:ascii="Times New Roman" w:eastAsia="Times New Roman" w:hAnsi="Times New Roman" w:cs="Times New Roman"/>
          <w:color w:val="000000"/>
          <w:kern w:val="0"/>
          <w:sz w:val="27"/>
          <w:szCs w:val="27"/>
          <w:lang w:eastAsia="es-CO"/>
          <w14:ligatures w14:val="none"/>
        </w:rPr>
        <w:fldChar w:fldCharType="begin"/>
      </w:r>
      <w:r w:rsidRPr="00A428D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"https://mitp-content-server.mit.edu/books/content/sectbyfn/books_pres_0/6515/sicp.zip/full-text/book/book-Z-H-23.html" \l "footnote_Temp_435"</w:instrText>
      </w:r>
      <w:r w:rsidRPr="00A428D8">
        <w:rPr>
          <w:rFonts w:ascii="Times New Roman" w:eastAsia="Times New Roman" w:hAnsi="Times New Roman" w:cs="Times New Roman"/>
          <w:color w:val="000000"/>
          <w:kern w:val="0"/>
          <w:sz w:val="27"/>
          <w:szCs w:val="27"/>
          <w:lang w:eastAsia="es-CO"/>
          <w14:ligatures w14:val="none"/>
        </w:rPr>
      </w:r>
      <w:r w:rsidRPr="00A428D8">
        <w:rPr>
          <w:rFonts w:ascii="Times New Roman" w:eastAsia="Times New Roman" w:hAnsi="Times New Roman" w:cs="Times New Roman"/>
          <w:color w:val="000000"/>
          <w:kern w:val="0"/>
          <w:sz w:val="27"/>
          <w:szCs w:val="27"/>
          <w:lang w:eastAsia="es-CO"/>
          <w14:ligatures w14:val="none"/>
        </w:rPr>
        <w:fldChar w:fldCharType="separate"/>
      </w:r>
      <w:r w:rsidRPr="00A428D8">
        <w:rPr>
          <w:rFonts w:ascii="Times New Roman" w:eastAsia="Times New Roman" w:hAnsi="Times New Roman" w:cs="Times New Roman"/>
          <w:color w:val="0000FF"/>
          <w:kern w:val="0"/>
          <w:u w:val="single"/>
          <w:vertAlign w:val="superscript"/>
          <w:lang w:eastAsia="es-CO"/>
          <w14:ligatures w14:val="none"/>
        </w:rPr>
        <w:t>.</w:t>
      </w:r>
      <w:r w:rsidRPr="00A428D8">
        <w:rPr>
          <w:rFonts w:ascii="Times New Roman" w:eastAsia="Times New Roman" w:hAnsi="Times New Roman" w:cs="Times New Roman"/>
          <w:color w:val="000000"/>
          <w:kern w:val="0"/>
          <w:sz w:val="27"/>
          <w:szCs w:val="27"/>
          <w:lang w:eastAsia="es-CO"/>
          <w14:ligatures w14:val="none"/>
        </w:rPr>
        <w:fldChar w:fldCharType="end"/>
      </w:r>
      <w:bookmarkEnd w:id="74"/>
    </w:p>
    <w:p w14:paraId="295DCB0B"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5" w:name="%_thm_3.48"/>
      <w:bookmarkEnd w:id="75"/>
      <w:r w:rsidRPr="00A428D8">
        <w:rPr>
          <w:rFonts w:ascii="Times New Roman" w:eastAsia="Times New Roman" w:hAnsi="Times New Roman" w:cs="Times New Roman"/>
          <w:b/>
          <w:bCs/>
          <w:color w:val="000000"/>
          <w:kern w:val="0"/>
          <w:sz w:val="27"/>
          <w:szCs w:val="27"/>
          <w:lang w:eastAsia="es-CO"/>
          <w14:ligatures w14:val="none"/>
        </w:rPr>
        <w:t>Ejercicio 3.48.</w:t>
      </w:r>
      <w:r w:rsidRPr="00A428D8">
        <w:rPr>
          <w:rFonts w:ascii="Times New Roman" w:eastAsia="Times New Roman" w:hAnsi="Times New Roman" w:cs="Times New Roman"/>
          <w:color w:val="000000"/>
          <w:kern w:val="0"/>
          <w:sz w:val="27"/>
          <w:szCs w:val="27"/>
          <w:lang w:eastAsia="es-CO"/>
          <w14:ligatures w14:val="none"/>
        </w:rPr>
        <w:t>  </w:t>
      </w:r>
      <w:bookmarkStart w:id="76" w:name="%_idx_3708"/>
      <w:bookmarkEnd w:id="76"/>
      <w:r w:rsidRPr="00A428D8">
        <w:rPr>
          <w:rFonts w:ascii="Times New Roman" w:eastAsia="Times New Roman" w:hAnsi="Times New Roman" w:cs="Times New Roman"/>
          <w:color w:val="000000"/>
          <w:kern w:val="0"/>
          <w:sz w:val="27"/>
          <w:szCs w:val="27"/>
          <w:lang w:eastAsia="es-CO"/>
          <w14:ligatures w14:val="none"/>
        </w:rPr>
        <w:t>Explique detalladamente por qué el método para evitar interbloqueos descrito anteriormente (es decir, las cuentas se numeran y cada proceso intenta adquirir primero la cuenta con el número menor) evita el interbloqueo en el problema de intercambio. Reescriba </w:t>
      </w:r>
      <w:r w:rsidRPr="00A428D8">
        <w:rPr>
          <w:rFonts w:ascii="Courier New" w:eastAsia="Times New Roman" w:hAnsi="Courier New" w:cs="Courier New"/>
          <w:color w:val="000000"/>
          <w:kern w:val="0"/>
          <w:sz w:val="20"/>
          <w:szCs w:val="20"/>
          <w:lang w:eastAsia="es-CO"/>
          <w14:ligatures w14:val="none"/>
        </w:rPr>
        <w:t>serialized-exchange</w:t>
      </w:r>
      <w:r w:rsidRPr="00A428D8">
        <w:rPr>
          <w:rFonts w:ascii="Times New Roman" w:eastAsia="Times New Roman" w:hAnsi="Times New Roman" w:cs="Times New Roman"/>
          <w:color w:val="000000"/>
          <w:kern w:val="0"/>
          <w:sz w:val="27"/>
          <w:szCs w:val="27"/>
          <w:lang w:eastAsia="es-CO"/>
          <w14:ligatures w14:val="none"/>
        </w:rPr>
        <w:t> para incorporar esta idea. (También deberá modificar </w:t>
      </w:r>
      <w:r w:rsidRPr="00A428D8">
        <w:rPr>
          <w:rFonts w:ascii="Courier New" w:eastAsia="Times New Roman" w:hAnsi="Courier New" w:cs="Courier New"/>
          <w:color w:val="000000"/>
          <w:kern w:val="0"/>
          <w:sz w:val="20"/>
          <w:szCs w:val="20"/>
          <w:lang w:eastAsia="es-CO"/>
          <w14:ligatures w14:val="none"/>
        </w:rPr>
        <w:t>make-account</w:t>
      </w:r>
      <w:r w:rsidRPr="00A428D8">
        <w:rPr>
          <w:rFonts w:ascii="Times New Roman" w:eastAsia="Times New Roman" w:hAnsi="Times New Roman" w:cs="Times New Roman"/>
          <w:color w:val="000000"/>
          <w:kern w:val="0"/>
          <w:sz w:val="27"/>
          <w:szCs w:val="27"/>
          <w:lang w:eastAsia="es-CO"/>
          <w14:ligatures w14:val="none"/>
        </w:rPr>
        <w:t xml:space="preserve"> para que cada </w:t>
      </w:r>
      <w:r w:rsidRPr="00A428D8">
        <w:rPr>
          <w:rFonts w:ascii="Times New Roman" w:eastAsia="Times New Roman" w:hAnsi="Times New Roman" w:cs="Times New Roman"/>
          <w:color w:val="000000"/>
          <w:kern w:val="0"/>
          <w:sz w:val="27"/>
          <w:szCs w:val="27"/>
          <w:lang w:eastAsia="es-CO"/>
          <w14:ligatures w14:val="none"/>
        </w:rPr>
        <w:lastRenderedPageBreak/>
        <w:t>cuenta se cree con un número, al que se pueda acceder enviando un mensaje apropiado).</w:t>
      </w:r>
    </w:p>
    <w:p w14:paraId="0E432104"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7" w:name="%_thm_3.49"/>
      <w:bookmarkEnd w:id="77"/>
      <w:r w:rsidRPr="00A428D8">
        <w:rPr>
          <w:rFonts w:ascii="Times New Roman" w:eastAsia="Times New Roman" w:hAnsi="Times New Roman" w:cs="Times New Roman"/>
          <w:b/>
          <w:bCs/>
          <w:color w:val="000000"/>
          <w:kern w:val="0"/>
          <w:sz w:val="27"/>
          <w:szCs w:val="27"/>
          <w:lang w:eastAsia="es-CO"/>
          <w14:ligatures w14:val="none"/>
        </w:rPr>
        <w:t>Ejercicio 3.49.</w:t>
      </w:r>
      <w:r w:rsidRPr="00A428D8">
        <w:rPr>
          <w:rFonts w:ascii="Times New Roman" w:eastAsia="Times New Roman" w:hAnsi="Times New Roman" w:cs="Times New Roman"/>
          <w:color w:val="000000"/>
          <w:kern w:val="0"/>
          <w:sz w:val="27"/>
          <w:szCs w:val="27"/>
          <w:lang w:eastAsia="es-CO"/>
          <w14:ligatures w14:val="none"/>
        </w:rPr>
        <w:t>   Proponga un escenario en el que el mecanismo para evitar interbloqueos descrito anteriormente no funcione. (Pista: En el problema de intercambio, cada proceso sabe de antemano a qué cuentas necesitará acceder. Considere una situación en la que un proceso debe acceder a algunos recursos compartidos antes de saber qué recursos compartidos adicionales necesitará).</w:t>
      </w:r>
    </w:p>
    <w:bookmarkStart w:id="78" w:name="%_sec_Temp_438"/>
    <w:bookmarkEnd w:id="78"/>
    <w:p w14:paraId="40565CE3" w14:textId="77777777" w:rsidR="00A428D8" w:rsidRPr="00A428D8" w:rsidRDefault="00A428D8" w:rsidP="00A428D8">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A428D8">
        <w:rPr>
          <w:rFonts w:ascii="Times New Roman" w:eastAsia="Times New Roman" w:hAnsi="Times New Roman" w:cs="Times New Roman"/>
          <w:b/>
          <w:bCs/>
          <w:color w:val="000000"/>
          <w:kern w:val="0"/>
          <w:sz w:val="27"/>
          <w:szCs w:val="27"/>
          <w:lang w:eastAsia="es-CO"/>
          <w14:ligatures w14:val="none"/>
        </w:rPr>
        <w:fldChar w:fldCharType="begin"/>
      </w:r>
      <w:r w:rsidRPr="00A428D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"%_toc_%_sec_Temp_438"</w:instrText>
      </w:r>
      <w:r w:rsidRPr="00A428D8">
        <w:rPr>
          <w:rFonts w:ascii="Times New Roman" w:eastAsia="Times New Roman" w:hAnsi="Times New Roman" w:cs="Times New Roman"/>
          <w:b/>
          <w:bCs/>
          <w:color w:val="000000"/>
          <w:kern w:val="0"/>
          <w:sz w:val="27"/>
          <w:szCs w:val="27"/>
          <w:lang w:eastAsia="es-CO"/>
          <w14:ligatures w14:val="none"/>
        </w:rPr>
      </w:r>
      <w:r w:rsidRPr="00A428D8">
        <w:rPr>
          <w:rFonts w:ascii="Times New Roman" w:eastAsia="Times New Roman" w:hAnsi="Times New Roman" w:cs="Times New Roman"/>
          <w:b/>
          <w:bCs/>
          <w:color w:val="000000"/>
          <w:kern w:val="0"/>
          <w:sz w:val="27"/>
          <w:szCs w:val="27"/>
          <w:lang w:eastAsia="es-CO"/>
          <w14:ligatures w14:val="none"/>
        </w:rPr>
        <w:fldChar w:fldCharType="separate"/>
      </w:r>
      <w:r w:rsidRPr="00A428D8">
        <w:rPr>
          <w:rFonts w:ascii="Times New Roman" w:eastAsia="Times New Roman" w:hAnsi="Times New Roman" w:cs="Times New Roman"/>
          <w:b/>
          <w:bCs/>
          <w:color w:val="0000FF"/>
          <w:kern w:val="0"/>
          <w:sz w:val="27"/>
          <w:szCs w:val="27"/>
          <w:u w:val="single"/>
          <w:lang w:eastAsia="es-CO"/>
          <w14:ligatures w14:val="none"/>
        </w:rPr>
        <w:t>Concurrencia, tiempo y comunicación</w:t>
      </w:r>
      <w:r w:rsidRPr="00A428D8">
        <w:rPr>
          <w:rFonts w:ascii="Times New Roman" w:eastAsia="Times New Roman" w:hAnsi="Times New Roman" w:cs="Times New Roman"/>
          <w:b/>
          <w:bCs/>
          <w:color w:val="000000"/>
          <w:kern w:val="0"/>
          <w:sz w:val="27"/>
          <w:szCs w:val="27"/>
          <w:lang w:eastAsia="es-CO"/>
          <w14:ligatures w14:val="none"/>
        </w:rPr>
        <w:fldChar w:fldCharType="end"/>
      </w:r>
    </w:p>
    <w:p w14:paraId="4C36406A"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Hemos visto cómo programar sistemas concurrentes requiere controlar el orden de los eventos cuando diferentes procesos acceden al estado compartido, y cómo lograr este control mediante el uso racional de serializadores. Pero los problemas de concurrencia son más profundos, ya que, desde un punto de vista fundamental, no siempre está claro qué se entiende por «estado compartido».</w:t>
      </w:r>
    </w:p>
    <w:p w14:paraId="5851F514"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Mecanismos como </w:t>
      </w:r>
      <w:r w:rsidRPr="00A428D8">
        <w:rPr>
          <w:rFonts w:ascii="Courier New" w:eastAsia="Times New Roman" w:hAnsi="Courier New" w:cs="Courier New"/>
          <w:color w:val="000000"/>
          <w:kern w:val="0"/>
          <w:sz w:val="20"/>
          <w:szCs w:val="20"/>
          <w:lang w:eastAsia="es-CO"/>
          <w14:ligatures w14:val="none"/>
        </w:rPr>
        <w:t>"test-and-set!"</w:t>
      </w:r>
      <w:r w:rsidRPr="00A428D8">
        <w:rPr>
          <w:rFonts w:ascii="Times New Roman" w:eastAsia="Times New Roman" w:hAnsi="Times New Roman" w:cs="Times New Roman"/>
          <w:color w:val="000000"/>
          <w:kern w:val="0"/>
          <w:sz w:val="27"/>
          <w:szCs w:val="27"/>
          <w:lang w:eastAsia="es-CO"/>
          <w14:ligatures w14:val="none"/>
        </w:rPr>
        <w:t> requieren que los procesos examinen una bandera global compartida en momentos arbitrarios. Esto resulta problemático e ineficiente de implementar en procesadores modernos de alta velocidad, donde, debido a técnicas de optimización como la segmentación y la memoria caché, el contenido de la memoria puede no ser consistente en todo momento. Por lo tanto, en los sistemas multiprocesamiento contemporáneos, el paradigma del serializador está siendo reemplazado por nuevos enfoques para el control de la concurrencia. </w:t>
      </w:r>
      <w:bookmarkStart w:id="79" w:name="call_footnote_Temp_439"/>
      <w:r w:rsidRPr="00A428D8">
        <w:rPr>
          <w:rFonts w:ascii="Times New Roman" w:eastAsia="Times New Roman" w:hAnsi="Times New Roman" w:cs="Times New Roman"/>
          <w:color w:val="000000"/>
          <w:kern w:val="0"/>
          <w:sz w:val="27"/>
          <w:szCs w:val="27"/>
          <w:lang w:eastAsia="es-CO"/>
          <w14:ligatures w14:val="none"/>
        </w:rPr>
        <w:fldChar w:fldCharType="begin"/>
      </w:r>
      <w:r w:rsidRPr="00A428D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"https://mitp-content-server.mit.edu/books/content/sectbyfn/books_pres_0/6515/sicp.zip/full-text/book/book-Z-H-23.html" \l "footnote_Temp_439"</w:instrText>
      </w:r>
      <w:r w:rsidRPr="00A428D8">
        <w:rPr>
          <w:rFonts w:ascii="Times New Roman" w:eastAsia="Times New Roman" w:hAnsi="Times New Roman" w:cs="Times New Roman"/>
          <w:color w:val="000000"/>
          <w:kern w:val="0"/>
          <w:sz w:val="27"/>
          <w:szCs w:val="27"/>
          <w:lang w:eastAsia="es-CO"/>
          <w14:ligatures w14:val="none"/>
        </w:rPr>
      </w:r>
      <w:r w:rsidRPr="00A428D8">
        <w:rPr>
          <w:rFonts w:ascii="Times New Roman" w:eastAsia="Times New Roman" w:hAnsi="Times New Roman" w:cs="Times New Roman"/>
          <w:color w:val="000000"/>
          <w:kern w:val="0"/>
          <w:sz w:val="27"/>
          <w:szCs w:val="27"/>
          <w:lang w:eastAsia="es-CO"/>
          <w14:ligatures w14:val="none"/>
        </w:rPr>
        <w:fldChar w:fldCharType="separate"/>
      </w:r>
      <w:r w:rsidRPr="00A428D8">
        <w:rPr>
          <w:rFonts w:ascii="Times New Roman" w:eastAsia="Times New Roman" w:hAnsi="Times New Roman" w:cs="Times New Roman"/>
          <w:color w:val="0000FF"/>
          <w:kern w:val="0"/>
          <w:u w:val="single"/>
          <w:vertAlign w:val="superscript"/>
          <w:lang w:eastAsia="es-CO"/>
          <w14:ligatures w14:val="none"/>
        </w:rPr>
        <w:t>49</w:t>
      </w:r>
      <w:r w:rsidRPr="00A428D8">
        <w:rPr>
          <w:rFonts w:ascii="Times New Roman" w:eastAsia="Times New Roman" w:hAnsi="Times New Roman" w:cs="Times New Roman"/>
          <w:color w:val="000000"/>
          <w:kern w:val="0"/>
          <w:sz w:val="27"/>
          <w:szCs w:val="27"/>
          <w:lang w:eastAsia="es-CO"/>
          <w14:ligatures w14:val="none"/>
        </w:rPr>
        <w:fldChar w:fldCharType="end"/>
      </w:r>
      <w:bookmarkEnd w:id="79"/>
    </w:p>
    <w:p w14:paraId="5B33E08C"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428D8">
        <w:rPr>
          <w:rFonts w:ascii="Times New Roman" w:eastAsia="Times New Roman" w:hAnsi="Times New Roman" w:cs="Times New Roman"/>
          <w:color w:val="000000"/>
          <w:kern w:val="0"/>
          <w:sz w:val="27"/>
          <w:szCs w:val="27"/>
          <w:lang w:eastAsia="es-CO"/>
          <w14:ligatures w14:val="none"/>
        </w:rPr>
        <w:t>Los aspectos problemáticos del estado compartido también surgen en sistemas grandes y distribuidos. Por ejemplo, imaginemos un sistema bancario distribuido donde cada sucursal bancaria mantiene valores locales para los saldos bancarios y los compara periódicamente con los valores de otras sucursales. En dicho sistema, el valor del «saldo de la cuenta» sería indeterminado, excepto justo después de la sincronización. Si Pedro deposita dinero en una cuenta compartida con Pablo, ¿cuándo deberíamos decir que el saldo de la cuenta ha cambiado: cuando cambia el saldo de la sucursal local o después de la sincronización? Y si Pablo accede a la cuenta desde una sucursal diferente, ¿qué restricciones razonables se deben imponer al sistema bancario para que el comportamiento sea «correcto»? Lo único que podría importar para la corrección es el comportamiento observado individualmente por Pedro y Pablo y el «estado» de la cuenta inmediatamente después de la sincronización. Las preguntas sobre el saldo «real» de la cuenta o el orden de los eventos entre sincronizaciones pueden ser irrelevantes o carentes de sentido. </w:t>
      </w:r>
      <w:bookmarkStart w:id="80" w:name="call_footnote_Temp_440"/>
      <w:r w:rsidRPr="00A428D8">
        <w:rPr>
          <w:rFonts w:ascii="Times New Roman" w:eastAsia="Times New Roman" w:hAnsi="Times New Roman" w:cs="Times New Roman"/>
          <w:color w:val="000000"/>
          <w:kern w:val="0"/>
          <w:sz w:val="27"/>
          <w:szCs w:val="27"/>
          <w:lang w:eastAsia="es-CO"/>
          <w14:ligatures w14:val="none"/>
        </w:rPr>
        <w:fldChar w:fldCharType="begin"/>
      </w:r>
      <w:r w:rsidRPr="00A428D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"https://mitp-content-server.mit.edu/books/content/sectbyfn/books_pres_0/6515/sicp.zip/full-text/book/book-Z-H-23.html" \l "footnote_Temp_440"</w:instrText>
      </w:r>
      <w:r w:rsidRPr="00A428D8">
        <w:rPr>
          <w:rFonts w:ascii="Times New Roman" w:eastAsia="Times New Roman" w:hAnsi="Times New Roman" w:cs="Times New Roman"/>
          <w:color w:val="000000"/>
          <w:kern w:val="0"/>
          <w:sz w:val="27"/>
          <w:szCs w:val="27"/>
          <w:lang w:eastAsia="es-CO"/>
          <w14:ligatures w14:val="none"/>
        </w:rPr>
      </w:r>
      <w:r w:rsidRPr="00A428D8">
        <w:rPr>
          <w:rFonts w:ascii="Times New Roman" w:eastAsia="Times New Roman" w:hAnsi="Times New Roman" w:cs="Times New Roman"/>
          <w:color w:val="000000"/>
          <w:kern w:val="0"/>
          <w:sz w:val="27"/>
          <w:szCs w:val="27"/>
          <w:lang w:eastAsia="es-CO"/>
          <w14:ligatures w14:val="none"/>
        </w:rPr>
        <w:fldChar w:fldCharType="separate"/>
      </w:r>
      <w:r w:rsidRPr="00A428D8">
        <w:rPr>
          <w:rFonts w:ascii="Times New Roman" w:eastAsia="Times New Roman" w:hAnsi="Times New Roman" w:cs="Times New Roman"/>
          <w:color w:val="0000FF"/>
          <w:kern w:val="0"/>
          <w:u w:val="single"/>
          <w:vertAlign w:val="superscript"/>
          <w:lang w:eastAsia="es-CO"/>
          <w14:ligatures w14:val="none"/>
        </w:rPr>
        <w:t>50</w:t>
      </w:r>
      <w:r w:rsidRPr="00A428D8">
        <w:rPr>
          <w:rFonts w:ascii="Times New Roman" w:eastAsia="Times New Roman" w:hAnsi="Times New Roman" w:cs="Times New Roman"/>
          <w:color w:val="000000"/>
          <w:kern w:val="0"/>
          <w:sz w:val="27"/>
          <w:szCs w:val="27"/>
          <w:lang w:eastAsia="es-CO"/>
          <w14:ligatures w14:val="none"/>
        </w:rPr>
        <w:fldChar w:fldCharType="end"/>
      </w:r>
      <w:bookmarkEnd w:id="80"/>
    </w:p>
    <w:p w14:paraId="703A445B"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1" w:name="%_idx_3720"/>
      <w:bookmarkEnd w:id="81"/>
      <w:r w:rsidRPr="00A428D8">
        <w:rPr>
          <w:rFonts w:ascii="Times New Roman" w:eastAsia="Times New Roman" w:hAnsi="Times New Roman" w:cs="Times New Roman"/>
          <w:color w:val="000000"/>
          <w:kern w:val="0"/>
          <w:sz w:val="27"/>
          <w:szCs w:val="27"/>
          <w:lang w:eastAsia="es-CO"/>
          <w14:ligatures w14:val="none"/>
        </w:rPr>
        <w:lastRenderedPageBreak/>
        <w:t>El fenómeno básico aquí es que sincronizar diferentes procesos, establecer un estado compartido o imponer un orden en los eventos requiere comunicación entre los procesos. En esencia, cualquier noción de tiempo en el control de concurrencia debe estar íntimamente ligada a la comunicación. </w:t>
      </w:r>
      <w:bookmarkStart w:id="82" w:name="call_footnote_Temp_441"/>
      <w:r w:rsidRPr="00A428D8">
        <w:rPr>
          <w:rFonts w:ascii="Times New Roman" w:eastAsia="Times New Roman" w:hAnsi="Times New Roman" w:cs="Times New Roman"/>
          <w:color w:val="000000"/>
          <w:kern w:val="0"/>
          <w:sz w:val="27"/>
          <w:szCs w:val="27"/>
          <w:lang w:eastAsia="es-CO"/>
          <w14:ligatures w14:val="none"/>
        </w:rPr>
        <w:fldChar w:fldCharType="begin"/>
      </w:r>
      <w:r w:rsidRPr="00A428D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"https://mitp-content-server.mit.edu/books/content/sectbyfn/books_pres_0/6515/sicp.zip/full-text/book/book-Z-H-23.html" \l "footnote_Temp_441"</w:instrText>
      </w:r>
      <w:r w:rsidRPr="00A428D8">
        <w:rPr>
          <w:rFonts w:ascii="Times New Roman" w:eastAsia="Times New Roman" w:hAnsi="Times New Roman" w:cs="Times New Roman"/>
          <w:color w:val="000000"/>
          <w:kern w:val="0"/>
          <w:sz w:val="27"/>
          <w:szCs w:val="27"/>
          <w:lang w:eastAsia="es-CO"/>
          <w14:ligatures w14:val="none"/>
        </w:rPr>
      </w:r>
      <w:r w:rsidRPr="00A428D8">
        <w:rPr>
          <w:rFonts w:ascii="Times New Roman" w:eastAsia="Times New Roman" w:hAnsi="Times New Roman" w:cs="Times New Roman"/>
          <w:color w:val="000000"/>
          <w:kern w:val="0"/>
          <w:sz w:val="27"/>
          <w:szCs w:val="27"/>
          <w:lang w:eastAsia="es-CO"/>
          <w14:ligatures w14:val="none"/>
        </w:rPr>
        <w:fldChar w:fldCharType="separate"/>
      </w:r>
      <w:r w:rsidRPr="00A428D8">
        <w:rPr>
          <w:rFonts w:ascii="Times New Roman" w:eastAsia="Times New Roman" w:hAnsi="Times New Roman" w:cs="Times New Roman"/>
          <w:color w:val="0000FF"/>
          <w:kern w:val="0"/>
          <w:u w:val="single"/>
          <w:vertAlign w:val="superscript"/>
          <w:lang w:eastAsia="es-CO"/>
          <w14:ligatures w14:val="none"/>
        </w:rPr>
        <w:t>51</w:t>
      </w:r>
      <w:r w:rsidRPr="00A428D8">
        <w:rPr>
          <w:rFonts w:ascii="Times New Roman" w:eastAsia="Times New Roman" w:hAnsi="Times New Roman" w:cs="Times New Roman"/>
          <w:color w:val="000000"/>
          <w:kern w:val="0"/>
          <w:sz w:val="27"/>
          <w:szCs w:val="27"/>
          <w:lang w:eastAsia="es-CO"/>
          <w14:ligatures w14:val="none"/>
        </w:rPr>
        <w:fldChar w:fldCharType="end"/>
      </w:r>
      <w:bookmarkEnd w:id="82"/>
      <w:r w:rsidRPr="00A428D8">
        <w:rPr>
          <w:rFonts w:ascii="Times New Roman" w:eastAsia="Times New Roman" w:hAnsi="Times New Roman" w:cs="Times New Roman"/>
          <w:color w:val="000000"/>
          <w:kern w:val="0"/>
          <w:sz w:val="27"/>
          <w:szCs w:val="27"/>
          <w:lang w:eastAsia="es-CO"/>
          <w14:ligatures w14:val="none"/>
        </w:rPr>
        <w:t> Resulta curioso que una conexión similar entre el tiempo y la comunicación también surja en el</w:t>
      </w:r>
      <w:bookmarkStart w:id="83" w:name="%_idx_3724"/>
      <w:bookmarkEnd w:id="83"/>
      <w:r w:rsidRPr="00A428D8">
        <w:rPr>
          <w:rFonts w:ascii="Times New Roman" w:eastAsia="Times New Roman" w:hAnsi="Times New Roman" w:cs="Times New Roman"/>
          <w:color w:val="000000"/>
          <w:kern w:val="0"/>
          <w:sz w:val="27"/>
          <w:szCs w:val="27"/>
          <w:lang w:eastAsia="es-CO"/>
          <w14:ligatures w14:val="none"/>
        </w:rPr>
        <w:t>La Teoría de la Relatividad, donde la velocidad de la luz (la señal más rápida que puede utilizarse para sincronizar eventos) es una constante fundamental que relaciona el tiempo y el espacio. Las complejidades que encontramos al tratar con el tiempo y el estado en nuestros modelos computacionales podrían, de hecho, reflejar una complejidad fundamental del universo físico.</w:t>
      </w:r>
    </w:p>
    <w:p w14:paraId="065D4DAD" w14:textId="77777777" w:rsidR="00A428D8" w:rsidRPr="00A428D8" w:rsidRDefault="00A428D8" w:rsidP="00A428D8">
      <w:pPr>
        <w:spacing w:after="0" w:line="240" w:lineRule="auto"/>
        <w:jc w:val="right"/>
        <w:rPr>
          <w:rFonts w:ascii="Times New Roman" w:eastAsia="Times New Roman" w:hAnsi="Times New Roman" w:cs="Times New Roman"/>
          <w:color w:val="808080"/>
          <w:kern w:val="0"/>
          <w:sz w:val="18"/>
          <w:szCs w:val="18"/>
          <w:lang w:eastAsia="es-CO"/>
          <w14:ligatures w14:val="none"/>
        </w:rPr>
      </w:pPr>
      <w:r w:rsidRPr="00A428D8">
        <w:rPr>
          <w:rFonts w:ascii="Times New Roman" w:eastAsia="Times New Roman" w:hAnsi="Times New Roman" w:cs="Times New Roman"/>
          <w:color w:val="808080"/>
          <w:kern w:val="0"/>
          <w:sz w:val="18"/>
          <w:szCs w:val="18"/>
          <w:lang w:eastAsia="es-CO"/>
          <w14:ligatures w14:val="none"/>
        </w:rPr>
        <w:pict w14:anchorId="6A3F6AF6">
          <v:rect id="_x0000_i1025" style="width:399.65pt;height:1.5pt" o:hrpct="0" o:hrstd="t" o:hr="t" fillcolor="#a0a0a0" stroked="f"/>
        </w:pict>
      </w:r>
    </w:p>
    <w:bookmarkStart w:id="84" w:name="footnote_Temp_405"/>
    <w:p w14:paraId="447987A4"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428D8">
        <w:rPr>
          <w:rFonts w:ascii="Times New Roman" w:eastAsia="Times New Roman" w:hAnsi="Times New Roman" w:cs="Times New Roman"/>
          <w:color w:val="000000"/>
          <w:kern w:val="0"/>
          <w:sz w:val="18"/>
          <w:szCs w:val="18"/>
          <w:lang w:eastAsia="es-CO"/>
          <w14:ligatures w14:val="none"/>
        </w:rPr>
        <w:fldChar w:fldCharType="begin"/>
      </w:r>
      <w:r w:rsidRPr="00A428D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"https://mitp-content-server.mit.edu/books/content/sectbyfn/books_pres_0/6515/sicp.zip/full-text/book/book-Z-H-23.html" \l "call_footnote_Temp_405"</w:instrText>
      </w:r>
      <w:r w:rsidRPr="00A428D8">
        <w:rPr>
          <w:rFonts w:ascii="Times New Roman" w:eastAsia="Times New Roman" w:hAnsi="Times New Roman" w:cs="Times New Roman"/>
          <w:color w:val="000000"/>
          <w:kern w:val="0"/>
          <w:sz w:val="18"/>
          <w:szCs w:val="18"/>
          <w:lang w:eastAsia="es-CO"/>
          <w14:ligatures w14:val="none"/>
        </w:rPr>
      </w:r>
      <w:r w:rsidRPr="00A428D8">
        <w:rPr>
          <w:rFonts w:ascii="Times New Roman" w:eastAsia="Times New Roman" w:hAnsi="Times New Roman" w:cs="Times New Roman"/>
          <w:color w:val="000000"/>
          <w:kern w:val="0"/>
          <w:sz w:val="18"/>
          <w:szCs w:val="18"/>
          <w:lang w:eastAsia="es-CO"/>
          <w14:ligatures w14:val="none"/>
        </w:rPr>
        <w:fldChar w:fldCharType="separate"/>
      </w:r>
      <w:r w:rsidRPr="00A428D8">
        <w:rPr>
          <w:rFonts w:ascii="Times New Roman" w:eastAsia="Times New Roman" w:hAnsi="Times New Roman" w:cs="Times New Roman"/>
          <w:color w:val="0000FF"/>
          <w:kern w:val="0"/>
          <w:sz w:val="15"/>
          <w:szCs w:val="15"/>
          <w:u w:val="single"/>
          <w:vertAlign w:val="superscript"/>
          <w:lang w:eastAsia="es-CO"/>
          <w14:ligatures w14:val="none"/>
        </w:rPr>
        <w:t>34</w:t>
      </w:r>
      <w:r w:rsidRPr="00A428D8">
        <w:rPr>
          <w:rFonts w:ascii="Times New Roman" w:eastAsia="Times New Roman" w:hAnsi="Times New Roman" w:cs="Times New Roman"/>
          <w:color w:val="000000"/>
          <w:kern w:val="0"/>
          <w:sz w:val="18"/>
          <w:szCs w:val="18"/>
          <w:lang w:eastAsia="es-CO"/>
          <w14:ligatures w14:val="none"/>
        </w:rPr>
        <w:fldChar w:fldCharType="end"/>
      </w:r>
      <w:bookmarkEnd w:id="84"/>
      <w:r w:rsidRPr="00A428D8">
        <w:rPr>
          <w:rFonts w:ascii="Times New Roman" w:eastAsia="Times New Roman" w:hAnsi="Times New Roman" w:cs="Times New Roman"/>
          <w:color w:val="000000"/>
          <w:kern w:val="0"/>
          <w:sz w:val="18"/>
          <w:szCs w:val="18"/>
          <w:lang w:eastAsia="es-CO"/>
          <w14:ligatures w14:val="none"/>
        </w:rPr>
        <w:t> La mayoría de los procesadores reales en realidad ejecutan unas pocas operaciones a la vez, siguiendo una estrategia llamada</w:t>
      </w:r>
      <w:bookmarkStart w:id="85" w:name="%_idx_3582"/>
      <w:bookmarkEnd w:id="85"/>
      <w:r w:rsidRPr="00A428D8">
        <w:rPr>
          <w:rFonts w:ascii="Times New Roman" w:eastAsia="Times New Roman" w:hAnsi="Times New Roman" w:cs="Times New Roman"/>
          <w:i/>
          <w:iCs/>
          <w:color w:val="000000"/>
          <w:kern w:val="0"/>
          <w:sz w:val="18"/>
          <w:szCs w:val="18"/>
          <w:lang w:eastAsia="es-CO"/>
          <w14:ligatures w14:val="none"/>
        </w:rPr>
        <w:t>Pipelining</w:t>
      </w:r>
      <w:r w:rsidRPr="00A428D8">
        <w:rPr>
          <w:rFonts w:ascii="Times New Roman" w:eastAsia="Times New Roman" w:hAnsi="Times New Roman" w:cs="Times New Roman"/>
          <w:color w:val="000000"/>
          <w:kern w:val="0"/>
          <w:sz w:val="18"/>
          <w:szCs w:val="18"/>
          <w:lang w:eastAsia="es-CO"/>
          <w14:ligatures w14:val="none"/>
        </w:rPr>
        <w:t> . Si bien esta técnica mejora considerablemente la utilización efectiva del hardware, se utiliza únicamente para acelerar la ejecución de un flujo de instrucciones secuencial, conservando el comportamiento del programa secuencial.</w:t>
      </w:r>
    </w:p>
    <w:bookmarkStart w:id="86" w:name="footnote_Temp_406"/>
    <w:p w14:paraId="05557559"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428D8">
        <w:rPr>
          <w:rFonts w:ascii="Times New Roman" w:eastAsia="Times New Roman" w:hAnsi="Times New Roman" w:cs="Times New Roman"/>
          <w:color w:val="000000"/>
          <w:kern w:val="0"/>
          <w:sz w:val="18"/>
          <w:szCs w:val="18"/>
          <w:lang w:eastAsia="es-CO"/>
          <w14:ligatures w14:val="none"/>
        </w:rPr>
        <w:fldChar w:fldCharType="begin"/>
      </w:r>
      <w:r w:rsidRPr="00A428D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"https://mitp-content-server.mit.edu/books/content/sectbyfn/books_pres_0/6515/sicp.zip/full-text/book/book-Z-H-23.html" \l "call_footnote_Temp_406"</w:instrText>
      </w:r>
      <w:r w:rsidRPr="00A428D8">
        <w:rPr>
          <w:rFonts w:ascii="Times New Roman" w:eastAsia="Times New Roman" w:hAnsi="Times New Roman" w:cs="Times New Roman"/>
          <w:color w:val="000000"/>
          <w:kern w:val="0"/>
          <w:sz w:val="18"/>
          <w:szCs w:val="18"/>
          <w:lang w:eastAsia="es-CO"/>
          <w14:ligatures w14:val="none"/>
        </w:rPr>
      </w:r>
      <w:r w:rsidRPr="00A428D8">
        <w:rPr>
          <w:rFonts w:ascii="Times New Roman" w:eastAsia="Times New Roman" w:hAnsi="Times New Roman" w:cs="Times New Roman"/>
          <w:color w:val="000000"/>
          <w:kern w:val="0"/>
          <w:sz w:val="18"/>
          <w:szCs w:val="18"/>
          <w:lang w:eastAsia="es-CO"/>
          <w14:ligatures w14:val="none"/>
        </w:rPr>
        <w:fldChar w:fldCharType="separate"/>
      </w:r>
      <w:r w:rsidRPr="00A428D8">
        <w:rPr>
          <w:rFonts w:ascii="Times New Roman" w:eastAsia="Times New Roman" w:hAnsi="Times New Roman" w:cs="Times New Roman"/>
          <w:color w:val="0000FF"/>
          <w:kern w:val="0"/>
          <w:sz w:val="15"/>
          <w:szCs w:val="15"/>
          <w:u w:val="single"/>
          <w:vertAlign w:val="superscript"/>
          <w:lang w:eastAsia="es-CO"/>
          <w14:ligatures w14:val="none"/>
        </w:rPr>
        <w:t>35</w:t>
      </w:r>
      <w:r w:rsidRPr="00A428D8">
        <w:rPr>
          <w:rFonts w:ascii="Times New Roman" w:eastAsia="Times New Roman" w:hAnsi="Times New Roman" w:cs="Times New Roman"/>
          <w:color w:val="000000"/>
          <w:kern w:val="0"/>
          <w:sz w:val="18"/>
          <w:szCs w:val="18"/>
          <w:lang w:eastAsia="es-CO"/>
          <w14:ligatures w14:val="none"/>
        </w:rPr>
        <w:fldChar w:fldCharType="end"/>
      </w:r>
      <w:bookmarkEnd w:id="86"/>
      <w:r w:rsidRPr="00A428D8">
        <w:rPr>
          <w:rFonts w:ascii="Times New Roman" w:eastAsia="Times New Roman" w:hAnsi="Times New Roman" w:cs="Times New Roman"/>
          <w:color w:val="000000"/>
          <w:kern w:val="0"/>
          <w:sz w:val="18"/>
          <w:szCs w:val="18"/>
          <w:lang w:eastAsia="es-CO"/>
          <w14:ligatures w14:val="none"/>
        </w:rPr>
        <w:t> Para citar algunos grafitis vistos en Cambridge </w:t>
      </w:r>
      <w:bookmarkStart w:id="87" w:name="%_idx_3586"/>
      <w:bookmarkEnd w:id="87"/>
      <w:r w:rsidRPr="00A428D8">
        <w:rPr>
          <w:rFonts w:ascii="Times New Roman" w:eastAsia="Times New Roman" w:hAnsi="Times New Roman" w:cs="Times New Roman"/>
          <w:color w:val="000000"/>
          <w:kern w:val="0"/>
          <w:sz w:val="18"/>
          <w:szCs w:val="18"/>
          <w:lang w:eastAsia="es-CO"/>
          <w14:ligatures w14:val="none"/>
        </w:rPr>
        <w:t>muro de construcción: ``El tiempo es un dispositivo que se inventó para evitar que todo suceda a la vez.''</w:t>
      </w:r>
    </w:p>
    <w:bookmarkStart w:id="88" w:name="footnote_Temp_407"/>
    <w:p w14:paraId="3A8397D9"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428D8">
        <w:rPr>
          <w:rFonts w:ascii="Times New Roman" w:eastAsia="Times New Roman" w:hAnsi="Times New Roman" w:cs="Times New Roman"/>
          <w:color w:val="000000"/>
          <w:kern w:val="0"/>
          <w:sz w:val="18"/>
          <w:szCs w:val="18"/>
          <w:lang w:eastAsia="es-CO"/>
          <w14:ligatures w14:val="none"/>
        </w:rPr>
        <w:fldChar w:fldCharType="begin"/>
      </w:r>
      <w:r w:rsidRPr="00A428D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"https://mitp-content-server.mit.edu/books/content/sectbyfn/books_pres_0/6515/sicp.zip/full-text/book/book-Z-H-23.html" \l "call_footnote_Temp_407"</w:instrText>
      </w:r>
      <w:r w:rsidRPr="00A428D8">
        <w:rPr>
          <w:rFonts w:ascii="Times New Roman" w:eastAsia="Times New Roman" w:hAnsi="Times New Roman" w:cs="Times New Roman"/>
          <w:color w:val="000000"/>
          <w:kern w:val="0"/>
          <w:sz w:val="18"/>
          <w:szCs w:val="18"/>
          <w:lang w:eastAsia="es-CO"/>
          <w14:ligatures w14:val="none"/>
        </w:rPr>
      </w:r>
      <w:r w:rsidRPr="00A428D8">
        <w:rPr>
          <w:rFonts w:ascii="Times New Roman" w:eastAsia="Times New Roman" w:hAnsi="Times New Roman" w:cs="Times New Roman"/>
          <w:color w:val="000000"/>
          <w:kern w:val="0"/>
          <w:sz w:val="18"/>
          <w:szCs w:val="18"/>
          <w:lang w:eastAsia="es-CO"/>
          <w14:ligatures w14:val="none"/>
        </w:rPr>
        <w:fldChar w:fldCharType="separate"/>
      </w:r>
      <w:r w:rsidRPr="00A428D8">
        <w:rPr>
          <w:rFonts w:ascii="Times New Roman" w:eastAsia="Times New Roman" w:hAnsi="Times New Roman" w:cs="Times New Roman"/>
          <w:color w:val="0000FF"/>
          <w:kern w:val="0"/>
          <w:sz w:val="15"/>
          <w:szCs w:val="15"/>
          <w:u w:val="single"/>
          <w:vertAlign w:val="superscript"/>
          <w:lang w:eastAsia="es-CO"/>
          <w14:ligatures w14:val="none"/>
        </w:rPr>
        <w:t>36</w:t>
      </w:r>
      <w:r w:rsidRPr="00A428D8">
        <w:rPr>
          <w:rFonts w:ascii="Times New Roman" w:eastAsia="Times New Roman" w:hAnsi="Times New Roman" w:cs="Times New Roman"/>
          <w:color w:val="000000"/>
          <w:kern w:val="0"/>
          <w:sz w:val="18"/>
          <w:szCs w:val="18"/>
          <w:lang w:eastAsia="es-CO"/>
          <w14:ligatures w14:val="none"/>
        </w:rPr>
        <w:fldChar w:fldCharType="end"/>
      </w:r>
      <w:bookmarkEnd w:id="88"/>
      <w:r w:rsidRPr="00A428D8">
        <w:rPr>
          <w:rFonts w:ascii="Times New Roman" w:eastAsia="Times New Roman" w:hAnsi="Times New Roman" w:cs="Times New Roman"/>
          <w:color w:val="000000"/>
          <w:kern w:val="0"/>
          <w:sz w:val="18"/>
          <w:szCs w:val="18"/>
          <w:lang w:eastAsia="es-CO"/>
          <w14:ligatures w14:val="none"/>
        </w:rPr>
        <w:t> Un fallo aún peor para este sistema podría ocurrir si las dos</w:t>
      </w:r>
      <w:r w:rsidRPr="00A428D8">
        <w:rPr>
          <w:rFonts w:ascii="Courier New" w:eastAsia="Times New Roman" w:hAnsi="Courier New" w:cs="Courier New"/>
          <w:color w:val="000000"/>
          <w:kern w:val="0"/>
          <w:sz w:val="20"/>
          <w:szCs w:val="20"/>
          <w:lang w:eastAsia="es-CO"/>
          <w14:ligatures w14:val="none"/>
        </w:rPr>
        <w:t>de configuración</w:t>
      </w:r>
      <w:r w:rsidRPr="00A428D8">
        <w:rPr>
          <w:rFonts w:ascii="Times New Roman" w:eastAsia="Times New Roman" w:hAnsi="Times New Roman" w:cs="Times New Roman"/>
          <w:color w:val="000000"/>
          <w:kern w:val="0"/>
          <w:sz w:val="18"/>
          <w:szCs w:val="18"/>
          <w:lang w:eastAsia="es-CO"/>
          <w14:ligatures w14:val="none"/>
        </w:rPr>
        <w:t>intentan cambiar el balance simultáneamente, en cuyo caso los datos reales que aparecen en la memoria podrían terminar siendo una combinación aleatoria de la información escrita por los dos procesos. La mayoría de las computadoras tienen interbloqueos en las operaciones primitivas de escritura en memoria, que protegen contra dicho acceso simultáneo. Sin embargo, incluso este tipo de protección, aparentemente simple, plantea desafíos de implementación en el diseño de computadoras multiprocesamiento, donde se requieren procedimientos complejos.</w:t>
      </w:r>
      <w:bookmarkStart w:id="89" w:name="%_idx_3594"/>
      <w:bookmarkEnd w:id="89"/>
      <w:r w:rsidRPr="00A428D8">
        <w:rPr>
          <w:rFonts w:ascii="Times New Roman" w:eastAsia="Times New Roman" w:hAnsi="Times New Roman" w:cs="Times New Roman"/>
          <w:i/>
          <w:iCs/>
          <w:color w:val="000000"/>
          <w:kern w:val="0"/>
          <w:sz w:val="18"/>
          <w:szCs w:val="18"/>
          <w:lang w:eastAsia="es-CO"/>
          <w14:ligatures w14:val="none"/>
        </w:rPr>
        <w:t>Se requieren protocolos de coherencia de caché</w:t>
      </w:r>
      <w:r w:rsidRPr="00A428D8">
        <w:rPr>
          <w:rFonts w:ascii="Times New Roman" w:eastAsia="Times New Roman" w:hAnsi="Times New Roman" w:cs="Times New Roman"/>
          <w:color w:val="000000"/>
          <w:kern w:val="0"/>
          <w:sz w:val="18"/>
          <w:szCs w:val="18"/>
          <w:lang w:eastAsia="es-CO"/>
          <w14:ligatures w14:val="none"/>
        </w:rPr>
        <w:t> para garantizar que los distintos procesadores mantendrán una visión consistente de los contenidos de la memoria, a pesar del hecho de que los datos pueden replicarse (``almacenarse en caché'') entre los diferentes procesadores para aumentar la velocidad de acceso a la memoria.</w:t>
      </w:r>
    </w:p>
    <w:bookmarkStart w:id="90" w:name="footnote_Temp_409"/>
    <w:p w14:paraId="6565225E"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428D8">
        <w:rPr>
          <w:rFonts w:ascii="Times New Roman" w:eastAsia="Times New Roman" w:hAnsi="Times New Roman" w:cs="Times New Roman"/>
          <w:color w:val="000000"/>
          <w:kern w:val="0"/>
          <w:sz w:val="18"/>
          <w:szCs w:val="18"/>
          <w:lang w:eastAsia="es-CO"/>
          <w14:ligatures w14:val="none"/>
        </w:rPr>
        <w:fldChar w:fldCharType="begin"/>
      </w:r>
      <w:r w:rsidRPr="00A428D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"https://mitp-content-server.mit.edu/books/content/sectbyfn/books_pres_0/6515/sicp.zip/full-text/book/book-Z-H-23.html" \l "call_footnote_Temp_409"</w:instrText>
      </w:r>
      <w:r w:rsidRPr="00A428D8">
        <w:rPr>
          <w:rFonts w:ascii="Times New Roman" w:eastAsia="Times New Roman" w:hAnsi="Times New Roman" w:cs="Times New Roman"/>
          <w:color w:val="000000"/>
          <w:kern w:val="0"/>
          <w:sz w:val="18"/>
          <w:szCs w:val="18"/>
          <w:lang w:eastAsia="es-CO"/>
          <w14:ligatures w14:val="none"/>
        </w:rPr>
      </w:r>
      <w:r w:rsidRPr="00A428D8">
        <w:rPr>
          <w:rFonts w:ascii="Times New Roman" w:eastAsia="Times New Roman" w:hAnsi="Times New Roman" w:cs="Times New Roman"/>
          <w:color w:val="000000"/>
          <w:kern w:val="0"/>
          <w:sz w:val="18"/>
          <w:szCs w:val="18"/>
          <w:lang w:eastAsia="es-CO"/>
          <w14:ligatures w14:val="none"/>
        </w:rPr>
        <w:fldChar w:fldCharType="separate"/>
      </w:r>
      <w:r w:rsidRPr="00A428D8">
        <w:rPr>
          <w:rFonts w:ascii="Times New Roman" w:eastAsia="Times New Roman" w:hAnsi="Times New Roman" w:cs="Times New Roman"/>
          <w:color w:val="0000FF"/>
          <w:kern w:val="0"/>
          <w:sz w:val="15"/>
          <w:szCs w:val="15"/>
          <w:u w:val="single"/>
          <w:vertAlign w:val="superscript"/>
          <w:lang w:eastAsia="es-CO"/>
          <w14:ligatures w14:val="none"/>
        </w:rPr>
        <w:t>37</w:t>
      </w:r>
      <w:r w:rsidRPr="00A428D8">
        <w:rPr>
          <w:rFonts w:ascii="Times New Roman" w:eastAsia="Times New Roman" w:hAnsi="Times New Roman" w:cs="Times New Roman"/>
          <w:color w:val="000000"/>
          <w:kern w:val="0"/>
          <w:sz w:val="18"/>
          <w:szCs w:val="18"/>
          <w:lang w:eastAsia="es-CO"/>
          <w14:ligatures w14:val="none"/>
        </w:rPr>
        <w:fldChar w:fldCharType="end"/>
      </w:r>
      <w:bookmarkEnd w:id="90"/>
      <w:r w:rsidRPr="00A428D8">
        <w:rPr>
          <w:rFonts w:ascii="Times New Roman" w:eastAsia="Times New Roman" w:hAnsi="Times New Roman" w:cs="Times New Roman"/>
          <w:color w:val="000000"/>
          <w:kern w:val="0"/>
          <w:sz w:val="18"/>
          <w:szCs w:val="18"/>
          <w:lang w:eastAsia="es-CO"/>
          <w14:ligatures w14:val="none"/>
        </w:rPr>
        <w:t> El programa factorial de la sección </w:t>
      </w:r>
      <w:hyperlink r:id="rId26" w:anchor="%_sec_3.1.3" w:history="1">
        <w:r w:rsidRPr="00A428D8">
          <w:rPr>
            <w:rFonts w:ascii="Times New Roman" w:eastAsia="Times New Roman" w:hAnsi="Times New Roman" w:cs="Times New Roman"/>
            <w:color w:val="0000FF"/>
            <w:kern w:val="0"/>
            <w:sz w:val="18"/>
            <w:szCs w:val="18"/>
            <w:u w:val="single"/>
            <w:lang w:eastAsia="es-CO"/>
            <w14:ligatures w14:val="none"/>
          </w:rPr>
          <w:t>3.1.3</w:t>
        </w:r>
      </w:hyperlink>
      <w:r w:rsidRPr="00A428D8">
        <w:rPr>
          <w:rFonts w:ascii="Times New Roman" w:eastAsia="Times New Roman" w:hAnsi="Times New Roman" w:cs="Times New Roman"/>
          <w:color w:val="000000"/>
          <w:kern w:val="0"/>
          <w:sz w:val="18"/>
          <w:szCs w:val="18"/>
          <w:lang w:eastAsia="es-CO"/>
          <w14:ligatures w14:val="none"/>
        </w:rPr>
        <w:t>ilustra esto para un único proceso secuencial.</w:t>
      </w:r>
    </w:p>
    <w:bookmarkStart w:id="91" w:name="footnote_Temp_410"/>
    <w:p w14:paraId="73E45560"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428D8">
        <w:rPr>
          <w:rFonts w:ascii="Times New Roman" w:eastAsia="Times New Roman" w:hAnsi="Times New Roman" w:cs="Times New Roman"/>
          <w:color w:val="000000"/>
          <w:kern w:val="0"/>
          <w:sz w:val="18"/>
          <w:szCs w:val="18"/>
          <w:lang w:eastAsia="es-CO"/>
          <w14:ligatures w14:val="none"/>
        </w:rPr>
        <w:fldChar w:fldCharType="begin"/>
      </w:r>
      <w:r w:rsidRPr="00A428D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"https://mitp-content-server.mit.edu/books/content/sectbyfn/books_pres_0/6515/sicp.zip/full-text/book/book-Z-H-23.html" \l "call_footnote_Temp_410"</w:instrText>
      </w:r>
      <w:r w:rsidRPr="00A428D8">
        <w:rPr>
          <w:rFonts w:ascii="Times New Roman" w:eastAsia="Times New Roman" w:hAnsi="Times New Roman" w:cs="Times New Roman"/>
          <w:color w:val="000000"/>
          <w:kern w:val="0"/>
          <w:sz w:val="18"/>
          <w:szCs w:val="18"/>
          <w:lang w:eastAsia="es-CO"/>
          <w14:ligatures w14:val="none"/>
        </w:rPr>
      </w:r>
      <w:r w:rsidRPr="00A428D8">
        <w:rPr>
          <w:rFonts w:ascii="Times New Roman" w:eastAsia="Times New Roman" w:hAnsi="Times New Roman" w:cs="Times New Roman"/>
          <w:color w:val="000000"/>
          <w:kern w:val="0"/>
          <w:sz w:val="18"/>
          <w:szCs w:val="18"/>
          <w:lang w:eastAsia="es-CO"/>
          <w14:ligatures w14:val="none"/>
        </w:rPr>
        <w:fldChar w:fldCharType="separate"/>
      </w:r>
      <w:r w:rsidRPr="00A428D8">
        <w:rPr>
          <w:rFonts w:ascii="Times New Roman" w:eastAsia="Times New Roman" w:hAnsi="Times New Roman" w:cs="Times New Roman"/>
          <w:color w:val="0000FF"/>
          <w:kern w:val="0"/>
          <w:sz w:val="15"/>
          <w:szCs w:val="15"/>
          <w:u w:val="single"/>
          <w:vertAlign w:val="superscript"/>
          <w:lang w:eastAsia="es-CO"/>
          <w14:ligatures w14:val="none"/>
        </w:rPr>
        <w:t>Las columnas muestran el contenido de la billetera de Peter, la cuenta conjunta (en el Banco 1), la billetera de Paul y la cuenta privada de Paul (en el Banco 2), antes y después de cada retiro (</w:t>
      </w:r>
      <w:r w:rsidRPr="00A428D8">
        <w:rPr>
          <w:rFonts w:ascii="Times New Roman" w:eastAsia="Times New Roman" w:hAnsi="Times New Roman" w:cs="Times New Roman"/>
          <w:color w:val="000000"/>
          <w:kern w:val="0"/>
          <w:sz w:val="18"/>
          <w:szCs w:val="18"/>
          <w:lang w:eastAsia="es-CO"/>
          <w14:ligatures w14:val="none"/>
        </w:rPr>
        <w:fldChar w:fldCharType="end"/>
      </w:r>
      <w:bookmarkEnd w:id="91"/>
      <w:r w:rsidRPr="00A428D8">
        <w:rPr>
          <w:rFonts w:ascii="Times New Roman" w:eastAsia="Times New Roman" w:hAnsi="Times New Roman" w:cs="Times New Roman"/>
          <w:color w:val="000000"/>
          <w:kern w:val="0"/>
          <w:sz w:val="18"/>
          <w:szCs w:val="18"/>
          <w:lang w:eastAsia="es-CO"/>
          <w14:ligatures w14:val="none"/>
        </w:rPr>
        <w:t> W) y depósito (D). Peter retira $10 del Banco 1; Paul deposita $5 en el Banco 2 y luego retira $25 del Banco 1.</w:t>
      </w:r>
    </w:p>
    <w:bookmarkStart w:id="92" w:name="footnote_Temp_411"/>
    <w:p w14:paraId="19AC2CED"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428D8">
        <w:rPr>
          <w:rFonts w:ascii="Times New Roman" w:eastAsia="Times New Roman" w:hAnsi="Times New Roman" w:cs="Times New Roman"/>
          <w:color w:val="000000"/>
          <w:kern w:val="0"/>
          <w:sz w:val="18"/>
          <w:szCs w:val="18"/>
          <w:lang w:eastAsia="es-CO"/>
          <w14:ligatures w14:val="none"/>
        </w:rPr>
        <w:fldChar w:fldCharType="begin"/>
      </w:r>
      <w:r w:rsidRPr="00A428D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"https://mitp-content-server.mit.edu/books/content/sectbyfn/books_pres_0/6515/sicp.zip/full-text/book/book-Z-H-23.html" \l "call_footnote_Temp_411"</w:instrText>
      </w:r>
      <w:r w:rsidRPr="00A428D8">
        <w:rPr>
          <w:rFonts w:ascii="Times New Roman" w:eastAsia="Times New Roman" w:hAnsi="Times New Roman" w:cs="Times New Roman"/>
          <w:color w:val="000000"/>
          <w:kern w:val="0"/>
          <w:sz w:val="18"/>
          <w:szCs w:val="18"/>
          <w:lang w:eastAsia="es-CO"/>
          <w14:ligatures w14:val="none"/>
        </w:rPr>
      </w:r>
      <w:r w:rsidRPr="00A428D8">
        <w:rPr>
          <w:rFonts w:ascii="Times New Roman" w:eastAsia="Times New Roman" w:hAnsi="Times New Roman" w:cs="Times New Roman"/>
          <w:color w:val="000000"/>
          <w:kern w:val="0"/>
          <w:sz w:val="18"/>
          <w:szCs w:val="18"/>
          <w:lang w:eastAsia="es-CO"/>
          <w14:ligatures w14:val="none"/>
        </w:rPr>
        <w:fldChar w:fldCharType="separate"/>
      </w:r>
      <w:r w:rsidRPr="00A428D8">
        <w:rPr>
          <w:rFonts w:ascii="Times New Roman" w:eastAsia="Times New Roman" w:hAnsi="Times New Roman" w:cs="Times New Roman"/>
          <w:color w:val="0000FF"/>
          <w:kern w:val="0"/>
          <w:sz w:val="15"/>
          <w:szCs w:val="15"/>
          <w:u w:val="single"/>
          <w:vertAlign w:val="superscript"/>
          <w:lang w:eastAsia="es-CO"/>
          <w14:ligatures w14:val="none"/>
        </w:rPr>
        <w:t>39</w:t>
      </w:r>
      <w:r w:rsidRPr="00A428D8">
        <w:rPr>
          <w:rFonts w:ascii="Times New Roman" w:eastAsia="Times New Roman" w:hAnsi="Times New Roman" w:cs="Times New Roman"/>
          <w:color w:val="000000"/>
          <w:kern w:val="0"/>
          <w:sz w:val="18"/>
          <w:szCs w:val="18"/>
          <w:lang w:eastAsia="es-CO"/>
          <w14:ligatures w14:val="none"/>
        </w:rPr>
        <w:fldChar w:fldCharType="end"/>
      </w:r>
      <w:bookmarkEnd w:id="92"/>
      <w:r w:rsidRPr="00A428D8">
        <w:rPr>
          <w:rFonts w:ascii="Times New Roman" w:eastAsia="Times New Roman" w:hAnsi="Times New Roman" w:cs="Times New Roman"/>
          <w:color w:val="000000"/>
          <w:kern w:val="0"/>
          <w:sz w:val="18"/>
          <w:szCs w:val="18"/>
          <w:lang w:eastAsia="es-CO"/>
          <w14:ligatures w14:val="none"/>
        </w:rPr>
        <w:t> Una forma más formal de expresar esta idea es decir que los programas concurrentes son inherentemente</w:t>
      </w:r>
      <w:bookmarkStart w:id="93" w:name="%_idx_3604"/>
      <w:bookmarkEnd w:id="93"/>
      <w:r w:rsidRPr="00A428D8">
        <w:rPr>
          <w:rFonts w:ascii="Times New Roman" w:eastAsia="Times New Roman" w:hAnsi="Times New Roman" w:cs="Times New Roman"/>
          <w:i/>
          <w:iCs/>
          <w:color w:val="000000"/>
          <w:kern w:val="0"/>
          <w:sz w:val="18"/>
          <w:szCs w:val="18"/>
          <w:lang w:eastAsia="es-CO"/>
          <w14:ligatures w14:val="none"/>
        </w:rPr>
        <w:t>No deterministas</w:t>
      </w:r>
      <w:r w:rsidRPr="00A428D8">
        <w:rPr>
          <w:rFonts w:ascii="Times New Roman" w:eastAsia="Times New Roman" w:hAnsi="Times New Roman" w:cs="Times New Roman"/>
          <w:color w:val="000000"/>
          <w:kern w:val="0"/>
          <w:sz w:val="18"/>
          <w:szCs w:val="18"/>
          <w:lang w:eastAsia="es-CO"/>
          <w14:ligatures w14:val="none"/>
        </w:rPr>
        <w:t> . Es decir, no se describen mediante funciones univaluadas, sino mediante funciones cuyos resultados son conjuntos de valores posibles. En la sección  </w:t>
      </w:r>
      <w:hyperlink r:id="rId27" w:anchor="%_sec_4.3" w:history="1">
        <w:r w:rsidRPr="00A428D8">
          <w:rPr>
            <w:rFonts w:ascii="Times New Roman" w:eastAsia="Times New Roman" w:hAnsi="Times New Roman" w:cs="Times New Roman"/>
            <w:color w:val="0000FF"/>
            <w:kern w:val="0"/>
            <w:sz w:val="18"/>
            <w:szCs w:val="18"/>
            <w:u w:val="single"/>
            <w:lang w:eastAsia="es-CO"/>
            <w14:ligatures w14:val="none"/>
          </w:rPr>
          <w:t>4.3</w:t>
        </w:r>
      </w:hyperlink>
      <w:r w:rsidRPr="00A428D8">
        <w:rPr>
          <w:rFonts w:ascii="Times New Roman" w:eastAsia="Times New Roman" w:hAnsi="Times New Roman" w:cs="Times New Roman"/>
          <w:color w:val="000000"/>
          <w:kern w:val="0"/>
          <w:sz w:val="18"/>
          <w:szCs w:val="18"/>
          <w:lang w:eastAsia="es-CO"/>
          <w14:ligatures w14:val="none"/>
        </w:rPr>
        <w:t> estudiaremos un lenguaje para expresar cálculos no deterministas.</w:t>
      </w:r>
    </w:p>
    <w:p w14:paraId="7D444D0C"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94" w:name="footnote_Temp_415"/>
      <w:r w:rsidRPr="00A428D8">
        <w:rPr>
          <w:rFonts w:ascii="Courier New" w:eastAsia="Times New Roman" w:hAnsi="Courier New" w:cs="Courier New"/>
          <w:color w:val="000000"/>
          <w:kern w:val="0"/>
          <w:sz w:val="20"/>
          <w:szCs w:val="20"/>
          <w:lang w:eastAsia="es-CO"/>
          <w14:ligatures w14:val="none"/>
        </w:rPr>
        <w:t>La ejecución paralela</w:t>
      </w:r>
      <w:hyperlink r:id="rId28" w:anchor="call_footnote_Temp_415" w:history="1">
        <w:r w:rsidRPr="00A428D8">
          <w:rPr>
            <w:rFonts w:ascii="Times New Roman" w:eastAsia="Times New Roman" w:hAnsi="Times New Roman" w:cs="Times New Roman"/>
            <w:color w:val="0000FF"/>
            <w:kern w:val="0"/>
            <w:sz w:val="15"/>
            <w:szCs w:val="15"/>
            <w:u w:val="single"/>
            <w:vertAlign w:val="superscript"/>
            <w:lang w:eastAsia="es-CO"/>
            <w14:ligatures w14:val="none"/>
          </w:rPr>
          <w:t> no</w:t>
        </w:r>
      </w:hyperlink>
      <w:bookmarkEnd w:id="94"/>
      <w:r w:rsidRPr="00A428D8">
        <w:rPr>
          <w:rFonts w:ascii="Times New Roman" w:eastAsia="Times New Roman" w:hAnsi="Times New Roman" w:cs="Times New Roman"/>
          <w:color w:val="000000"/>
          <w:kern w:val="0"/>
          <w:sz w:val="18"/>
          <w:szCs w:val="18"/>
          <w:lang w:eastAsia="es-CO"/>
          <w14:ligatures w14:val="none"/>
        </w:rPr>
        <w:t> forma parte del Scheme estándar, pero puede implementarse en el Scheme MIT. En nuestra implementación, los nuevos procesos concurrentes también se ejecutan simultáneamente con el proceso Scheme original. Además, en nuestra implementación, el valor devuelto por</w:t>
      </w:r>
      <w:r w:rsidRPr="00A428D8">
        <w:rPr>
          <w:rFonts w:ascii="Courier New" w:eastAsia="Times New Roman" w:hAnsi="Courier New" w:cs="Courier New"/>
          <w:color w:val="000000"/>
          <w:kern w:val="0"/>
          <w:sz w:val="20"/>
          <w:szCs w:val="20"/>
          <w:lang w:eastAsia="es-CO"/>
          <w14:ligatures w14:val="none"/>
        </w:rPr>
        <w:t>la ejecución paralela</w:t>
      </w:r>
      <w:r w:rsidRPr="00A428D8">
        <w:rPr>
          <w:rFonts w:ascii="Times New Roman" w:eastAsia="Times New Roman" w:hAnsi="Times New Roman" w:cs="Times New Roman"/>
          <w:color w:val="000000"/>
          <w:kern w:val="0"/>
          <w:sz w:val="18"/>
          <w:szCs w:val="18"/>
          <w:lang w:eastAsia="es-CO"/>
          <w14:ligatures w14:val="none"/>
        </w:rPr>
        <w:t>es un objeto de control especial que puede usarse para detener los procesos recién creados.</w:t>
      </w:r>
    </w:p>
    <w:bookmarkStart w:id="95" w:name="footnote_Temp_421"/>
    <w:p w14:paraId="404CB41B"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428D8">
        <w:rPr>
          <w:rFonts w:ascii="Times New Roman" w:eastAsia="Times New Roman" w:hAnsi="Times New Roman" w:cs="Times New Roman"/>
          <w:color w:val="000000"/>
          <w:kern w:val="0"/>
          <w:sz w:val="18"/>
          <w:szCs w:val="18"/>
          <w:lang w:eastAsia="es-CO"/>
          <w14:ligatures w14:val="none"/>
        </w:rPr>
        <w:fldChar w:fldCharType="begin"/>
      </w:r>
      <w:r w:rsidRPr="00A428D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"https://mitp-content-server.mit.edu/books/content/sectbyfn/books_pres_0/6515/sicp.zip/full-text/book/book-Z-H-23.html" \l "call_footnote_Temp_421"</w:instrText>
      </w:r>
      <w:r w:rsidRPr="00A428D8">
        <w:rPr>
          <w:rFonts w:ascii="Times New Roman" w:eastAsia="Times New Roman" w:hAnsi="Times New Roman" w:cs="Times New Roman"/>
          <w:color w:val="000000"/>
          <w:kern w:val="0"/>
          <w:sz w:val="18"/>
          <w:szCs w:val="18"/>
          <w:lang w:eastAsia="es-CO"/>
          <w14:ligatures w14:val="none"/>
        </w:rPr>
      </w:r>
      <w:r w:rsidRPr="00A428D8">
        <w:rPr>
          <w:rFonts w:ascii="Times New Roman" w:eastAsia="Times New Roman" w:hAnsi="Times New Roman" w:cs="Times New Roman"/>
          <w:color w:val="000000"/>
          <w:kern w:val="0"/>
          <w:sz w:val="18"/>
          <w:szCs w:val="18"/>
          <w:lang w:eastAsia="es-CO"/>
          <w14:ligatures w14:val="none"/>
        </w:rPr>
        <w:fldChar w:fldCharType="separate"/>
      </w:r>
      <w:r w:rsidRPr="00A428D8">
        <w:rPr>
          <w:rFonts w:ascii="Times New Roman" w:eastAsia="Times New Roman" w:hAnsi="Times New Roman" w:cs="Times New Roman"/>
          <w:color w:val="0000FF"/>
          <w:kern w:val="0"/>
          <w:sz w:val="15"/>
          <w:szCs w:val="15"/>
          <w:u w:val="single"/>
          <w:vertAlign w:val="superscript"/>
          <w:lang w:eastAsia="es-CO"/>
          <w14:ligatures w14:val="none"/>
        </w:rPr>
        <w:t>Hemos</w:t>
      </w:r>
      <w:r w:rsidRPr="00A428D8">
        <w:rPr>
          <w:rFonts w:ascii="Times New Roman" w:eastAsia="Times New Roman" w:hAnsi="Times New Roman" w:cs="Times New Roman"/>
          <w:color w:val="000000"/>
          <w:kern w:val="0"/>
          <w:sz w:val="18"/>
          <w:szCs w:val="18"/>
          <w:lang w:eastAsia="es-CO"/>
          <w14:ligatures w14:val="none"/>
        </w:rPr>
        <w:fldChar w:fldCharType="end"/>
      </w:r>
      <w:bookmarkEnd w:id="95"/>
      <w:r w:rsidRPr="00A428D8">
        <w:rPr>
          <w:rFonts w:ascii="Times New Roman" w:eastAsia="Times New Roman" w:hAnsi="Times New Roman" w:cs="Times New Roman"/>
          <w:color w:val="000000"/>
          <w:kern w:val="0"/>
          <w:sz w:val="18"/>
          <w:szCs w:val="18"/>
          <w:lang w:eastAsia="es-CO"/>
          <w14:ligatures w14:val="none"/>
        </w:rPr>
        <w:t> simplificado</w:t>
      </w:r>
      <w:r w:rsidRPr="00A428D8">
        <w:rPr>
          <w:rFonts w:ascii="Courier New" w:eastAsia="Times New Roman" w:hAnsi="Courier New" w:cs="Courier New"/>
          <w:color w:val="000000"/>
          <w:kern w:val="0"/>
          <w:sz w:val="20"/>
          <w:szCs w:val="20"/>
          <w:lang w:eastAsia="es-CO"/>
          <w14:ligatures w14:val="none"/>
        </w:rPr>
        <w:t>el intercambio</w:t>
      </w:r>
      <w:r w:rsidRPr="00A428D8">
        <w:rPr>
          <w:rFonts w:ascii="Times New Roman" w:eastAsia="Times New Roman" w:hAnsi="Times New Roman" w:cs="Times New Roman"/>
          <w:color w:val="000000"/>
          <w:kern w:val="0"/>
          <w:sz w:val="18"/>
          <w:szCs w:val="18"/>
          <w:lang w:eastAsia="es-CO"/>
          <w14:ligatures w14:val="none"/>
        </w:rPr>
        <w:t>aprovechando que nuestro</w:t>
      </w:r>
      <w:r w:rsidRPr="00A428D8">
        <w:rPr>
          <w:rFonts w:ascii="Courier New" w:eastAsia="Times New Roman" w:hAnsi="Courier New" w:cs="Courier New"/>
          <w:color w:val="000000"/>
          <w:kern w:val="0"/>
          <w:sz w:val="20"/>
          <w:szCs w:val="20"/>
          <w:lang w:eastAsia="es-CO"/>
          <w14:ligatures w14:val="none"/>
        </w:rPr>
        <w:t>de depósito</w:t>
      </w:r>
      <w:r w:rsidRPr="00A428D8">
        <w:rPr>
          <w:rFonts w:ascii="Times New Roman" w:eastAsia="Times New Roman" w:hAnsi="Times New Roman" w:cs="Times New Roman"/>
          <w:color w:val="000000"/>
          <w:kern w:val="0"/>
          <w:sz w:val="18"/>
          <w:szCs w:val="18"/>
          <w:lang w:eastAsia="es-CO"/>
          <w14:ligatures w14:val="none"/>
        </w:rPr>
        <w:t>acepta importes negativos. (¡Esto es un grave error en nuestro sistema bancario!)</w:t>
      </w:r>
    </w:p>
    <w:bookmarkStart w:id="96" w:name="footnote_Temp_422"/>
    <w:p w14:paraId="59A63544"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428D8">
        <w:rPr>
          <w:rFonts w:ascii="Times New Roman" w:eastAsia="Times New Roman" w:hAnsi="Times New Roman" w:cs="Times New Roman"/>
          <w:color w:val="000000"/>
          <w:kern w:val="0"/>
          <w:sz w:val="18"/>
          <w:szCs w:val="18"/>
          <w:lang w:eastAsia="es-CO"/>
          <w14:ligatures w14:val="none"/>
        </w:rPr>
        <w:fldChar w:fldCharType="begin"/>
      </w:r>
      <w:r w:rsidRPr="00A428D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"https://mitp-content-server.mit.edu/books/content/sectbyfn/books_pres_0/6515/sicp.zip/full-text/book/book-Z-H-23.html" \l "call_footnote_Temp_422"</w:instrText>
      </w:r>
      <w:r w:rsidRPr="00A428D8">
        <w:rPr>
          <w:rFonts w:ascii="Times New Roman" w:eastAsia="Times New Roman" w:hAnsi="Times New Roman" w:cs="Times New Roman"/>
          <w:color w:val="000000"/>
          <w:kern w:val="0"/>
          <w:sz w:val="18"/>
          <w:szCs w:val="18"/>
          <w:lang w:eastAsia="es-CO"/>
          <w14:ligatures w14:val="none"/>
        </w:rPr>
      </w:r>
      <w:r w:rsidRPr="00A428D8">
        <w:rPr>
          <w:rFonts w:ascii="Times New Roman" w:eastAsia="Times New Roman" w:hAnsi="Times New Roman" w:cs="Times New Roman"/>
          <w:color w:val="000000"/>
          <w:kern w:val="0"/>
          <w:sz w:val="18"/>
          <w:szCs w:val="18"/>
          <w:lang w:eastAsia="es-CO"/>
          <w14:ligatures w14:val="none"/>
        </w:rPr>
        <w:fldChar w:fldCharType="separate"/>
      </w:r>
      <w:r w:rsidRPr="00A428D8">
        <w:rPr>
          <w:rFonts w:ascii="Times New Roman" w:eastAsia="Times New Roman" w:hAnsi="Times New Roman" w:cs="Times New Roman"/>
          <w:color w:val="0000FF"/>
          <w:kern w:val="0"/>
          <w:sz w:val="15"/>
          <w:szCs w:val="15"/>
          <w:u w:val="single"/>
          <w:vertAlign w:val="superscript"/>
          <w:lang w:eastAsia="es-CO"/>
          <w14:ligatures w14:val="none"/>
        </w:rPr>
        <w:t>42</w:t>
      </w:r>
      <w:r w:rsidRPr="00A428D8">
        <w:rPr>
          <w:rFonts w:ascii="Times New Roman" w:eastAsia="Times New Roman" w:hAnsi="Times New Roman" w:cs="Times New Roman"/>
          <w:color w:val="000000"/>
          <w:kern w:val="0"/>
          <w:sz w:val="18"/>
          <w:szCs w:val="18"/>
          <w:lang w:eastAsia="es-CO"/>
          <w14:ligatures w14:val="none"/>
        </w:rPr>
        <w:fldChar w:fldCharType="end"/>
      </w:r>
      <w:bookmarkEnd w:id="96"/>
      <w:r w:rsidRPr="00A428D8">
        <w:rPr>
          <w:rFonts w:ascii="Times New Roman" w:eastAsia="Times New Roman" w:hAnsi="Times New Roman" w:cs="Times New Roman"/>
          <w:color w:val="000000"/>
          <w:kern w:val="0"/>
          <w:sz w:val="18"/>
          <w:szCs w:val="18"/>
          <w:lang w:eastAsia="es-CO"/>
          <w14:ligatures w14:val="none"/>
        </w:rPr>
        <w:t> Si los saldos de las cuentas comienzan en $10, $20 y $30, después de cualquier número de intercambios simultáneos, los saldos deberían seguir siendo $10, $20 y $30 en algún orden. Serializar los depósitos en cuentas individuales no es suficiente para garantizar esto. Véase el ejercicio </w:t>
      </w:r>
      <w:hyperlink r:id="rId29" w:anchor="%_thm_3.43" w:history="1">
        <w:r w:rsidRPr="00A428D8">
          <w:rPr>
            <w:rFonts w:ascii="Times New Roman" w:eastAsia="Times New Roman" w:hAnsi="Times New Roman" w:cs="Times New Roman"/>
            <w:color w:val="0000FF"/>
            <w:kern w:val="0"/>
            <w:sz w:val="18"/>
            <w:szCs w:val="18"/>
            <w:u w:val="single"/>
            <w:lang w:eastAsia="es-CO"/>
            <w14:ligatures w14:val="none"/>
          </w:rPr>
          <w:t>3.43</w:t>
        </w:r>
      </w:hyperlink>
      <w:r w:rsidRPr="00A428D8">
        <w:rPr>
          <w:rFonts w:ascii="Times New Roman" w:eastAsia="Times New Roman" w:hAnsi="Times New Roman" w:cs="Times New Roman"/>
          <w:color w:val="000000"/>
          <w:kern w:val="0"/>
          <w:sz w:val="18"/>
          <w:szCs w:val="18"/>
          <w:lang w:eastAsia="es-CO"/>
          <w14:ligatures w14:val="none"/>
        </w:rPr>
        <w:t>.</w:t>
      </w:r>
    </w:p>
    <w:bookmarkStart w:id="97" w:name="footnote_Temp_423"/>
    <w:p w14:paraId="58565A27"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428D8">
        <w:rPr>
          <w:rFonts w:ascii="Times New Roman" w:eastAsia="Times New Roman" w:hAnsi="Times New Roman" w:cs="Times New Roman"/>
          <w:color w:val="000000"/>
          <w:kern w:val="0"/>
          <w:sz w:val="18"/>
          <w:szCs w:val="18"/>
          <w:lang w:eastAsia="es-CO"/>
          <w14:ligatures w14:val="none"/>
        </w:rPr>
        <w:fldChar w:fldCharType="begin"/>
      </w:r>
      <w:r w:rsidRPr="00A428D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"https://mitp-content-server.mit.edu/books/content/sectbyfn/books_pres_0/6515/sicp.zip/full-text/book/book-Z-H-23.html" \l "call_footnote_Temp_423"</w:instrText>
      </w:r>
      <w:r w:rsidRPr="00A428D8">
        <w:rPr>
          <w:rFonts w:ascii="Times New Roman" w:eastAsia="Times New Roman" w:hAnsi="Times New Roman" w:cs="Times New Roman"/>
          <w:color w:val="000000"/>
          <w:kern w:val="0"/>
          <w:sz w:val="18"/>
          <w:szCs w:val="18"/>
          <w:lang w:eastAsia="es-CO"/>
          <w14:ligatures w14:val="none"/>
        </w:rPr>
      </w:r>
      <w:r w:rsidRPr="00A428D8">
        <w:rPr>
          <w:rFonts w:ascii="Times New Roman" w:eastAsia="Times New Roman" w:hAnsi="Times New Roman" w:cs="Times New Roman"/>
          <w:color w:val="000000"/>
          <w:kern w:val="0"/>
          <w:sz w:val="18"/>
          <w:szCs w:val="18"/>
          <w:lang w:eastAsia="es-CO"/>
          <w14:ligatures w14:val="none"/>
        </w:rPr>
        <w:fldChar w:fldCharType="separate"/>
      </w:r>
      <w:r w:rsidRPr="00A428D8">
        <w:rPr>
          <w:rFonts w:ascii="Times New Roman" w:eastAsia="Times New Roman" w:hAnsi="Times New Roman" w:cs="Times New Roman"/>
          <w:color w:val="0000FF"/>
          <w:kern w:val="0"/>
          <w:sz w:val="15"/>
          <w:szCs w:val="15"/>
          <w:u w:val="single"/>
          <w:vertAlign w:val="superscript"/>
          <w:lang w:eastAsia="es-CO"/>
          <w14:ligatures w14:val="none"/>
        </w:rPr>
        <w:t>El</w:t>
      </w:r>
      <w:r w:rsidRPr="00A428D8">
        <w:rPr>
          <w:rFonts w:ascii="Times New Roman" w:eastAsia="Times New Roman" w:hAnsi="Times New Roman" w:cs="Times New Roman"/>
          <w:color w:val="000000"/>
          <w:kern w:val="0"/>
          <w:sz w:val="18"/>
          <w:szCs w:val="18"/>
          <w:lang w:eastAsia="es-CO"/>
          <w14:ligatures w14:val="none"/>
        </w:rPr>
        <w:fldChar w:fldCharType="end"/>
      </w:r>
      <w:bookmarkEnd w:id="97"/>
      <w:r w:rsidRPr="00A428D8">
        <w:rPr>
          <w:rFonts w:ascii="Times New Roman" w:eastAsia="Times New Roman" w:hAnsi="Times New Roman" w:cs="Times New Roman"/>
          <w:color w:val="000000"/>
          <w:kern w:val="0"/>
          <w:sz w:val="18"/>
          <w:szCs w:val="18"/>
          <w:lang w:eastAsia="es-CO"/>
          <w14:ligatures w14:val="none"/>
        </w:rPr>
        <w:t> ejercicio </w:t>
      </w:r>
      <w:hyperlink r:id="rId30" w:anchor="%_thm_3.45" w:history="1">
        <w:r w:rsidRPr="00A428D8">
          <w:rPr>
            <w:rFonts w:ascii="Times New Roman" w:eastAsia="Times New Roman" w:hAnsi="Times New Roman" w:cs="Times New Roman"/>
            <w:color w:val="0000FF"/>
            <w:kern w:val="0"/>
            <w:sz w:val="18"/>
            <w:szCs w:val="18"/>
            <w:u w:val="single"/>
            <w:lang w:eastAsia="es-CO"/>
            <w14:ligatures w14:val="none"/>
          </w:rPr>
          <w:t>3.45</w:t>
        </w:r>
      </w:hyperlink>
      <w:r w:rsidRPr="00A428D8">
        <w:rPr>
          <w:rFonts w:ascii="Times New Roman" w:eastAsia="Times New Roman" w:hAnsi="Times New Roman" w:cs="Times New Roman"/>
          <w:color w:val="000000"/>
          <w:kern w:val="0"/>
          <w:sz w:val="18"/>
          <w:szCs w:val="18"/>
          <w:lang w:eastAsia="es-CO"/>
          <w14:ligatures w14:val="none"/>
        </w:rPr>
        <w:t>investiga por qué los depósitos y retiros ya no se serializan automáticamente por la cuenta.</w:t>
      </w:r>
    </w:p>
    <w:bookmarkStart w:id="98" w:name="footnote_Temp_428"/>
    <w:p w14:paraId="03CD6BF4"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428D8">
        <w:rPr>
          <w:rFonts w:ascii="Times New Roman" w:eastAsia="Times New Roman" w:hAnsi="Times New Roman" w:cs="Times New Roman"/>
          <w:color w:val="000000"/>
          <w:kern w:val="0"/>
          <w:sz w:val="18"/>
          <w:szCs w:val="18"/>
          <w:lang w:eastAsia="es-CO"/>
          <w14:ligatures w14:val="none"/>
        </w:rPr>
        <w:lastRenderedPageBreak/>
        <w:fldChar w:fldCharType="begin"/>
      </w:r>
      <w:r w:rsidRPr="00A428D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"https://mitp-content-server.mit.edu/books/content/sectbyfn/books_pres_0/6515/sicp.zip/full-text/book/book-Z-H-23.html" \l "call_footnote_Temp_428"</w:instrText>
      </w:r>
      <w:r w:rsidRPr="00A428D8">
        <w:rPr>
          <w:rFonts w:ascii="Times New Roman" w:eastAsia="Times New Roman" w:hAnsi="Times New Roman" w:cs="Times New Roman"/>
          <w:color w:val="000000"/>
          <w:kern w:val="0"/>
          <w:sz w:val="18"/>
          <w:szCs w:val="18"/>
          <w:lang w:eastAsia="es-CO"/>
          <w14:ligatures w14:val="none"/>
        </w:rPr>
      </w:r>
      <w:r w:rsidRPr="00A428D8">
        <w:rPr>
          <w:rFonts w:ascii="Times New Roman" w:eastAsia="Times New Roman" w:hAnsi="Times New Roman" w:cs="Times New Roman"/>
          <w:color w:val="000000"/>
          <w:kern w:val="0"/>
          <w:sz w:val="18"/>
          <w:szCs w:val="18"/>
          <w:lang w:eastAsia="es-CO"/>
          <w14:ligatures w14:val="none"/>
        </w:rPr>
        <w:fldChar w:fldCharType="separate"/>
      </w:r>
      <w:r w:rsidRPr="00A428D8">
        <w:rPr>
          <w:rFonts w:ascii="Times New Roman" w:eastAsia="Times New Roman" w:hAnsi="Times New Roman" w:cs="Times New Roman"/>
          <w:color w:val="0000FF"/>
          <w:kern w:val="0"/>
          <w:sz w:val="15"/>
          <w:szCs w:val="15"/>
          <w:u w:val="single"/>
          <w:vertAlign w:val="superscript"/>
          <w:lang w:eastAsia="es-CO"/>
          <w14:ligatures w14:val="none"/>
        </w:rPr>
        <w:t>44</w:t>
      </w:r>
      <w:r w:rsidRPr="00A428D8">
        <w:rPr>
          <w:rFonts w:ascii="Times New Roman" w:eastAsia="Times New Roman" w:hAnsi="Times New Roman" w:cs="Times New Roman"/>
          <w:color w:val="000000"/>
          <w:kern w:val="0"/>
          <w:sz w:val="18"/>
          <w:szCs w:val="18"/>
          <w:lang w:eastAsia="es-CO"/>
          <w14:ligatures w14:val="none"/>
        </w:rPr>
        <w:fldChar w:fldCharType="end"/>
      </w:r>
      <w:bookmarkEnd w:id="98"/>
      <w:r w:rsidRPr="00A428D8">
        <w:rPr>
          <w:rFonts w:ascii="Times New Roman" w:eastAsia="Times New Roman" w:hAnsi="Times New Roman" w:cs="Times New Roman"/>
          <w:color w:val="000000"/>
          <w:kern w:val="0"/>
          <w:sz w:val="18"/>
          <w:szCs w:val="18"/>
          <w:lang w:eastAsia="es-CO"/>
          <w14:ligatures w14:val="none"/>
        </w:rPr>
        <w:t> El término «mutex» es una abreviatura de</w:t>
      </w:r>
      <w:bookmarkStart w:id="99" w:name="%_idx_3646"/>
      <w:bookmarkEnd w:id="99"/>
      <w:r w:rsidRPr="00A428D8">
        <w:rPr>
          <w:rFonts w:ascii="Times New Roman" w:eastAsia="Times New Roman" w:hAnsi="Times New Roman" w:cs="Times New Roman"/>
          <w:i/>
          <w:iCs/>
          <w:color w:val="000000"/>
          <w:kern w:val="0"/>
          <w:sz w:val="18"/>
          <w:szCs w:val="18"/>
          <w:lang w:eastAsia="es-CO"/>
          <w14:ligatures w14:val="none"/>
        </w:rPr>
        <w:t>Exclusión mutua</w:t>
      </w:r>
      <w:r w:rsidRPr="00A428D8">
        <w:rPr>
          <w:rFonts w:ascii="Times New Roman" w:eastAsia="Times New Roman" w:hAnsi="Times New Roman" w:cs="Times New Roman"/>
          <w:color w:val="000000"/>
          <w:kern w:val="0"/>
          <w:sz w:val="18"/>
          <w:szCs w:val="18"/>
          <w:lang w:eastAsia="es-CO"/>
          <w14:ligatures w14:val="none"/>
        </w:rPr>
        <w:t> . El problema general de organizar un mecanismo que permita que los procesos concurrentes compartan recursos de forma segura se denomina problema de exclusión mutua. Nuestro mutex es una variante simple del...</w:t>
      </w:r>
      <w:bookmarkStart w:id="100" w:name="%_idx_3648"/>
      <w:bookmarkEnd w:id="100"/>
      <w:r w:rsidRPr="00A428D8">
        <w:rPr>
          <w:rFonts w:ascii="Times New Roman" w:eastAsia="Times New Roman" w:hAnsi="Times New Roman" w:cs="Times New Roman"/>
          <w:color w:val="000000"/>
          <w:kern w:val="0"/>
          <w:sz w:val="18"/>
          <w:szCs w:val="18"/>
          <w:lang w:eastAsia="es-CO"/>
          <w14:ligatures w14:val="none"/>
        </w:rPr>
        <w:t>mecanismo  </w:t>
      </w:r>
      <w:r w:rsidRPr="00A428D8">
        <w:rPr>
          <w:rFonts w:ascii="Times New Roman" w:eastAsia="Times New Roman" w:hAnsi="Times New Roman" w:cs="Times New Roman"/>
          <w:i/>
          <w:iCs/>
          <w:color w:val="000000"/>
          <w:kern w:val="0"/>
          <w:sz w:val="18"/>
          <w:szCs w:val="18"/>
          <w:lang w:eastAsia="es-CO"/>
          <w14:ligatures w14:val="none"/>
        </w:rPr>
        <w:t>de semáforo (ver ejercicio </w:t>
      </w:r>
      <w:hyperlink r:id="rId31" w:anchor="%_thm_3.47" w:history="1">
        <w:r w:rsidRPr="00A428D8">
          <w:rPr>
            <w:rFonts w:ascii="Times New Roman" w:eastAsia="Times New Roman" w:hAnsi="Times New Roman" w:cs="Times New Roman"/>
            <w:color w:val="0000FF"/>
            <w:kern w:val="0"/>
            <w:sz w:val="18"/>
            <w:szCs w:val="18"/>
            <w:u w:val="single"/>
            <w:lang w:eastAsia="es-CO"/>
            <w14:ligatures w14:val="none"/>
          </w:rPr>
          <w:t>3.47</w:t>
        </w:r>
      </w:hyperlink>
      <w:r w:rsidRPr="00A428D8">
        <w:rPr>
          <w:rFonts w:ascii="Times New Roman" w:eastAsia="Times New Roman" w:hAnsi="Times New Roman" w:cs="Times New Roman"/>
          <w:color w:val="000000"/>
          <w:kern w:val="0"/>
          <w:sz w:val="18"/>
          <w:szCs w:val="18"/>
          <w:lang w:eastAsia="es-CO"/>
          <w14:ligatures w14:val="none"/>
        </w:rPr>
        <w:t> ), que se introdujo en el</w:t>
      </w:r>
      <w:bookmarkStart w:id="101" w:name="%_idx_3650"/>
      <w:bookmarkEnd w:id="101"/>
      <w:r w:rsidRPr="00A428D8">
        <w:rPr>
          <w:rFonts w:ascii="Times New Roman" w:eastAsia="Times New Roman" w:hAnsi="Times New Roman" w:cs="Times New Roman"/>
          <w:color w:val="000000"/>
          <w:kern w:val="0"/>
          <w:sz w:val="18"/>
          <w:szCs w:val="18"/>
          <w:lang w:eastAsia="es-CO"/>
          <w14:ligatures w14:val="none"/>
        </w:rPr>
        <w:t>``EL'' Sistema Multiprogramación desarrollado en la </w:t>
      </w:r>
      <w:bookmarkStart w:id="102" w:name="%_idx_3652"/>
      <w:bookmarkEnd w:id="102"/>
      <w:r w:rsidRPr="00A428D8">
        <w:rPr>
          <w:rFonts w:ascii="Times New Roman" w:eastAsia="Times New Roman" w:hAnsi="Times New Roman" w:cs="Times New Roman"/>
          <w:color w:val="000000"/>
          <w:kern w:val="0"/>
          <w:sz w:val="18"/>
          <w:szCs w:val="18"/>
          <w:lang w:eastAsia="es-CO"/>
          <w14:ligatures w14:val="none"/>
        </w:rPr>
        <w:t>Universidad Tecnológica de Eindhoven, llamada así por las iniciales de la universidad en neerlandés (Dijkstra 1968a). Las operaciones de adquisición y liberación se denominaban originalmente</w:t>
      </w:r>
      <w:bookmarkStart w:id="103" w:name="%_idx_3654"/>
      <w:bookmarkStart w:id="104" w:name="%_idx_3656"/>
      <w:bookmarkStart w:id="105" w:name="%_idx_3658"/>
      <w:bookmarkEnd w:id="103"/>
      <w:bookmarkEnd w:id="104"/>
      <w:bookmarkEnd w:id="105"/>
      <w:r w:rsidRPr="00A428D8">
        <w:rPr>
          <w:rFonts w:ascii="Times New Roman" w:eastAsia="Times New Roman" w:hAnsi="Times New Roman" w:cs="Times New Roman"/>
          <w:color w:val="000000"/>
          <w:kern w:val="0"/>
          <w:sz w:val="18"/>
          <w:szCs w:val="18"/>
          <w:lang w:eastAsia="es-CO"/>
          <w14:ligatures w14:val="none"/>
        </w:rPr>
        <w:t>P y V, de las palabras holandesas </w:t>
      </w:r>
      <w:r w:rsidRPr="00A428D8">
        <w:rPr>
          <w:rFonts w:ascii="Times New Roman" w:eastAsia="Times New Roman" w:hAnsi="Times New Roman" w:cs="Times New Roman"/>
          <w:i/>
          <w:iCs/>
          <w:color w:val="000000"/>
          <w:kern w:val="0"/>
          <w:sz w:val="18"/>
          <w:szCs w:val="18"/>
          <w:lang w:eastAsia="es-CO"/>
          <w14:ligatures w14:val="none"/>
        </w:rPr>
        <w:t>passeren</w:t>
      </w:r>
      <w:r w:rsidRPr="00A428D8">
        <w:rPr>
          <w:rFonts w:ascii="Times New Roman" w:eastAsia="Times New Roman" w:hAnsi="Times New Roman" w:cs="Times New Roman"/>
          <w:color w:val="000000"/>
          <w:kern w:val="0"/>
          <w:sz w:val="18"/>
          <w:szCs w:val="18"/>
          <w:lang w:eastAsia="es-CO"/>
          <w14:ligatures w14:val="none"/>
        </w:rPr>
        <w:t> (pasar) y </w:t>
      </w:r>
      <w:r w:rsidRPr="00A428D8">
        <w:rPr>
          <w:rFonts w:ascii="Times New Roman" w:eastAsia="Times New Roman" w:hAnsi="Times New Roman" w:cs="Times New Roman"/>
          <w:i/>
          <w:iCs/>
          <w:color w:val="000000"/>
          <w:kern w:val="0"/>
          <w:sz w:val="18"/>
          <w:szCs w:val="18"/>
          <w:lang w:eastAsia="es-CO"/>
          <w14:ligatures w14:val="none"/>
        </w:rPr>
        <w:t>vrijgeven</w:t>
      </w:r>
      <w:r w:rsidRPr="00A428D8">
        <w:rPr>
          <w:rFonts w:ascii="Times New Roman" w:eastAsia="Times New Roman" w:hAnsi="Times New Roman" w:cs="Times New Roman"/>
          <w:color w:val="000000"/>
          <w:kern w:val="0"/>
          <w:sz w:val="18"/>
          <w:szCs w:val="18"/>
          <w:lang w:eastAsia="es-CO"/>
          <w14:ligatures w14:val="none"/>
        </w:rPr>
        <w:t> (liberar), en referencia a los semáforos utilizados en los sistemas ferroviarios. La exposición clásica de Dijkstra (1968b) fue una de las primeras en presentar claramente los problemas del control de concurrencia y mostró cómo usar los semáforos para gestionar diversos problemas de concurrencia.</w:t>
      </w:r>
    </w:p>
    <w:bookmarkStart w:id="106" w:name="footnote_Temp_429"/>
    <w:p w14:paraId="7AB324B0"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428D8">
        <w:rPr>
          <w:rFonts w:ascii="Times New Roman" w:eastAsia="Times New Roman" w:hAnsi="Times New Roman" w:cs="Times New Roman"/>
          <w:color w:val="000000"/>
          <w:kern w:val="0"/>
          <w:sz w:val="18"/>
          <w:szCs w:val="18"/>
          <w:lang w:eastAsia="es-CO"/>
          <w14:ligatures w14:val="none"/>
        </w:rPr>
        <w:fldChar w:fldCharType="begin"/>
      </w:r>
      <w:r w:rsidRPr="00A428D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"https://mitp-content-server.mit.edu/books/content/sectbyfn/books_pres_0/6515/sicp.zip/full-text/book/book-Z-H-23.html" \l "call_footnote_Temp_429"</w:instrText>
      </w:r>
      <w:r w:rsidRPr="00A428D8">
        <w:rPr>
          <w:rFonts w:ascii="Times New Roman" w:eastAsia="Times New Roman" w:hAnsi="Times New Roman" w:cs="Times New Roman"/>
          <w:color w:val="000000"/>
          <w:kern w:val="0"/>
          <w:sz w:val="18"/>
          <w:szCs w:val="18"/>
          <w:lang w:eastAsia="es-CO"/>
          <w14:ligatures w14:val="none"/>
        </w:rPr>
      </w:r>
      <w:r w:rsidRPr="00A428D8">
        <w:rPr>
          <w:rFonts w:ascii="Times New Roman" w:eastAsia="Times New Roman" w:hAnsi="Times New Roman" w:cs="Times New Roman"/>
          <w:color w:val="000000"/>
          <w:kern w:val="0"/>
          <w:sz w:val="18"/>
          <w:szCs w:val="18"/>
          <w:lang w:eastAsia="es-CO"/>
          <w14:ligatures w14:val="none"/>
        </w:rPr>
        <w:fldChar w:fldCharType="separate"/>
      </w:r>
      <w:r w:rsidRPr="00A428D8">
        <w:rPr>
          <w:rFonts w:ascii="Times New Roman" w:eastAsia="Times New Roman" w:hAnsi="Times New Roman" w:cs="Times New Roman"/>
          <w:color w:val="0000FF"/>
          <w:kern w:val="0"/>
          <w:sz w:val="15"/>
          <w:szCs w:val="15"/>
          <w:u w:val="single"/>
          <w:vertAlign w:val="superscript"/>
          <w:lang w:eastAsia="es-CO"/>
          <w14:ligatures w14:val="none"/>
        </w:rPr>
        <w:t>45</w:t>
      </w:r>
      <w:r w:rsidRPr="00A428D8">
        <w:rPr>
          <w:rFonts w:ascii="Times New Roman" w:eastAsia="Times New Roman" w:hAnsi="Times New Roman" w:cs="Times New Roman"/>
          <w:color w:val="000000"/>
          <w:kern w:val="0"/>
          <w:sz w:val="18"/>
          <w:szCs w:val="18"/>
          <w:lang w:eastAsia="es-CO"/>
          <w14:ligatures w14:val="none"/>
        </w:rPr>
        <w:fldChar w:fldCharType="end"/>
      </w:r>
      <w:bookmarkEnd w:id="106"/>
      <w:r w:rsidRPr="00A428D8">
        <w:rPr>
          <w:rFonts w:ascii="Times New Roman" w:eastAsia="Times New Roman" w:hAnsi="Times New Roman" w:cs="Times New Roman"/>
          <w:color w:val="000000"/>
          <w:kern w:val="0"/>
          <w:sz w:val="18"/>
          <w:szCs w:val="18"/>
          <w:lang w:eastAsia="es-CO"/>
          <w14:ligatures w14:val="none"/>
        </w:rPr>
        <w:t> En la mayoría de los sistemas operativos de tiempo compartido, los procesos que son</w:t>
      </w:r>
      <w:bookmarkStart w:id="107" w:name="%_idx_3664"/>
      <w:bookmarkEnd w:id="107"/>
      <w:r w:rsidRPr="00A428D8">
        <w:rPr>
          <w:rFonts w:ascii="Times New Roman" w:eastAsia="Times New Roman" w:hAnsi="Times New Roman" w:cs="Times New Roman"/>
          <w:color w:val="000000"/>
          <w:kern w:val="0"/>
          <w:sz w:val="18"/>
          <w:szCs w:val="18"/>
          <w:lang w:eastAsia="es-CO"/>
          <w14:ligatures w14:val="none"/>
        </w:rPr>
        <w:t>bloqueado por un mutex </w:t>
      </w:r>
      <w:bookmarkStart w:id="108" w:name="%_idx_3666"/>
      <w:bookmarkEnd w:id="108"/>
      <w:r w:rsidRPr="00A428D8">
        <w:rPr>
          <w:rFonts w:ascii="Times New Roman" w:eastAsia="Times New Roman" w:hAnsi="Times New Roman" w:cs="Times New Roman"/>
          <w:color w:val="000000"/>
          <w:kern w:val="0"/>
          <w:sz w:val="18"/>
          <w:szCs w:val="18"/>
          <w:lang w:eastAsia="es-CO"/>
          <w14:ligatures w14:val="none"/>
        </w:rPr>
        <w:t>No se pierde tiempo en espera activa como se indicó anteriormente. En su lugar, el sistema programa otro proceso para que se ejecute mientras el primero espera, y el proceso bloqueado se reactiva cuando el mutex está disponible.</w:t>
      </w:r>
    </w:p>
    <w:p w14:paraId="459364DB"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09" w:name="footnote_Temp_430"/>
      <w:r w:rsidRPr="00A428D8">
        <w:rPr>
          <w:rFonts w:ascii="Times New Roman" w:eastAsia="Times New Roman" w:hAnsi="Times New Roman" w:cs="Times New Roman"/>
          <w:color w:val="000000"/>
          <w:kern w:val="0"/>
          <w:sz w:val="18"/>
          <w:szCs w:val="18"/>
          <w:lang w:eastAsia="es-CO"/>
          <w14:ligatures w14:val="none"/>
        </w:rPr>
        <w:t>En el esquema MIT para un solo procesador, que utiliza un modelo de segmentación de tiempo, ¡</w:t>
      </w:r>
      <w:r w:rsidRPr="00A428D8">
        <w:rPr>
          <w:rFonts w:ascii="Courier New" w:eastAsia="Times New Roman" w:hAnsi="Courier New" w:cs="Courier New"/>
          <w:color w:val="000000"/>
          <w:kern w:val="0"/>
          <w:sz w:val="20"/>
          <w:szCs w:val="20"/>
          <w:lang w:eastAsia="es-CO"/>
          <w14:ligatures w14:val="none"/>
        </w:rPr>
        <w:t>prueba y configura!</w:t>
      </w:r>
      <w:r w:rsidRPr="00A428D8">
        <w:rPr>
          <w:rFonts w:ascii="Times New Roman" w:eastAsia="Times New Roman" w:hAnsi="Times New Roman" w:cs="Times New Roman"/>
          <w:color w:val="000000"/>
          <w:kern w:val="0"/>
          <w:sz w:val="18"/>
          <w:szCs w:val="18"/>
          <w:lang w:eastAsia="es-CO"/>
          <w14:ligatures w14:val="none"/>
        </w:rPr>
        <w:t>se puede implementar de la siguiente manera </w:t>
      </w:r>
      <w:hyperlink r:id="rId32" w:anchor="call_footnote_Temp_430" w:history="1">
        <w:r w:rsidRPr="00A428D8">
          <w:rPr>
            <w:rFonts w:ascii="Times New Roman" w:eastAsia="Times New Roman" w:hAnsi="Times New Roman" w:cs="Times New Roman"/>
            <w:color w:val="0000FF"/>
            <w:kern w:val="0"/>
            <w:sz w:val="15"/>
            <w:szCs w:val="15"/>
            <w:u w:val="single"/>
            <w:vertAlign w:val="superscript"/>
            <w:lang w:eastAsia="es-CO"/>
            <w14:ligatures w14:val="none"/>
          </w:rPr>
          <w:t>:</w:t>
        </w:r>
      </w:hyperlink>
      <w:bookmarkStart w:id="110" w:name="%_idx_3676"/>
      <w:bookmarkStart w:id="111" w:name="%_idx_3678"/>
      <w:bookmarkEnd w:id="109"/>
      <w:bookmarkEnd w:id="110"/>
      <w:bookmarkEnd w:id="111"/>
    </w:p>
    <w:p w14:paraId="4290F535"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12" w:name="%_idx_3680"/>
      <w:bookmarkEnd w:id="112"/>
      <w:r w:rsidRPr="00A428D8">
        <w:rPr>
          <w:rFonts w:ascii="Courier New" w:eastAsia="Times New Roman" w:hAnsi="Courier New" w:cs="Courier New"/>
          <w:color w:val="000000"/>
          <w:kern w:val="0"/>
          <w:sz w:val="20"/>
          <w:szCs w:val="20"/>
          <w:lang w:eastAsia="es-CO"/>
          <w14:ligatures w14:val="none"/>
        </w:rPr>
        <w:t>(define (prueba-y-configura! celda)</w:t>
      </w:r>
      <w:r w:rsidRPr="00A428D8">
        <w:rPr>
          <w:rFonts w:ascii="Courier New" w:eastAsia="Times New Roman" w:hAnsi="Courier New" w:cs="Courier New"/>
          <w:color w:val="000000"/>
          <w:kern w:val="0"/>
          <w:sz w:val="20"/>
          <w:szCs w:val="20"/>
          <w:lang w:eastAsia="es-CO"/>
          <w14:ligatures w14:val="none"/>
        </w:rPr>
        <w:br/>
        <w:t>  (sin-interrupciones</w:t>
      </w:r>
      <w:r w:rsidRPr="00A428D8">
        <w:rPr>
          <w:rFonts w:ascii="Courier New" w:eastAsia="Times New Roman" w:hAnsi="Courier New" w:cs="Courier New"/>
          <w:color w:val="000000"/>
          <w:kern w:val="0"/>
          <w:sz w:val="20"/>
          <w:szCs w:val="20"/>
          <w:lang w:eastAsia="es-CO"/>
          <w14:ligatures w14:val="none"/>
        </w:rPr>
        <w:br/>
        <w:t>   (lambda ()</w:t>
      </w:r>
      <w:r w:rsidRPr="00A428D8">
        <w:rPr>
          <w:rFonts w:ascii="Courier New" w:eastAsia="Times New Roman" w:hAnsi="Courier New" w:cs="Courier New"/>
          <w:color w:val="000000"/>
          <w:kern w:val="0"/>
          <w:sz w:val="20"/>
          <w:szCs w:val="20"/>
          <w:lang w:eastAsia="es-CO"/>
          <w14:ligatures w14:val="none"/>
        </w:rPr>
        <w:br/>
        <w:t>     (si (auto celda)</w:t>
      </w:r>
      <w:r w:rsidRPr="00A428D8">
        <w:rPr>
          <w:rFonts w:ascii="Courier New" w:eastAsia="Times New Roman" w:hAnsi="Courier New" w:cs="Courier New"/>
          <w:color w:val="000000"/>
          <w:kern w:val="0"/>
          <w:sz w:val="20"/>
          <w:szCs w:val="20"/>
          <w:lang w:eastAsia="es-CO"/>
          <w14:ligatures w14:val="none"/>
        </w:rPr>
        <w:br/>
        <w:t>         verdadero</w:t>
      </w:r>
      <w:r w:rsidRPr="00A428D8">
        <w:rPr>
          <w:rFonts w:ascii="Courier New" w:eastAsia="Times New Roman" w:hAnsi="Courier New" w:cs="Courier New"/>
          <w:color w:val="000000"/>
          <w:kern w:val="0"/>
          <w:sz w:val="20"/>
          <w:szCs w:val="20"/>
          <w:lang w:eastAsia="es-CO"/>
          <w14:ligatures w14:val="none"/>
        </w:rPr>
        <w:br/>
        <w:t>         (comienza (configurar-auto celda verdadero)</w:t>
      </w:r>
      <w:r w:rsidRPr="00A428D8">
        <w:rPr>
          <w:rFonts w:ascii="Courier New" w:eastAsia="Times New Roman" w:hAnsi="Courier New" w:cs="Courier New"/>
          <w:color w:val="000000"/>
          <w:kern w:val="0"/>
          <w:sz w:val="20"/>
          <w:szCs w:val="20"/>
          <w:lang w:eastAsia="es-CO"/>
          <w14:ligatures w14:val="none"/>
        </w:rPr>
        <w:br/>
        <w:t>                falso)))))</w:t>
      </w:r>
    </w:p>
    <w:p w14:paraId="4E1BCF50"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428D8">
        <w:rPr>
          <w:rFonts w:ascii="Courier New" w:eastAsia="Times New Roman" w:hAnsi="Courier New" w:cs="Courier New"/>
          <w:color w:val="000000"/>
          <w:kern w:val="0"/>
          <w:sz w:val="20"/>
          <w:szCs w:val="20"/>
          <w:lang w:eastAsia="es-CO"/>
          <w14:ligatures w14:val="none"/>
        </w:rPr>
        <w:t>Without-interrupts</w:t>
      </w:r>
      <w:r w:rsidRPr="00A428D8">
        <w:rPr>
          <w:rFonts w:ascii="Times New Roman" w:eastAsia="Times New Roman" w:hAnsi="Times New Roman" w:cs="Times New Roman"/>
          <w:color w:val="000000"/>
          <w:kern w:val="0"/>
          <w:sz w:val="18"/>
          <w:szCs w:val="18"/>
          <w:lang w:eastAsia="es-CO"/>
          <w14:ligatures w14:val="none"/>
        </w:rPr>
        <w:t> deshabilita las interrupciones de división de tiempo mientras se ejecuta su argumento de procedimiento.</w:t>
      </w:r>
    </w:p>
    <w:bookmarkStart w:id="113" w:name="footnote_Temp_431"/>
    <w:p w14:paraId="1BED20D5"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428D8">
        <w:rPr>
          <w:rFonts w:ascii="Times New Roman" w:eastAsia="Times New Roman" w:hAnsi="Times New Roman" w:cs="Times New Roman"/>
          <w:color w:val="000000"/>
          <w:kern w:val="0"/>
          <w:sz w:val="18"/>
          <w:szCs w:val="18"/>
          <w:lang w:eastAsia="es-CO"/>
          <w14:ligatures w14:val="none"/>
        </w:rPr>
        <w:fldChar w:fldCharType="begin"/>
      </w:r>
      <w:r w:rsidRPr="00A428D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"https://mitp-content-server.mit.edu/books/content/sectbyfn/books_pres_0/6515/sicp.zip/full-text/book/book-Z-H-23.html" \l "call_footnote_Temp_431"</w:instrText>
      </w:r>
      <w:r w:rsidRPr="00A428D8">
        <w:rPr>
          <w:rFonts w:ascii="Times New Roman" w:eastAsia="Times New Roman" w:hAnsi="Times New Roman" w:cs="Times New Roman"/>
          <w:color w:val="000000"/>
          <w:kern w:val="0"/>
          <w:sz w:val="18"/>
          <w:szCs w:val="18"/>
          <w:lang w:eastAsia="es-CO"/>
          <w14:ligatures w14:val="none"/>
        </w:rPr>
      </w:r>
      <w:r w:rsidRPr="00A428D8">
        <w:rPr>
          <w:rFonts w:ascii="Times New Roman" w:eastAsia="Times New Roman" w:hAnsi="Times New Roman" w:cs="Times New Roman"/>
          <w:color w:val="000000"/>
          <w:kern w:val="0"/>
          <w:sz w:val="18"/>
          <w:szCs w:val="18"/>
          <w:lang w:eastAsia="es-CO"/>
          <w14:ligatures w14:val="none"/>
        </w:rPr>
        <w:fldChar w:fldCharType="separate"/>
      </w:r>
      <w:r w:rsidRPr="00A428D8">
        <w:rPr>
          <w:rFonts w:ascii="Times New Roman" w:eastAsia="Times New Roman" w:hAnsi="Times New Roman" w:cs="Times New Roman"/>
          <w:color w:val="0000FF"/>
          <w:kern w:val="0"/>
          <w:sz w:val="15"/>
          <w:szCs w:val="15"/>
          <w:u w:val="single"/>
          <w:vertAlign w:val="superscript"/>
          <w:lang w:eastAsia="es-CO"/>
          <w14:ligatures w14:val="none"/>
        </w:rPr>
        <w:t>47</w:t>
      </w:r>
      <w:r w:rsidRPr="00A428D8">
        <w:rPr>
          <w:rFonts w:ascii="Times New Roman" w:eastAsia="Times New Roman" w:hAnsi="Times New Roman" w:cs="Times New Roman"/>
          <w:color w:val="000000"/>
          <w:kern w:val="0"/>
          <w:sz w:val="18"/>
          <w:szCs w:val="18"/>
          <w:lang w:eastAsia="es-CO"/>
          <w14:ligatures w14:val="none"/>
        </w:rPr>
        <w:fldChar w:fldCharType="end"/>
      </w:r>
      <w:bookmarkEnd w:id="113"/>
      <w:r w:rsidRPr="00A428D8">
        <w:rPr>
          <w:rFonts w:ascii="Times New Roman" w:eastAsia="Times New Roman" w:hAnsi="Times New Roman" w:cs="Times New Roman"/>
          <w:color w:val="000000"/>
          <w:kern w:val="0"/>
          <w:sz w:val="18"/>
          <w:szCs w:val="18"/>
          <w:lang w:eastAsia="es-CO"/>
          <w14:ligatures w14:val="none"/>
        </w:rPr>
        <w:t> Hay muchas variantes de este </w:t>
      </w:r>
      <w:bookmarkStart w:id="114" w:name="%_idx_3682"/>
      <w:bookmarkEnd w:id="114"/>
      <w:r w:rsidRPr="00A428D8">
        <w:rPr>
          <w:rFonts w:ascii="Times New Roman" w:eastAsia="Times New Roman" w:hAnsi="Times New Roman" w:cs="Times New Roman"/>
          <w:color w:val="000000"/>
          <w:kern w:val="0"/>
          <w:sz w:val="18"/>
          <w:szCs w:val="18"/>
          <w:lang w:eastAsia="es-CO"/>
          <w14:ligatures w14:val="none"/>
        </w:rPr>
        <w:t>Instrucciones, incluyendo probar y configurar, probar y borrar, intercambiar, comparar e intercambiar, reservar la carga y almacenar condicionalmente, cuyo diseño debe ajustarse cuidadosamente a la interfaz procesador-memoria de la máquina. Un problema que surge aquí es determinar qué sucede si dos procesos intentan adquirir el mismo recurso exactamente al mismo tiempo mediante dicha instrucción. Esto requiere un mecanismo para decidir qué proceso obtiene el control. Dicho mecanismo se denomina</w:t>
      </w:r>
      <w:bookmarkStart w:id="115" w:name="%_idx_3684"/>
      <w:bookmarkEnd w:id="115"/>
      <w:r w:rsidRPr="00A428D8">
        <w:rPr>
          <w:rFonts w:ascii="Times New Roman" w:eastAsia="Times New Roman" w:hAnsi="Times New Roman" w:cs="Times New Roman"/>
          <w:i/>
          <w:iCs/>
          <w:color w:val="000000"/>
          <w:kern w:val="0"/>
          <w:sz w:val="18"/>
          <w:szCs w:val="18"/>
          <w:lang w:eastAsia="es-CO"/>
          <w14:ligatures w14:val="none"/>
        </w:rPr>
        <w:t>Árbitro</w:t>
      </w:r>
      <w:r w:rsidRPr="00A428D8">
        <w:rPr>
          <w:rFonts w:ascii="Times New Roman" w:eastAsia="Times New Roman" w:hAnsi="Times New Roman" w:cs="Times New Roman"/>
          <w:color w:val="000000"/>
          <w:kern w:val="0"/>
          <w:sz w:val="18"/>
          <w:szCs w:val="18"/>
          <w:lang w:eastAsia="es-CO"/>
          <w14:ligatures w14:val="none"/>
        </w:rPr>
        <w:t> . Los árbitros suelen ser dispositivos físicos. Desafortunadamente, es posible demostrar que no se puede construir físicamente un árbitro justo que funcione siempre, a menos que se le conceda un tiempo arbitrario para tomar su decisión. El fenómeno fundamental fue observado originalmente por el filósofo francés del siglo XIV.</w:t>
      </w:r>
      <w:bookmarkStart w:id="116" w:name="%_idx_3686"/>
      <w:bookmarkEnd w:id="116"/>
      <w:r w:rsidRPr="00A428D8">
        <w:rPr>
          <w:rFonts w:ascii="Times New Roman" w:eastAsia="Times New Roman" w:hAnsi="Times New Roman" w:cs="Times New Roman"/>
          <w:color w:val="000000"/>
          <w:kern w:val="0"/>
          <w:sz w:val="18"/>
          <w:szCs w:val="18"/>
          <w:lang w:eastAsia="es-CO"/>
          <w14:ligatures w14:val="none"/>
        </w:rPr>
        <w:t>Jean Buridan en su comentario sobre </w:t>
      </w:r>
      <w:bookmarkStart w:id="117" w:name="%_idx_3688"/>
      <w:bookmarkEnd w:id="117"/>
      <w:r w:rsidRPr="00A428D8">
        <w:rPr>
          <w:rFonts w:ascii="Times New Roman" w:eastAsia="Times New Roman" w:hAnsi="Times New Roman" w:cs="Times New Roman"/>
          <w:i/>
          <w:iCs/>
          <w:color w:val="000000"/>
          <w:kern w:val="0"/>
          <w:sz w:val="18"/>
          <w:szCs w:val="18"/>
          <w:lang w:eastAsia="es-CO"/>
          <w14:ligatures w14:val="none"/>
        </w:rPr>
        <w:t>El De caelo</w:t>
      </w:r>
      <w:r w:rsidRPr="00A428D8">
        <w:rPr>
          <w:rFonts w:ascii="Times New Roman" w:eastAsia="Times New Roman" w:hAnsi="Times New Roman" w:cs="Times New Roman"/>
          <w:color w:val="000000"/>
          <w:kern w:val="0"/>
          <w:sz w:val="18"/>
          <w:szCs w:val="18"/>
          <w:lang w:eastAsia="es-CO"/>
          <w14:ligatures w14:val="none"/>
        </w:rPr>
        <w:t> de Aristóteles . Buridan argumentó que una solución perfectamente racional </w:t>
      </w:r>
      <w:bookmarkStart w:id="118" w:name="%_idx_3690"/>
      <w:bookmarkEnd w:id="118"/>
      <w:r w:rsidRPr="00A428D8">
        <w:rPr>
          <w:rFonts w:ascii="Times New Roman" w:eastAsia="Times New Roman" w:hAnsi="Times New Roman" w:cs="Times New Roman"/>
          <w:color w:val="000000"/>
          <w:kern w:val="0"/>
          <w:sz w:val="18"/>
          <w:szCs w:val="18"/>
          <w:lang w:eastAsia="es-CO"/>
          <w14:ligatures w14:val="none"/>
        </w:rPr>
        <w:t>Un perro colocado entre dos fuentes de alimento igualmente atractivas morirá de hambre, porque es incapaz de decidir a cuál acudir primero.</w:t>
      </w:r>
    </w:p>
    <w:bookmarkStart w:id="119" w:name="footnote_Temp_435"/>
    <w:p w14:paraId="73114D03"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428D8">
        <w:rPr>
          <w:rFonts w:ascii="Times New Roman" w:eastAsia="Times New Roman" w:hAnsi="Times New Roman" w:cs="Times New Roman"/>
          <w:color w:val="000000"/>
          <w:kern w:val="0"/>
          <w:sz w:val="18"/>
          <w:szCs w:val="18"/>
          <w:lang w:eastAsia="es-CO"/>
          <w14:ligatures w14:val="none"/>
        </w:rPr>
        <w:fldChar w:fldCharType="begin"/>
      </w:r>
      <w:r w:rsidRPr="00A428D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"https://mitp-content-server.mit.edu/books/content/sectbyfn/books_pres_0/6515/sicp.zip/full-text/book/book-Z-H-23.html" \l "call_footnote_Temp_435"</w:instrText>
      </w:r>
      <w:r w:rsidRPr="00A428D8">
        <w:rPr>
          <w:rFonts w:ascii="Times New Roman" w:eastAsia="Times New Roman" w:hAnsi="Times New Roman" w:cs="Times New Roman"/>
          <w:color w:val="000000"/>
          <w:kern w:val="0"/>
          <w:sz w:val="18"/>
          <w:szCs w:val="18"/>
          <w:lang w:eastAsia="es-CO"/>
          <w14:ligatures w14:val="none"/>
        </w:rPr>
      </w:r>
      <w:r w:rsidRPr="00A428D8">
        <w:rPr>
          <w:rFonts w:ascii="Times New Roman" w:eastAsia="Times New Roman" w:hAnsi="Times New Roman" w:cs="Times New Roman"/>
          <w:color w:val="000000"/>
          <w:kern w:val="0"/>
          <w:sz w:val="18"/>
          <w:szCs w:val="18"/>
          <w:lang w:eastAsia="es-CO"/>
          <w14:ligatures w14:val="none"/>
        </w:rPr>
        <w:fldChar w:fldCharType="separate"/>
      </w:r>
      <w:r w:rsidRPr="00A428D8">
        <w:rPr>
          <w:rFonts w:ascii="Times New Roman" w:eastAsia="Times New Roman" w:hAnsi="Times New Roman" w:cs="Times New Roman"/>
          <w:color w:val="0000FF"/>
          <w:kern w:val="0"/>
          <w:sz w:val="15"/>
          <w:szCs w:val="15"/>
          <w:u w:val="single"/>
          <w:vertAlign w:val="superscript"/>
          <w:lang w:eastAsia="es-CO"/>
          <w14:ligatures w14:val="none"/>
        </w:rPr>
        <w:t>48</w:t>
      </w:r>
      <w:r w:rsidRPr="00A428D8">
        <w:rPr>
          <w:rFonts w:ascii="Times New Roman" w:eastAsia="Times New Roman" w:hAnsi="Times New Roman" w:cs="Times New Roman"/>
          <w:color w:val="000000"/>
          <w:kern w:val="0"/>
          <w:sz w:val="18"/>
          <w:szCs w:val="18"/>
          <w:lang w:eastAsia="es-CO"/>
          <w14:ligatures w14:val="none"/>
        </w:rPr>
        <w:fldChar w:fldCharType="end"/>
      </w:r>
      <w:bookmarkEnd w:id="119"/>
      <w:r w:rsidRPr="00A428D8">
        <w:rPr>
          <w:rFonts w:ascii="Times New Roman" w:eastAsia="Times New Roman" w:hAnsi="Times New Roman" w:cs="Times New Roman"/>
          <w:color w:val="000000"/>
          <w:kern w:val="0"/>
          <w:sz w:val="18"/>
          <w:szCs w:val="18"/>
          <w:lang w:eastAsia="es-CO"/>
          <w14:ligatures w14:val="none"/>
        </w:rPr>
        <w:t> La técnica general para evitar el bloqueo mediante la numeración de los </w:t>
      </w:r>
      <w:bookmarkStart w:id="120" w:name="%_idx_3700"/>
      <w:bookmarkEnd w:id="120"/>
      <w:r w:rsidRPr="00A428D8">
        <w:rPr>
          <w:rFonts w:ascii="Times New Roman" w:eastAsia="Times New Roman" w:hAnsi="Times New Roman" w:cs="Times New Roman"/>
          <w:color w:val="000000"/>
          <w:kern w:val="0"/>
          <w:sz w:val="18"/>
          <w:szCs w:val="18"/>
          <w:lang w:eastAsia="es-CO"/>
          <w14:ligatures w14:val="none"/>
        </w:rPr>
        <w:t>Los recursos compartidos y su adquisición en orden se deben a</w:t>
      </w:r>
      <w:bookmarkStart w:id="121" w:name="%_idx_3702"/>
      <w:bookmarkStart w:id="122" w:name="%_idx_3704"/>
      <w:bookmarkStart w:id="123" w:name="%_idx_3706"/>
      <w:bookmarkEnd w:id="121"/>
      <w:bookmarkEnd w:id="122"/>
      <w:bookmarkEnd w:id="123"/>
      <w:r w:rsidRPr="00A428D8">
        <w:rPr>
          <w:rFonts w:ascii="Times New Roman" w:eastAsia="Times New Roman" w:hAnsi="Times New Roman" w:cs="Times New Roman"/>
          <w:color w:val="000000"/>
          <w:kern w:val="0"/>
          <w:sz w:val="18"/>
          <w:szCs w:val="18"/>
          <w:lang w:eastAsia="es-CO"/>
          <w14:ligatures w14:val="none"/>
        </w:rPr>
        <w:t>Havender (1968). Las situaciones donde no se puede evitar un bloqueo mutuo requieren métodos </w:t>
      </w:r>
      <w:r w:rsidRPr="00A428D8">
        <w:rPr>
          <w:rFonts w:ascii="Times New Roman" w:eastAsia="Times New Roman" w:hAnsi="Times New Roman" w:cs="Times New Roman"/>
          <w:i/>
          <w:iCs/>
          <w:color w:val="000000"/>
          <w:kern w:val="0"/>
          <w:sz w:val="18"/>
          <w:szCs w:val="18"/>
          <w:lang w:eastAsia="es-CO"/>
          <w14:ligatures w14:val="none"/>
        </w:rPr>
        <w:t>de recuperación</w:t>
      </w:r>
      <w:r w:rsidRPr="00A428D8">
        <w:rPr>
          <w:rFonts w:ascii="Times New Roman" w:eastAsia="Times New Roman" w:hAnsi="Times New Roman" w:cs="Times New Roman"/>
          <w:color w:val="000000"/>
          <w:kern w:val="0"/>
          <w:sz w:val="18"/>
          <w:szCs w:val="18"/>
          <w:lang w:eastAsia="es-CO"/>
          <w14:ligatures w14:val="none"/>
        </w:rPr>
        <w:t> , que implican que los procesos salgan del estado de bloqueo y vuelvan a intentarlo. Los mecanismos de recuperación de bloqueo mutuo se utilizan ampliamente en los sistemas de gestión de bases de datos, un tema que se aborda en detalle en Gray y Reuter, 1993.</w:t>
      </w:r>
    </w:p>
    <w:bookmarkStart w:id="124" w:name="footnote_Temp_439"/>
    <w:p w14:paraId="79C470C9"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428D8">
        <w:rPr>
          <w:rFonts w:ascii="Times New Roman" w:eastAsia="Times New Roman" w:hAnsi="Times New Roman" w:cs="Times New Roman"/>
          <w:color w:val="000000"/>
          <w:kern w:val="0"/>
          <w:sz w:val="18"/>
          <w:szCs w:val="18"/>
          <w:lang w:eastAsia="es-CO"/>
          <w14:ligatures w14:val="none"/>
        </w:rPr>
        <w:fldChar w:fldCharType="begin"/>
      </w:r>
      <w:r w:rsidRPr="00A428D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"https://mitp-content-server.mit.edu/books/content/sectbyfn/books_pres_0/6515/sicp.zip/full-text/book/book-Z-H-23.html" \l "call_footnote_Temp_439"</w:instrText>
      </w:r>
      <w:r w:rsidRPr="00A428D8">
        <w:rPr>
          <w:rFonts w:ascii="Times New Roman" w:eastAsia="Times New Roman" w:hAnsi="Times New Roman" w:cs="Times New Roman"/>
          <w:color w:val="000000"/>
          <w:kern w:val="0"/>
          <w:sz w:val="18"/>
          <w:szCs w:val="18"/>
          <w:lang w:eastAsia="es-CO"/>
          <w14:ligatures w14:val="none"/>
        </w:rPr>
      </w:r>
      <w:r w:rsidRPr="00A428D8">
        <w:rPr>
          <w:rFonts w:ascii="Times New Roman" w:eastAsia="Times New Roman" w:hAnsi="Times New Roman" w:cs="Times New Roman"/>
          <w:color w:val="000000"/>
          <w:kern w:val="0"/>
          <w:sz w:val="18"/>
          <w:szCs w:val="18"/>
          <w:lang w:eastAsia="es-CO"/>
          <w14:ligatures w14:val="none"/>
        </w:rPr>
        <w:fldChar w:fldCharType="separate"/>
      </w:r>
      <w:r w:rsidRPr="00A428D8">
        <w:rPr>
          <w:rFonts w:ascii="Times New Roman" w:eastAsia="Times New Roman" w:hAnsi="Times New Roman" w:cs="Times New Roman"/>
          <w:color w:val="0000FF"/>
          <w:kern w:val="0"/>
          <w:sz w:val="15"/>
          <w:szCs w:val="15"/>
          <w:u w:val="single"/>
          <w:vertAlign w:val="superscript"/>
          <w:lang w:eastAsia="es-CO"/>
          <w14:ligatures w14:val="none"/>
        </w:rPr>
        <w:t>49</w:t>
      </w:r>
      <w:r w:rsidRPr="00A428D8">
        <w:rPr>
          <w:rFonts w:ascii="Times New Roman" w:eastAsia="Times New Roman" w:hAnsi="Times New Roman" w:cs="Times New Roman"/>
          <w:color w:val="000000"/>
          <w:kern w:val="0"/>
          <w:sz w:val="18"/>
          <w:szCs w:val="18"/>
          <w:lang w:eastAsia="es-CO"/>
          <w14:ligatures w14:val="none"/>
        </w:rPr>
        <w:fldChar w:fldCharType="end"/>
      </w:r>
      <w:bookmarkEnd w:id="124"/>
      <w:r w:rsidRPr="00A428D8">
        <w:rPr>
          <w:rFonts w:ascii="Times New Roman" w:eastAsia="Times New Roman" w:hAnsi="Times New Roman" w:cs="Times New Roman"/>
          <w:color w:val="000000"/>
          <w:kern w:val="0"/>
          <w:sz w:val="18"/>
          <w:szCs w:val="18"/>
          <w:lang w:eastAsia="es-CO"/>
          <w14:ligatures w14:val="none"/>
        </w:rPr>
        <w:t> Una de esas alternativas a la serialización se denomina</w:t>
      </w:r>
      <w:bookmarkStart w:id="125" w:name="%_idx_3710"/>
      <w:bookmarkEnd w:id="125"/>
      <w:r w:rsidRPr="00A428D8">
        <w:rPr>
          <w:rFonts w:ascii="Times New Roman" w:eastAsia="Times New Roman" w:hAnsi="Times New Roman" w:cs="Times New Roman"/>
          <w:i/>
          <w:iCs/>
          <w:color w:val="000000"/>
          <w:kern w:val="0"/>
          <w:sz w:val="18"/>
          <w:szCs w:val="18"/>
          <w:lang w:eastAsia="es-CO"/>
          <w14:ligatures w14:val="none"/>
        </w:rPr>
        <w:t>Sincronización de barrera</w:t>
      </w:r>
      <w:r w:rsidRPr="00A428D8">
        <w:rPr>
          <w:rFonts w:ascii="Times New Roman" w:eastAsia="Times New Roman" w:hAnsi="Times New Roman" w:cs="Times New Roman"/>
          <w:color w:val="000000"/>
          <w:kern w:val="0"/>
          <w:sz w:val="18"/>
          <w:szCs w:val="18"/>
          <w:lang w:eastAsia="es-CO"/>
          <w14:ligatures w14:val="none"/>
        </w:rPr>
        <w:t> . El programador permite que los procesos concurrentes se ejecuten a voluntad, pero establece ciertos puntos de sincronización («barreras») a través de los cuales ningún proceso puede avanzar hasta que todos los procesos hayan alcanzado la barrera. Los procesadores modernos proporcionan instrucciones de máquina que permiten a los programadores establecer puntos de sincronización donde se requiere consistencia.</w:t>
      </w:r>
      <w:bookmarkStart w:id="126" w:name="%_idx_3712"/>
      <w:bookmarkEnd w:id="126"/>
      <w:r w:rsidRPr="00A428D8">
        <w:rPr>
          <w:rFonts w:ascii="Times New Roman" w:eastAsia="Times New Roman" w:hAnsi="Times New Roman" w:cs="Times New Roman"/>
          <w:color w:val="000000"/>
          <w:kern w:val="0"/>
          <w:sz w:val="18"/>
          <w:szCs w:val="18"/>
          <w:lang w:eastAsia="es-CO"/>
          <w14:ligatures w14:val="none"/>
        </w:rPr>
        <w:t>PowerPC </w:t>
      </w:r>
      <w:r w:rsidRPr="00A428D8">
        <w:rPr>
          <w:rFonts w:ascii="Times New Roman" w:eastAsia="Times New Roman" w:hAnsi="Times New Roman" w:cs="Times New Roman"/>
          <w:i/>
          <w:iCs/>
          <w:color w:val="000000"/>
          <w:kern w:val="0"/>
          <w:sz w:val="18"/>
          <w:szCs w:val="18"/>
          <w:vertAlign w:val="superscript"/>
          <w:lang w:eastAsia="es-CO"/>
          <w14:ligatures w14:val="none"/>
        </w:rPr>
        <w:t>TM ,</w:t>
      </w:r>
      <w:r w:rsidRPr="00A428D8">
        <w:rPr>
          <w:rFonts w:ascii="Times New Roman" w:eastAsia="Times New Roman" w:hAnsi="Times New Roman" w:cs="Times New Roman"/>
          <w:color w:val="000000"/>
          <w:kern w:val="0"/>
          <w:sz w:val="18"/>
          <w:szCs w:val="18"/>
          <w:lang w:eastAsia="es-CO"/>
          <w14:ligatures w14:val="none"/>
        </w:rPr>
        <w:t> por ejemplo, incluye para este propósito dos instrucciones llamadas </w:t>
      </w:r>
      <w:bookmarkStart w:id="127" w:name="%_idx_3714"/>
      <w:bookmarkEnd w:id="127"/>
      <w:r w:rsidRPr="00A428D8">
        <w:rPr>
          <w:rFonts w:ascii="Times New Roman" w:eastAsia="Times New Roman" w:hAnsi="Times New Roman" w:cs="Times New Roman"/>
          <w:color w:val="000000"/>
          <w:kern w:val="0"/>
          <w:sz w:val="18"/>
          <w:szCs w:val="18"/>
          <w:lang w:eastAsia="es-CO"/>
          <w14:ligatures w14:val="none"/>
        </w:rPr>
        <w:t>SINCRONIZACIÓN y</w:t>
      </w:r>
      <w:bookmarkStart w:id="128" w:name="%_idx_3716"/>
      <w:bookmarkEnd w:id="128"/>
      <w:r w:rsidRPr="00A428D8">
        <w:rPr>
          <w:rFonts w:ascii="Times New Roman" w:eastAsia="Times New Roman" w:hAnsi="Times New Roman" w:cs="Times New Roman"/>
          <w:color w:val="000000"/>
          <w:kern w:val="0"/>
          <w:sz w:val="18"/>
          <w:szCs w:val="18"/>
          <w:lang w:eastAsia="es-CO"/>
          <w14:ligatures w14:val="none"/>
        </w:rPr>
        <w:t>EIEIO (Ejecución forzada en orden de entrada/salida).</w:t>
      </w:r>
    </w:p>
    <w:bookmarkStart w:id="129" w:name="footnote_Temp_440"/>
    <w:p w14:paraId="0027C33D"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428D8">
        <w:rPr>
          <w:rFonts w:ascii="Times New Roman" w:eastAsia="Times New Roman" w:hAnsi="Times New Roman" w:cs="Times New Roman"/>
          <w:color w:val="000000"/>
          <w:kern w:val="0"/>
          <w:sz w:val="18"/>
          <w:szCs w:val="18"/>
          <w:lang w:eastAsia="es-CO"/>
          <w14:ligatures w14:val="none"/>
        </w:rPr>
        <w:fldChar w:fldCharType="begin"/>
      </w:r>
      <w:r w:rsidRPr="00A428D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"https://mitp-content-server.mit.edu/books/content/sectbyfn/books_pres_0/6515/sicp.zip/full-text/book/book-Z-H-23.html" \l "call_footnote_Temp_440"</w:instrText>
      </w:r>
      <w:r w:rsidRPr="00A428D8">
        <w:rPr>
          <w:rFonts w:ascii="Times New Roman" w:eastAsia="Times New Roman" w:hAnsi="Times New Roman" w:cs="Times New Roman"/>
          <w:color w:val="000000"/>
          <w:kern w:val="0"/>
          <w:sz w:val="18"/>
          <w:szCs w:val="18"/>
          <w:lang w:eastAsia="es-CO"/>
          <w14:ligatures w14:val="none"/>
        </w:rPr>
      </w:r>
      <w:r w:rsidRPr="00A428D8">
        <w:rPr>
          <w:rFonts w:ascii="Times New Roman" w:eastAsia="Times New Roman" w:hAnsi="Times New Roman" w:cs="Times New Roman"/>
          <w:color w:val="000000"/>
          <w:kern w:val="0"/>
          <w:sz w:val="18"/>
          <w:szCs w:val="18"/>
          <w:lang w:eastAsia="es-CO"/>
          <w14:ligatures w14:val="none"/>
        </w:rPr>
        <w:fldChar w:fldCharType="separate"/>
      </w:r>
      <w:r w:rsidRPr="00A428D8">
        <w:rPr>
          <w:rFonts w:ascii="Times New Roman" w:eastAsia="Times New Roman" w:hAnsi="Times New Roman" w:cs="Times New Roman"/>
          <w:color w:val="0000FF"/>
          <w:kern w:val="0"/>
          <w:sz w:val="15"/>
          <w:szCs w:val="15"/>
          <w:u w:val="single"/>
          <w:vertAlign w:val="superscript"/>
          <w:lang w:eastAsia="es-CO"/>
          <w14:ligatures w14:val="none"/>
        </w:rPr>
        <w:t>50</w:t>
      </w:r>
      <w:r w:rsidRPr="00A428D8">
        <w:rPr>
          <w:rFonts w:ascii="Times New Roman" w:eastAsia="Times New Roman" w:hAnsi="Times New Roman" w:cs="Times New Roman"/>
          <w:color w:val="000000"/>
          <w:kern w:val="0"/>
          <w:sz w:val="18"/>
          <w:szCs w:val="18"/>
          <w:lang w:eastAsia="es-CO"/>
          <w14:ligatures w14:val="none"/>
        </w:rPr>
        <w:fldChar w:fldCharType="end"/>
      </w:r>
      <w:bookmarkEnd w:id="129"/>
      <w:r w:rsidRPr="00A428D8">
        <w:rPr>
          <w:rFonts w:ascii="Times New Roman" w:eastAsia="Times New Roman" w:hAnsi="Times New Roman" w:cs="Times New Roman"/>
          <w:color w:val="000000"/>
          <w:kern w:val="0"/>
          <w:sz w:val="18"/>
          <w:szCs w:val="18"/>
          <w:lang w:eastAsia="es-CO"/>
          <w14:ligatures w14:val="none"/>
        </w:rPr>
        <w:t> Puede parecer un punto de vista extraño, pero hay </w:t>
      </w:r>
      <w:bookmarkStart w:id="130" w:name="%_idx_3718"/>
      <w:bookmarkEnd w:id="130"/>
      <w:r w:rsidRPr="00A428D8">
        <w:rPr>
          <w:rFonts w:ascii="Times New Roman" w:eastAsia="Times New Roman" w:hAnsi="Times New Roman" w:cs="Times New Roman"/>
          <w:color w:val="000000"/>
          <w:kern w:val="0"/>
          <w:sz w:val="18"/>
          <w:szCs w:val="18"/>
          <w:lang w:eastAsia="es-CO"/>
          <w14:ligatures w14:val="none"/>
        </w:rPr>
        <w:t>Sistemas que funcionan de esta manera. Los cargos internacionales a cuentas de tarjetas de crédito, por ejemplo, normalmente se liquidan por país, y los cargos realizados en diferentes países se concilian periódicamente. Por lo tanto, el saldo de la cuenta puede variar según el país.</w:t>
      </w:r>
    </w:p>
    <w:bookmarkStart w:id="131" w:name="footnote_Temp_441"/>
    <w:p w14:paraId="1079A426" w14:textId="77777777" w:rsidR="00A428D8" w:rsidRPr="00A428D8" w:rsidRDefault="00A428D8" w:rsidP="00A428D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428D8">
        <w:rPr>
          <w:rFonts w:ascii="Times New Roman" w:eastAsia="Times New Roman" w:hAnsi="Times New Roman" w:cs="Times New Roman"/>
          <w:color w:val="000000"/>
          <w:kern w:val="0"/>
          <w:sz w:val="18"/>
          <w:szCs w:val="18"/>
          <w:lang w:eastAsia="es-CO"/>
          <w14:ligatures w14:val="none"/>
        </w:rPr>
        <w:lastRenderedPageBreak/>
        <w:fldChar w:fldCharType="begin"/>
      </w:r>
      <w:r w:rsidRPr="00A428D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"https://mitp-content-server.mit.edu/books/content/sectbyfn/books_pres_0/6515/sicp.zip/full-text/book/book-Z-H-23.html" \l "call_footnote_Temp_441"</w:instrText>
      </w:r>
      <w:r w:rsidRPr="00A428D8">
        <w:rPr>
          <w:rFonts w:ascii="Times New Roman" w:eastAsia="Times New Roman" w:hAnsi="Times New Roman" w:cs="Times New Roman"/>
          <w:color w:val="000000"/>
          <w:kern w:val="0"/>
          <w:sz w:val="18"/>
          <w:szCs w:val="18"/>
          <w:lang w:eastAsia="es-CO"/>
          <w14:ligatures w14:val="none"/>
        </w:rPr>
      </w:r>
      <w:r w:rsidRPr="00A428D8">
        <w:rPr>
          <w:rFonts w:ascii="Times New Roman" w:eastAsia="Times New Roman" w:hAnsi="Times New Roman" w:cs="Times New Roman"/>
          <w:color w:val="000000"/>
          <w:kern w:val="0"/>
          <w:sz w:val="18"/>
          <w:szCs w:val="18"/>
          <w:lang w:eastAsia="es-CO"/>
          <w14:ligatures w14:val="none"/>
        </w:rPr>
        <w:fldChar w:fldCharType="separate"/>
      </w:r>
      <w:r w:rsidRPr="00A428D8">
        <w:rPr>
          <w:rFonts w:ascii="Times New Roman" w:eastAsia="Times New Roman" w:hAnsi="Times New Roman" w:cs="Times New Roman"/>
          <w:color w:val="0000FF"/>
          <w:kern w:val="0"/>
          <w:sz w:val="15"/>
          <w:szCs w:val="15"/>
          <w:u w:val="single"/>
          <w:vertAlign w:val="superscript"/>
          <w:lang w:eastAsia="es-CO"/>
          <w14:ligatures w14:val="none"/>
        </w:rPr>
        <w:t>51</w:t>
      </w:r>
      <w:r w:rsidRPr="00A428D8">
        <w:rPr>
          <w:rFonts w:ascii="Times New Roman" w:eastAsia="Times New Roman" w:hAnsi="Times New Roman" w:cs="Times New Roman"/>
          <w:color w:val="000000"/>
          <w:kern w:val="0"/>
          <w:sz w:val="18"/>
          <w:szCs w:val="18"/>
          <w:lang w:eastAsia="es-CO"/>
          <w14:ligatures w14:val="none"/>
        </w:rPr>
        <w:fldChar w:fldCharType="end"/>
      </w:r>
      <w:bookmarkEnd w:id="131"/>
      <w:r w:rsidRPr="00A428D8">
        <w:rPr>
          <w:rFonts w:ascii="Times New Roman" w:eastAsia="Times New Roman" w:hAnsi="Times New Roman" w:cs="Times New Roman"/>
          <w:color w:val="000000"/>
          <w:kern w:val="0"/>
          <w:sz w:val="18"/>
          <w:szCs w:val="18"/>
          <w:lang w:eastAsia="es-CO"/>
          <w14:ligatures w14:val="none"/>
        </w:rPr>
        <w:t> Para los sistemas distribuidos, esta perspectiva fue seguida por</w:t>
      </w:r>
      <w:bookmarkStart w:id="132" w:name="%_idx_3722"/>
      <w:bookmarkEnd w:id="132"/>
      <w:r w:rsidRPr="00A428D8">
        <w:rPr>
          <w:rFonts w:ascii="Times New Roman" w:eastAsia="Times New Roman" w:hAnsi="Times New Roman" w:cs="Times New Roman"/>
          <w:color w:val="000000"/>
          <w:kern w:val="0"/>
          <w:sz w:val="18"/>
          <w:szCs w:val="18"/>
          <w:lang w:eastAsia="es-CO"/>
          <w14:ligatures w14:val="none"/>
        </w:rPr>
        <w:t>Lamport (1978), quien mostró cómo utilizar la comunicación para establecer “relojes globales” que pueden usarse para establecer ordenamientos de eventos en sistemas distribuidos.</w:t>
      </w:r>
    </w:p>
    <w:p w14:paraId="4CC72A07" w14:textId="77777777" w:rsidR="00195539" w:rsidRDefault="00195539"/>
    <w:sectPr w:rsidR="0019553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539"/>
    <w:rsid w:val="00195539"/>
    <w:rsid w:val="007008C1"/>
    <w:rsid w:val="00A428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106919-FAEC-4E8D-A5E3-A674AC0B5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5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95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55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55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55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55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55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55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55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55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955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55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55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55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55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55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55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5539"/>
    <w:rPr>
      <w:rFonts w:eastAsiaTheme="majorEastAsia" w:cstheme="majorBidi"/>
      <w:color w:val="272727" w:themeColor="text1" w:themeTint="D8"/>
    </w:rPr>
  </w:style>
  <w:style w:type="paragraph" w:styleId="Ttulo">
    <w:name w:val="Title"/>
    <w:basedOn w:val="Normal"/>
    <w:next w:val="Normal"/>
    <w:link w:val="TtuloCar"/>
    <w:uiPriority w:val="10"/>
    <w:qFormat/>
    <w:rsid w:val="00195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55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55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55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5539"/>
    <w:pPr>
      <w:spacing w:before="160"/>
      <w:jc w:val="center"/>
    </w:pPr>
    <w:rPr>
      <w:i/>
      <w:iCs/>
      <w:color w:val="404040" w:themeColor="text1" w:themeTint="BF"/>
    </w:rPr>
  </w:style>
  <w:style w:type="character" w:customStyle="1" w:styleId="CitaCar">
    <w:name w:val="Cita Car"/>
    <w:basedOn w:val="Fuentedeprrafopredeter"/>
    <w:link w:val="Cita"/>
    <w:uiPriority w:val="29"/>
    <w:rsid w:val="00195539"/>
    <w:rPr>
      <w:i/>
      <w:iCs/>
      <w:color w:val="404040" w:themeColor="text1" w:themeTint="BF"/>
    </w:rPr>
  </w:style>
  <w:style w:type="paragraph" w:styleId="Prrafodelista">
    <w:name w:val="List Paragraph"/>
    <w:basedOn w:val="Normal"/>
    <w:uiPriority w:val="34"/>
    <w:qFormat/>
    <w:rsid w:val="00195539"/>
    <w:pPr>
      <w:ind w:left="720"/>
      <w:contextualSpacing/>
    </w:pPr>
  </w:style>
  <w:style w:type="character" w:styleId="nfasisintenso">
    <w:name w:val="Intense Emphasis"/>
    <w:basedOn w:val="Fuentedeprrafopredeter"/>
    <w:uiPriority w:val="21"/>
    <w:qFormat/>
    <w:rsid w:val="00195539"/>
    <w:rPr>
      <w:i/>
      <w:iCs/>
      <w:color w:val="0F4761" w:themeColor="accent1" w:themeShade="BF"/>
    </w:rPr>
  </w:style>
  <w:style w:type="paragraph" w:styleId="Citadestacada">
    <w:name w:val="Intense Quote"/>
    <w:basedOn w:val="Normal"/>
    <w:next w:val="Normal"/>
    <w:link w:val="CitadestacadaCar"/>
    <w:uiPriority w:val="30"/>
    <w:qFormat/>
    <w:rsid w:val="00195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5539"/>
    <w:rPr>
      <w:i/>
      <w:iCs/>
      <w:color w:val="0F4761" w:themeColor="accent1" w:themeShade="BF"/>
    </w:rPr>
  </w:style>
  <w:style w:type="character" w:styleId="Referenciaintensa">
    <w:name w:val="Intense Reference"/>
    <w:basedOn w:val="Fuentedeprrafopredeter"/>
    <w:uiPriority w:val="32"/>
    <w:qFormat/>
    <w:rsid w:val="001955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itp-content-server.mit.edu/books/content/sectbyfn/books_pres_0/6515/sicp.zip/full-text/book/book-Z-H-23.html" TargetMode="External"/><Relationship Id="rId18" Type="http://schemas.openxmlformats.org/officeDocument/2006/relationships/hyperlink" Target="https://mitp-content-server.mit.edu/books/content/sectbyfn/books_pres_0/6515/sicp.zip/full-text/book/book-Z-H-23.html" TargetMode="External"/><Relationship Id="rId26" Type="http://schemas.openxmlformats.org/officeDocument/2006/relationships/hyperlink" Target="https://mitp-content-server.mit.edu/books/content/sectbyfn/books_pres_0/6515/sicp.zip/full-text/book/book-Z-H-20.html" TargetMode="External"/><Relationship Id="rId3" Type="http://schemas.openxmlformats.org/officeDocument/2006/relationships/webSettings" Target="webSettings.xml"/><Relationship Id="rId21" Type="http://schemas.openxmlformats.org/officeDocument/2006/relationships/hyperlink" Target="https://mitp-content-server.mit.edu/books/content/sectbyfn/books_pres_0/6515/sicp.zip/full-text/book/book-Z-H-23.html" TargetMode="External"/><Relationship Id="rId34" Type="http://schemas.openxmlformats.org/officeDocument/2006/relationships/theme" Target="theme/theme1.xml"/><Relationship Id="rId7" Type="http://schemas.openxmlformats.org/officeDocument/2006/relationships/image" Target="media/image1.gif"/><Relationship Id="rId12" Type="http://schemas.openxmlformats.org/officeDocument/2006/relationships/image" Target="media/image3.gif"/><Relationship Id="rId17" Type="http://schemas.openxmlformats.org/officeDocument/2006/relationships/hyperlink" Target="https://mitp-content-server.mit.edu/books/content/sectbyfn/books_pres_0/6515/sicp.zip/full-text/book/book-Z-H-20.html" TargetMode="External"/><Relationship Id="rId25" Type="http://schemas.openxmlformats.org/officeDocument/2006/relationships/hyperlink" Target="https://mitp-content-server.mit.edu/books/content/sectbyfn/books_pres_0/6515/sicp.zip/full-text/book/book-Z-H-23.html"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4.gif"/><Relationship Id="rId20" Type="http://schemas.openxmlformats.org/officeDocument/2006/relationships/hyperlink" Target="https://mitp-content-server.mit.edu/books/content/sectbyfn/books_pres_0/6515/sicp.zip/full-text/book/book-Z-H-23.html" TargetMode="External"/><Relationship Id="rId29" Type="http://schemas.openxmlformats.org/officeDocument/2006/relationships/hyperlink" Target="https://mitp-content-server.mit.edu/books/content/sectbyfn/books_pres_0/6515/sicp.zip/full-text/book/book-Z-H-23.html" TargetMode="External"/><Relationship Id="rId1" Type="http://schemas.openxmlformats.org/officeDocument/2006/relationships/styles" Target="styles.xml"/><Relationship Id="rId6" Type="http://schemas.openxmlformats.org/officeDocument/2006/relationships/hyperlink" Target="https://mitp-content-server.mit.edu/books/content/sectbyfn/books_pres_0/6515/sicp.zip/full-text/book/book-Z-H-20.html" TargetMode="External"/><Relationship Id="rId11" Type="http://schemas.openxmlformats.org/officeDocument/2006/relationships/hyperlink" Target="https://mitp-content-server.mit.edu/books/content/sectbyfn/books_pres_0/6515/sicp.zip/full-text/book/book-Z-H-23.html" TargetMode="External"/><Relationship Id="rId24" Type="http://schemas.openxmlformats.org/officeDocument/2006/relationships/hyperlink" Target="https://mitp-content-server.mit.edu/books/content/sectbyfn/books_pres_0/6515/sicp.zip/full-text/book/book-Z-H-23.html" TargetMode="External"/><Relationship Id="rId32" Type="http://schemas.openxmlformats.org/officeDocument/2006/relationships/hyperlink" Target="https://mitp-content-server.mit.edu/books/content/sectbyfn/books_pres_0/6515/sicp.zip/full-text/book/book-Z-H-23.html" TargetMode="External"/><Relationship Id="rId5" Type="http://schemas.openxmlformats.org/officeDocument/2006/relationships/hyperlink" Target="https://mitp-content-server.mit.edu/books/content/sectbyfn/books_pres_0/6515/sicp.zip/full-text/book/book-Z-H-20.html" TargetMode="External"/><Relationship Id="rId15" Type="http://schemas.openxmlformats.org/officeDocument/2006/relationships/hyperlink" Target="https://mitp-content-server.mit.edu/books/content/sectbyfn/books_pres_0/6515/sicp.zip/full-text/book/book-Z-H-23.html" TargetMode="External"/><Relationship Id="rId23" Type="http://schemas.openxmlformats.org/officeDocument/2006/relationships/hyperlink" Target="https://mitp-content-server.mit.edu/books/content/sectbyfn/books_pres_0/6515/sicp.zip/full-text/book/book-Z-H-23.html" TargetMode="External"/><Relationship Id="rId28" Type="http://schemas.openxmlformats.org/officeDocument/2006/relationships/hyperlink" Target="https://mitp-content-server.mit.edu/books/content/sectbyfn/books_pres_0/6515/sicp.zip/full-text/book/book-Z-H-23.html" TargetMode="External"/><Relationship Id="rId10" Type="http://schemas.openxmlformats.org/officeDocument/2006/relationships/image" Target="media/image2.gif"/><Relationship Id="rId19" Type="http://schemas.openxmlformats.org/officeDocument/2006/relationships/hyperlink" Target="https://mitp-content-server.mit.edu/books/content/sectbyfn/books_pres_0/6515/sicp.zip/full-text/book/book-Z-H-20.html" TargetMode="External"/><Relationship Id="rId31" Type="http://schemas.openxmlformats.org/officeDocument/2006/relationships/hyperlink" Target="https://mitp-content-server.mit.edu/books/content/sectbyfn/books_pres_0/6515/sicp.zip/full-text/book/book-Z-H-23.html" TargetMode="External"/><Relationship Id="rId4" Type="http://schemas.openxmlformats.org/officeDocument/2006/relationships/hyperlink" Target="https://mitp-content-server.mit.edu/books/content/sectbyfn/books_pres_0/6515/sicp.zip/full-text/book/book-Z-H-4.html" TargetMode="External"/><Relationship Id="rId9" Type="http://schemas.openxmlformats.org/officeDocument/2006/relationships/hyperlink" Target="https://mitp-content-server.mit.edu/books/content/sectbyfn/books_pres_0/6515/sicp.zip/full-text/book/book-Z-H-23.html" TargetMode="External"/><Relationship Id="rId14" Type="http://schemas.openxmlformats.org/officeDocument/2006/relationships/hyperlink" Target="https://mitp-content-server.mit.edu/books/content/sectbyfn/books_pres_0/6515/sicp.zip/full-text/book/book-Z-H-23.html" TargetMode="External"/><Relationship Id="rId22" Type="http://schemas.openxmlformats.org/officeDocument/2006/relationships/hyperlink" Target="https://mitp-content-server.mit.edu/books/content/sectbyfn/books_pres_0/6515/sicp.zip/full-text/book/book-Z-H-23.html" TargetMode="External"/><Relationship Id="rId27" Type="http://schemas.openxmlformats.org/officeDocument/2006/relationships/hyperlink" Target="https://mitp-content-server.mit.edu/books/content/sectbyfn/books_pres_0/6515/sicp.zip/full-text/book/book-Z-H-28.html" TargetMode="External"/><Relationship Id="rId30" Type="http://schemas.openxmlformats.org/officeDocument/2006/relationships/hyperlink" Target="https://mitp-content-server.mit.edu/books/content/sectbyfn/books_pres_0/6515/sicp.zip/full-text/book/book-Z-H-23.html" TargetMode="External"/><Relationship Id="rId8" Type="http://schemas.openxmlformats.org/officeDocument/2006/relationships/hyperlink" Target="https://mitp-content-server.mit.edu/books/content/sectbyfn/books_pres_0/6515/sicp.zip/full-text/book/book-Z-H-20.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8626</Words>
  <Characters>47443</Characters>
  <Application>Microsoft Office Word</Application>
  <DocSecurity>0</DocSecurity>
  <Lines>395</Lines>
  <Paragraphs>111</Paragraphs>
  <ScaleCrop>false</ScaleCrop>
  <Company/>
  <LinksUpToDate>false</LinksUpToDate>
  <CharactersWithSpaces>55958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Ruiz Grajales</dc:creator>
  <cp:keywords/>
  <dc:description/>
  <cp:lastModifiedBy>Néstor Ruiz Grajales</cp:lastModifiedBy>
  <cp:revision>2</cp:revision>
  <dcterms:created xsi:type="dcterms:W3CDTF">2025-11-22T18:57:00Z</dcterms:created>
  <dcterms:modified xsi:type="dcterms:W3CDTF">2025-11-22T18:57:00Z</dcterms:modified>
</cp:coreProperties>
</file>