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E9D5B" w14:textId="77777777" w:rsidR="00A26820" w:rsidRPr="00A26820" w:rsidRDefault="00A26820" w:rsidP="00A26820">
      <w:pPr>
        <w:spacing w:before="120" w:after="100" w:afterAutospacing="1" w:line="240" w:lineRule="auto"/>
        <w:outlineLvl w:val="1"/>
        <w:rPr>
          <w:rFonts w:ascii="Times New Roman" w:eastAsia="Times New Roman" w:hAnsi="Times New Roman" w:cs="Times New Roman"/>
          <w:b/>
          <w:bCs/>
          <w:color w:val="000000"/>
          <w:kern w:val="0"/>
          <w:sz w:val="36"/>
          <w:szCs w:val="36"/>
          <w:lang w:eastAsia="es-CO"/>
          <w14:ligatures w14:val="none"/>
        </w:rPr>
      </w:pPr>
      <w:hyperlink r:id="rId5" w:anchor="%_toc_%_sec_5.3" w:history="1">
        <w:r w:rsidRPr="00A26820">
          <w:rPr>
            <w:rFonts w:ascii="Times New Roman" w:eastAsia="Times New Roman" w:hAnsi="Times New Roman" w:cs="Times New Roman"/>
            <w:b/>
            <w:bCs/>
            <w:color w:val="0000FF"/>
            <w:kern w:val="0"/>
            <w:sz w:val="36"/>
            <w:szCs w:val="36"/>
            <w:u w:val="single"/>
            <w:lang w:eastAsia="es-CO"/>
            <w14:ligatures w14:val="none"/>
          </w:rPr>
          <w:t>5.3 Asignación de almacenamiento y recolección de basura</w:t>
        </w:r>
      </w:hyperlink>
    </w:p>
    <w:p w14:paraId="38C789F2"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0" w:name="%_idx_5828"/>
      <w:bookmarkStart w:id="1" w:name="%_idx_5830"/>
      <w:bookmarkEnd w:id="0"/>
      <w:bookmarkEnd w:id="1"/>
      <w:r w:rsidRPr="00A26820">
        <w:rPr>
          <w:rFonts w:ascii="Times New Roman" w:eastAsia="Times New Roman" w:hAnsi="Times New Roman" w:cs="Times New Roman"/>
          <w:color w:val="000000"/>
          <w:kern w:val="0"/>
          <w:sz w:val="27"/>
          <w:szCs w:val="27"/>
          <w:lang w:eastAsia="es-CO"/>
          <w14:ligatures w14:val="none"/>
        </w:rPr>
        <w:t>En la sección  </w:t>
      </w:r>
      <w:hyperlink r:id="rId6" w:anchor="%_sec_5.4" w:history="1">
        <w:r w:rsidRPr="00A26820">
          <w:rPr>
            <w:rFonts w:ascii="Times New Roman" w:eastAsia="Times New Roman" w:hAnsi="Times New Roman" w:cs="Times New Roman"/>
            <w:color w:val="0000FF"/>
            <w:kern w:val="0"/>
            <w:sz w:val="27"/>
            <w:szCs w:val="27"/>
            <w:u w:val="single"/>
            <w:lang w:eastAsia="es-CO"/>
            <w14:ligatures w14:val="none"/>
          </w:rPr>
          <w:t>5.4</w:t>
        </w:r>
      </w:hyperlink>
      <w:r w:rsidRPr="00A26820">
        <w:rPr>
          <w:rFonts w:ascii="Times New Roman" w:eastAsia="Times New Roman" w:hAnsi="Times New Roman" w:cs="Times New Roman"/>
          <w:color w:val="000000"/>
          <w:kern w:val="0"/>
          <w:sz w:val="27"/>
          <w:szCs w:val="27"/>
          <w:lang w:eastAsia="es-CO"/>
          <w14:ligatures w14:val="none"/>
        </w:rPr>
        <w:t> , mostraremos cómo implementar un evaluador de Scheme como una máquina de registros. Para simplificar la explicación, asumiremos que nuestras máquinas de registros pueden estar equipadas con una </w:t>
      </w:r>
      <w:r w:rsidRPr="00A26820">
        <w:rPr>
          <w:rFonts w:ascii="Times New Roman" w:eastAsia="Times New Roman" w:hAnsi="Times New Roman" w:cs="Times New Roman"/>
          <w:i/>
          <w:iCs/>
          <w:color w:val="000000"/>
          <w:kern w:val="0"/>
          <w:sz w:val="27"/>
          <w:szCs w:val="27"/>
          <w:lang w:eastAsia="es-CO"/>
          <w14:ligatures w14:val="none"/>
        </w:rPr>
        <w:t>memoria estructurada en listas</w:t>
      </w:r>
      <w:r w:rsidRPr="00A26820">
        <w:rPr>
          <w:rFonts w:ascii="Times New Roman" w:eastAsia="Times New Roman" w:hAnsi="Times New Roman" w:cs="Times New Roman"/>
          <w:color w:val="000000"/>
          <w:kern w:val="0"/>
          <w:sz w:val="27"/>
          <w:szCs w:val="27"/>
          <w:lang w:eastAsia="es-CO"/>
          <w14:ligatures w14:val="none"/>
        </w:rPr>
        <w:t> , en la que las operaciones básicas para manipular datos estructurados en listas son primitivas. Postular la existencia de dicha memoria es una abstracción útil cuando se analizan los mecanismos de control de un intérprete de Scheme, pero no refleja una visión realista de las operaciones primitivas reales con datos de las computadoras contemporáneas. Para obtener una visión más completa del funcionamiento de un sistema Lisp, debemos investigar cómo se puede representar la estructura de listas de forma compatible con las memorias de computadora convencionales.</w:t>
      </w:r>
    </w:p>
    <w:p w14:paraId="5A03D33E"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26820">
        <w:rPr>
          <w:rFonts w:ascii="Times New Roman" w:eastAsia="Times New Roman" w:hAnsi="Times New Roman" w:cs="Times New Roman"/>
          <w:color w:val="000000"/>
          <w:kern w:val="0"/>
          <w:sz w:val="27"/>
          <w:szCs w:val="27"/>
          <w:lang w:eastAsia="es-CO"/>
          <w14:ligatures w14:val="none"/>
        </w:rPr>
        <w:t>Hay dos consideraciones a considerar al implementar la estructura de lista. La primera es puramente una cuestión de representación: cómo representar la estructura de "caja y puntero" de los pares Lisp, utilizando únicamente las capacidades de almacenamiento y direccionamiento de las memorias de computadora típicas. La segunda cuestión se refiere a la gestión de la memoria a medida que avanza un cálculo. El funcionamiento de un sistema Lisp depende fundamentalmente de la capacidad de crear continuamente nuevos objetos de datos. Estos incluyen objetos creados explícitamente por los procedimientos Lisp que se interpretan, así como estructuras creadas por el propio intérprete, como entornos y listas de argumentos. Aunque la creación constante de nuevos objetos de datos no plantearía ningún problema en una computadora con una cantidad infinita de memoria de direccionamiento rápido, las memorias de computadora solo están disponibles en tamaños finitos (una lástima). Por lo tanto, los sistemas Lisp proporcionan una</w:t>
      </w:r>
      <w:bookmarkStart w:id="2" w:name="%_idx_5832"/>
      <w:bookmarkEnd w:id="2"/>
      <w:r w:rsidRPr="00A26820">
        <w:rPr>
          <w:rFonts w:ascii="Times New Roman" w:eastAsia="Times New Roman" w:hAnsi="Times New Roman" w:cs="Times New Roman"/>
          <w:i/>
          <w:iCs/>
          <w:color w:val="000000"/>
          <w:kern w:val="0"/>
          <w:sz w:val="27"/>
          <w:szCs w:val="27"/>
          <w:lang w:eastAsia="es-CO"/>
          <w14:ligatures w14:val="none"/>
        </w:rPr>
        <w:t>Función de asignación automática de almacenamiento</w:t>
      </w:r>
      <w:r w:rsidRPr="00A26820">
        <w:rPr>
          <w:rFonts w:ascii="Times New Roman" w:eastAsia="Times New Roman" w:hAnsi="Times New Roman" w:cs="Times New Roman"/>
          <w:color w:val="000000"/>
          <w:kern w:val="0"/>
          <w:sz w:val="27"/>
          <w:szCs w:val="27"/>
          <w:lang w:eastAsia="es-CO"/>
          <w14:ligatures w14:val="none"/>
        </w:rPr>
        <w:t> para crear la ilusión de una memoria infinita. Cuando un objeto de datos ya no se necesita, la memoria asignada se recicla automáticamente y se utiliza para construir nuevos objetos de datos. Existen diversas técnicas para proporcionar dicha asignación automática de almacenamiento. El método que analizaremos en esta sección se denomina </w:t>
      </w:r>
      <w:r w:rsidRPr="00A26820">
        <w:rPr>
          <w:rFonts w:ascii="Times New Roman" w:eastAsia="Times New Roman" w:hAnsi="Times New Roman" w:cs="Times New Roman"/>
          <w:i/>
          <w:iCs/>
          <w:color w:val="000000"/>
          <w:kern w:val="0"/>
          <w:sz w:val="27"/>
          <w:szCs w:val="27"/>
          <w:lang w:eastAsia="es-CO"/>
          <w14:ligatures w14:val="none"/>
        </w:rPr>
        <w:t>recolección de basura</w:t>
      </w:r>
      <w:r w:rsidRPr="00A26820">
        <w:rPr>
          <w:rFonts w:ascii="Times New Roman" w:eastAsia="Times New Roman" w:hAnsi="Times New Roman" w:cs="Times New Roman"/>
          <w:color w:val="000000"/>
          <w:kern w:val="0"/>
          <w:sz w:val="27"/>
          <w:szCs w:val="27"/>
          <w:lang w:eastAsia="es-CO"/>
          <w14:ligatures w14:val="none"/>
        </w:rPr>
        <w:t> .</w:t>
      </w:r>
    </w:p>
    <w:bookmarkStart w:id="3" w:name="%_sec_5.3.1"/>
    <w:bookmarkEnd w:id="3"/>
    <w:p w14:paraId="5FCBD28E" w14:textId="77777777" w:rsidR="00A26820" w:rsidRPr="00A26820" w:rsidRDefault="00A26820" w:rsidP="00A26820">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A26820">
        <w:rPr>
          <w:rFonts w:ascii="Times New Roman" w:eastAsia="Times New Roman" w:hAnsi="Times New Roman" w:cs="Times New Roman"/>
          <w:b/>
          <w:bCs/>
          <w:color w:val="000000"/>
          <w:kern w:val="0"/>
          <w:sz w:val="27"/>
          <w:szCs w:val="27"/>
          <w:lang w:eastAsia="es-CO"/>
          <w14:ligatures w14:val="none"/>
        </w:rPr>
        <w:fldChar w:fldCharType="begin"/>
      </w:r>
      <w:r w:rsidRPr="00A26820">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"%_toc_%_sec_5.3.1"</w:instrText>
      </w:r>
      <w:r w:rsidRPr="00A26820">
        <w:rPr>
          <w:rFonts w:ascii="Times New Roman" w:eastAsia="Times New Roman" w:hAnsi="Times New Roman" w:cs="Times New Roman"/>
          <w:b/>
          <w:bCs/>
          <w:color w:val="000000"/>
          <w:kern w:val="0"/>
          <w:sz w:val="27"/>
          <w:szCs w:val="27"/>
          <w:lang w:eastAsia="es-CO"/>
          <w14:ligatures w14:val="none"/>
        </w:rPr>
      </w:r>
      <w:r w:rsidRPr="00A26820">
        <w:rPr>
          <w:rFonts w:ascii="Times New Roman" w:eastAsia="Times New Roman" w:hAnsi="Times New Roman" w:cs="Times New Roman"/>
          <w:b/>
          <w:bCs/>
          <w:color w:val="000000"/>
          <w:kern w:val="0"/>
          <w:sz w:val="27"/>
          <w:szCs w:val="27"/>
          <w:lang w:eastAsia="es-CO"/>
          <w14:ligatures w14:val="none"/>
        </w:rPr>
        <w:fldChar w:fldCharType="separate"/>
      </w:r>
      <w:r w:rsidRPr="00A26820">
        <w:rPr>
          <w:rFonts w:ascii="Times New Roman" w:eastAsia="Times New Roman" w:hAnsi="Times New Roman" w:cs="Times New Roman"/>
          <w:b/>
          <w:bCs/>
          <w:color w:val="0000FF"/>
          <w:kern w:val="0"/>
          <w:sz w:val="27"/>
          <w:szCs w:val="27"/>
          <w:u w:val="single"/>
          <w:lang w:eastAsia="es-CO"/>
          <w14:ligatures w14:val="none"/>
        </w:rPr>
        <w:t>5.3.1 La memoria como vectores</w:t>
      </w:r>
      <w:r w:rsidRPr="00A26820">
        <w:rPr>
          <w:rFonts w:ascii="Times New Roman" w:eastAsia="Times New Roman" w:hAnsi="Times New Roman" w:cs="Times New Roman"/>
          <w:b/>
          <w:bCs/>
          <w:color w:val="000000"/>
          <w:kern w:val="0"/>
          <w:sz w:val="27"/>
          <w:szCs w:val="27"/>
          <w:lang w:eastAsia="es-CO"/>
          <w14:ligatures w14:val="none"/>
        </w:rPr>
        <w:fldChar w:fldCharType="end"/>
      </w:r>
    </w:p>
    <w:p w14:paraId="2959740B"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26820">
        <w:rPr>
          <w:rFonts w:ascii="Times New Roman" w:eastAsia="Times New Roman" w:hAnsi="Times New Roman" w:cs="Times New Roman"/>
          <w:color w:val="000000"/>
          <w:kern w:val="0"/>
          <w:sz w:val="27"/>
          <w:szCs w:val="27"/>
          <w:lang w:eastAsia="es-CO"/>
          <w14:ligatures w14:val="none"/>
        </w:rPr>
        <w:t>Una memoria de computadora convencional puede considerarse como una matriz de compartimentos, cada uno de los cuales puede contener un fragmento de información. Cada compartimento tiene un nombre único, llamado su</w:t>
      </w:r>
      <w:bookmarkStart w:id="4" w:name="%_idx_5834"/>
      <w:bookmarkEnd w:id="4"/>
      <w:r w:rsidRPr="00A26820">
        <w:rPr>
          <w:rFonts w:ascii="Times New Roman" w:eastAsia="Times New Roman" w:hAnsi="Times New Roman" w:cs="Times New Roman"/>
          <w:i/>
          <w:iCs/>
          <w:color w:val="000000"/>
          <w:kern w:val="0"/>
          <w:sz w:val="27"/>
          <w:szCs w:val="27"/>
          <w:lang w:eastAsia="es-CO"/>
          <w14:ligatures w14:val="none"/>
        </w:rPr>
        <w:t>dirección</w:t>
      </w:r>
      <w:r w:rsidRPr="00A26820">
        <w:rPr>
          <w:rFonts w:ascii="Times New Roman" w:eastAsia="Times New Roman" w:hAnsi="Times New Roman" w:cs="Times New Roman"/>
          <w:color w:val="000000"/>
          <w:kern w:val="0"/>
          <w:sz w:val="27"/>
          <w:szCs w:val="27"/>
          <w:lang w:eastAsia="es-CO"/>
          <w14:ligatures w14:val="none"/>
        </w:rPr>
        <w:t> o</w:t>
      </w:r>
      <w:bookmarkStart w:id="5" w:name="%_idx_5836"/>
      <w:bookmarkEnd w:id="5"/>
      <w:r w:rsidRPr="00A26820">
        <w:rPr>
          <w:rFonts w:ascii="Times New Roman" w:eastAsia="Times New Roman" w:hAnsi="Times New Roman" w:cs="Times New Roman"/>
          <w:i/>
          <w:iCs/>
          <w:color w:val="000000"/>
          <w:kern w:val="0"/>
          <w:sz w:val="27"/>
          <w:szCs w:val="27"/>
          <w:lang w:eastAsia="es-CO"/>
          <w14:ligatures w14:val="none"/>
        </w:rPr>
        <w:t>Ubicación</w:t>
      </w:r>
      <w:r w:rsidRPr="00A26820">
        <w:rPr>
          <w:rFonts w:ascii="Times New Roman" w:eastAsia="Times New Roman" w:hAnsi="Times New Roman" w:cs="Times New Roman"/>
          <w:color w:val="000000"/>
          <w:kern w:val="0"/>
          <w:sz w:val="27"/>
          <w:szCs w:val="27"/>
          <w:lang w:eastAsia="es-CO"/>
          <w14:ligatures w14:val="none"/>
        </w:rPr>
        <w:t xml:space="preserve"> . Los sistemas de memoria típicos ofrecen dos </w:t>
      </w:r>
      <w:r w:rsidRPr="00A26820">
        <w:rPr>
          <w:rFonts w:ascii="Times New Roman" w:eastAsia="Times New Roman" w:hAnsi="Times New Roman" w:cs="Times New Roman"/>
          <w:color w:val="000000"/>
          <w:kern w:val="0"/>
          <w:sz w:val="27"/>
          <w:szCs w:val="27"/>
          <w:lang w:eastAsia="es-CO"/>
          <w14:ligatures w14:val="none"/>
        </w:rPr>
        <w:lastRenderedPageBreak/>
        <w:t>operaciones primitivas: una que recupera los datos almacenados en una ubicación específica y otra que asigna nuevos datos a una ubicación específica. Las direcciones de memoria se pueden incrementar para permitir el acceso secuencial a un conjunto de compartimentos. De forma más general, muchas operaciones importantes con datos requieren que las direcciones de memoria se traten como datos, que pueden almacenarse en ubicaciones de memoria y manipularse en registros de máquina. La representación de la estructura de lista es una aplicación de este tipo de operaciones.</w:t>
      </w:r>
      <w:bookmarkStart w:id="6" w:name="%_idx_5838"/>
      <w:bookmarkStart w:id="7" w:name="%_idx_5840"/>
      <w:bookmarkEnd w:id="6"/>
      <w:bookmarkEnd w:id="7"/>
      <w:r w:rsidRPr="00A26820">
        <w:rPr>
          <w:rFonts w:ascii="Times New Roman" w:eastAsia="Times New Roman" w:hAnsi="Times New Roman" w:cs="Times New Roman"/>
          <w:i/>
          <w:iCs/>
          <w:color w:val="000000"/>
          <w:kern w:val="0"/>
          <w:sz w:val="27"/>
          <w:szCs w:val="27"/>
          <w:lang w:eastAsia="es-CO"/>
          <w14:ligatures w14:val="none"/>
        </w:rPr>
        <w:t>dirección aritmética</w:t>
      </w:r>
      <w:r w:rsidRPr="00A26820">
        <w:rPr>
          <w:rFonts w:ascii="Times New Roman" w:eastAsia="Times New Roman" w:hAnsi="Times New Roman" w:cs="Times New Roman"/>
          <w:color w:val="000000"/>
          <w:kern w:val="0"/>
          <w:sz w:val="27"/>
          <w:szCs w:val="27"/>
          <w:lang w:eastAsia="es-CO"/>
          <w14:ligatures w14:val="none"/>
        </w:rPr>
        <w:t> .</w:t>
      </w:r>
    </w:p>
    <w:p w14:paraId="67C59765"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26820">
        <w:rPr>
          <w:rFonts w:ascii="Times New Roman" w:eastAsia="Times New Roman" w:hAnsi="Times New Roman" w:cs="Times New Roman"/>
          <w:color w:val="000000"/>
          <w:kern w:val="0"/>
          <w:sz w:val="27"/>
          <w:szCs w:val="27"/>
          <w:lang w:eastAsia="es-CO"/>
          <w14:ligatures w14:val="none"/>
        </w:rPr>
        <w:t>Para modelar la memoria de la computadora, utilizamos un nuevo tipo de estructura de datos llamada</w:t>
      </w:r>
      <w:bookmarkStart w:id="8" w:name="%_idx_5842"/>
      <w:bookmarkEnd w:id="8"/>
      <w:r w:rsidRPr="00A26820">
        <w:rPr>
          <w:rFonts w:ascii="Times New Roman" w:eastAsia="Times New Roman" w:hAnsi="Times New Roman" w:cs="Times New Roman"/>
          <w:i/>
          <w:iCs/>
          <w:color w:val="000000"/>
          <w:kern w:val="0"/>
          <w:sz w:val="27"/>
          <w:szCs w:val="27"/>
          <w:lang w:eastAsia="es-CO"/>
          <w14:ligatures w14:val="none"/>
        </w:rPr>
        <w:t>Vector</w:t>
      </w:r>
      <w:r w:rsidRPr="00A26820">
        <w:rPr>
          <w:rFonts w:ascii="Times New Roman" w:eastAsia="Times New Roman" w:hAnsi="Times New Roman" w:cs="Times New Roman"/>
          <w:color w:val="000000"/>
          <w:kern w:val="0"/>
          <w:sz w:val="27"/>
          <w:szCs w:val="27"/>
          <w:lang w:eastAsia="es-CO"/>
          <w14:ligatures w14:val="none"/>
        </w:rPr>
        <w:t> . En abstracto, un vector es un objeto de datos compuesto cuyos elementos individuales son accesibles mediante un índice entero en un tiempo independiente del índice. </w:t>
      </w:r>
      <w:bookmarkStart w:id="9" w:name="call_footnote_Temp_744"/>
      <w:r w:rsidRPr="00A26820">
        <w:rPr>
          <w:rFonts w:ascii="Times New Roman" w:eastAsia="Times New Roman" w:hAnsi="Times New Roman" w:cs="Times New Roman"/>
          <w:color w:val="000000"/>
          <w:kern w:val="0"/>
          <w:sz w:val="27"/>
          <w:szCs w:val="27"/>
          <w:lang w:eastAsia="es-CO"/>
          <w14:ligatures w14:val="none"/>
        </w:rPr>
        <w:fldChar w:fldCharType="begin"/>
      </w:r>
      <w:r w:rsidRPr="00A26820">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"https://mitp-content-server.mit.edu/books/content/sectbyfn/books_pres_0/6515/sicp.zip/full-text/book/book-Z-H-33.html" \l "footnote_Temp_744"</w:instrText>
      </w:r>
      <w:r w:rsidRPr="00A26820">
        <w:rPr>
          <w:rFonts w:ascii="Times New Roman" w:eastAsia="Times New Roman" w:hAnsi="Times New Roman" w:cs="Times New Roman"/>
          <w:color w:val="000000"/>
          <w:kern w:val="0"/>
          <w:sz w:val="27"/>
          <w:szCs w:val="27"/>
          <w:lang w:eastAsia="es-CO"/>
          <w14:ligatures w14:val="none"/>
        </w:rPr>
      </w:r>
      <w:r w:rsidRPr="00A26820">
        <w:rPr>
          <w:rFonts w:ascii="Times New Roman" w:eastAsia="Times New Roman" w:hAnsi="Times New Roman" w:cs="Times New Roman"/>
          <w:color w:val="000000"/>
          <w:kern w:val="0"/>
          <w:sz w:val="27"/>
          <w:szCs w:val="27"/>
          <w:lang w:eastAsia="es-CO"/>
          <w14:ligatures w14:val="none"/>
        </w:rPr>
        <w:fldChar w:fldCharType="separate"/>
      </w:r>
      <w:r w:rsidRPr="00A26820">
        <w:rPr>
          <w:rFonts w:ascii="Times New Roman" w:eastAsia="Times New Roman" w:hAnsi="Times New Roman" w:cs="Times New Roman"/>
          <w:color w:val="0000FF"/>
          <w:kern w:val="0"/>
          <w:u w:val="single"/>
          <w:vertAlign w:val="superscript"/>
          <w:lang w:eastAsia="es-CO"/>
          <w14:ligatures w14:val="none"/>
        </w:rPr>
        <w:t>5</w:t>
      </w:r>
      <w:r w:rsidRPr="00A26820">
        <w:rPr>
          <w:rFonts w:ascii="Times New Roman" w:eastAsia="Times New Roman" w:hAnsi="Times New Roman" w:cs="Times New Roman"/>
          <w:color w:val="000000"/>
          <w:kern w:val="0"/>
          <w:sz w:val="27"/>
          <w:szCs w:val="27"/>
          <w:lang w:eastAsia="es-CO"/>
          <w14:ligatures w14:val="none"/>
        </w:rPr>
        <w:fldChar w:fldCharType="end"/>
      </w:r>
      <w:bookmarkEnd w:id="9"/>
      <w:r w:rsidRPr="00A26820">
        <w:rPr>
          <w:rFonts w:ascii="Times New Roman" w:eastAsia="Times New Roman" w:hAnsi="Times New Roman" w:cs="Times New Roman"/>
          <w:color w:val="000000"/>
          <w:kern w:val="0"/>
          <w:sz w:val="27"/>
          <w:szCs w:val="27"/>
          <w:lang w:eastAsia="es-CO"/>
          <w14:ligatures w14:val="none"/>
        </w:rPr>
        <w:t> Para describir las operaciones de memoria, utilizamos dos procedimientos primitivos de Scheme para manipular vectores:</w:t>
      </w:r>
    </w:p>
    <w:p w14:paraId="224DEFE2" w14:textId="77777777" w:rsidR="00A26820" w:rsidRPr="00A26820" w:rsidRDefault="00A26820" w:rsidP="00A26820">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0" w:name="%_idx_5844"/>
      <w:bookmarkStart w:id="11" w:name="%_idx_5846"/>
      <w:bookmarkEnd w:id="10"/>
      <w:bookmarkEnd w:id="11"/>
      <w:r w:rsidRPr="00A26820">
        <w:rPr>
          <w:rFonts w:ascii="Courier New" w:eastAsia="Times New Roman" w:hAnsi="Courier New" w:cs="Courier New"/>
          <w:color w:val="000000"/>
          <w:kern w:val="0"/>
          <w:sz w:val="20"/>
          <w:szCs w:val="20"/>
          <w:lang w:eastAsia="es-CO"/>
          <w14:ligatures w14:val="none"/>
        </w:rPr>
        <w:t>(vector-ref &lt; </w:t>
      </w:r>
      <w:r w:rsidRPr="00A26820">
        <w:rPr>
          <w:rFonts w:ascii="Courier New" w:eastAsia="Times New Roman" w:hAnsi="Courier New" w:cs="Courier New"/>
          <w:i/>
          <w:iCs/>
          <w:color w:val="000000"/>
          <w:kern w:val="0"/>
          <w:sz w:val="20"/>
          <w:szCs w:val="20"/>
          <w:lang w:eastAsia="es-CO"/>
          <w14:ligatures w14:val="none"/>
        </w:rPr>
        <w:t>vector</w:t>
      </w:r>
      <w:r w:rsidRPr="00A26820">
        <w:rPr>
          <w:rFonts w:ascii="Courier New" w:eastAsia="Times New Roman" w:hAnsi="Courier New" w:cs="Courier New"/>
          <w:color w:val="000000"/>
          <w:kern w:val="0"/>
          <w:sz w:val="20"/>
          <w:szCs w:val="20"/>
          <w:lang w:eastAsia="es-CO"/>
          <w14:ligatures w14:val="none"/>
        </w:rPr>
        <w:t> &gt; &lt; </w:t>
      </w:r>
      <w:r w:rsidRPr="00A26820">
        <w:rPr>
          <w:rFonts w:ascii="Courier New" w:eastAsia="Times New Roman" w:hAnsi="Courier New" w:cs="Courier New"/>
          <w:i/>
          <w:iCs/>
          <w:color w:val="000000"/>
          <w:kern w:val="0"/>
          <w:sz w:val="20"/>
          <w:szCs w:val="20"/>
          <w:lang w:eastAsia="es-CO"/>
          <w14:ligatures w14:val="none"/>
        </w:rPr>
        <w:t>n</w:t>
      </w:r>
      <w:r w:rsidRPr="00A26820">
        <w:rPr>
          <w:rFonts w:ascii="Courier New" w:eastAsia="Times New Roman" w:hAnsi="Courier New" w:cs="Courier New"/>
          <w:color w:val="000000"/>
          <w:kern w:val="0"/>
          <w:sz w:val="20"/>
          <w:szCs w:val="20"/>
          <w:lang w:eastAsia="es-CO"/>
          <w14:ligatures w14:val="none"/>
        </w:rPr>
        <w:t> &gt;)</w:t>
      </w:r>
      <w:r w:rsidRPr="00A26820">
        <w:rPr>
          <w:rFonts w:ascii="Times New Roman" w:eastAsia="Times New Roman" w:hAnsi="Times New Roman" w:cs="Times New Roman"/>
          <w:color w:val="000000"/>
          <w:kern w:val="0"/>
          <w:sz w:val="27"/>
          <w:szCs w:val="27"/>
          <w:lang w:eastAsia="es-CO"/>
          <w14:ligatures w14:val="none"/>
        </w:rPr>
        <w:t> devuelve el </w:t>
      </w:r>
      <w:r w:rsidRPr="00A26820">
        <w:rPr>
          <w:rFonts w:ascii="Times New Roman" w:eastAsia="Times New Roman" w:hAnsi="Times New Roman" w:cs="Times New Roman"/>
          <w:i/>
          <w:iCs/>
          <w:color w:val="000000"/>
          <w:kern w:val="0"/>
          <w:sz w:val="27"/>
          <w:szCs w:val="27"/>
          <w:lang w:eastAsia="es-CO"/>
          <w14:ligatures w14:val="none"/>
        </w:rPr>
        <w:t>n</w:t>
      </w:r>
      <w:r w:rsidRPr="00A26820">
        <w:rPr>
          <w:rFonts w:ascii="Times New Roman" w:eastAsia="Times New Roman" w:hAnsi="Times New Roman" w:cs="Times New Roman"/>
          <w:color w:val="000000"/>
          <w:kern w:val="0"/>
          <w:sz w:val="27"/>
          <w:szCs w:val="27"/>
          <w:lang w:eastAsia="es-CO"/>
          <w14:ligatures w14:val="none"/>
        </w:rPr>
        <w:t> -ésimo elemento del vector.</w:t>
      </w:r>
    </w:p>
    <w:p w14:paraId="22F8840D" w14:textId="77777777" w:rsidR="00A26820" w:rsidRPr="00A26820" w:rsidRDefault="00A26820" w:rsidP="00A26820">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2" w:name="%_idx_5848"/>
      <w:bookmarkStart w:id="13" w:name="%_idx_5850"/>
      <w:bookmarkEnd w:id="12"/>
      <w:bookmarkEnd w:id="13"/>
      <w:r w:rsidRPr="00A26820">
        <w:rPr>
          <w:rFonts w:ascii="Courier New" w:eastAsia="Times New Roman" w:hAnsi="Courier New" w:cs="Courier New"/>
          <w:color w:val="000000"/>
          <w:kern w:val="0"/>
          <w:sz w:val="20"/>
          <w:szCs w:val="20"/>
          <w:lang w:eastAsia="es-CO"/>
          <w14:ligatures w14:val="none"/>
        </w:rPr>
        <w:t>(vector-set! &lt; </w:t>
      </w:r>
      <w:r w:rsidRPr="00A26820">
        <w:rPr>
          <w:rFonts w:ascii="Courier New" w:eastAsia="Times New Roman" w:hAnsi="Courier New" w:cs="Courier New"/>
          <w:i/>
          <w:iCs/>
          <w:color w:val="000000"/>
          <w:kern w:val="0"/>
          <w:sz w:val="20"/>
          <w:szCs w:val="20"/>
          <w:lang w:eastAsia="es-CO"/>
          <w14:ligatures w14:val="none"/>
        </w:rPr>
        <w:t>vector</w:t>
      </w:r>
      <w:r w:rsidRPr="00A26820">
        <w:rPr>
          <w:rFonts w:ascii="Courier New" w:eastAsia="Times New Roman" w:hAnsi="Courier New" w:cs="Courier New"/>
          <w:color w:val="000000"/>
          <w:kern w:val="0"/>
          <w:sz w:val="20"/>
          <w:szCs w:val="20"/>
          <w:lang w:eastAsia="es-CO"/>
          <w14:ligatures w14:val="none"/>
        </w:rPr>
        <w:t> &gt; &lt; </w:t>
      </w:r>
      <w:r w:rsidRPr="00A26820">
        <w:rPr>
          <w:rFonts w:ascii="Courier New" w:eastAsia="Times New Roman" w:hAnsi="Courier New" w:cs="Courier New"/>
          <w:i/>
          <w:iCs/>
          <w:color w:val="000000"/>
          <w:kern w:val="0"/>
          <w:sz w:val="20"/>
          <w:szCs w:val="20"/>
          <w:lang w:eastAsia="es-CO"/>
          <w14:ligatures w14:val="none"/>
        </w:rPr>
        <w:t>n</w:t>
      </w:r>
      <w:r w:rsidRPr="00A26820">
        <w:rPr>
          <w:rFonts w:ascii="Courier New" w:eastAsia="Times New Roman" w:hAnsi="Courier New" w:cs="Courier New"/>
          <w:color w:val="000000"/>
          <w:kern w:val="0"/>
          <w:sz w:val="20"/>
          <w:szCs w:val="20"/>
          <w:lang w:eastAsia="es-CO"/>
          <w14:ligatures w14:val="none"/>
        </w:rPr>
        <w:t> &gt; &lt; </w:t>
      </w:r>
      <w:r w:rsidRPr="00A26820">
        <w:rPr>
          <w:rFonts w:ascii="Courier New" w:eastAsia="Times New Roman" w:hAnsi="Courier New" w:cs="Courier New"/>
          <w:i/>
          <w:iCs/>
          <w:color w:val="000000"/>
          <w:kern w:val="0"/>
          <w:sz w:val="20"/>
          <w:szCs w:val="20"/>
          <w:lang w:eastAsia="es-CO"/>
          <w14:ligatures w14:val="none"/>
        </w:rPr>
        <w:t>valor</w:t>
      </w:r>
      <w:r w:rsidRPr="00A26820">
        <w:rPr>
          <w:rFonts w:ascii="Courier New" w:eastAsia="Times New Roman" w:hAnsi="Courier New" w:cs="Courier New"/>
          <w:color w:val="000000"/>
          <w:kern w:val="0"/>
          <w:sz w:val="20"/>
          <w:szCs w:val="20"/>
          <w:lang w:eastAsia="es-CO"/>
          <w14:ligatures w14:val="none"/>
        </w:rPr>
        <w:t> &gt;)</w:t>
      </w:r>
      <w:r w:rsidRPr="00A26820">
        <w:rPr>
          <w:rFonts w:ascii="Times New Roman" w:eastAsia="Times New Roman" w:hAnsi="Times New Roman" w:cs="Times New Roman"/>
          <w:color w:val="000000"/>
          <w:kern w:val="0"/>
          <w:sz w:val="27"/>
          <w:szCs w:val="27"/>
          <w:lang w:eastAsia="es-CO"/>
          <w14:ligatures w14:val="none"/>
        </w:rPr>
        <w:t> establece el </w:t>
      </w:r>
      <w:r w:rsidRPr="00A26820">
        <w:rPr>
          <w:rFonts w:ascii="Times New Roman" w:eastAsia="Times New Roman" w:hAnsi="Times New Roman" w:cs="Times New Roman"/>
          <w:i/>
          <w:iCs/>
          <w:color w:val="000000"/>
          <w:kern w:val="0"/>
          <w:sz w:val="27"/>
          <w:szCs w:val="27"/>
          <w:lang w:eastAsia="es-CO"/>
          <w14:ligatures w14:val="none"/>
        </w:rPr>
        <w:t>n</w:t>
      </w:r>
      <w:r w:rsidRPr="00A26820">
        <w:rPr>
          <w:rFonts w:ascii="Times New Roman" w:eastAsia="Times New Roman" w:hAnsi="Times New Roman" w:cs="Times New Roman"/>
          <w:color w:val="000000"/>
          <w:kern w:val="0"/>
          <w:sz w:val="27"/>
          <w:szCs w:val="27"/>
          <w:lang w:eastAsia="es-CO"/>
          <w14:ligatures w14:val="none"/>
        </w:rPr>
        <w:t> -ésimo elemento del vector en el valor designado.</w:t>
      </w:r>
    </w:p>
    <w:p w14:paraId="32EE9D1F"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26820">
        <w:rPr>
          <w:rFonts w:ascii="Times New Roman" w:eastAsia="Times New Roman" w:hAnsi="Times New Roman" w:cs="Times New Roman"/>
          <w:color w:val="000000"/>
          <w:kern w:val="0"/>
          <w:sz w:val="27"/>
          <w:szCs w:val="27"/>
          <w:lang w:eastAsia="es-CO"/>
          <w14:ligatures w14:val="none"/>
        </w:rPr>
        <w:t>Por ejemplo, si </w:t>
      </w:r>
      <w:r w:rsidRPr="00A26820">
        <w:rPr>
          <w:rFonts w:ascii="Courier New" w:eastAsia="Times New Roman" w:hAnsi="Courier New" w:cs="Courier New"/>
          <w:color w:val="000000"/>
          <w:kern w:val="0"/>
          <w:sz w:val="20"/>
          <w:szCs w:val="20"/>
          <w:lang w:eastAsia="es-CO"/>
          <w14:ligatures w14:val="none"/>
        </w:rPr>
        <w:t>v</w:t>
      </w:r>
      <w:r w:rsidRPr="00A26820">
        <w:rPr>
          <w:rFonts w:ascii="Times New Roman" w:eastAsia="Times New Roman" w:hAnsi="Times New Roman" w:cs="Times New Roman"/>
          <w:color w:val="000000"/>
          <w:kern w:val="0"/>
          <w:sz w:val="27"/>
          <w:szCs w:val="27"/>
          <w:lang w:eastAsia="es-CO"/>
          <w14:ligatures w14:val="none"/>
        </w:rPr>
        <w:t> es un vector, entonces </w:t>
      </w:r>
      <w:r w:rsidRPr="00A26820">
        <w:rPr>
          <w:rFonts w:ascii="Courier New" w:eastAsia="Times New Roman" w:hAnsi="Courier New" w:cs="Courier New"/>
          <w:color w:val="000000"/>
          <w:kern w:val="0"/>
          <w:sz w:val="20"/>
          <w:szCs w:val="20"/>
          <w:lang w:eastAsia="es-CO"/>
          <w14:ligatures w14:val="none"/>
        </w:rPr>
        <w:t>(vector-ref v 5)</w:t>
      </w:r>
      <w:r w:rsidRPr="00A26820">
        <w:rPr>
          <w:rFonts w:ascii="Times New Roman" w:eastAsia="Times New Roman" w:hAnsi="Times New Roman" w:cs="Times New Roman"/>
          <w:color w:val="000000"/>
          <w:kern w:val="0"/>
          <w:sz w:val="27"/>
          <w:szCs w:val="27"/>
          <w:lang w:eastAsia="es-CO"/>
          <w14:ligatures w14:val="none"/>
        </w:rPr>
        <w:t> obtiene la quinta entrada en el vector </w:t>
      </w:r>
      <w:r w:rsidRPr="00A26820">
        <w:rPr>
          <w:rFonts w:ascii="Courier New" w:eastAsia="Times New Roman" w:hAnsi="Courier New" w:cs="Courier New"/>
          <w:color w:val="000000"/>
          <w:kern w:val="0"/>
          <w:sz w:val="20"/>
          <w:szCs w:val="20"/>
          <w:lang w:eastAsia="es-CO"/>
          <w14:ligatures w14:val="none"/>
        </w:rPr>
        <w:t>v</w:t>
      </w:r>
      <w:r w:rsidRPr="00A26820">
        <w:rPr>
          <w:rFonts w:ascii="Times New Roman" w:eastAsia="Times New Roman" w:hAnsi="Times New Roman" w:cs="Times New Roman"/>
          <w:color w:val="000000"/>
          <w:kern w:val="0"/>
          <w:sz w:val="27"/>
          <w:szCs w:val="27"/>
          <w:lang w:eastAsia="es-CO"/>
          <w14:ligatures w14:val="none"/>
        </w:rPr>
        <w:t> y </w:t>
      </w:r>
      <w:r w:rsidRPr="00A26820">
        <w:rPr>
          <w:rFonts w:ascii="Courier New" w:eastAsia="Times New Roman" w:hAnsi="Courier New" w:cs="Courier New"/>
          <w:color w:val="000000"/>
          <w:kern w:val="0"/>
          <w:sz w:val="20"/>
          <w:szCs w:val="20"/>
          <w:lang w:eastAsia="es-CO"/>
          <w14:ligatures w14:val="none"/>
        </w:rPr>
        <w:t>(vector-set! v 5 7)</w:t>
      </w:r>
      <w:r w:rsidRPr="00A26820">
        <w:rPr>
          <w:rFonts w:ascii="Times New Roman" w:eastAsia="Times New Roman" w:hAnsi="Times New Roman" w:cs="Times New Roman"/>
          <w:color w:val="000000"/>
          <w:kern w:val="0"/>
          <w:sz w:val="27"/>
          <w:szCs w:val="27"/>
          <w:lang w:eastAsia="es-CO"/>
          <w14:ligatures w14:val="none"/>
        </w:rPr>
        <w:t> cambia el valor de la quinta entrada del vector </w:t>
      </w:r>
      <w:r w:rsidRPr="00A26820">
        <w:rPr>
          <w:rFonts w:ascii="Courier New" w:eastAsia="Times New Roman" w:hAnsi="Courier New" w:cs="Courier New"/>
          <w:color w:val="000000"/>
          <w:kern w:val="0"/>
          <w:sz w:val="20"/>
          <w:szCs w:val="20"/>
          <w:lang w:eastAsia="es-CO"/>
          <w14:ligatures w14:val="none"/>
        </w:rPr>
        <w:t>v</w:t>
      </w:r>
      <w:r w:rsidRPr="00A26820">
        <w:rPr>
          <w:rFonts w:ascii="Times New Roman" w:eastAsia="Times New Roman" w:hAnsi="Times New Roman" w:cs="Times New Roman"/>
          <w:color w:val="000000"/>
          <w:kern w:val="0"/>
          <w:sz w:val="27"/>
          <w:szCs w:val="27"/>
          <w:lang w:eastAsia="es-CO"/>
          <w14:ligatures w14:val="none"/>
        </w:rPr>
        <w:t> a 7. </w:t>
      </w:r>
      <w:bookmarkStart w:id="14" w:name="call_footnote_Temp_745"/>
      <w:r w:rsidRPr="00A26820">
        <w:rPr>
          <w:rFonts w:ascii="Times New Roman" w:eastAsia="Times New Roman" w:hAnsi="Times New Roman" w:cs="Times New Roman"/>
          <w:color w:val="000000"/>
          <w:kern w:val="0"/>
          <w:sz w:val="27"/>
          <w:szCs w:val="27"/>
          <w:lang w:eastAsia="es-CO"/>
          <w14:ligatures w14:val="none"/>
        </w:rPr>
        <w:fldChar w:fldCharType="begin"/>
      </w:r>
      <w:r w:rsidRPr="00A26820">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"https://mitp-content-server.mit.edu/books/content/sectbyfn/books_pres_0/6515/sicp.zip/full-text/book/book-Z-H-33.html" \l "footnote_Temp_745"</w:instrText>
      </w:r>
      <w:r w:rsidRPr="00A26820">
        <w:rPr>
          <w:rFonts w:ascii="Times New Roman" w:eastAsia="Times New Roman" w:hAnsi="Times New Roman" w:cs="Times New Roman"/>
          <w:color w:val="000000"/>
          <w:kern w:val="0"/>
          <w:sz w:val="27"/>
          <w:szCs w:val="27"/>
          <w:lang w:eastAsia="es-CO"/>
          <w14:ligatures w14:val="none"/>
        </w:rPr>
      </w:r>
      <w:r w:rsidRPr="00A26820">
        <w:rPr>
          <w:rFonts w:ascii="Times New Roman" w:eastAsia="Times New Roman" w:hAnsi="Times New Roman" w:cs="Times New Roman"/>
          <w:color w:val="000000"/>
          <w:kern w:val="0"/>
          <w:sz w:val="27"/>
          <w:szCs w:val="27"/>
          <w:lang w:eastAsia="es-CO"/>
          <w14:ligatures w14:val="none"/>
        </w:rPr>
        <w:fldChar w:fldCharType="separate"/>
      </w:r>
      <w:r w:rsidRPr="00A26820">
        <w:rPr>
          <w:rFonts w:ascii="Times New Roman" w:eastAsia="Times New Roman" w:hAnsi="Times New Roman" w:cs="Times New Roman"/>
          <w:color w:val="0000FF"/>
          <w:kern w:val="0"/>
          <w:u w:val="single"/>
          <w:vertAlign w:val="superscript"/>
          <w:lang w:eastAsia="es-CO"/>
          <w14:ligatures w14:val="none"/>
        </w:rPr>
        <w:t>6</w:t>
      </w:r>
      <w:r w:rsidRPr="00A26820">
        <w:rPr>
          <w:rFonts w:ascii="Times New Roman" w:eastAsia="Times New Roman" w:hAnsi="Times New Roman" w:cs="Times New Roman"/>
          <w:color w:val="000000"/>
          <w:kern w:val="0"/>
          <w:sz w:val="27"/>
          <w:szCs w:val="27"/>
          <w:lang w:eastAsia="es-CO"/>
          <w14:ligatures w14:val="none"/>
        </w:rPr>
        <w:fldChar w:fldCharType="end"/>
      </w:r>
      <w:bookmarkEnd w:id="14"/>
      <w:r w:rsidRPr="00A26820">
        <w:rPr>
          <w:rFonts w:ascii="Times New Roman" w:eastAsia="Times New Roman" w:hAnsi="Times New Roman" w:cs="Times New Roman"/>
          <w:color w:val="000000"/>
          <w:kern w:val="0"/>
          <w:sz w:val="27"/>
          <w:szCs w:val="27"/>
          <w:lang w:eastAsia="es-CO"/>
          <w14:ligatures w14:val="none"/>
        </w:rPr>
        <w:t> Para la memoria de la computadora, este acceso se puede implementar mediante el uso de aritmética de direcciones para combinar una </w:t>
      </w:r>
      <w:r w:rsidRPr="00A26820">
        <w:rPr>
          <w:rFonts w:ascii="Times New Roman" w:eastAsia="Times New Roman" w:hAnsi="Times New Roman" w:cs="Times New Roman"/>
          <w:i/>
          <w:iCs/>
          <w:color w:val="000000"/>
          <w:kern w:val="0"/>
          <w:sz w:val="27"/>
          <w:szCs w:val="27"/>
          <w:lang w:eastAsia="es-CO"/>
          <w14:ligatures w14:val="none"/>
        </w:rPr>
        <w:t>dirección base</w:t>
      </w:r>
      <w:r w:rsidRPr="00A26820">
        <w:rPr>
          <w:rFonts w:ascii="Times New Roman" w:eastAsia="Times New Roman" w:hAnsi="Times New Roman" w:cs="Times New Roman"/>
          <w:color w:val="000000"/>
          <w:kern w:val="0"/>
          <w:sz w:val="27"/>
          <w:szCs w:val="27"/>
          <w:lang w:eastAsia="es-CO"/>
          <w14:ligatures w14:val="none"/>
        </w:rPr>
        <w:t> que especifica la ubicación inicial de un vector en la memoria con un </w:t>
      </w:r>
      <w:r w:rsidRPr="00A26820">
        <w:rPr>
          <w:rFonts w:ascii="Times New Roman" w:eastAsia="Times New Roman" w:hAnsi="Times New Roman" w:cs="Times New Roman"/>
          <w:i/>
          <w:iCs/>
          <w:color w:val="000000"/>
          <w:kern w:val="0"/>
          <w:sz w:val="27"/>
          <w:szCs w:val="27"/>
          <w:lang w:eastAsia="es-CO"/>
          <w14:ligatures w14:val="none"/>
        </w:rPr>
        <w:t>índice</w:t>
      </w:r>
      <w:r w:rsidRPr="00A26820">
        <w:rPr>
          <w:rFonts w:ascii="Times New Roman" w:eastAsia="Times New Roman" w:hAnsi="Times New Roman" w:cs="Times New Roman"/>
          <w:color w:val="000000"/>
          <w:kern w:val="0"/>
          <w:sz w:val="27"/>
          <w:szCs w:val="27"/>
          <w:lang w:eastAsia="es-CO"/>
          <w14:ligatures w14:val="none"/>
        </w:rPr>
        <w:t> que especifica el desplazamiento de un elemento particular del vector.</w:t>
      </w:r>
    </w:p>
    <w:bookmarkStart w:id="15" w:name="%_sec_Temp_746"/>
    <w:bookmarkEnd w:id="15"/>
    <w:p w14:paraId="070E8329" w14:textId="77777777" w:rsidR="00A26820" w:rsidRPr="00A26820" w:rsidRDefault="00A26820" w:rsidP="00A26820">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A26820">
        <w:rPr>
          <w:rFonts w:ascii="Times New Roman" w:eastAsia="Times New Roman" w:hAnsi="Times New Roman" w:cs="Times New Roman"/>
          <w:b/>
          <w:bCs/>
          <w:color w:val="000000"/>
          <w:kern w:val="0"/>
          <w:sz w:val="27"/>
          <w:szCs w:val="27"/>
          <w:lang w:eastAsia="es-CO"/>
          <w14:ligatures w14:val="none"/>
        </w:rPr>
        <w:fldChar w:fldCharType="begin"/>
      </w:r>
      <w:r w:rsidRPr="00A26820">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"%_toc_%_sec_Temp_746"</w:instrText>
      </w:r>
      <w:r w:rsidRPr="00A26820">
        <w:rPr>
          <w:rFonts w:ascii="Times New Roman" w:eastAsia="Times New Roman" w:hAnsi="Times New Roman" w:cs="Times New Roman"/>
          <w:b/>
          <w:bCs/>
          <w:color w:val="000000"/>
          <w:kern w:val="0"/>
          <w:sz w:val="27"/>
          <w:szCs w:val="27"/>
          <w:lang w:eastAsia="es-CO"/>
          <w14:ligatures w14:val="none"/>
        </w:rPr>
      </w:r>
      <w:r w:rsidRPr="00A26820">
        <w:rPr>
          <w:rFonts w:ascii="Times New Roman" w:eastAsia="Times New Roman" w:hAnsi="Times New Roman" w:cs="Times New Roman"/>
          <w:b/>
          <w:bCs/>
          <w:color w:val="000000"/>
          <w:kern w:val="0"/>
          <w:sz w:val="27"/>
          <w:szCs w:val="27"/>
          <w:lang w:eastAsia="es-CO"/>
          <w14:ligatures w14:val="none"/>
        </w:rPr>
        <w:fldChar w:fldCharType="separate"/>
      </w:r>
      <w:r w:rsidRPr="00A26820">
        <w:rPr>
          <w:rFonts w:ascii="Times New Roman" w:eastAsia="Times New Roman" w:hAnsi="Times New Roman" w:cs="Times New Roman"/>
          <w:b/>
          <w:bCs/>
          <w:color w:val="0000FF"/>
          <w:kern w:val="0"/>
          <w:sz w:val="27"/>
          <w:szCs w:val="27"/>
          <w:u w:val="single"/>
          <w:lang w:eastAsia="es-CO"/>
          <w14:ligatures w14:val="none"/>
        </w:rPr>
        <w:t>Representación de datos Lisp</w:t>
      </w:r>
      <w:r w:rsidRPr="00A26820">
        <w:rPr>
          <w:rFonts w:ascii="Times New Roman" w:eastAsia="Times New Roman" w:hAnsi="Times New Roman" w:cs="Times New Roman"/>
          <w:b/>
          <w:bCs/>
          <w:color w:val="000000"/>
          <w:kern w:val="0"/>
          <w:sz w:val="27"/>
          <w:szCs w:val="27"/>
          <w:lang w:eastAsia="es-CO"/>
          <w14:ligatures w14:val="none"/>
        </w:rPr>
        <w:fldChar w:fldCharType="end"/>
      </w:r>
    </w:p>
    <w:p w14:paraId="52CA67A7"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6" w:name="%_idx_5852"/>
      <w:bookmarkStart w:id="17" w:name="%_idx_5854"/>
      <w:bookmarkEnd w:id="16"/>
      <w:bookmarkEnd w:id="17"/>
      <w:r w:rsidRPr="00A26820">
        <w:rPr>
          <w:rFonts w:ascii="Times New Roman" w:eastAsia="Times New Roman" w:hAnsi="Times New Roman" w:cs="Times New Roman"/>
          <w:color w:val="000000"/>
          <w:kern w:val="0"/>
          <w:sz w:val="27"/>
          <w:szCs w:val="27"/>
          <w:lang w:eastAsia="es-CO"/>
          <w14:ligatures w14:val="none"/>
        </w:rPr>
        <w:t>Podemos usar vectores para implementar las estructuras de pares básicas necesarias para una memoria con estructura de lista. Imaginemos que la memoria de una computadora está dividida en dos vectores:</w:t>
      </w:r>
      <w:bookmarkStart w:id="18" w:name="%_idx_5856"/>
      <w:bookmarkEnd w:id="18"/>
      <w:r w:rsidRPr="00A26820">
        <w:rPr>
          <w:rFonts w:ascii="Courier New" w:eastAsia="Times New Roman" w:hAnsi="Courier New" w:cs="Courier New"/>
          <w:color w:val="000000"/>
          <w:kern w:val="0"/>
          <w:sz w:val="20"/>
          <w:szCs w:val="20"/>
          <w:lang w:eastAsia="es-CO"/>
          <w14:ligatures w14:val="none"/>
        </w:rPr>
        <w:t>los coches</w:t>
      </w:r>
      <w:r w:rsidRPr="00A26820">
        <w:rPr>
          <w:rFonts w:ascii="Times New Roman" w:eastAsia="Times New Roman" w:hAnsi="Times New Roman" w:cs="Times New Roman"/>
          <w:color w:val="000000"/>
          <w:kern w:val="0"/>
          <w:sz w:val="27"/>
          <w:szCs w:val="27"/>
          <w:lang w:eastAsia="es-CO"/>
          <w14:ligatures w14:val="none"/>
        </w:rPr>
        <w:t> y</w:t>
      </w:r>
      <w:bookmarkStart w:id="19" w:name="%_idx_5858"/>
      <w:bookmarkEnd w:id="19"/>
      <w:r w:rsidRPr="00A26820">
        <w:rPr>
          <w:rFonts w:ascii="Courier New" w:eastAsia="Times New Roman" w:hAnsi="Courier New" w:cs="Courier New"/>
          <w:color w:val="000000"/>
          <w:kern w:val="0"/>
          <w:sz w:val="20"/>
          <w:szCs w:val="20"/>
          <w:lang w:eastAsia="es-CO"/>
          <w14:ligatures w14:val="none"/>
        </w:rPr>
        <w:t>the-cdrs</w:t>
      </w:r>
      <w:r w:rsidRPr="00A26820">
        <w:rPr>
          <w:rFonts w:ascii="Times New Roman" w:eastAsia="Times New Roman" w:hAnsi="Times New Roman" w:cs="Times New Roman"/>
          <w:color w:val="000000"/>
          <w:kern w:val="0"/>
          <w:sz w:val="27"/>
          <w:szCs w:val="27"/>
          <w:lang w:eastAsia="es-CO"/>
          <w14:ligatures w14:val="none"/>
        </w:rPr>
        <w:t> . Representaremos la estructura de la lista de la siguiente manera: un puntero a un par es un índice en los dos vectores. El </w:t>
      </w:r>
      <w:r w:rsidRPr="00A26820">
        <w:rPr>
          <w:rFonts w:ascii="Courier New" w:eastAsia="Times New Roman" w:hAnsi="Courier New" w:cs="Courier New"/>
          <w:color w:val="000000"/>
          <w:kern w:val="0"/>
          <w:sz w:val="20"/>
          <w:szCs w:val="20"/>
          <w:lang w:eastAsia="es-CO"/>
          <w14:ligatures w14:val="none"/>
        </w:rPr>
        <w:t>car</w:t>
      </w:r>
      <w:r w:rsidRPr="00A26820">
        <w:rPr>
          <w:rFonts w:ascii="Times New Roman" w:eastAsia="Times New Roman" w:hAnsi="Times New Roman" w:cs="Times New Roman"/>
          <w:color w:val="000000"/>
          <w:kern w:val="0"/>
          <w:sz w:val="27"/>
          <w:szCs w:val="27"/>
          <w:lang w:eastAsia="es-CO"/>
          <w14:ligatures w14:val="none"/>
        </w:rPr>
        <w:t> del par es la entrada en </w:t>
      </w:r>
      <w:r w:rsidRPr="00A26820">
        <w:rPr>
          <w:rFonts w:ascii="Courier New" w:eastAsia="Times New Roman" w:hAnsi="Courier New" w:cs="Courier New"/>
          <w:color w:val="000000"/>
          <w:kern w:val="0"/>
          <w:sz w:val="20"/>
          <w:szCs w:val="20"/>
          <w:lang w:eastAsia="es-CO"/>
          <w14:ligatures w14:val="none"/>
        </w:rPr>
        <w:t>the-cars</w:t>
      </w:r>
      <w:r w:rsidRPr="00A26820">
        <w:rPr>
          <w:rFonts w:ascii="Times New Roman" w:eastAsia="Times New Roman" w:hAnsi="Times New Roman" w:cs="Times New Roman"/>
          <w:color w:val="000000"/>
          <w:kern w:val="0"/>
          <w:sz w:val="27"/>
          <w:szCs w:val="27"/>
          <w:lang w:eastAsia="es-CO"/>
          <w14:ligatures w14:val="none"/>
        </w:rPr>
        <w:t> con el índice designado, y el </w:t>
      </w:r>
      <w:r w:rsidRPr="00A26820">
        <w:rPr>
          <w:rFonts w:ascii="Courier New" w:eastAsia="Times New Roman" w:hAnsi="Courier New" w:cs="Courier New"/>
          <w:color w:val="000000"/>
          <w:kern w:val="0"/>
          <w:sz w:val="20"/>
          <w:szCs w:val="20"/>
          <w:lang w:eastAsia="es-CO"/>
          <w14:ligatures w14:val="none"/>
        </w:rPr>
        <w:t>cdr</w:t>
      </w:r>
      <w:r w:rsidRPr="00A26820">
        <w:rPr>
          <w:rFonts w:ascii="Times New Roman" w:eastAsia="Times New Roman" w:hAnsi="Times New Roman" w:cs="Times New Roman"/>
          <w:color w:val="000000"/>
          <w:kern w:val="0"/>
          <w:sz w:val="27"/>
          <w:szCs w:val="27"/>
          <w:lang w:eastAsia="es-CO"/>
          <w14:ligatures w14:val="none"/>
        </w:rPr>
        <w:t> del par es la entrada en </w:t>
      </w:r>
      <w:r w:rsidRPr="00A26820">
        <w:rPr>
          <w:rFonts w:ascii="Courier New" w:eastAsia="Times New Roman" w:hAnsi="Courier New" w:cs="Courier New"/>
          <w:color w:val="000000"/>
          <w:kern w:val="0"/>
          <w:sz w:val="20"/>
          <w:szCs w:val="20"/>
          <w:lang w:eastAsia="es-CO"/>
          <w14:ligatures w14:val="none"/>
        </w:rPr>
        <w:t>the-cdrs</w:t>
      </w:r>
      <w:r w:rsidRPr="00A26820">
        <w:rPr>
          <w:rFonts w:ascii="Times New Roman" w:eastAsia="Times New Roman" w:hAnsi="Times New Roman" w:cs="Times New Roman"/>
          <w:color w:val="000000"/>
          <w:kern w:val="0"/>
          <w:sz w:val="27"/>
          <w:szCs w:val="27"/>
          <w:lang w:eastAsia="es-CO"/>
          <w14:ligatures w14:val="none"/>
        </w:rPr>
        <w:t> con el índice designado. También necesitamos una representación para objetos distintos de los pares (como números y símbolos) y una forma de distinguir un tipo de dato de otro. Existen muchos métodos para lograr esto, pero todos se reducen al uso de</w:t>
      </w:r>
      <w:bookmarkStart w:id="20" w:name="%_idx_5860"/>
      <w:bookmarkStart w:id="21" w:name="%_idx_5862"/>
      <w:bookmarkEnd w:id="20"/>
      <w:bookmarkEnd w:id="21"/>
      <w:r w:rsidRPr="00A26820">
        <w:rPr>
          <w:rFonts w:ascii="Times New Roman" w:eastAsia="Times New Roman" w:hAnsi="Times New Roman" w:cs="Times New Roman"/>
          <w:i/>
          <w:iCs/>
          <w:color w:val="000000"/>
          <w:kern w:val="0"/>
          <w:sz w:val="27"/>
          <w:szCs w:val="27"/>
          <w:lang w:eastAsia="es-CO"/>
          <w14:ligatures w14:val="none"/>
        </w:rPr>
        <w:t>Punteros tipificados</w:t>
      </w:r>
      <w:r w:rsidRPr="00A26820">
        <w:rPr>
          <w:rFonts w:ascii="Times New Roman" w:eastAsia="Times New Roman" w:hAnsi="Times New Roman" w:cs="Times New Roman"/>
          <w:color w:val="000000"/>
          <w:kern w:val="0"/>
          <w:sz w:val="27"/>
          <w:szCs w:val="27"/>
          <w:lang w:eastAsia="es-CO"/>
          <w14:ligatures w14:val="none"/>
        </w:rPr>
        <w:t> , es decir, extender la noción de «puntero» para incluir información sobre el tipo de dato. </w:t>
      </w:r>
      <w:bookmarkStart w:id="22" w:name="call_footnote_Temp_747"/>
      <w:r w:rsidRPr="00A26820">
        <w:rPr>
          <w:rFonts w:ascii="Times New Roman" w:eastAsia="Times New Roman" w:hAnsi="Times New Roman" w:cs="Times New Roman"/>
          <w:color w:val="000000"/>
          <w:kern w:val="0"/>
          <w:sz w:val="27"/>
          <w:szCs w:val="27"/>
          <w:lang w:eastAsia="es-CO"/>
          <w14:ligatures w14:val="none"/>
        </w:rPr>
        <w:fldChar w:fldCharType="begin"/>
      </w:r>
      <w:r w:rsidRPr="00A26820">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"https://mitp-content-server.mit.edu/books/content/sectbyfn/books_pres_0/6515/sicp.zip/full-text/book/book-Z-H-33.html" \l "footnote_Temp_747"</w:instrText>
      </w:r>
      <w:r w:rsidRPr="00A26820">
        <w:rPr>
          <w:rFonts w:ascii="Times New Roman" w:eastAsia="Times New Roman" w:hAnsi="Times New Roman" w:cs="Times New Roman"/>
          <w:color w:val="000000"/>
          <w:kern w:val="0"/>
          <w:sz w:val="27"/>
          <w:szCs w:val="27"/>
          <w:lang w:eastAsia="es-CO"/>
          <w14:ligatures w14:val="none"/>
        </w:rPr>
      </w:r>
      <w:r w:rsidRPr="00A26820">
        <w:rPr>
          <w:rFonts w:ascii="Times New Roman" w:eastAsia="Times New Roman" w:hAnsi="Times New Roman" w:cs="Times New Roman"/>
          <w:color w:val="000000"/>
          <w:kern w:val="0"/>
          <w:sz w:val="27"/>
          <w:szCs w:val="27"/>
          <w:lang w:eastAsia="es-CO"/>
          <w14:ligatures w14:val="none"/>
        </w:rPr>
        <w:fldChar w:fldCharType="separate"/>
      </w:r>
      <w:r w:rsidRPr="00A26820">
        <w:rPr>
          <w:rFonts w:ascii="Times New Roman" w:eastAsia="Times New Roman" w:hAnsi="Times New Roman" w:cs="Times New Roman"/>
          <w:color w:val="0000FF"/>
          <w:kern w:val="0"/>
          <w:u w:val="single"/>
          <w:vertAlign w:val="superscript"/>
          <w:lang w:eastAsia="es-CO"/>
          <w14:ligatures w14:val="none"/>
        </w:rPr>
        <w:t>7</w:t>
      </w:r>
      <w:r w:rsidRPr="00A26820">
        <w:rPr>
          <w:rFonts w:ascii="Times New Roman" w:eastAsia="Times New Roman" w:hAnsi="Times New Roman" w:cs="Times New Roman"/>
          <w:color w:val="000000"/>
          <w:kern w:val="0"/>
          <w:sz w:val="27"/>
          <w:szCs w:val="27"/>
          <w:lang w:eastAsia="es-CO"/>
          <w14:ligatures w14:val="none"/>
        </w:rPr>
        <w:fldChar w:fldCharType="end"/>
      </w:r>
      <w:bookmarkEnd w:id="22"/>
      <w:r w:rsidRPr="00A26820">
        <w:rPr>
          <w:rFonts w:ascii="Times New Roman" w:eastAsia="Times New Roman" w:hAnsi="Times New Roman" w:cs="Times New Roman"/>
          <w:color w:val="000000"/>
          <w:kern w:val="0"/>
          <w:sz w:val="27"/>
          <w:szCs w:val="27"/>
          <w:lang w:eastAsia="es-CO"/>
          <w14:ligatures w14:val="none"/>
        </w:rPr>
        <w:t xml:space="preserve"> El tipo de dato permite al sistema distinguir un puntero a un par (que consiste en el tipo de dato «par» y un índice en los </w:t>
      </w:r>
      <w:r w:rsidRPr="00A26820">
        <w:rPr>
          <w:rFonts w:ascii="Times New Roman" w:eastAsia="Times New Roman" w:hAnsi="Times New Roman" w:cs="Times New Roman"/>
          <w:color w:val="000000"/>
          <w:kern w:val="0"/>
          <w:sz w:val="27"/>
          <w:szCs w:val="27"/>
          <w:lang w:eastAsia="es-CO"/>
          <w14:ligatures w14:val="none"/>
        </w:rPr>
        <w:lastRenderedPageBreak/>
        <w:t>vectores de memoria) de punteros a otros tipos de datos (que consisten en algún otro tipo de dato y lo que se utilice para representar datos de ese tipo). Dos objetos de datos son </w:t>
      </w:r>
      <w:bookmarkStart w:id="23" w:name="%_idx_5868"/>
      <w:bookmarkEnd w:id="23"/>
      <w:r w:rsidRPr="00A26820">
        <w:rPr>
          <w:rFonts w:ascii="Times New Roman" w:eastAsia="Times New Roman" w:hAnsi="Times New Roman" w:cs="Times New Roman"/>
          <w:color w:val="000000"/>
          <w:kern w:val="0"/>
          <w:sz w:val="27"/>
          <w:szCs w:val="27"/>
          <w:lang w:eastAsia="es-CO"/>
          <w14:ligatures w14:val="none"/>
        </w:rPr>
        <w:t>se consideran iguales ( </w:t>
      </w:r>
      <w:r w:rsidRPr="00A26820">
        <w:rPr>
          <w:rFonts w:ascii="Courier New" w:eastAsia="Times New Roman" w:hAnsi="Courier New" w:cs="Courier New"/>
          <w:color w:val="000000"/>
          <w:kern w:val="0"/>
          <w:sz w:val="20"/>
          <w:szCs w:val="20"/>
          <w:lang w:eastAsia="es-CO"/>
          <w14:ligatures w14:val="none"/>
        </w:rPr>
        <w:t>¿eq?</w:t>
      </w:r>
      <w:r w:rsidRPr="00A26820">
        <w:rPr>
          <w:rFonts w:ascii="Times New Roman" w:eastAsia="Times New Roman" w:hAnsi="Times New Roman" w:cs="Times New Roman"/>
          <w:color w:val="000000"/>
          <w:kern w:val="0"/>
          <w:sz w:val="27"/>
          <w:szCs w:val="27"/>
          <w:lang w:eastAsia="es-CO"/>
          <w14:ligatures w14:val="none"/>
        </w:rPr>
        <w:t> ) si sus punteros son idénticos. </w:t>
      </w:r>
      <w:bookmarkStart w:id="24" w:name="call_footnote_Temp_748"/>
      <w:r w:rsidRPr="00A26820">
        <w:rPr>
          <w:rFonts w:ascii="Times New Roman" w:eastAsia="Times New Roman" w:hAnsi="Times New Roman" w:cs="Times New Roman"/>
          <w:color w:val="000000"/>
          <w:kern w:val="0"/>
          <w:sz w:val="27"/>
          <w:szCs w:val="27"/>
          <w:lang w:eastAsia="es-CO"/>
          <w14:ligatures w14:val="none"/>
        </w:rPr>
        <w:fldChar w:fldCharType="begin"/>
      </w:r>
      <w:r w:rsidRPr="00A26820">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"https://mitp-content-server.mit.edu/books/content/sectbyfn/books_pres_0/6515/sicp.zip/full-text/book/book-Z-H-33.html" \l "footnote_Temp_748"</w:instrText>
      </w:r>
      <w:r w:rsidRPr="00A26820">
        <w:rPr>
          <w:rFonts w:ascii="Times New Roman" w:eastAsia="Times New Roman" w:hAnsi="Times New Roman" w:cs="Times New Roman"/>
          <w:color w:val="000000"/>
          <w:kern w:val="0"/>
          <w:sz w:val="27"/>
          <w:szCs w:val="27"/>
          <w:lang w:eastAsia="es-CO"/>
          <w14:ligatures w14:val="none"/>
        </w:rPr>
      </w:r>
      <w:r w:rsidRPr="00A26820">
        <w:rPr>
          <w:rFonts w:ascii="Times New Roman" w:eastAsia="Times New Roman" w:hAnsi="Times New Roman" w:cs="Times New Roman"/>
          <w:color w:val="000000"/>
          <w:kern w:val="0"/>
          <w:sz w:val="27"/>
          <w:szCs w:val="27"/>
          <w:lang w:eastAsia="es-CO"/>
          <w14:ligatures w14:val="none"/>
        </w:rPr>
        <w:fldChar w:fldCharType="separate"/>
      </w:r>
      <w:r w:rsidRPr="00A26820">
        <w:rPr>
          <w:rFonts w:ascii="Times New Roman" w:eastAsia="Times New Roman" w:hAnsi="Times New Roman" w:cs="Times New Roman"/>
          <w:color w:val="0000FF"/>
          <w:kern w:val="0"/>
          <w:u w:val="single"/>
          <w:vertAlign w:val="superscript"/>
          <w:lang w:eastAsia="es-CO"/>
          <w14:ligatures w14:val="none"/>
        </w:rPr>
        <w:t>8</w:t>
      </w:r>
      <w:r w:rsidRPr="00A26820">
        <w:rPr>
          <w:rFonts w:ascii="Times New Roman" w:eastAsia="Times New Roman" w:hAnsi="Times New Roman" w:cs="Times New Roman"/>
          <w:color w:val="000000"/>
          <w:kern w:val="0"/>
          <w:sz w:val="27"/>
          <w:szCs w:val="27"/>
          <w:lang w:eastAsia="es-CO"/>
          <w14:ligatures w14:val="none"/>
        </w:rPr>
        <w:fldChar w:fldCharType="end"/>
      </w:r>
      <w:bookmarkEnd w:id="24"/>
      <w:r w:rsidRPr="00A26820">
        <w:rPr>
          <w:rFonts w:ascii="Times New Roman" w:eastAsia="Times New Roman" w:hAnsi="Times New Roman" w:cs="Times New Roman"/>
          <w:color w:val="000000"/>
          <w:kern w:val="0"/>
          <w:sz w:val="27"/>
          <w:szCs w:val="27"/>
          <w:lang w:eastAsia="es-CO"/>
          <w14:ligatures w14:val="none"/>
        </w:rPr>
        <w:t> La figura  </w:t>
      </w:r>
      <w:hyperlink r:id="rId7" w:anchor="%_fig_5.14" w:history="1">
        <w:r w:rsidRPr="00A26820">
          <w:rPr>
            <w:rFonts w:ascii="Times New Roman" w:eastAsia="Times New Roman" w:hAnsi="Times New Roman" w:cs="Times New Roman"/>
            <w:color w:val="0000FF"/>
            <w:kern w:val="0"/>
            <w:sz w:val="27"/>
            <w:szCs w:val="27"/>
            <w:u w:val="single"/>
            <w:lang w:eastAsia="es-CO"/>
            <w14:ligatures w14:val="none"/>
          </w:rPr>
          <w:t>5.14</w:t>
        </w:r>
      </w:hyperlink>
      <w:r w:rsidRPr="00A26820">
        <w:rPr>
          <w:rFonts w:ascii="Times New Roman" w:eastAsia="Times New Roman" w:hAnsi="Times New Roman" w:cs="Times New Roman"/>
          <w:color w:val="000000"/>
          <w:kern w:val="0"/>
          <w:sz w:val="27"/>
          <w:szCs w:val="27"/>
          <w:lang w:eastAsia="es-CO"/>
          <w14:ligatures w14:val="none"/>
        </w:rPr>
        <w:t> ilustra el uso de este método para representar la lista </w:t>
      </w:r>
      <w:r w:rsidRPr="00A26820">
        <w:rPr>
          <w:rFonts w:ascii="Courier New" w:eastAsia="Times New Roman" w:hAnsi="Courier New" w:cs="Courier New"/>
          <w:color w:val="000000"/>
          <w:kern w:val="0"/>
          <w:sz w:val="20"/>
          <w:szCs w:val="20"/>
          <w:lang w:eastAsia="es-CO"/>
          <w14:ligatures w14:val="none"/>
        </w:rPr>
        <w:t>((1 2) 3 4)</w:t>
      </w:r>
      <w:r w:rsidRPr="00A26820">
        <w:rPr>
          <w:rFonts w:ascii="Times New Roman" w:eastAsia="Times New Roman" w:hAnsi="Times New Roman" w:cs="Times New Roman"/>
          <w:color w:val="000000"/>
          <w:kern w:val="0"/>
          <w:sz w:val="27"/>
          <w:szCs w:val="27"/>
          <w:lang w:eastAsia="es-CO"/>
          <w14:ligatures w14:val="none"/>
        </w:rPr>
        <w:t> , cuyo diagrama de caja y puntero también se muestra. Usamos prefijos de letras para denotar la información del tipo de datos. Por lo tanto, un puntero al par con índice 5 se denota </w:t>
      </w:r>
      <w:r w:rsidRPr="00A26820">
        <w:rPr>
          <w:rFonts w:ascii="Courier New" w:eastAsia="Times New Roman" w:hAnsi="Courier New" w:cs="Courier New"/>
          <w:color w:val="000000"/>
          <w:kern w:val="0"/>
          <w:sz w:val="20"/>
          <w:szCs w:val="20"/>
          <w:lang w:eastAsia="es-CO"/>
          <w14:ligatures w14:val="none"/>
        </w:rPr>
        <w:t>p5</w:t>
      </w:r>
      <w:r w:rsidRPr="00A26820">
        <w:rPr>
          <w:rFonts w:ascii="Times New Roman" w:eastAsia="Times New Roman" w:hAnsi="Times New Roman" w:cs="Times New Roman"/>
          <w:color w:val="000000"/>
          <w:kern w:val="0"/>
          <w:sz w:val="27"/>
          <w:szCs w:val="27"/>
          <w:lang w:eastAsia="es-CO"/>
          <w14:ligatures w14:val="none"/>
        </w:rPr>
        <w:t> , la lista vacía se denota por el puntero </w:t>
      </w:r>
      <w:r w:rsidRPr="00A26820">
        <w:rPr>
          <w:rFonts w:ascii="Courier New" w:eastAsia="Times New Roman" w:hAnsi="Courier New" w:cs="Courier New"/>
          <w:color w:val="000000"/>
          <w:kern w:val="0"/>
          <w:sz w:val="20"/>
          <w:szCs w:val="20"/>
          <w:lang w:eastAsia="es-CO"/>
          <w14:ligatures w14:val="none"/>
        </w:rPr>
        <w:t>e0</w:t>
      </w:r>
      <w:r w:rsidRPr="00A26820">
        <w:rPr>
          <w:rFonts w:ascii="Times New Roman" w:eastAsia="Times New Roman" w:hAnsi="Times New Roman" w:cs="Times New Roman"/>
          <w:color w:val="000000"/>
          <w:kern w:val="0"/>
          <w:sz w:val="27"/>
          <w:szCs w:val="27"/>
          <w:lang w:eastAsia="es-CO"/>
          <w14:ligatures w14:val="none"/>
        </w:rPr>
        <w:t> y un puntero al número 4 se denota </w:t>
      </w:r>
      <w:r w:rsidRPr="00A26820">
        <w:rPr>
          <w:rFonts w:ascii="Courier New" w:eastAsia="Times New Roman" w:hAnsi="Courier New" w:cs="Courier New"/>
          <w:color w:val="000000"/>
          <w:kern w:val="0"/>
          <w:sz w:val="20"/>
          <w:szCs w:val="20"/>
          <w:lang w:eastAsia="es-CO"/>
          <w14:ligatures w14:val="none"/>
        </w:rPr>
        <w:t>n4</w:t>
      </w:r>
      <w:r w:rsidRPr="00A26820">
        <w:rPr>
          <w:rFonts w:ascii="Times New Roman" w:eastAsia="Times New Roman" w:hAnsi="Times New Roman" w:cs="Times New Roman"/>
          <w:color w:val="000000"/>
          <w:kern w:val="0"/>
          <w:sz w:val="27"/>
          <w:szCs w:val="27"/>
          <w:lang w:eastAsia="es-CO"/>
          <w14:ligatures w14:val="none"/>
        </w:rPr>
        <w:t> . En el diagrama de caja y puntero, hemos indicado en la parte inferior izquierda de cada par el índice del vector que especifica dónde se almacenan el </w:t>
      </w:r>
      <w:r w:rsidRPr="00A26820">
        <w:rPr>
          <w:rFonts w:ascii="Courier New" w:eastAsia="Times New Roman" w:hAnsi="Courier New" w:cs="Courier New"/>
          <w:color w:val="000000"/>
          <w:kern w:val="0"/>
          <w:sz w:val="20"/>
          <w:szCs w:val="20"/>
          <w:lang w:eastAsia="es-CO"/>
          <w14:ligatures w14:val="none"/>
        </w:rPr>
        <w:t>car</w:t>
      </w:r>
      <w:r w:rsidRPr="00A26820">
        <w:rPr>
          <w:rFonts w:ascii="Times New Roman" w:eastAsia="Times New Roman" w:hAnsi="Times New Roman" w:cs="Times New Roman"/>
          <w:color w:val="000000"/>
          <w:kern w:val="0"/>
          <w:sz w:val="27"/>
          <w:szCs w:val="27"/>
          <w:lang w:eastAsia="es-CO"/>
          <w14:ligatures w14:val="none"/>
        </w:rPr>
        <w:t> y </w:t>
      </w:r>
      <w:r w:rsidRPr="00A26820">
        <w:rPr>
          <w:rFonts w:ascii="Courier New" w:eastAsia="Times New Roman" w:hAnsi="Courier New" w:cs="Courier New"/>
          <w:color w:val="000000"/>
          <w:kern w:val="0"/>
          <w:sz w:val="20"/>
          <w:szCs w:val="20"/>
          <w:lang w:eastAsia="es-CO"/>
          <w14:ligatures w14:val="none"/>
        </w:rPr>
        <w:t>el cdr</w:t>
      </w:r>
      <w:r w:rsidRPr="00A26820">
        <w:rPr>
          <w:rFonts w:ascii="Times New Roman" w:eastAsia="Times New Roman" w:hAnsi="Times New Roman" w:cs="Times New Roman"/>
          <w:color w:val="000000"/>
          <w:kern w:val="0"/>
          <w:sz w:val="27"/>
          <w:szCs w:val="27"/>
          <w:lang w:eastAsia="es-CO"/>
          <w14:ligatures w14:val="none"/>
        </w:rPr>
        <w:t> del par. Las ubicaciones en blanco en </w:t>
      </w:r>
      <w:r w:rsidRPr="00A26820">
        <w:rPr>
          <w:rFonts w:ascii="Courier New" w:eastAsia="Times New Roman" w:hAnsi="Courier New" w:cs="Courier New"/>
          <w:color w:val="000000"/>
          <w:kern w:val="0"/>
          <w:sz w:val="20"/>
          <w:szCs w:val="20"/>
          <w:lang w:eastAsia="es-CO"/>
          <w14:ligatures w14:val="none"/>
        </w:rPr>
        <w:t>the-cars</w:t>
      </w:r>
      <w:r w:rsidRPr="00A26820">
        <w:rPr>
          <w:rFonts w:ascii="Times New Roman" w:eastAsia="Times New Roman" w:hAnsi="Times New Roman" w:cs="Times New Roman"/>
          <w:color w:val="000000"/>
          <w:kern w:val="0"/>
          <w:sz w:val="27"/>
          <w:szCs w:val="27"/>
          <w:lang w:eastAsia="es-CO"/>
          <w14:ligatures w14:val="none"/>
        </w:rPr>
        <w:t> y </w:t>
      </w:r>
      <w:r w:rsidRPr="00A26820">
        <w:rPr>
          <w:rFonts w:ascii="Courier New" w:eastAsia="Times New Roman" w:hAnsi="Courier New" w:cs="Courier New"/>
          <w:color w:val="000000"/>
          <w:kern w:val="0"/>
          <w:sz w:val="20"/>
          <w:szCs w:val="20"/>
          <w:lang w:eastAsia="es-CO"/>
          <w14:ligatures w14:val="none"/>
        </w:rPr>
        <w:t>the-cdrs</w:t>
      </w:r>
      <w:r w:rsidRPr="00A26820">
        <w:rPr>
          <w:rFonts w:ascii="Times New Roman" w:eastAsia="Times New Roman" w:hAnsi="Times New Roman" w:cs="Times New Roman"/>
          <w:color w:val="000000"/>
          <w:kern w:val="0"/>
          <w:sz w:val="27"/>
          <w:szCs w:val="27"/>
          <w:lang w:eastAsia="es-CO"/>
          <w14:ligatures w14:val="none"/>
        </w:rPr>
        <w:t> pueden contener partes de otras estructuras de lista (no son de interés aquí).</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A26820" w:rsidRPr="00A26820" w14:paraId="5F8B86B9" w14:textId="77777777">
        <w:trPr>
          <w:tblCellSpacing w:w="15" w:type="dxa"/>
        </w:trPr>
        <w:tc>
          <w:tcPr>
            <w:tcW w:w="0" w:type="auto"/>
            <w:vAlign w:val="center"/>
            <w:hideMark/>
          </w:tcPr>
          <w:p w14:paraId="39F74E81" w14:textId="77777777" w:rsidR="00A26820" w:rsidRPr="00A26820" w:rsidRDefault="00A26820" w:rsidP="00A26820">
            <w:pPr>
              <w:spacing w:after="0" w:line="240" w:lineRule="auto"/>
              <w:rPr>
                <w:rFonts w:ascii="Times New Roman" w:eastAsia="Times New Roman" w:hAnsi="Times New Roman" w:cs="Times New Roman"/>
                <w:kern w:val="0"/>
                <w:lang w:eastAsia="es-CO"/>
                <w14:ligatures w14:val="none"/>
              </w:rPr>
            </w:pPr>
            <w:bookmarkStart w:id="25" w:name="%_fig_5.14"/>
            <w:bookmarkEnd w:id="25"/>
            <w:r w:rsidRPr="00A26820">
              <w:rPr>
                <w:rFonts w:ascii="Times New Roman" w:eastAsia="Times New Roman" w:hAnsi="Times New Roman" w:cs="Times New Roman"/>
                <w:noProof/>
                <w:kern w:val="0"/>
                <w:lang w:eastAsia="es-CO"/>
                <w14:ligatures w14:val="none"/>
              </w:rPr>
              <w:drawing>
                <wp:inline distT="0" distB="0" distL="0" distR="0" wp14:anchorId="3710A95A" wp14:editId="6E5EB92F">
                  <wp:extent cx="3609975" cy="2113915"/>
                  <wp:effectExtent l="0" t="0" r="9525" b="635"/>
                  <wp:docPr id="4" name="Imagen 4"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Forma&#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9975" cy="2113915"/>
                          </a:xfrm>
                          <a:prstGeom prst="rect">
                            <a:avLst/>
                          </a:prstGeom>
                          <a:noFill/>
                          <a:ln>
                            <a:noFill/>
                          </a:ln>
                        </pic:spPr>
                      </pic:pic>
                    </a:graphicData>
                  </a:graphic>
                </wp:inline>
              </w:drawing>
            </w:r>
          </w:p>
        </w:tc>
      </w:tr>
      <w:tr w:rsidR="00A26820" w:rsidRPr="00A26820" w14:paraId="0311CD41" w14:textId="77777777">
        <w:trPr>
          <w:tblCellSpacing w:w="15" w:type="dxa"/>
        </w:trPr>
        <w:tc>
          <w:tcPr>
            <w:tcW w:w="0" w:type="auto"/>
            <w:vAlign w:val="center"/>
            <w:hideMark/>
          </w:tcPr>
          <w:p w14:paraId="06BC5B93" w14:textId="77777777" w:rsidR="00A26820" w:rsidRPr="00A26820" w:rsidRDefault="00A26820" w:rsidP="00A26820">
            <w:pPr>
              <w:spacing w:after="0" w:line="240" w:lineRule="auto"/>
              <w:textAlignment w:val="baseline"/>
              <w:rPr>
                <w:rFonts w:ascii="Times New Roman" w:eastAsia="Times New Roman" w:hAnsi="Times New Roman" w:cs="Times New Roman"/>
                <w:kern w:val="0"/>
                <w:lang w:eastAsia="es-CO"/>
                <w14:ligatures w14:val="none"/>
              </w:rPr>
            </w:pPr>
          </w:p>
        </w:tc>
      </w:tr>
      <w:tr w:rsidR="00A26820" w:rsidRPr="00A26820" w14:paraId="4716C89E" w14:textId="77777777">
        <w:trPr>
          <w:tblCellSpacing w:w="15" w:type="dxa"/>
        </w:trPr>
        <w:tc>
          <w:tcPr>
            <w:tcW w:w="0" w:type="auto"/>
            <w:tcBorders>
              <w:top w:val="nil"/>
              <w:left w:val="nil"/>
              <w:bottom w:val="nil"/>
              <w:right w:val="nil"/>
            </w:tcBorders>
            <w:vAlign w:val="center"/>
            <w:hideMark/>
          </w:tcPr>
          <w:p w14:paraId="5CFBE897" w14:textId="77777777" w:rsidR="00A26820" w:rsidRPr="00A26820" w:rsidRDefault="00A26820" w:rsidP="00A26820">
            <w:pPr>
              <w:spacing w:after="0" w:line="240" w:lineRule="auto"/>
              <w:textAlignment w:val="baseline"/>
              <w:rPr>
                <w:rFonts w:ascii="Times New Roman" w:eastAsia="Times New Roman" w:hAnsi="Times New Roman" w:cs="Times New Roman"/>
                <w:kern w:val="0"/>
                <w:lang w:eastAsia="es-CO"/>
                <w14:ligatures w14:val="none"/>
              </w:rPr>
            </w:pPr>
            <w:r w:rsidRPr="00A26820">
              <w:rPr>
                <w:rFonts w:ascii="Times New Roman" w:eastAsia="Times New Roman" w:hAnsi="Times New Roman" w:cs="Times New Roman"/>
                <w:b/>
                <w:bCs/>
                <w:kern w:val="0"/>
                <w:lang w:eastAsia="es-CO"/>
                <w14:ligatures w14:val="none"/>
              </w:rPr>
              <w:t>Figura 5.14:</w:t>
            </w:r>
            <w:r w:rsidRPr="00A26820">
              <w:rPr>
                <w:rFonts w:ascii="Times New Roman" w:eastAsia="Times New Roman" w:hAnsi="Times New Roman" w:cs="Times New Roman"/>
                <w:kern w:val="0"/>
                <w:lang w:eastAsia="es-CO"/>
                <w14:ligatures w14:val="none"/>
              </w:rPr>
              <w:t>   Representaciones de caja y puntero y vector de memoria de la lista </w:t>
            </w:r>
            <w:r w:rsidRPr="00A26820">
              <w:rPr>
                <w:rFonts w:ascii="Courier New" w:eastAsia="Times New Roman" w:hAnsi="Courier New" w:cs="Courier New"/>
                <w:kern w:val="0"/>
                <w:sz w:val="20"/>
                <w:szCs w:val="20"/>
                <w:lang w:eastAsia="es-CO"/>
                <w14:ligatures w14:val="none"/>
              </w:rPr>
              <w:t>((1 2) 3 4)</w:t>
            </w:r>
            <w:r w:rsidRPr="00A26820">
              <w:rPr>
                <w:rFonts w:ascii="Times New Roman" w:eastAsia="Times New Roman" w:hAnsi="Times New Roman" w:cs="Times New Roman"/>
                <w:kern w:val="0"/>
                <w:lang w:eastAsia="es-CO"/>
                <w14:ligatures w14:val="none"/>
              </w:rPr>
              <w:t> .</w:t>
            </w:r>
          </w:p>
        </w:tc>
      </w:tr>
    </w:tbl>
    <w:p w14:paraId="501B251F"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26820">
        <w:rPr>
          <w:rFonts w:ascii="Times New Roman" w:eastAsia="Times New Roman" w:hAnsi="Times New Roman" w:cs="Times New Roman"/>
          <w:color w:val="000000"/>
          <w:kern w:val="0"/>
          <w:sz w:val="27"/>
          <w:szCs w:val="27"/>
          <w:lang w:eastAsia="es-CO"/>
          <w14:ligatures w14:val="none"/>
        </w:rPr>
        <w:t>Un puntero a un número, como </w:t>
      </w:r>
      <w:r w:rsidRPr="00A26820">
        <w:rPr>
          <w:rFonts w:ascii="Courier New" w:eastAsia="Times New Roman" w:hAnsi="Courier New" w:cs="Courier New"/>
          <w:color w:val="000000"/>
          <w:kern w:val="0"/>
          <w:sz w:val="20"/>
          <w:szCs w:val="20"/>
          <w:lang w:eastAsia="es-CO"/>
          <w14:ligatures w14:val="none"/>
        </w:rPr>
        <w:t>n4</w:t>
      </w:r>
      <w:r w:rsidRPr="00A26820">
        <w:rPr>
          <w:rFonts w:ascii="Times New Roman" w:eastAsia="Times New Roman" w:hAnsi="Times New Roman" w:cs="Times New Roman"/>
          <w:color w:val="000000"/>
          <w:kern w:val="0"/>
          <w:sz w:val="27"/>
          <w:szCs w:val="27"/>
          <w:lang w:eastAsia="es-CO"/>
          <w14:ligatures w14:val="none"/>
        </w:rPr>
        <w:t> , podría consistir en un tipo que indica datos numéricos junto con la representación real del número 4. </w:t>
      </w:r>
      <w:bookmarkStart w:id="26" w:name="call_footnote_Temp_749"/>
      <w:r w:rsidRPr="00A26820">
        <w:rPr>
          <w:rFonts w:ascii="Times New Roman" w:eastAsia="Times New Roman" w:hAnsi="Times New Roman" w:cs="Times New Roman"/>
          <w:color w:val="000000"/>
          <w:kern w:val="0"/>
          <w:sz w:val="27"/>
          <w:szCs w:val="27"/>
          <w:lang w:eastAsia="es-CO"/>
          <w14:ligatures w14:val="none"/>
        </w:rPr>
        <w:fldChar w:fldCharType="begin"/>
      </w:r>
      <w:r w:rsidRPr="00A26820">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"https://mitp-content-server.mit.edu/books/content/sectbyfn/books_pres_0/6515/sicp.zip/full-text/book/book-Z-H-33.html" \l "footnote_Temp_749"</w:instrText>
      </w:r>
      <w:r w:rsidRPr="00A26820">
        <w:rPr>
          <w:rFonts w:ascii="Times New Roman" w:eastAsia="Times New Roman" w:hAnsi="Times New Roman" w:cs="Times New Roman"/>
          <w:color w:val="000000"/>
          <w:kern w:val="0"/>
          <w:sz w:val="27"/>
          <w:szCs w:val="27"/>
          <w:lang w:eastAsia="es-CO"/>
          <w14:ligatures w14:val="none"/>
        </w:rPr>
      </w:r>
      <w:r w:rsidRPr="00A26820">
        <w:rPr>
          <w:rFonts w:ascii="Times New Roman" w:eastAsia="Times New Roman" w:hAnsi="Times New Roman" w:cs="Times New Roman"/>
          <w:color w:val="000000"/>
          <w:kern w:val="0"/>
          <w:sz w:val="27"/>
          <w:szCs w:val="27"/>
          <w:lang w:eastAsia="es-CO"/>
          <w14:ligatures w14:val="none"/>
        </w:rPr>
        <w:fldChar w:fldCharType="separate"/>
      </w:r>
      <w:r w:rsidRPr="00A26820">
        <w:rPr>
          <w:rFonts w:ascii="Times New Roman" w:eastAsia="Times New Roman" w:hAnsi="Times New Roman" w:cs="Times New Roman"/>
          <w:color w:val="0000FF"/>
          <w:kern w:val="0"/>
          <w:u w:val="single"/>
          <w:vertAlign w:val="superscript"/>
          <w:lang w:eastAsia="es-CO"/>
          <w14:ligatures w14:val="none"/>
        </w:rPr>
        <w:t>9</w:t>
      </w:r>
      <w:r w:rsidRPr="00A26820">
        <w:rPr>
          <w:rFonts w:ascii="Times New Roman" w:eastAsia="Times New Roman" w:hAnsi="Times New Roman" w:cs="Times New Roman"/>
          <w:color w:val="000000"/>
          <w:kern w:val="0"/>
          <w:sz w:val="27"/>
          <w:szCs w:val="27"/>
          <w:lang w:eastAsia="es-CO"/>
          <w14:ligatures w14:val="none"/>
        </w:rPr>
        <w:fldChar w:fldCharType="end"/>
      </w:r>
      <w:bookmarkEnd w:id="26"/>
      <w:r w:rsidRPr="00A26820">
        <w:rPr>
          <w:rFonts w:ascii="Times New Roman" w:eastAsia="Times New Roman" w:hAnsi="Times New Roman" w:cs="Times New Roman"/>
          <w:color w:val="000000"/>
          <w:kern w:val="0"/>
          <w:sz w:val="27"/>
          <w:szCs w:val="27"/>
          <w:lang w:eastAsia="es-CO"/>
          <w14:ligatures w14:val="none"/>
        </w:rPr>
        <w:t> Para tratar con números que son demasiado grandes para ser representados en la cantidad fija de espacio asignada para un solo puntero, podríamos usar un puntero distinto.</w:t>
      </w:r>
      <w:bookmarkStart w:id="27" w:name="%_idx_5880"/>
      <w:bookmarkEnd w:id="27"/>
      <w:r w:rsidRPr="00A26820">
        <w:rPr>
          <w:rFonts w:ascii="Times New Roman" w:eastAsia="Times New Roman" w:hAnsi="Times New Roman" w:cs="Times New Roman"/>
          <w:i/>
          <w:iCs/>
          <w:color w:val="000000"/>
          <w:kern w:val="0"/>
          <w:sz w:val="27"/>
          <w:szCs w:val="27"/>
          <w:lang w:eastAsia="es-CO"/>
          <w14:ligatures w14:val="none"/>
        </w:rPr>
        <w:t>tipo de datos bignum</w:t>
      </w:r>
      <w:r w:rsidRPr="00A26820">
        <w:rPr>
          <w:rFonts w:ascii="Times New Roman" w:eastAsia="Times New Roman" w:hAnsi="Times New Roman" w:cs="Times New Roman"/>
          <w:color w:val="000000"/>
          <w:kern w:val="0"/>
          <w:sz w:val="27"/>
          <w:szCs w:val="27"/>
          <w:lang w:eastAsia="es-CO"/>
          <w14:ligatures w14:val="none"/>
        </w:rPr>
        <w:t> , para el cual el puntero designa una lista en la que se almacenan las partes del número. </w:t>
      </w:r>
      <w:bookmarkStart w:id="28" w:name="call_footnote_Temp_750"/>
      <w:r w:rsidRPr="00A26820">
        <w:rPr>
          <w:rFonts w:ascii="Times New Roman" w:eastAsia="Times New Roman" w:hAnsi="Times New Roman" w:cs="Times New Roman"/>
          <w:color w:val="000000"/>
          <w:kern w:val="0"/>
          <w:sz w:val="27"/>
          <w:szCs w:val="27"/>
          <w:lang w:eastAsia="es-CO"/>
          <w14:ligatures w14:val="none"/>
        </w:rPr>
        <w:fldChar w:fldCharType="begin"/>
      </w:r>
      <w:r w:rsidRPr="00A26820">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"https://mitp-content-server.mit.edu/books/content/sectbyfn/books_pres_0/6515/sicp.zip/full-text/book/book-Z-H-33.html" \l "footnote_Temp_750"</w:instrText>
      </w:r>
      <w:r w:rsidRPr="00A26820">
        <w:rPr>
          <w:rFonts w:ascii="Times New Roman" w:eastAsia="Times New Roman" w:hAnsi="Times New Roman" w:cs="Times New Roman"/>
          <w:color w:val="000000"/>
          <w:kern w:val="0"/>
          <w:sz w:val="27"/>
          <w:szCs w:val="27"/>
          <w:lang w:eastAsia="es-CO"/>
          <w14:ligatures w14:val="none"/>
        </w:rPr>
      </w:r>
      <w:r w:rsidRPr="00A26820">
        <w:rPr>
          <w:rFonts w:ascii="Times New Roman" w:eastAsia="Times New Roman" w:hAnsi="Times New Roman" w:cs="Times New Roman"/>
          <w:color w:val="000000"/>
          <w:kern w:val="0"/>
          <w:sz w:val="27"/>
          <w:szCs w:val="27"/>
          <w:lang w:eastAsia="es-CO"/>
          <w14:ligatures w14:val="none"/>
        </w:rPr>
        <w:fldChar w:fldCharType="separate"/>
      </w:r>
      <w:r w:rsidRPr="00A26820">
        <w:rPr>
          <w:rFonts w:ascii="Times New Roman" w:eastAsia="Times New Roman" w:hAnsi="Times New Roman" w:cs="Times New Roman"/>
          <w:color w:val="0000FF"/>
          <w:kern w:val="0"/>
          <w:u w:val="single"/>
          <w:vertAlign w:val="superscript"/>
          <w:lang w:eastAsia="es-CO"/>
          <w14:ligatures w14:val="none"/>
        </w:rPr>
        <w:t>10</w:t>
      </w:r>
      <w:r w:rsidRPr="00A26820">
        <w:rPr>
          <w:rFonts w:ascii="Times New Roman" w:eastAsia="Times New Roman" w:hAnsi="Times New Roman" w:cs="Times New Roman"/>
          <w:color w:val="000000"/>
          <w:kern w:val="0"/>
          <w:sz w:val="27"/>
          <w:szCs w:val="27"/>
          <w:lang w:eastAsia="es-CO"/>
          <w14:ligatures w14:val="none"/>
        </w:rPr>
        <w:fldChar w:fldCharType="end"/>
      </w:r>
      <w:bookmarkEnd w:id="28"/>
    </w:p>
    <w:p w14:paraId="3C6BFA4B"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9" w:name="%_idx_5882"/>
      <w:bookmarkEnd w:id="29"/>
      <w:r w:rsidRPr="00A26820">
        <w:rPr>
          <w:rFonts w:ascii="Times New Roman" w:eastAsia="Times New Roman" w:hAnsi="Times New Roman" w:cs="Times New Roman"/>
          <w:color w:val="000000"/>
          <w:kern w:val="0"/>
          <w:sz w:val="27"/>
          <w:szCs w:val="27"/>
          <w:lang w:eastAsia="es-CO"/>
          <w14:ligatures w14:val="none"/>
        </w:rPr>
        <w:t>Un símbolo puede representarse como un puntero tipado que designa una secuencia de caracteres que forman su representación impresa. El lector Lisp construye esta secuencia cuando la cadena de caracteres se encuentra inicialmente en la entrada. Dado que queremos que dos instancias de un símbolo se reconozcan como el «mismo» símbolo mediante </w:t>
      </w:r>
      <w:r w:rsidRPr="00A26820">
        <w:rPr>
          <w:rFonts w:ascii="Courier New" w:eastAsia="Times New Roman" w:hAnsi="Courier New" w:cs="Courier New"/>
          <w:color w:val="000000"/>
          <w:kern w:val="0"/>
          <w:sz w:val="20"/>
          <w:szCs w:val="20"/>
          <w:lang w:eastAsia="es-CO"/>
          <w14:ligatures w14:val="none"/>
        </w:rPr>
        <w:t>la ecuación?</w:t>
      </w:r>
      <w:r w:rsidRPr="00A26820">
        <w:rPr>
          <w:rFonts w:ascii="Times New Roman" w:eastAsia="Times New Roman" w:hAnsi="Times New Roman" w:cs="Times New Roman"/>
          <w:color w:val="000000"/>
          <w:kern w:val="0"/>
          <w:sz w:val="27"/>
          <w:szCs w:val="27"/>
          <w:lang w:eastAsia="es-CO"/>
          <w14:ligatures w14:val="none"/>
        </w:rPr>
        <w:t> y </w:t>
      </w:r>
      <w:bookmarkStart w:id="30" w:name="%_idx_5884"/>
      <w:bookmarkEnd w:id="30"/>
      <w:r w:rsidRPr="00A26820">
        <w:rPr>
          <w:rFonts w:ascii="Times New Roman" w:eastAsia="Times New Roman" w:hAnsi="Times New Roman" w:cs="Times New Roman"/>
          <w:color w:val="000000"/>
          <w:kern w:val="0"/>
          <w:sz w:val="27"/>
          <w:szCs w:val="27"/>
          <w:lang w:eastAsia="es-CO"/>
          <w14:ligatures w14:val="none"/>
        </w:rPr>
        <w:t>Para que </w:t>
      </w:r>
      <w:r w:rsidRPr="00A26820">
        <w:rPr>
          <w:rFonts w:ascii="Courier New" w:eastAsia="Times New Roman" w:hAnsi="Courier New" w:cs="Courier New"/>
          <w:color w:val="000000"/>
          <w:kern w:val="0"/>
          <w:sz w:val="20"/>
          <w:szCs w:val="20"/>
          <w:lang w:eastAsia="es-CO"/>
          <w14:ligatures w14:val="none"/>
        </w:rPr>
        <w:t>eq?</w:t>
      </w:r>
      <w:r w:rsidRPr="00A26820">
        <w:rPr>
          <w:rFonts w:ascii="Times New Roman" w:eastAsia="Times New Roman" w:hAnsi="Times New Roman" w:cs="Times New Roman"/>
          <w:color w:val="000000"/>
          <w:kern w:val="0"/>
          <w:sz w:val="27"/>
          <w:szCs w:val="27"/>
          <w:lang w:eastAsia="es-CO"/>
          <w14:ligatures w14:val="none"/>
        </w:rPr>
        <w:t xml:space="preserve"> sea una prueba simple de igualdad de punteros, debemos asegurarnos de que si el lector ve la misma cadena de caracteres dos veces, utilice el mismo </w:t>
      </w:r>
      <w:r w:rsidRPr="00A26820">
        <w:rPr>
          <w:rFonts w:ascii="Times New Roman" w:eastAsia="Times New Roman" w:hAnsi="Times New Roman" w:cs="Times New Roman"/>
          <w:color w:val="000000"/>
          <w:kern w:val="0"/>
          <w:sz w:val="27"/>
          <w:szCs w:val="27"/>
          <w:lang w:eastAsia="es-CO"/>
          <w14:ligatures w14:val="none"/>
        </w:rPr>
        <w:lastRenderedPageBreak/>
        <w:t>puntero (a la misma secuencia de caracteres) para representar ambas ocurrencias. Para lograr esto, el lector mantiene una tabla, tradicionalmente llamada</w:t>
      </w:r>
      <w:bookmarkStart w:id="31" w:name="%_idx_5886"/>
      <w:bookmarkEnd w:id="31"/>
      <w:r w:rsidRPr="00A26820">
        <w:rPr>
          <w:rFonts w:ascii="Times New Roman" w:eastAsia="Times New Roman" w:hAnsi="Times New Roman" w:cs="Times New Roman"/>
          <w:i/>
          <w:iCs/>
          <w:color w:val="000000"/>
          <w:kern w:val="0"/>
          <w:sz w:val="27"/>
          <w:szCs w:val="27"/>
          <w:lang w:eastAsia="es-CO"/>
          <w14:ligatures w14:val="none"/>
        </w:rPr>
        <w:t>obarray</w:t>
      </w:r>
      <w:r w:rsidRPr="00A26820">
        <w:rPr>
          <w:rFonts w:ascii="Times New Roman" w:eastAsia="Times New Roman" w:hAnsi="Times New Roman" w:cs="Times New Roman"/>
          <w:color w:val="000000"/>
          <w:kern w:val="0"/>
          <w:sz w:val="27"/>
          <w:szCs w:val="27"/>
          <w:lang w:eastAsia="es-CO"/>
          <w14:ligatures w14:val="none"/>
        </w:rPr>
        <w:t> , de todos los símbolos que ha encontrado. Cuando el lector encuentra una cadena de caracteres y está a punto de construir un símbolo, revisa el obarray para ver si ha visto antes la misma cadena. De no ser así, utiliza los caracteres para construir un nuevo símbolo (un puntero a una nueva secuencia de caracteres) e introduce este puntero en el obarray. Si el lector ya ha visto la cadena, devuelve el puntero de símbolo almacenado en el obarray. Este proceso de reemplazar cadenas de caracteres por punteros únicos se denomina</w:t>
      </w:r>
      <w:bookmarkStart w:id="32" w:name="%_idx_5888"/>
      <w:bookmarkStart w:id="33" w:name="%_idx_5890"/>
      <w:bookmarkEnd w:id="32"/>
      <w:bookmarkEnd w:id="33"/>
      <w:r w:rsidRPr="00A26820">
        <w:rPr>
          <w:rFonts w:ascii="Times New Roman" w:eastAsia="Times New Roman" w:hAnsi="Times New Roman" w:cs="Times New Roman"/>
          <w:i/>
          <w:iCs/>
          <w:color w:val="000000"/>
          <w:kern w:val="0"/>
          <w:sz w:val="27"/>
          <w:szCs w:val="27"/>
          <w:lang w:eastAsia="es-CO"/>
          <w14:ligatures w14:val="none"/>
        </w:rPr>
        <w:t>símbolos de internamiento</w:t>
      </w:r>
      <w:r w:rsidRPr="00A26820">
        <w:rPr>
          <w:rFonts w:ascii="Times New Roman" w:eastAsia="Times New Roman" w:hAnsi="Times New Roman" w:cs="Times New Roman"/>
          <w:color w:val="000000"/>
          <w:kern w:val="0"/>
          <w:sz w:val="27"/>
          <w:szCs w:val="27"/>
          <w:lang w:eastAsia="es-CO"/>
          <w14:ligatures w14:val="none"/>
        </w:rPr>
        <w:t> .</w:t>
      </w:r>
    </w:p>
    <w:bookmarkStart w:id="34" w:name="%_sec_Temp_751"/>
    <w:bookmarkEnd w:id="34"/>
    <w:p w14:paraId="156DD588" w14:textId="77777777" w:rsidR="00A26820" w:rsidRPr="00A26820" w:rsidRDefault="00A26820" w:rsidP="00A26820">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A26820">
        <w:rPr>
          <w:rFonts w:ascii="Times New Roman" w:eastAsia="Times New Roman" w:hAnsi="Times New Roman" w:cs="Times New Roman"/>
          <w:b/>
          <w:bCs/>
          <w:color w:val="000000"/>
          <w:kern w:val="0"/>
          <w:sz w:val="27"/>
          <w:szCs w:val="27"/>
          <w:lang w:eastAsia="es-CO"/>
          <w14:ligatures w14:val="none"/>
        </w:rPr>
        <w:fldChar w:fldCharType="begin"/>
      </w:r>
      <w:r w:rsidRPr="00A26820">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"%_toc_%_sec_Temp_751"</w:instrText>
      </w:r>
      <w:r w:rsidRPr="00A26820">
        <w:rPr>
          <w:rFonts w:ascii="Times New Roman" w:eastAsia="Times New Roman" w:hAnsi="Times New Roman" w:cs="Times New Roman"/>
          <w:b/>
          <w:bCs/>
          <w:color w:val="000000"/>
          <w:kern w:val="0"/>
          <w:sz w:val="27"/>
          <w:szCs w:val="27"/>
          <w:lang w:eastAsia="es-CO"/>
          <w14:ligatures w14:val="none"/>
        </w:rPr>
      </w:r>
      <w:r w:rsidRPr="00A26820">
        <w:rPr>
          <w:rFonts w:ascii="Times New Roman" w:eastAsia="Times New Roman" w:hAnsi="Times New Roman" w:cs="Times New Roman"/>
          <w:b/>
          <w:bCs/>
          <w:color w:val="000000"/>
          <w:kern w:val="0"/>
          <w:sz w:val="27"/>
          <w:szCs w:val="27"/>
          <w:lang w:eastAsia="es-CO"/>
          <w14:ligatures w14:val="none"/>
        </w:rPr>
        <w:fldChar w:fldCharType="separate"/>
      </w:r>
      <w:r w:rsidRPr="00A26820">
        <w:rPr>
          <w:rFonts w:ascii="Times New Roman" w:eastAsia="Times New Roman" w:hAnsi="Times New Roman" w:cs="Times New Roman"/>
          <w:b/>
          <w:bCs/>
          <w:color w:val="0000FF"/>
          <w:kern w:val="0"/>
          <w:sz w:val="27"/>
          <w:szCs w:val="27"/>
          <w:u w:val="single"/>
          <w:lang w:eastAsia="es-CO"/>
          <w14:ligatures w14:val="none"/>
        </w:rPr>
        <w:t>Implementando las operaciones de lista primitivas</w:t>
      </w:r>
      <w:r w:rsidRPr="00A26820">
        <w:rPr>
          <w:rFonts w:ascii="Times New Roman" w:eastAsia="Times New Roman" w:hAnsi="Times New Roman" w:cs="Times New Roman"/>
          <w:b/>
          <w:bCs/>
          <w:color w:val="000000"/>
          <w:kern w:val="0"/>
          <w:sz w:val="27"/>
          <w:szCs w:val="27"/>
          <w:lang w:eastAsia="es-CO"/>
          <w14:ligatures w14:val="none"/>
        </w:rPr>
        <w:fldChar w:fldCharType="end"/>
      </w:r>
    </w:p>
    <w:p w14:paraId="31A5846B"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5" w:name="%_idx_5892"/>
      <w:bookmarkStart w:id="36" w:name="%_idx_5894"/>
      <w:bookmarkEnd w:id="35"/>
      <w:bookmarkEnd w:id="36"/>
      <w:r w:rsidRPr="00A26820">
        <w:rPr>
          <w:rFonts w:ascii="Times New Roman" w:eastAsia="Times New Roman" w:hAnsi="Times New Roman" w:cs="Times New Roman"/>
          <w:color w:val="000000"/>
          <w:kern w:val="0"/>
          <w:sz w:val="27"/>
          <w:szCs w:val="27"/>
          <w:lang w:eastAsia="es-CO"/>
          <w14:ligatures w14:val="none"/>
        </w:rPr>
        <w:t>Dado el esquema de representación anterior, podemos reemplazar cada operación de lista "primitiva" de una máquina de registros con una o más operaciones vectoriales primitivas. Utilizaremos dos registros, </w:t>
      </w:r>
      <w:r w:rsidRPr="00A26820">
        <w:rPr>
          <w:rFonts w:ascii="Courier New" w:eastAsia="Times New Roman" w:hAnsi="Courier New" w:cs="Courier New"/>
          <w:color w:val="000000"/>
          <w:kern w:val="0"/>
          <w:sz w:val="20"/>
          <w:szCs w:val="20"/>
          <w:lang w:eastAsia="es-CO"/>
          <w14:ligatures w14:val="none"/>
        </w:rPr>
        <w:t>the-cars</w:t>
      </w:r>
      <w:r w:rsidRPr="00A26820">
        <w:rPr>
          <w:rFonts w:ascii="Times New Roman" w:eastAsia="Times New Roman" w:hAnsi="Times New Roman" w:cs="Times New Roman"/>
          <w:color w:val="000000"/>
          <w:kern w:val="0"/>
          <w:sz w:val="27"/>
          <w:szCs w:val="27"/>
          <w:lang w:eastAsia="es-CO"/>
          <w14:ligatures w14:val="none"/>
        </w:rPr>
        <w:t> y </w:t>
      </w:r>
      <w:r w:rsidRPr="00A26820">
        <w:rPr>
          <w:rFonts w:ascii="Courier New" w:eastAsia="Times New Roman" w:hAnsi="Courier New" w:cs="Courier New"/>
          <w:color w:val="000000"/>
          <w:kern w:val="0"/>
          <w:sz w:val="20"/>
          <w:szCs w:val="20"/>
          <w:lang w:eastAsia="es-CO"/>
          <w14:ligatures w14:val="none"/>
        </w:rPr>
        <w:t>the-cdrs</w:t>
      </w:r>
      <w:r w:rsidRPr="00A26820">
        <w:rPr>
          <w:rFonts w:ascii="Times New Roman" w:eastAsia="Times New Roman" w:hAnsi="Times New Roman" w:cs="Times New Roman"/>
          <w:color w:val="000000"/>
          <w:kern w:val="0"/>
          <w:sz w:val="27"/>
          <w:szCs w:val="27"/>
          <w:lang w:eastAsia="es-CO"/>
          <w14:ligatures w14:val="none"/>
        </w:rPr>
        <w:t> , para identificar los vectores de memoria y asumiremos que </w:t>
      </w:r>
      <w:r w:rsidRPr="00A26820">
        <w:rPr>
          <w:rFonts w:ascii="Courier New" w:eastAsia="Times New Roman" w:hAnsi="Courier New" w:cs="Courier New"/>
          <w:color w:val="000000"/>
          <w:kern w:val="0"/>
          <w:sz w:val="20"/>
          <w:szCs w:val="20"/>
          <w:lang w:eastAsia="es-CO"/>
          <w14:ligatures w14:val="none"/>
        </w:rPr>
        <w:t>vector-ref</w:t>
      </w:r>
      <w:r w:rsidRPr="00A26820">
        <w:rPr>
          <w:rFonts w:ascii="Times New Roman" w:eastAsia="Times New Roman" w:hAnsi="Times New Roman" w:cs="Times New Roman"/>
          <w:color w:val="000000"/>
          <w:kern w:val="0"/>
          <w:sz w:val="27"/>
          <w:szCs w:val="27"/>
          <w:lang w:eastAsia="es-CO"/>
          <w14:ligatures w14:val="none"/>
        </w:rPr>
        <w:t> y </w:t>
      </w:r>
      <w:r w:rsidRPr="00A26820">
        <w:rPr>
          <w:rFonts w:ascii="Courier New" w:eastAsia="Times New Roman" w:hAnsi="Courier New" w:cs="Courier New"/>
          <w:color w:val="000000"/>
          <w:kern w:val="0"/>
          <w:sz w:val="20"/>
          <w:szCs w:val="20"/>
          <w:lang w:eastAsia="es-CO"/>
          <w14:ligatures w14:val="none"/>
        </w:rPr>
        <w:t>vector-set!</w:t>
      </w:r>
      <w:r w:rsidRPr="00A26820">
        <w:rPr>
          <w:rFonts w:ascii="Times New Roman" w:eastAsia="Times New Roman" w:hAnsi="Times New Roman" w:cs="Times New Roman"/>
          <w:color w:val="000000"/>
          <w:kern w:val="0"/>
          <w:sz w:val="27"/>
          <w:szCs w:val="27"/>
          <w:lang w:eastAsia="es-CO"/>
          <w14:ligatures w14:val="none"/>
        </w:rPr>
        <w:t> están disponibles como operaciones primitivas. También asumiremos que las operaciones numéricas sobre punteros (como incrementar un puntero, usar un puntero de pares para indexar un vector o sumar dos números) utilizan únicamente la parte del índice del puntero tipificado.</w:t>
      </w:r>
    </w:p>
    <w:p w14:paraId="35D5D7AF"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26820">
        <w:rPr>
          <w:rFonts w:ascii="Times New Roman" w:eastAsia="Times New Roman" w:hAnsi="Times New Roman" w:cs="Times New Roman"/>
          <w:color w:val="000000"/>
          <w:kern w:val="0"/>
          <w:sz w:val="27"/>
          <w:szCs w:val="27"/>
          <w:lang w:eastAsia="es-CO"/>
          <w14:ligatures w14:val="none"/>
        </w:rPr>
        <w:t>Por ejemplo, podemos hacer que una máquina registradora admita las instrucciones</w:t>
      </w:r>
    </w:p>
    <w:p w14:paraId="67C0341B"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27"/>
          <w:szCs w:val="27"/>
          <w:lang w:val="en-US" w:eastAsia="es-CO"/>
          <w14:ligatures w14:val="none"/>
        </w:rPr>
      </w:pPr>
      <w:bookmarkStart w:id="37" w:name="%_idx_5896"/>
      <w:bookmarkStart w:id="38" w:name="%_idx_5898"/>
      <w:bookmarkEnd w:id="37"/>
      <w:bookmarkEnd w:id="38"/>
      <w:r w:rsidRPr="00A26820">
        <w:rPr>
          <w:rFonts w:ascii="Courier New" w:eastAsia="Times New Roman" w:hAnsi="Courier New" w:cs="Courier New"/>
          <w:color w:val="000000"/>
          <w:kern w:val="0"/>
          <w:sz w:val="20"/>
          <w:szCs w:val="20"/>
          <w:lang w:val="en-US" w:eastAsia="es-CO"/>
          <w14:ligatures w14:val="none"/>
        </w:rPr>
        <w:t>(asignar &lt; </w:t>
      </w:r>
      <w:r w:rsidRPr="00A26820">
        <w:rPr>
          <w:rFonts w:ascii="Courier New" w:eastAsia="Times New Roman" w:hAnsi="Courier New" w:cs="Courier New"/>
          <w:i/>
          <w:iCs/>
          <w:color w:val="000000"/>
          <w:kern w:val="0"/>
          <w:sz w:val="20"/>
          <w:szCs w:val="20"/>
          <w:lang w:val="en-US" w:eastAsia="es-CO"/>
          <w14:ligatures w14:val="none"/>
        </w:rPr>
        <w:t>reg </w:t>
      </w:r>
      <w:r w:rsidRPr="00A26820">
        <w:rPr>
          <w:rFonts w:ascii="Courier New" w:eastAsia="Times New Roman" w:hAnsi="Courier New" w:cs="Courier New"/>
          <w:i/>
          <w:iCs/>
          <w:color w:val="000000"/>
          <w:kern w:val="0"/>
          <w:sz w:val="20"/>
          <w:szCs w:val="20"/>
          <w:vertAlign w:val="subscript"/>
          <w:lang w:val="en-US" w:eastAsia="es-CO"/>
          <w14:ligatures w14:val="none"/>
        </w:rPr>
        <w:t>1</w:t>
      </w:r>
      <w:r w:rsidRPr="00A26820">
        <w:rPr>
          <w:rFonts w:ascii="Courier New" w:eastAsia="Times New Roman" w:hAnsi="Courier New" w:cs="Courier New"/>
          <w:color w:val="000000"/>
          <w:kern w:val="0"/>
          <w:sz w:val="20"/>
          <w:szCs w:val="20"/>
          <w:lang w:val="en-US" w:eastAsia="es-CO"/>
          <w14:ligatures w14:val="none"/>
        </w:rPr>
        <w:t> &gt; (op car) (reg &lt; </w:t>
      </w:r>
      <w:r w:rsidRPr="00A26820">
        <w:rPr>
          <w:rFonts w:ascii="Courier New" w:eastAsia="Times New Roman" w:hAnsi="Courier New" w:cs="Courier New"/>
          <w:i/>
          <w:iCs/>
          <w:color w:val="000000"/>
          <w:kern w:val="0"/>
          <w:sz w:val="20"/>
          <w:szCs w:val="20"/>
          <w:lang w:val="en-US" w:eastAsia="es-CO"/>
          <w14:ligatures w14:val="none"/>
        </w:rPr>
        <w:t>reg </w:t>
      </w:r>
      <w:r w:rsidRPr="00A26820">
        <w:rPr>
          <w:rFonts w:ascii="Courier New" w:eastAsia="Times New Roman" w:hAnsi="Courier New" w:cs="Courier New"/>
          <w:i/>
          <w:iCs/>
          <w:color w:val="000000"/>
          <w:kern w:val="0"/>
          <w:sz w:val="20"/>
          <w:szCs w:val="20"/>
          <w:vertAlign w:val="subscript"/>
          <w:lang w:val="en-US" w:eastAsia="es-CO"/>
          <w14:ligatures w14:val="none"/>
        </w:rPr>
        <w:t>2</w:t>
      </w:r>
      <w:r w:rsidRPr="00A26820">
        <w:rPr>
          <w:rFonts w:ascii="Courier New" w:eastAsia="Times New Roman" w:hAnsi="Courier New" w:cs="Courier New"/>
          <w:color w:val="000000"/>
          <w:kern w:val="0"/>
          <w:sz w:val="20"/>
          <w:szCs w:val="20"/>
          <w:lang w:val="en-US" w:eastAsia="es-CO"/>
          <w14:ligatures w14:val="none"/>
        </w:rPr>
        <w:t> &gt;))</w:t>
      </w:r>
      <w:r w:rsidRPr="00A26820">
        <w:rPr>
          <w:rFonts w:ascii="Courier New" w:eastAsia="Times New Roman" w:hAnsi="Courier New" w:cs="Courier New"/>
          <w:color w:val="000000"/>
          <w:kern w:val="0"/>
          <w:sz w:val="20"/>
          <w:szCs w:val="20"/>
          <w:lang w:val="en-US" w:eastAsia="es-CO"/>
          <w14:ligatures w14:val="none"/>
        </w:rPr>
        <w:br/>
      </w:r>
      <w:r w:rsidRPr="00A26820">
        <w:rPr>
          <w:rFonts w:ascii="Courier New" w:eastAsia="Times New Roman" w:hAnsi="Courier New" w:cs="Courier New"/>
          <w:color w:val="000000"/>
          <w:kern w:val="0"/>
          <w:sz w:val="20"/>
          <w:szCs w:val="20"/>
          <w:lang w:val="en-US" w:eastAsia="es-CO"/>
          <w14:ligatures w14:val="none"/>
        </w:rPr>
        <w:br/>
        <w:t>(asignar &lt; </w:t>
      </w:r>
      <w:r w:rsidRPr="00A26820">
        <w:rPr>
          <w:rFonts w:ascii="Courier New" w:eastAsia="Times New Roman" w:hAnsi="Courier New" w:cs="Courier New"/>
          <w:i/>
          <w:iCs/>
          <w:color w:val="000000"/>
          <w:kern w:val="0"/>
          <w:sz w:val="20"/>
          <w:szCs w:val="20"/>
          <w:lang w:val="en-US" w:eastAsia="es-CO"/>
          <w14:ligatures w14:val="none"/>
        </w:rPr>
        <w:t>reg </w:t>
      </w:r>
      <w:r w:rsidRPr="00A26820">
        <w:rPr>
          <w:rFonts w:ascii="Courier New" w:eastAsia="Times New Roman" w:hAnsi="Courier New" w:cs="Courier New"/>
          <w:i/>
          <w:iCs/>
          <w:color w:val="000000"/>
          <w:kern w:val="0"/>
          <w:sz w:val="20"/>
          <w:szCs w:val="20"/>
          <w:vertAlign w:val="subscript"/>
          <w:lang w:val="en-US" w:eastAsia="es-CO"/>
          <w14:ligatures w14:val="none"/>
        </w:rPr>
        <w:t>1</w:t>
      </w:r>
      <w:r w:rsidRPr="00A26820">
        <w:rPr>
          <w:rFonts w:ascii="Courier New" w:eastAsia="Times New Roman" w:hAnsi="Courier New" w:cs="Courier New"/>
          <w:color w:val="000000"/>
          <w:kern w:val="0"/>
          <w:sz w:val="20"/>
          <w:szCs w:val="20"/>
          <w:lang w:val="en-US" w:eastAsia="es-CO"/>
          <w14:ligatures w14:val="none"/>
        </w:rPr>
        <w:t> &gt; (op cdr) (reg &lt; </w:t>
      </w:r>
      <w:r w:rsidRPr="00A26820">
        <w:rPr>
          <w:rFonts w:ascii="Courier New" w:eastAsia="Times New Roman" w:hAnsi="Courier New" w:cs="Courier New"/>
          <w:i/>
          <w:iCs/>
          <w:color w:val="000000"/>
          <w:kern w:val="0"/>
          <w:sz w:val="20"/>
          <w:szCs w:val="20"/>
          <w:lang w:val="en-US" w:eastAsia="es-CO"/>
          <w14:ligatures w14:val="none"/>
        </w:rPr>
        <w:t>reg </w:t>
      </w:r>
      <w:r w:rsidRPr="00A26820">
        <w:rPr>
          <w:rFonts w:ascii="Courier New" w:eastAsia="Times New Roman" w:hAnsi="Courier New" w:cs="Courier New"/>
          <w:i/>
          <w:iCs/>
          <w:color w:val="000000"/>
          <w:kern w:val="0"/>
          <w:sz w:val="20"/>
          <w:szCs w:val="20"/>
          <w:vertAlign w:val="subscript"/>
          <w:lang w:val="en-US" w:eastAsia="es-CO"/>
          <w14:ligatures w14:val="none"/>
        </w:rPr>
        <w:t>2</w:t>
      </w:r>
      <w:r w:rsidRPr="00A26820">
        <w:rPr>
          <w:rFonts w:ascii="Courier New" w:eastAsia="Times New Roman" w:hAnsi="Courier New" w:cs="Courier New"/>
          <w:color w:val="000000"/>
          <w:kern w:val="0"/>
          <w:sz w:val="20"/>
          <w:szCs w:val="20"/>
          <w:lang w:val="en-US" w:eastAsia="es-CO"/>
          <w14:ligatures w14:val="none"/>
        </w:rPr>
        <w:t> &gt;))</w:t>
      </w:r>
    </w:p>
    <w:p w14:paraId="539BE05A"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26820">
        <w:rPr>
          <w:rFonts w:ascii="Times New Roman" w:eastAsia="Times New Roman" w:hAnsi="Times New Roman" w:cs="Times New Roman"/>
          <w:color w:val="000000"/>
          <w:kern w:val="0"/>
          <w:sz w:val="27"/>
          <w:szCs w:val="27"/>
          <w:lang w:eastAsia="es-CO"/>
          <w14:ligatures w14:val="none"/>
        </w:rPr>
        <w:t>Si implementamos estos, respectivamente, como</w:t>
      </w:r>
    </w:p>
    <w:p w14:paraId="1DFAAFCB"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26820">
        <w:rPr>
          <w:rFonts w:ascii="Courier New" w:eastAsia="Times New Roman" w:hAnsi="Courier New" w:cs="Courier New"/>
          <w:color w:val="000000"/>
          <w:kern w:val="0"/>
          <w:sz w:val="20"/>
          <w:szCs w:val="20"/>
          <w:lang w:eastAsia="es-CO"/>
          <w14:ligatures w14:val="none"/>
        </w:rPr>
        <w:t>(asignar &lt; </w:t>
      </w:r>
      <w:r w:rsidRPr="00A26820">
        <w:rPr>
          <w:rFonts w:ascii="Courier New" w:eastAsia="Times New Roman" w:hAnsi="Courier New" w:cs="Courier New"/>
          <w:i/>
          <w:iCs/>
          <w:color w:val="000000"/>
          <w:kern w:val="0"/>
          <w:sz w:val="20"/>
          <w:szCs w:val="20"/>
          <w:lang w:eastAsia="es-CO"/>
          <w14:ligatures w14:val="none"/>
        </w:rPr>
        <w:t>reg </w:t>
      </w:r>
      <w:r w:rsidRPr="00A26820">
        <w:rPr>
          <w:rFonts w:ascii="Courier New" w:eastAsia="Times New Roman" w:hAnsi="Courier New" w:cs="Courier New"/>
          <w:i/>
          <w:iCs/>
          <w:color w:val="000000"/>
          <w:kern w:val="0"/>
          <w:sz w:val="20"/>
          <w:szCs w:val="20"/>
          <w:vertAlign w:val="subscript"/>
          <w:lang w:eastAsia="es-CO"/>
          <w14:ligatures w14:val="none"/>
        </w:rPr>
        <w:t>1</w:t>
      </w:r>
      <w:r w:rsidRPr="00A26820">
        <w:rPr>
          <w:rFonts w:ascii="Courier New" w:eastAsia="Times New Roman" w:hAnsi="Courier New" w:cs="Courier New"/>
          <w:color w:val="000000"/>
          <w:kern w:val="0"/>
          <w:sz w:val="20"/>
          <w:szCs w:val="20"/>
          <w:lang w:eastAsia="es-CO"/>
          <w14:ligatures w14:val="none"/>
        </w:rPr>
        <w:t> &gt; (op vector-ref) (reg los-coches) (reg &lt; </w:t>
      </w:r>
      <w:r w:rsidRPr="00A26820">
        <w:rPr>
          <w:rFonts w:ascii="Courier New" w:eastAsia="Times New Roman" w:hAnsi="Courier New" w:cs="Courier New"/>
          <w:i/>
          <w:iCs/>
          <w:color w:val="000000"/>
          <w:kern w:val="0"/>
          <w:sz w:val="20"/>
          <w:szCs w:val="20"/>
          <w:lang w:eastAsia="es-CO"/>
          <w14:ligatures w14:val="none"/>
        </w:rPr>
        <w:t>reg </w:t>
      </w:r>
      <w:r w:rsidRPr="00A26820">
        <w:rPr>
          <w:rFonts w:ascii="Courier New" w:eastAsia="Times New Roman" w:hAnsi="Courier New" w:cs="Courier New"/>
          <w:i/>
          <w:iCs/>
          <w:color w:val="000000"/>
          <w:kern w:val="0"/>
          <w:sz w:val="20"/>
          <w:szCs w:val="20"/>
          <w:vertAlign w:val="subscript"/>
          <w:lang w:eastAsia="es-CO"/>
          <w14:ligatures w14:val="none"/>
        </w:rPr>
        <w:t>2</w:t>
      </w:r>
      <w:r w:rsidRPr="00A26820">
        <w:rPr>
          <w:rFonts w:ascii="Courier New" w:eastAsia="Times New Roman" w:hAnsi="Courier New" w:cs="Courier New"/>
          <w:color w:val="000000"/>
          <w:kern w:val="0"/>
          <w:sz w:val="20"/>
          <w:szCs w:val="20"/>
          <w:lang w:eastAsia="es-CO"/>
          <w14:ligatures w14:val="none"/>
        </w:rPr>
        <w:t> &gt;))</w:t>
      </w:r>
      <w:r w:rsidRPr="00A26820">
        <w:rPr>
          <w:rFonts w:ascii="Courier New" w:eastAsia="Times New Roman" w:hAnsi="Courier New" w:cs="Courier New"/>
          <w:color w:val="000000"/>
          <w:kern w:val="0"/>
          <w:sz w:val="20"/>
          <w:szCs w:val="20"/>
          <w:lang w:eastAsia="es-CO"/>
          <w14:ligatures w14:val="none"/>
        </w:rPr>
        <w:br/>
      </w:r>
      <w:r w:rsidRPr="00A26820">
        <w:rPr>
          <w:rFonts w:ascii="Courier New" w:eastAsia="Times New Roman" w:hAnsi="Courier New" w:cs="Courier New"/>
          <w:color w:val="000000"/>
          <w:kern w:val="0"/>
          <w:sz w:val="20"/>
          <w:szCs w:val="20"/>
          <w:lang w:eastAsia="es-CO"/>
          <w14:ligatures w14:val="none"/>
        </w:rPr>
        <w:br/>
        <w:t>(asignar &lt; </w:t>
      </w:r>
      <w:r w:rsidRPr="00A26820">
        <w:rPr>
          <w:rFonts w:ascii="Courier New" w:eastAsia="Times New Roman" w:hAnsi="Courier New" w:cs="Courier New"/>
          <w:i/>
          <w:iCs/>
          <w:color w:val="000000"/>
          <w:kern w:val="0"/>
          <w:sz w:val="20"/>
          <w:szCs w:val="20"/>
          <w:lang w:eastAsia="es-CO"/>
          <w14:ligatures w14:val="none"/>
        </w:rPr>
        <w:t>reg </w:t>
      </w:r>
      <w:r w:rsidRPr="00A26820">
        <w:rPr>
          <w:rFonts w:ascii="Courier New" w:eastAsia="Times New Roman" w:hAnsi="Courier New" w:cs="Courier New"/>
          <w:i/>
          <w:iCs/>
          <w:color w:val="000000"/>
          <w:kern w:val="0"/>
          <w:sz w:val="20"/>
          <w:szCs w:val="20"/>
          <w:vertAlign w:val="subscript"/>
          <w:lang w:eastAsia="es-CO"/>
          <w14:ligatures w14:val="none"/>
        </w:rPr>
        <w:t>1</w:t>
      </w:r>
      <w:r w:rsidRPr="00A26820">
        <w:rPr>
          <w:rFonts w:ascii="Courier New" w:eastAsia="Times New Roman" w:hAnsi="Courier New" w:cs="Courier New"/>
          <w:color w:val="000000"/>
          <w:kern w:val="0"/>
          <w:sz w:val="20"/>
          <w:szCs w:val="20"/>
          <w:lang w:eastAsia="es-CO"/>
          <w14:ligatures w14:val="none"/>
        </w:rPr>
        <w:t> &gt; (op vector-ref) (reg los-cdrs) (reg &lt; </w:t>
      </w:r>
      <w:r w:rsidRPr="00A26820">
        <w:rPr>
          <w:rFonts w:ascii="Courier New" w:eastAsia="Times New Roman" w:hAnsi="Courier New" w:cs="Courier New"/>
          <w:i/>
          <w:iCs/>
          <w:color w:val="000000"/>
          <w:kern w:val="0"/>
          <w:sz w:val="20"/>
          <w:szCs w:val="20"/>
          <w:lang w:eastAsia="es-CO"/>
          <w14:ligatures w14:val="none"/>
        </w:rPr>
        <w:t>reg </w:t>
      </w:r>
      <w:r w:rsidRPr="00A26820">
        <w:rPr>
          <w:rFonts w:ascii="Courier New" w:eastAsia="Times New Roman" w:hAnsi="Courier New" w:cs="Courier New"/>
          <w:i/>
          <w:iCs/>
          <w:color w:val="000000"/>
          <w:kern w:val="0"/>
          <w:sz w:val="20"/>
          <w:szCs w:val="20"/>
          <w:vertAlign w:val="subscript"/>
          <w:lang w:eastAsia="es-CO"/>
          <w14:ligatures w14:val="none"/>
        </w:rPr>
        <w:t>2</w:t>
      </w:r>
      <w:r w:rsidRPr="00A26820">
        <w:rPr>
          <w:rFonts w:ascii="Courier New" w:eastAsia="Times New Roman" w:hAnsi="Courier New" w:cs="Courier New"/>
          <w:color w:val="000000"/>
          <w:kern w:val="0"/>
          <w:sz w:val="20"/>
          <w:szCs w:val="20"/>
          <w:lang w:eastAsia="es-CO"/>
          <w14:ligatures w14:val="none"/>
        </w:rPr>
        <w:t> &gt;))</w:t>
      </w:r>
    </w:p>
    <w:p w14:paraId="3536C315"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26820">
        <w:rPr>
          <w:rFonts w:ascii="Times New Roman" w:eastAsia="Times New Roman" w:hAnsi="Times New Roman" w:cs="Times New Roman"/>
          <w:color w:val="000000"/>
          <w:kern w:val="0"/>
          <w:sz w:val="27"/>
          <w:szCs w:val="27"/>
          <w:lang w:eastAsia="es-CO"/>
          <w14:ligatures w14:val="none"/>
        </w:rPr>
        <w:t>Las instrucciones</w:t>
      </w:r>
    </w:p>
    <w:p w14:paraId="10E6C949"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27"/>
          <w:szCs w:val="27"/>
          <w:lang w:val="en-US" w:eastAsia="es-CO"/>
          <w14:ligatures w14:val="none"/>
        </w:rPr>
      </w:pPr>
      <w:bookmarkStart w:id="39" w:name="%_idx_5900"/>
      <w:bookmarkStart w:id="40" w:name="%_idx_5902"/>
      <w:bookmarkEnd w:id="39"/>
      <w:bookmarkEnd w:id="40"/>
      <w:r w:rsidRPr="00A26820">
        <w:rPr>
          <w:rFonts w:ascii="Courier New" w:eastAsia="Times New Roman" w:hAnsi="Courier New" w:cs="Courier New"/>
          <w:color w:val="000000"/>
          <w:kern w:val="0"/>
          <w:sz w:val="20"/>
          <w:szCs w:val="20"/>
          <w:lang w:eastAsia="es-CO"/>
          <w14:ligatures w14:val="none"/>
        </w:rPr>
        <w:t xml:space="preserve">(ejecutar (en set-car!) </w:t>
      </w:r>
      <w:r w:rsidRPr="00A26820">
        <w:rPr>
          <w:rFonts w:ascii="Courier New" w:eastAsia="Times New Roman" w:hAnsi="Courier New" w:cs="Courier New"/>
          <w:color w:val="000000"/>
          <w:kern w:val="0"/>
          <w:sz w:val="20"/>
          <w:szCs w:val="20"/>
          <w:lang w:val="en-US" w:eastAsia="es-CO"/>
          <w14:ligatures w14:val="none"/>
        </w:rPr>
        <w:t>(reg &lt; </w:t>
      </w:r>
      <w:r w:rsidRPr="00A26820">
        <w:rPr>
          <w:rFonts w:ascii="Courier New" w:eastAsia="Times New Roman" w:hAnsi="Courier New" w:cs="Courier New"/>
          <w:i/>
          <w:iCs/>
          <w:color w:val="000000"/>
          <w:kern w:val="0"/>
          <w:sz w:val="20"/>
          <w:szCs w:val="20"/>
          <w:lang w:val="en-US" w:eastAsia="es-CO"/>
          <w14:ligatures w14:val="none"/>
        </w:rPr>
        <w:t>reg </w:t>
      </w:r>
      <w:r w:rsidRPr="00A26820">
        <w:rPr>
          <w:rFonts w:ascii="Courier New" w:eastAsia="Times New Roman" w:hAnsi="Courier New" w:cs="Courier New"/>
          <w:i/>
          <w:iCs/>
          <w:color w:val="000000"/>
          <w:kern w:val="0"/>
          <w:sz w:val="20"/>
          <w:szCs w:val="20"/>
          <w:vertAlign w:val="subscript"/>
          <w:lang w:val="en-US" w:eastAsia="es-CO"/>
          <w14:ligatures w14:val="none"/>
        </w:rPr>
        <w:t>1</w:t>
      </w:r>
      <w:r w:rsidRPr="00A26820">
        <w:rPr>
          <w:rFonts w:ascii="Courier New" w:eastAsia="Times New Roman" w:hAnsi="Courier New" w:cs="Courier New"/>
          <w:color w:val="000000"/>
          <w:kern w:val="0"/>
          <w:sz w:val="20"/>
          <w:szCs w:val="20"/>
          <w:lang w:val="en-US" w:eastAsia="es-CO"/>
          <w14:ligatures w14:val="none"/>
        </w:rPr>
        <w:t> &gt;) (reg &lt; </w:t>
      </w:r>
      <w:r w:rsidRPr="00A26820">
        <w:rPr>
          <w:rFonts w:ascii="Courier New" w:eastAsia="Times New Roman" w:hAnsi="Courier New" w:cs="Courier New"/>
          <w:i/>
          <w:iCs/>
          <w:color w:val="000000"/>
          <w:kern w:val="0"/>
          <w:sz w:val="20"/>
          <w:szCs w:val="20"/>
          <w:lang w:val="en-US" w:eastAsia="es-CO"/>
          <w14:ligatures w14:val="none"/>
        </w:rPr>
        <w:t>reg </w:t>
      </w:r>
      <w:r w:rsidRPr="00A26820">
        <w:rPr>
          <w:rFonts w:ascii="Courier New" w:eastAsia="Times New Roman" w:hAnsi="Courier New" w:cs="Courier New"/>
          <w:i/>
          <w:iCs/>
          <w:color w:val="000000"/>
          <w:kern w:val="0"/>
          <w:sz w:val="20"/>
          <w:szCs w:val="20"/>
          <w:vertAlign w:val="subscript"/>
          <w:lang w:val="en-US" w:eastAsia="es-CO"/>
          <w14:ligatures w14:val="none"/>
        </w:rPr>
        <w:t>2</w:t>
      </w:r>
      <w:r w:rsidRPr="00A26820">
        <w:rPr>
          <w:rFonts w:ascii="Courier New" w:eastAsia="Times New Roman" w:hAnsi="Courier New" w:cs="Courier New"/>
          <w:color w:val="000000"/>
          <w:kern w:val="0"/>
          <w:sz w:val="20"/>
          <w:szCs w:val="20"/>
          <w:lang w:val="en-US" w:eastAsia="es-CO"/>
          <w14:ligatures w14:val="none"/>
        </w:rPr>
        <w:t> &gt;))</w:t>
      </w:r>
      <w:r w:rsidRPr="00A26820">
        <w:rPr>
          <w:rFonts w:ascii="Courier New" w:eastAsia="Times New Roman" w:hAnsi="Courier New" w:cs="Courier New"/>
          <w:color w:val="000000"/>
          <w:kern w:val="0"/>
          <w:sz w:val="20"/>
          <w:szCs w:val="20"/>
          <w:lang w:val="en-US" w:eastAsia="es-CO"/>
          <w14:ligatures w14:val="none"/>
        </w:rPr>
        <w:br/>
      </w:r>
      <w:r w:rsidRPr="00A26820">
        <w:rPr>
          <w:rFonts w:ascii="Courier New" w:eastAsia="Times New Roman" w:hAnsi="Courier New" w:cs="Courier New"/>
          <w:color w:val="000000"/>
          <w:kern w:val="0"/>
          <w:sz w:val="20"/>
          <w:szCs w:val="20"/>
          <w:lang w:val="en-US" w:eastAsia="es-CO"/>
          <w14:ligatures w14:val="none"/>
        </w:rPr>
        <w:br/>
        <w:t>(ejecutar (en set-cdr!) (reg &lt; </w:t>
      </w:r>
      <w:r w:rsidRPr="00A26820">
        <w:rPr>
          <w:rFonts w:ascii="Courier New" w:eastAsia="Times New Roman" w:hAnsi="Courier New" w:cs="Courier New"/>
          <w:i/>
          <w:iCs/>
          <w:color w:val="000000"/>
          <w:kern w:val="0"/>
          <w:sz w:val="20"/>
          <w:szCs w:val="20"/>
          <w:lang w:val="en-US" w:eastAsia="es-CO"/>
          <w14:ligatures w14:val="none"/>
        </w:rPr>
        <w:t>reg </w:t>
      </w:r>
      <w:r w:rsidRPr="00A26820">
        <w:rPr>
          <w:rFonts w:ascii="Courier New" w:eastAsia="Times New Roman" w:hAnsi="Courier New" w:cs="Courier New"/>
          <w:i/>
          <w:iCs/>
          <w:color w:val="000000"/>
          <w:kern w:val="0"/>
          <w:sz w:val="20"/>
          <w:szCs w:val="20"/>
          <w:vertAlign w:val="subscript"/>
          <w:lang w:val="en-US" w:eastAsia="es-CO"/>
          <w14:ligatures w14:val="none"/>
        </w:rPr>
        <w:t>1</w:t>
      </w:r>
      <w:r w:rsidRPr="00A26820">
        <w:rPr>
          <w:rFonts w:ascii="Courier New" w:eastAsia="Times New Roman" w:hAnsi="Courier New" w:cs="Courier New"/>
          <w:color w:val="000000"/>
          <w:kern w:val="0"/>
          <w:sz w:val="20"/>
          <w:szCs w:val="20"/>
          <w:lang w:val="en-US" w:eastAsia="es-CO"/>
          <w14:ligatures w14:val="none"/>
        </w:rPr>
        <w:t> &gt;) (reg &lt; </w:t>
      </w:r>
      <w:r w:rsidRPr="00A26820">
        <w:rPr>
          <w:rFonts w:ascii="Courier New" w:eastAsia="Times New Roman" w:hAnsi="Courier New" w:cs="Courier New"/>
          <w:i/>
          <w:iCs/>
          <w:color w:val="000000"/>
          <w:kern w:val="0"/>
          <w:sz w:val="20"/>
          <w:szCs w:val="20"/>
          <w:lang w:val="en-US" w:eastAsia="es-CO"/>
          <w14:ligatures w14:val="none"/>
        </w:rPr>
        <w:t>reg </w:t>
      </w:r>
      <w:r w:rsidRPr="00A26820">
        <w:rPr>
          <w:rFonts w:ascii="Courier New" w:eastAsia="Times New Roman" w:hAnsi="Courier New" w:cs="Courier New"/>
          <w:i/>
          <w:iCs/>
          <w:color w:val="000000"/>
          <w:kern w:val="0"/>
          <w:sz w:val="20"/>
          <w:szCs w:val="20"/>
          <w:vertAlign w:val="subscript"/>
          <w:lang w:val="en-US" w:eastAsia="es-CO"/>
          <w14:ligatures w14:val="none"/>
        </w:rPr>
        <w:t>2</w:t>
      </w:r>
      <w:r w:rsidRPr="00A26820">
        <w:rPr>
          <w:rFonts w:ascii="Courier New" w:eastAsia="Times New Roman" w:hAnsi="Courier New" w:cs="Courier New"/>
          <w:color w:val="000000"/>
          <w:kern w:val="0"/>
          <w:sz w:val="20"/>
          <w:szCs w:val="20"/>
          <w:lang w:val="en-US" w:eastAsia="es-CO"/>
          <w14:ligatures w14:val="none"/>
        </w:rPr>
        <w:t> &gt;))</w:t>
      </w:r>
    </w:p>
    <w:p w14:paraId="00C4A208"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26820">
        <w:rPr>
          <w:rFonts w:ascii="Times New Roman" w:eastAsia="Times New Roman" w:hAnsi="Times New Roman" w:cs="Times New Roman"/>
          <w:color w:val="000000"/>
          <w:kern w:val="0"/>
          <w:sz w:val="27"/>
          <w:szCs w:val="27"/>
          <w:lang w:eastAsia="es-CO"/>
          <w14:ligatures w14:val="none"/>
        </w:rPr>
        <w:t>se implementan como</w:t>
      </w:r>
    </w:p>
    <w:p w14:paraId="1288BC57"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26820">
        <w:rPr>
          <w:rFonts w:ascii="Courier New" w:eastAsia="Times New Roman" w:hAnsi="Courier New" w:cs="Courier New"/>
          <w:color w:val="000000"/>
          <w:kern w:val="0"/>
          <w:sz w:val="20"/>
          <w:szCs w:val="20"/>
          <w:lang w:eastAsia="es-CO"/>
          <w14:ligatures w14:val="none"/>
        </w:rPr>
        <w:t>(realizar</w:t>
      </w:r>
      <w:r w:rsidRPr="00A26820">
        <w:rPr>
          <w:rFonts w:ascii="Courier New" w:eastAsia="Times New Roman" w:hAnsi="Courier New" w:cs="Courier New"/>
          <w:color w:val="000000"/>
          <w:kern w:val="0"/>
          <w:sz w:val="20"/>
          <w:szCs w:val="20"/>
          <w:lang w:eastAsia="es-CO"/>
          <w14:ligatures w14:val="none"/>
        </w:rPr>
        <w:br/>
        <w:t> (op vector-set!) (reg los-coches) (reg &lt; </w:t>
      </w:r>
      <w:r w:rsidRPr="00A26820">
        <w:rPr>
          <w:rFonts w:ascii="Courier New" w:eastAsia="Times New Roman" w:hAnsi="Courier New" w:cs="Courier New"/>
          <w:i/>
          <w:iCs/>
          <w:color w:val="000000"/>
          <w:kern w:val="0"/>
          <w:sz w:val="20"/>
          <w:szCs w:val="20"/>
          <w:lang w:eastAsia="es-CO"/>
          <w14:ligatures w14:val="none"/>
        </w:rPr>
        <w:t>reg </w:t>
      </w:r>
      <w:r w:rsidRPr="00A26820">
        <w:rPr>
          <w:rFonts w:ascii="Courier New" w:eastAsia="Times New Roman" w:hAnsi="Courier New" w:cs="Courier New"/>
          <w:i/>
          <w:iCs/>
          <w:color w:val="000000"/>
          <w:kern w:val="0"/>
          <w:sz w:val="20"/>
          <w:szCs w:val="20"/>
          <w:vertAlign w:val="subscript"/>
          <w:lang w:eastAsia="es-CO"/>
          <w14:ligatures w14:val="none"/>
        </w:rPr>
        <w:t>1</w:t>
      </w:r>
      <w:r w:rsidRPr="00A26820">
        <w:rPr>
          <w:rFonts w:ascii="Courier New" w:eastAsia="Times New Roman" w:hAnsi="Courier New" w:cs="Courier New"/>
          <w:color w:val="000000"/>
          <w:kern w:val="0"/>
          <w:sz w:val="20"/>
          <w:szCs w:val="20"/>
          <w:lang w:eastAsia="es-CO"/>
          <w14:ligatures w14:val="none"/>
        </w:rPr>
        <w:t> &gt;) (reg &lt; </w:t>
      </w:r>
      <w:r w:rsidRPr="00A26820">
        <w:rPr>
          <w:rFonts w:ascii="Courier New" w:eastAsia="Times New Roman" w:hAnsi="Courier New" w:cs="Courier New"/>
          <w:i/>
          <w:iCs/>
          <w:color w:val="000000"/>
          <w:kern w:val="0"/>
          <w:sz w:val="20"/>
          <w:szCs w:val="20"/>
          <w:lang w:eastAsia="es-CO"/>
          <w14:ligatures w14:val="none"/>
        </w:rPr>
        <w:t>reg </w:t>
      </w:r>
      <w:r w:rsidRPr="00A26820">
        <w:rPr>
          <w:rFonts w:ascii="Courier New" w:eastAsia="Times New Roman" w:hAnsi="Courier New" w:cs="Courier New"/>
          <w:i/>
          <w:iCs/>
          <w:color w:val="000000"/>
          <w:kern w:val="0"/>
          <w:sz w:val="20"/>
          <w:szCs w:val="20"/>
          <w:vertAlign w:val="subscript"/>
          <w:lang w:eastAsia="es-CO"/>
          <w14:ligatures w14:val="none"/>
        </w:rPr>
        <w:t>2</w:t>
      </w:r>
      <w:r w:rsidRPr="00A26820">
        <w:rPr>
          <w:rFonts w:ascii="Courier New" w:eastAsia="Times New Roman" w:hAnsi="Courier New" w:cs="Courier New"/>
          <w:color w:val="000000"/>
          <w:kern w:val="0"/>
          <w:sz w:val="20"/>
          <w:szCs w:val="20"/>
          <w:lang w:eastAsia="es-CO"/>
          <w14:ligatures w14:val="none"/>
        </w:rPr>
        <w:t> &gt;))</w:t>
      </w:r>
      <w:r w:rsidRPr="00A26820">
        <w:rPr>
          <w:rFonts w:ascii="Courier New" w:eastAsia="Times New Roman" w:hAnsi="Courier New" w:cs="Courier New"/>
          <w:color w:val="000000"/>
          <w:kern w:val="0"/>
          <w:sz w:val="20"/>
          <w:szCs w:val="20"/>
          <w:lang w:eastAsia="es-CO"/>
          <w14:ligatures w14:val="none"/>
        </w:rPr>
        <w:br/>
      </w:r>
      <w:r w:rsidRPr="00A26820">
        <w:rPr>
          <w:rFonts w:ascii="Courier New" w:eastAsia="Times New Roman" w:hAnsi="Courier New" w:cs="Courier New"/>
          <w:color w:val="000000"/>
          <w:kern w:val="0"/>
          <w:sz w:val="20"/>
          <w:szCs w:val="20"/>
          <w:lang w:eastAsia="es-CO"/>
          <w14:ligatures w14:val="none"/>
        </w:rPr>
        <w:br/>
      </w:r>
      <w:r w:rsidRPr="00A26820">
        <w:rPr>
          <w:rFonts w:ascii="Courier New" w:eastAsia="Times New Roman" w:hAnsi="Courier New" w:cs="Courier New"/>
          <w:color w:val="000000"/>
          <w:kern w:val="0"/>
          <w:sz w:val="20"/>
          <w:szCs w:val="20"/>
          <w:lang w:eastAsia="es-CO"/>
          <w14:ligatures w14:val="none"/>
        </w:rPr>
        <w:lastRenderedPageBreak/>
        <w:t>(realizar</w:t>
      </w:r>
      <w:r w:rsidRPr="00A26820">
        <w:rPr>
          <w:rFonts w:ascii="Courier New" w:eastAsia="Times New Roman" w:hAnsi="Courier New" w:cs="Courier New"/>
          <w:color w:val="000000"/>
          <w:kern w:val="0"/>
          <w:sz w:val="20"/>
          <w:szCs w:val="20"/>
          <w:lang w:eastAsia="es-CO"/>
          <w14:ligatures w14:val="none"/>
        </w:rPr>
        <w:br/>
        <w:t> (op vector-set!) (reg los-cdrs) (reg &lt; </w:t>
      </w:r>
      <w:r w:rsidRPr="00A26820">
        <w:rPr>
          <w:rFonts w:ascii="Courier New" w:eastAsia="Times New Roman" w:hAnsi="Courier New" w:cs="Courier New"/>
          <w:i/>
          <w:iCs/>
          <w:color w:val="000000"/>
          <w:kern w:val="0"/>
          <w:sz w:val="20"/>
          <w:szCs w:val="20"/>
          <w:lang w:eastAsia="es-CO"/>
          <w14:ligatures w14:val="none"/>
        </w:rPr>
        <w:t>reg </w:t>
      </w:r>
      <w:r w:rsidRPr="00A26820">
        <w:rPr>
          <w:rFonts w:ascii="Courier New" w:eastAsia="Times New Roman" w:hAnsi="Courier New" w:cs="Courier New"/>
          <w:i/>
          <w:iCs/>
          <w:color w:val="000000"/>
          <w:kern w:val="0"/>
          <w:sz w:val="20"/>
          <w:szCs w:val="20"/>
          <w:vertAlign w:val="subscript"/>
          <w:lang w:eastAsia="es-CO"/>
          <w14:ligatures w14:val="none"/>
        </w:rPr>
        <w:t>1</w:t>
      </w:r>
      <w:r w:rsidRPr="00A26820">
        <w:rPr>
          <w:rFonts w:ascii="Courier New" w:eastAsia="Times New Roman" w:hAnsi="Courier New" w:cs="Courier New"/>
          <w:color w:val="000000"/>
          <w:kern w:val="0"/>
          <w:sz w:val="20"/>
          <w:szCs w:val="20"/>
          <w:lang w:eastAsia="es-CO"/>
          <w14:ligatures w14:val="none"/>
        </w:rPr>
        <w:t> &gt;) (reg &lt; </w:t>
      </w:r>
      <w:r w:rsidRPr="00A26820">
        <w:rPr>
          <w:rFonts w:ascii="Courier New" w:eastAsia="Times New Roman" w:hAnsi="Courier New" w:cs="Courier New"/>
          <w:i/>
          <w:iCs/>
          <w:color w:val="000000"/>
          <w:kern w:val="0"/>
          <w:sz w:val="20"/>
          <w:szCs w:val="20"/>
          <w:lang w:eastAsia="es-CO"/>
          <w14:ligatures w14:val="none"/>
        </w:rPr>
        <w:t>reg </w:t>
      </w:r>
      <w:r w:rsidRPr="00A26820">
        <w:rPr>
          <w:rFonts w:ascii="Courier New" w:eastAsia="Times New Roman" w:hAnsi="Courier New" w:cs="Courier New"/>
          <w:i/>
          <w:iCs/>
          <w:color w:val="000000"/>
          <w:kern w:val="0"/>
          <w:sz w:val="20"/>
          <w:szCs w:val="20"/>
          <w:vertAlign w:val="subscript"/>
          <w:lang w:eastAsia="es-CO"/>
          <w14:ligatures w14:val="none"/>
        </w:rPr>
        <w:t>2</w:t>
      </w:r>
      <w:r w:rsidRPr="00A26820">
        <w:rPr>
          <w:rFonts w:ascii="Courier New" w:eastAsia="Times New Roman" w:hAnsi="Courier New" w:cs="Courier New"/>
          <w:color w:val="000000"/>
          <w:kern w:val="0"/>
          <w:sz w:val="20"/>
          <w:szCs w:val="20"/>
          <w:lang w:eastAsia="es-CO"/>
          <w14:ligatures w14:val="none"/>
        </w:rPr>
        <w:t> &gt;))</w:t>
      </w:r>
    </w:p>
    <w:p w14:paraId="22AE0843"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1" w:name="%_idx_5904"/>
      <w:bookmarkEnd w:id="41"/>
      <w:r w:rsidRPr="00A26820">
        <w:rPr>
          <w:rFonts w:ascii="Courier New" w:eastAsia="Times New Roman" w:hAnsi="Courier New" w:cs="Courier New"/>
          <w:color w:val="000000"/>
          <w:kern w:val="0"/>
          <w:sz w:val="20"/>
          <w:szCs w:val="20"/>
          <w:lang w:eastAsia="es-CO"/>
          <w14:ligatures w14:val="none"/>
        </w:rPr>
        <w:t>La función cons</w:t>
      </w:r>
      <w:r w:rsidRPr="00A26820">
        <w:rPr>
          <w:rFonts w:ascii="Times New Roman" w:eastAsia="Times New Roman" w:hAnsi="Times New Roman" w:cs="Times New Roman"/>
          <w:color w:val="000000"/>
          <w:kern w:val="0"/>
          <w:sz w:val="27"/>
          <w:szCs w:val="27"/>
          <w:lang w:eastAsia="es-CO"/>
          <w14:ligatures w14:val="none"/>
        </w:rPr>
        <w:t> se ejecuta asignando un índice no utilizado y almacenando los argumentos de </w:t>
      </w:r>
      <w:r w:rsidRPr="00A26820">
        <w:rPr>
          <w:rFonts w:ascii="Courier New" w:eastAsia="Times New Roman" w:hAnsi="Courier New" w:cs="Courier New"/>
          <w:color w:val="000000"/>
          <w:kern w:val="0"/>
          <w:sz w:val="20"/>
          <w:szCs w:val="20"/>
          <w:lang w:eastAsia="es-CO"/>
          <w14:ligatures w14:val="none"/>
        </w:rPr>
        <w:t>cons</w:t>
      </w:r>
      <w:r w:rsidRPr="00A26820">
        <w:rPr>
          <w:rFonts w:ascii="Times New Roman" w:eastAsia="Times New Roman" w:hAnsi="Times New Roman" w:cs="Times New Roman"/>
          <w:color w:val="000000"/>
          <w:kern w:val="0"/>
          <w:sz w:val="27"/>
          <w:szCs w:val="27"/>
          <w:lang w:eastAsia="es-CO"/>
          <w14:ligatures w14:val="none"/>
        </w:rPr>
        <w:t> en </w:t>
      </w:r>
      <w:r w:rsidRPr="00A26820">
        <w:rPr>
          <w:rFonts w:ascii="Courier New" w:eastAsia="Times New Roman" w:hAnsi="Courier New" w:cs="Courier New"/>
          <w:color w:val="000000"/>
          <w:kern w:val="0"/>
          <w:sz w:val="20"/>
          <w:szCs w:val="20"/>
          <w:lang w:eastAsia="es-CO"/>
          <w14:ligatures w14:val="none"/>
        </w:rPr>
        <w:t>los autos</w:t>
      </w:r>
      <w:r w:rsidRPr="00A26820">
        <w:rPr>
          <w:rFonts w:ascii="Times New Roman" w:eastAsia="Times New Roman" w:hAnsi="Times New Roman" w:cs="Times New Roman"/>
          <w:color w:val="000000"/>
          <w:kern w:val="0"/>
          <w:sz w:val="27"/>
          <w:szCs w:val="27"/>
          <w:lang w:eastAsia="es-CO"/>
          <w14:ligatures w14:val="none"/>
        </w:rPr>
        <w:t> y </w:t>
      </w:r>
      <w:r w:rsidRPr="00A26820">
        <w:rPr>
          <w:rFonts w:ascii="Courier New" w:eastAsia="Times New Roman" w:hAnsi="Courier New" w:cs="Courier New"/>
          <w:color w:val="000000"/>
          <w:kern w:val="0"/>
          <w:sz w:val="20"/>
          <w:szCs w:val="20"/>
          <w:lang w:eastAsia="es-CO"/>
          <w14:ligatures w14:val="none"/>
        </w:rPr>
        <w:t>los cdrs</w:t>
      </w:r>
      <w:r w:rsidRPr="00A26820">
        <w:rPr>
          <w:rFonts w:ascii="Times New Roman" w:eastAsia="Times New Roman" w:hAnsi="Times New Roman" w:cs="Times New Roman"/>
          <w:color w:val="000000"/>
          <w:kern w:val="0"/>
          <w:sz w:val="27"/>
          <w:szCs w:val="27"/>
          <w:lang w:eastAsia="es-CO"/>
          <w14:ligatures w14:val="none"/>
        </w:rPr>
        <w:t> en esa posición del vector indexado. Suponemos que existe un registro especial. </w:t>
      </w:r>
      <w:bookmarkStart w:id="42" w:name="%_idx_5906"/>
      <w:bookmarkEnd w:id="42"/>
      <w:r w:rsidRPr="00A26820">
        <w:rPr>
          <w:rFonts w:ascii="Courier New" w:eastAsia="Times New Roman" w:hAnsi="Courier New" w:cs="Courier New"/>
          <w:color w:val="000000"/>
          <w:kern w:val="0"/>
          <w:sz w:val="20"/>
          <w:szCs w:val="20"/>
          <w:lang w:eastAsia="es-CO"/>
          <w14:ligatures w14:val="none"/>
        </w:rPr>
        <w:t>libre</w:t>
      </w:r>
      <w:r w:rsidRPr="00A26820">
        <w:rPr>
          <w:rFonts w:ascii="Times New Roman" w:eastAsia="Times New Roman" w:hAnsi="Times New Roman" w:cs="Times New Roman"/>
          <w:color w:val="000000"/>
          <w:kern w:val="0"/>
          <w:sz w:val="27"/>
          <w:szCs w:val="27"/>
          <w:lang w:eastAsia="es-CO"/>
          <w14:ligatures w14:val="none"/>
        </w:rPr>
        <w:t> , que siempre contiene un puntero de par que contiene el siguiente índice disponible, y que podemos incrementar la parte de índice de ese puntero para encontrar la siguiente ubicación libre. </w:t>
      </w:r>
      <w:bookmarkStart w:id="43" w:name="call_footnote_Temp_752"/>
      <w:r w:rsidRPr="00A26820">
        <w:rPr>
          <w:rFonts w:ascii="Times New Roman" w:eastAsia="Times New Roman" w:hAnsi="Times New Roman" w:cs="Times New Roman"/>
          <w:color w:val="000000"/>
          <w:kern w:val="0"/>
          <w:sz w:val="27"/>
          <w:szCs w:val="27"/>
          <w:lang w:eastAsia="es-CO"/>
          <w14:ligatures w14:val="none"/>
        </w:rPr>
        <w:fldChar w:fldCharType="begin"/>
      </w:r>
      <w:r w:rsidRPr="00A26820">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"https://mitp-content-server.mit.edu/books/content/sectbyfn/books_pres_0/6515/sicp.zip/full-text/book/book-Z-H-33.html" \l "footnote_Temp_752"</w:instrText>
      </w:r>
      <w:r w:rsidRPr="00A26820">
        <w:rPr>
          <w:rFonts w:ascii="Times New Roman" w:eastAsia="Times New Roman" w:hAnsi="Times New Roman" w:cs="Times New Roman"/>
          <w:color w:val="000000"/>
          <w:kern w:val="0"/>
          <w:sz w:val="27"/>
          <w:szCs w:val="27"/>
          <w:lang w:eastAsia="es-CO"/>
          <w14:ligatures w14:val="none"/>
        </w:rPr>
      </w:r>
      <w:r w:rsidRPr="00A26820">
        <w:rPr>
          <w:rFonts w:ascii="Times New Roman" w:eastAsia="Times New Roman" w:hAnsi="Times New Roman" w:cs="Times New Roman"/>
          <w:color w:val="000000"/>
          <w:kern w:val="0"/>
          <w:sz w:val="27"/>
          <w:szCs w:val="27"/>
          <w:lang w:eastAsia="es-CO"/>
          <w14:ligatures w14:val="none"/>
        </w:rPr>
        <w:fldChar w:fldCharType="separate"/>
      </w:r>
      <w:r w:rsidRPr="00A26820">
        <w:rPr>
          <w:rFonts w:ascii="Times New Roman" w:eastAsia="Times New Roman" w:hAnsi="Times New Roman" w:cs="Times New Roman"/>
          <w:color w:val="0000FF"/>
          <w:kern w:val="0"/>
          <w:u w:val="single"/>
          <w:vertAlign w:val="superscript"/>
          <w:lang w:eastAsia="es-CO"/>
          <w14:ligatures w14:val="none"/>
        </w:rPr>
        <w:t>11</w:t>
      </w:r>
      <w:r w:rsidRPr="00A26820">
        <w:rPr>
          <w:rFonts w:ascii="Times New Roman" w:eastAsia="Times New Roman" w:hAnsi="Times New Roman" w:cs="Times New Roman"/>
          <w:color w:val="000000"/>
          <w:kern w:val="0"/>
          <w:sz w:val="27"/>
          <w:szCs w:val="27"/>
          <w:lang w:eastAsia="es-CO"/>
          <w14:ligatures w14:val="none"/>
        </w:rPr>
        <w:fldChar w:fldCharType="end"/>
      </w:r>
      <w:bookmarkEnd w:id="43"/>
      <w:r w:rsidRPr="00A26820">
        <w:rPr>
          <w:rFonts w:ascii="Times New Roman" w:eastAsia="Times New Roman" w:hAnsi="Times New Roman" w:cs="Times New Roman"/>
          <w:color w:val="000000"/>
          <w:kern w:val="0"/>
          <w:sz w:val="27"/>
          <w:szCs w:val="27"/>
          <w:lang w:eastAsia="es-CO"/>
          <w14:ligatures w14:val="none"/>
        </w:rPr>
        <w:t> Por ejemplo, la instrucción</w:t>
      </w:r>
    </w:p>
    <w:p w14:paraId="097FA93A"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26820">
        <w:rPr>
          <w:rFonts w:ascii="Courier New" w:eastAsia="Times New Roman" w:hAnsi="Courier New" w:cs="Courier New"/>
          <w:color w:val="000000"/>
          <w:kern w:val="0"/>
          <w:sz w:val="20"/>
          <w:szCs w:val="20"/>
          <w:lang w:eastAsia="es-CO"/>
          <w14:ligatures w14:val="none"/>
        </w:rPr>
        <w:t>(asignar &lt; </w:t>
      </w:r>
      <w:r w:rsidRPr="00A26820">
        <w:rPr>
          <w:rFonts w:ascii="Courier New" w:eastAsia="Times New Roman" w:hAnsi="Courier New" w:cs="Courier New"/>
          <w:i/>
          <w:iCs/>
          <w:color w:val="000000"/>
          <w:kern w:val="0"/>
          <w:sz w:val="20"/>
          <w:szCs w:val="20"/>
          <w:lang w:eastAsia="es-CO"/>
          <w14:ligatures w14:val="none"/>
        </w:rPr>
        <w:t>reg </w:t>
      </w:r>
      <w:r w:rsidRPr="00A26820">
        <w:rPr>
          <w:rFonts w:ascii="Courier New" w:eastAsia="Times New Roman" w:hAnsi="Courier New" w:cs="Courier New"/>
          <w:i/>
          <w:iCs/>
          <w:color w:val="000000"/>
          <w:kern w:val="0"/>
          <w:sz w:val="20"/>
          <w:szCs w:val="20"/>
          <w:vertAlign w:val="subscript"/>
          <w:lang w:eastAsia="es-CO"/>
          <w14:ligatures w14:val="none"/>
        </w:rPr>
        <w:t>1</w:t>
      </w:r>
      <w:r w:rsidRPr="00A26820">
        <w:rPr>
          <w:rFonts w:ascii="Courier New" w:eastAsia="Times New Roman" w:hAnsi="Courier New" w:cs="Courier New"/>
          <w:color w:val="000000"/>
          <w:kern w:val="0"/>
          <w:sz w:val="20"/>
          <w:szCs w:val="20"/>
          <w:lang w:eastAsia="es-CO"/>
          <w14:ligatures w14:val="none"/>
        </w:rPr>
        <w:t> &gt; (op cons) (reg &lt; </w:t>
      </w:r>
      <w:r w:rsidRPr="00A26820">
        <w:rPr>
          <w:rFonts w:ascii="Courier New" w:eastAsia="Times New Roman" w:hAnsi="Courier New" w:cs="Courier New"/>
          <w:i/>
          <w:iCs/>
          <w:color w:val="000000"/>
          <w:kern w:val="0"/>
          <w:sz w:val="20"/>
          <w:szCs w:val="20"/>
          <w:lang w:eastAsia="es-CO"/>
          <w14:ligatures w14:val="none"/>
        </w:rPr>
        <w:t>reg </w:t>
      </w:r>
      <w:r w:rsidRPr="00A26820">
        <w:rPr>
          <w:rFonts w:ascii="Courier New" w:eastAsia="Times New Roman" w:hAnsi="Courier New" w:cs="Courier New"/>
          <w:i/>
          <w:iCs/>
          <w:color w:val="000000"/>
          <w:kern w:val="0"/>
          <w:sz w:val="20"/>
          <w:szCs w:val="20"/>
          <w:vertAlign w:val="subscript"/>
          <w:lang w:eastAsia="es-CO"/>
          <w14:ligatures w14:val="none"/>
        </w:rPr>
        <w:t>2</w:t>
      </w:r>
      <w:r w:rsidRPr="00A26820">
        <w:rPr>
          <w:rFonts w:ascii="Courier New" w:eastAsia="Times New Roman" w:hAnsi="Courier New" w:cs="Courier New"/>
          <w:color w:val="000000"/>
          <w:kern w:val="0"/>
          <w:sz w:val="20"/>
          <w:szCs w:val="20"/>
          <w:lang w:eastAsia="es-CO"/>
          <w14:ligatures w14:val="none"/>
        </w:rPr>
        <w:t> &gt;) (reg &lt; </w:t>
      </w:r>
      <w:r w:rsidRPr="00A26820">
        <w:rPr>
          <w:rFonts w:ascii="Courier New" w:eastAsia="Times New Roman" w:hAnsi="Courier New" w:cs="Courier New"/>
          <w:i/>
          <w:iCs/>
          <w:color w:val="000000"/>
          <w:kern w:val="0"/>
          <w:sz w:val="20"/>
          <w:szCs w:val="20"/>
          <w:lang w:eastAsia="es-CO"/>
          <w14:ligatures w14:val="none"/>
        </w:rPr>
        <w:t>reg </w:t>
      </w:r>
      <w:r w:rsidRPr="00A26820">
        <w:rPr>
          <w:rFonts w:ascii="Courier New" w:eastAsia="Times New Roman" w:hAnsi="Courier New" w:cs="Courier New"/>
          <w:i/>
          <w:iCs/>
          <w:color w:val="000000"/>
          <w:kern w:val="0"/>
          <w:sz w:val="20"/>
          <w:szCs w:val="20"/>
          <w:vertAlign w:val="subscript"/>
          <w:lang w:eastAsia="es-CO"/>
          <w14:ligatures w14:val="none"/>
        </w:rPr>
        <w:t>3</w:t>
      </w:r>
      <w:r w:rsidRPr="00A26820">
        <w:rPr>
          <w:rFonts w:ascii="Courier New" w:eastAsia="Times New Roman" w:hAnsi="Courier New" w:cs="Courier New"/>
          <w:color w:val="000000"/>
          <w:kern w:val="0"/>
          <w:sz w:val="20"/>
          <w:szCs w:val="20"/>
          <w:lang w:eastAsia="es-CO"/>
          <w14:ligatures w14:val="none"/>
        </w:rPr>
        <w:t> &gt;))</w:t>
      </w:r>
    </w:p>
    <w:p w14:paraId="018BDEB8"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26820">
        <w:rPr>
          <w:rFonts w:ascii="Times New Roman" w:eastAsia="Times New Roman" w:hAnsi="Times New Roman" w:cs="Times New Roman"/>
          <w:color w:val="000000"/>
          <w:kern w:val="0"/>
          <w:sz w:val="27"/>
          <w:szCs w:val="27"/>
          <w:lang w:eastAsia="es-CO"/>
          <w14:ligatures w14:val="none"/>
        </w:rPr>
        <w:t>se implementa como la siguiente secuencia de operaciones vectoriales: </w:t>
      </w:r>
      <w:bookmarkStart w:id="44" w:name="call_footnote_Temp_753"/>
      <w:r w:rsidRPr="00A26820">
        <w:rPr>
          <w:rFonts w:ascii="Times New Roman" w:eastAsia="Times New Roman" w:hAnsi="Times New Roman" w:cs="Times New Roman"/>
          <w:color w:val="000000"/>
          <w:kern w:val="0"/>
          <w:sz w:val="27"/>
          <w:szCs w:val="27"/>
          <w:lang w:eastAsia="es-CO"/>
          <w14:ligatures w14:val="none"/>
        </w:rPr>
        <w:fldChar w:fldCharType="begin"/>
      </w:r>
      <w:r w:rsidRPr="00A26820">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"https://mitp-content-server.mit.edu/books/content/sectbyfn/books_pres_0/6515/sicp.zip/full-text/book/book-Z-H-33.html" \l "footnote_Temp_753"</w:instrText>
      </w:r>
      <w:r w:rsidRPr="00A26820">
        <w:rPr>
          <w:rFonts w:ascii="Times New Roman" w:eastAsia="Times New Roman" w:hAnsi="Times New Roman" w:cs="Times New Roman"/>
          <w:color w:val="000000"/>
          <w:kern w:val="0"/>
          <w:sz w:val="27"/>
          <w:szCs w:val="27"/>
          <w:lang w:eastAsia="es-CO"/>
          <w14:ligatures w14:val="none"/>
        </w:rPr>
      </w:r>
      <w:r w:rsidRPr="00A26820">
        <w:rPr>
          <w:rFonts w:ascii="Times New Roman" w:eastAsia="Times New Roman" w:hAnsi="Times New Roman" w:cs="Times New Roman"/>
          <w:color w:val="000000"/>
          <w:kern w:val="0"/>
          <w:sz w:val="27"/>
          <w:szCs w:val="27"/>
          <w:lang w:eastAsia="es-CO"/>
          <w14:ligatures w14:val="none"/>
        </w:rPr>
        <w:fldChar w:fldCharType="separate"/>
      </w:r>
      <w:r w:rsidRPr="00A26820">
        <w:rPr>
          <w:rFonts w:ascii="Times New Roman" w:eastAsia="Times New Roman" w:hAnsi="Times New Roman" w:cs="Times New Roman"/>
          <w:color w:val="0000FF"/>
          <w:kern w:val="0"/>
          <w:u w:val="single"/>
          <w:vertAlign w:val="superscript"/>
          <w:lang w:eastAsia="es-CO"/>
          <w14:ligatures w14:val="none"/>
        </w:rPr>
        <w:t>12</w:t>
      </w:r>
      <w:r w:rsidRPr="00A26820">
        <w:rPr>
          <w:rFonts w:ascii="Times New Roman" w:eastAsia="Times New Roman" w:hAnsi="Times New Roman" w:cs="Times New Roman"/>
          <w:color w:val="000000"/>
          <w:kern w:val="0"/>
          <w:sz w:val="27"/>
          <w:szCs w:val="27"/>
          <w:lang w:eastAsia="es-CO"/>
          <w14:ligatures w14:val="none"/>
        </w:rPr>
        <w:fldChar w:fldCharType="end"/>
      </w:r>
      <w:bookmarkEnd w:id="44"/>
    </w:p>
    <w:p w14:paraId="6DEBDCFF"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26820">
        <w:rPr>
          <w:rFonts w:ascii="Courier New" w:eastAsia="Times New Roman" w:hAnsi="Courier New" w:cs="Courier New"/>
          <w:color w:val="000000"/>
          <w:kern w:val="0"/>
          <w:sz w:val="20"/>
          <w:szCs w:val="20"/>
          <w:lang w:eastAsia="es-CO"/>
          <w14:ligatures w14:val="none"/>
        </w:rPr>
        <w:t>(ejecutar</w:t>
      </w:r>
      <w:r w:rsidRPr="00A26820">
        <w:rPr>
          <w:rFonts w:ascii="Courier New" w:eastAsia="Times New Roman" w:hAnsi="Courier New" w:cs="Courier New"/>
          <w:color w:val="000000"/>
          <w:kern w:val="0"/>
          <w:sz w:val="20"/>
          <w:szCs w:val="20"/>
          <w:lang w:eastAsia="es-CO"/>
          <w14:ligatures w14:val="none"/>
        </w:rPr>
        <w:br/>
        <w:t> (op vector-set!) (reg los-coches) (reg libre) (reg &lt; </w:t>
      </w:r>
      <w:r w:rsidRPr="00A26820">
        <w:rPr>
          <w:rFonts w:ascii="Courier New" w:eastAsia="Times New Roman" w:hAnsi="Courier New" w:cs="Courier New"/>
          <w:i/>
          <w:iCs/>
          <w:color w:val="000000"/>
          <w:kern w:val="0"/>
          <w:sz w:val="20"/>
          <w:szCs w:val="20"/>
          <w:lang w:eastAsia="es-CO"/>
          <w14:ligatures w14:val="none"/>
        </w:rPr>
        <w:t>reg </w:t>
      </w:r>
      <w:r w:rsidRPr="00A26820">
        <w:rPr>
          <w:rFonts w:ascii="Courier New" w:eastAsia="Times New Roman" w:hAnsi="Courier New" w:cs="Courier New"/>
          <w:i/>
          <w:iCs/>
          <w:color w:val="000000"/>
          <w:kern w:val="0"/>
          <w:sz w:val="20"/>
          <w:szCs w:val="20"/>
          <w:vertAlign w:val="subscript"/>
          <w:lang w:eastAsia="es-CO"/>
          <w14:ligatures w14:val="none"/>
        </w:rPr>
        <w:t>2</w:t>
      </w:r>
      <w:r w:rsidRPr="00A26820">
        <w:rPr>
          <w:rFonts w:ascii="Courier New" w:eastAsia="Times New Roman" w:hAnsi="Courier New" w:cs="Courier New"/>
          <w:color w:val="000000"/>
          <w:kern w:val="0"/>
          <w:sz w:val="20"/>
          <w:szCs w:val="20"/>
          <w:lang w:eastAsia="es-CO"/>
          <w14:ligatures w14:val="none"/>
        </w:rPr>
        <w:t> &gt;))</w:t>
      </w:r>
      <w:r w:rsidRPr="00A26820">
        <w:rPr>
          <w:rFonts w:ascii="Courier New" w:eastAsia="Times New Roman" w:hAnsi="Courier New" w:cs="Courier New"/>
          <w:color w:val="000000"/>
          <w:kern w:val="0"/>
          <w:sz w:val="20"/>
          <w:szCs w:val="20"/>
          <w:lang w:eastAsia="es-CO"/>
          <w14:ligatures w14:val="none"/>
        </w:rPr>
        <w:br/>
        <w:t>(ejecutar</w:t>
      </w:r>
      <w:r w:rsidRPr="00A26820">
        <w:rPr>
          <w:rFonts w:ascii="Courier New" w:eastAsia="Times New Roman" w:hAnsi="Courier New" w:cs="Courier New"/>
          <w:color w:val="000000"/>
          <w:kern w:val="0"/>
          <w:sz w:val="20"/>
          <w:szCs w:val="20"/>
          <w:lang w:eastAsia="es-CO"/>
          <w14:ligatures w14:val="none"/>
        </w:rPr>
        <w:br/>
        <w:t> (op vector-set!) (reg los-cdrs) (reg libre) (reg &lt; </w:t>
      </w:r>
      <w:r w:rsidRPr="00A26820">
        <w:rPr>
          <w:rFonts w:ascii="Courier New" w:eastAsia="Times New Roman" w:hAnsi="Courier New" w:cs="Courier New"/>
          <w:i/>
          <w:iCs/>
          <w:color w:val="000000"/>
          <w:kern w:val="0"/>
          <w:sz w:val="20"/>
          <w:szCs w:val="20"/>
          <w:lang w:eastAsia="es-CO"/>
          <w14:ligatures w14:val="none"/>
        </w:rPr>
        <w:t>reg </w:t>
      </w:r>
      <w:r w:rsidRPr="00A26820">
        <w:rPr>
          <w:rFonts w:ascii="Courier New" w:eastAsia="Times New Roman" w:hAnsi="Courier New" w:cs="Courier New"/>
          <w:i/>
          <w:iCs/>
          <w:color w:val="000000"/>
          <w:kern w:val="0"/>
          <w:sz w:val="20"/>
          <w:szCs w:val="20"/>
          <w:vertAlign w:val="subscript"/>
          <w:lang w:eastAsia="es-CO"/>
          <w14:ligatures w14:val="none"/>
        </w:rPr>
        <w:t>3</w:t>
      </w:r>
      <w:r w:rsidRPr="00A26820">
        <w:rPr>
          <w:rFonts w:ascii="Courier New" w:eastAsia="Times New Roman" w:hAnsi="Courier New" w:cs="Courier New"/>
          <w:color w:val="000000"/>
          <w:kern w:val="0"/>
          <w:sz w:val="20"/>
          <w:szCs w:val="20"/>
          <w:lang w:eastAsia="es-CO"/>
          <w14:ligatures w14:val="none"/>
        </w:rPr>
        <w:t> &gt;))</w:t>
      </w:r>
      <w:r w:rsidRPr="00A26820">
        <w:rPr>
          <w:rFonts w:ascii="Courier New" w:eastAsia="Times New Roman" w:hAnsi="Courier New" w:cs="Courier New"/>
          <w:color w:val="000000"/>
          <w:kern w:val="0"/>
          <w:sz w:val="20"/>
          <w:szCs w:val="20"/>
          <w:lang w:eastAsia="es-CO"/>
          <w14:ligatures w14:val="none"/>
        </w:rPr>
        <w:br/>
        <w:t>(asignar &lt; </w:t>
      </w:r>
      <w:r w:rsidRPr="00A26820">
        <w:rPr>
          <w:rFonts w:ascii="Courier New" w:eastAsia="Times New Roman" w:hAnsi="Courier New" w:cs="Courier New"/>
          <w:i/>
          <w:iCs/>
          <w:color w:val="000000"/>
          <w:kern w:val="0"/>
          <w:sz w:val="20"/>
          <w:szCs w:val="20"/>
          <w:lang w:eastAsia="es-CO"/>
          <w14:ligatures w14:val="none"/>
        </w:rPr>
        <w:t>reg </w:t>
      </w:r>
      <w:r w:rsidRPr="00A26820">
        <w:rPr>
          <w:rFonts w:ascii="Courier New" w:eastAsia="Times New Roman" w:hAnsi="Courier New" w:cs="Courier New"/>
          <w:i/>
          <w:iCs/>
          <w:color w:val="000000"/>
          <w:kern w:val="0"/>
          <w:sz w:val="20"/>
          <w:szCs w:val="20"/>
          <w:vertAlign w:val="subscript"/>
          <w:lang w:eastAsia="es-CO"/>
          <w14:ligatures w14:val="none"/>
        </w:rPr>
        <w:t>1</w:t>
      </w:r>
      <w:r w:rsidRPr="00A26820">
        <w:rPr>
          <w:rFonts w:ascii="Courier New" w:eastAsia="Times New Roman" w:hAnsi="Courier New" w:cs="Courier New"/>
          <w:color w:val="000000"/>
          <w:kern w:val="0"/>
          <w:sz w:val="20"/>
          <w:szCs w:val="20"/>
          <w:lang w:eastAsia="es-CO"/>
          <w14:ligatures w14:val="none"/>
        </w:rPr>
        <w:t> &gt; (reg libre))</w:t>
      </w:r>
      <w:r w:rsidRPr="00A26820">
        <w:rPr>
          <w:rFonts w:ascii="Courier New" w:eastAsia="Times New Roman" w:hAnsi="Courier New" w:cs="Courier New"/>
          <w:color w:val="000000"/>
          <w:kern w:val="0"/>
          <w:sz w:val="20"/>
          <w:szCs w:val="20"/>
          <w:lang w:eastAsia="es-CO"/>
          <w14:ligatures w14:val="none"/>
        </w:rPr>
        <w:br/>
        <w:t>(asignar libre (op +) (reg libre) (const 1))</w:t>
      </w:r>
    </w:p>
    <w:p w14:paraId="0C8A01EA"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26820">
        <w:rPr>
          <w:rFonts w:ascii="Times New Roman" w:eastAsia="Times New Roman" w:hAnsi="Times New Roman" w:cs="Times New Roman"/>
          <w:color w:val="000000"/>
          <w:kern w:val="0"/>
          <w:sz w:val="27"/>
          <w:szCs w:val="27"/>
          <w:lang w:eastAsia="es-CO"/>
          <w14:ligatures w14:val="none"/>
        </w:rPr>
        <w:t>La operación </w:t>
      </w:r>
      <w:r w:rsidRPr="00A26820">
        <w:rPr>
          <w:rFonts w:ascii="Courier New" w:eastAsia="Times New Roman" w:hAnsi="Courier New" w:cs="Courier New"/>
          <w:color w:val="000000"/>
          <w:kern w:val="0"/>
          <w:sz w:val="20"/>
          <w:szCs w:val="20"/>
          <w:lang w:eastAsia="es-CO"/>
          <w14:ligatures w14:val="none"/>
        </w:rPr>
        <w:t>eq?</w:t>
      </w:r>
    </w:p>
    <w:p w14:paraId="25781832"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26820">
        <w:rPr>
          <w:rFonts w:ascii="Courier New" w:eastAsia="Times New Roman" w:hAnsi="Courier New" w:cs="Courier New"/>
          <w:color w:val="000000"/>
          <w:kern w:val="0"/>
          <w:sz w:val="20"/>
          <w:szCs w:val="20"/>
          <w:lang w:eastAsia="es-CO"/>
          <w14:ligatures w14:val="none"/>
        </w:rPr>
        <w:t>(op eq?) (reg &lt; </w:t>
      </w:r>
      <w:r w:rsidRPr="00A26820">
        <w:rPr>
          <w:rFonts w:ascii="Courier New" w:eastAsia="Times New Roman" w:hAnsi="Courier New" w:cs="Courier New"/>
          <w:i/>
          <w:iCs/>
          <w:color w:val="000000"/>
          <w:kern w:val="0"/>
          <w:sz w:val="20"/>
          <w:szCs w:val="20"/>
          <w:lang w:eastAsia="es-CO"/>
          <w14:ligatures w14:val="none"/>
        </w:rPr>
        <w:t>reg </w:t>
      </w:r>
      <w:r w:rsidRPr="00A26820">
        <w:rPr>
          <w:rFonts w:ascii="Courier New" w:eastAsia="Times New Roman" w:hAnsi="Courier New" w:cs="Courier New"/>
          <w:i/>
          <w:iCs/>
          <w:color w:val="000000"/>
          <w:kern w:val="0"/>
          <w:sz w:val="20"/>
          <w:szCs w:val="20"/>
          <w:vertAlign w:val="subscript"/>
          <w:lang w:eastAsia="es-CO"/>
          <w14:ligatures w14:val="none"/>
        </w:rPr>
        <w:t>1</w:t>
      </w:r>
      <w:r w:rsidRPr="00A26820">
        <w:rPr>
          <w:rFonts w:ascii="Courier New" w:eastAsia="Times New Roman" w:hAnsi="Courier New" w:cs="Courier New"/>
          <w:color w:val="000000"/>
          <w:kern w:val="0"/>
          <w:sz w:val="20"/>
          <w:szCs w:val="20"/>
          <w:lang w:eastAsia="es-CO"/>
          <w14:ligatures w14:val="none"/>
        </w:rPr>
        <w:t> &gt;) (reg &lt; </w:t>
      </w:r>
      <w:r w:rsidRPr="00A26820">
        <w:rPr>
          <w:rFonts w:ascii="Courier New" w:eastAsia="Times New Roman" w:hAnsi="Courier New" w:cs="Courier New"/>
          <w:i/>
          <w:iCs/>
          <w:color w:val="000000"/>
          <w:kern w:val="0"/>
          <w:sz w:val="20"/>
          <w:szCs w:val="20"/>
          <w:lang w:eastAsia="es-CO"/>
          <w14:ligatures w14:val="none"/>
        </w:rPr>
        <w:t>reg </w:t>
      </w:r>
      <w:r w:rsidRPr="00A26820">
        <w:rPr>
          <w:rFonts w:ascii="Courier New" w:eastAsia="Times New Roman" w:hAnsi="Courier New" w:cs="Courier New"/>
          <w:i/>
          <w:iCs/>
          <w:color w:val="000000"/>
          <w:kern w:val="0"/>
          <w:sz w:val="20"/>
          <w:szCs w:val="20"/>
          <w:vertAlign w:val="subscript"/>
          <w:lang w:eastAsia="es-CO"/>
          <w14:ligatures w14:val="none"/>
        </w:rPr>
        <w:t>2</w:t>
      </w:r>
      <w:r w:rsidRPr="00A26820">
        <w:rPr>
          <w:rFonts w:ascii="Courier New" w:eastAsia="Times New Roman" w:hAnsi="Courier New" w:cs="Courier New"/>
          <w:color w:val="000000"/>
          <w:kern w:val="0"/>
          <w:sz w:val="20"/>
          <w:szCs w:val="20"/>
          <w:lang w:eastAsia="es-CO"/>
          <w14:ligatures w14:val="none"/>
        </w:rPr>
        <w:t> &gt;)</w:t>
      </w:r>
    </w:p>
    <w:p w14:paraId="0B44F3C2"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26820">
        <w:rPr>
          <w:rFonts w:ascii="Times New Roman" w:eastAsia="Times New Roman" w:hAnsi="Times New Roman" w:cs="Times New Roman"/>
          <w:color w:val="000000"/>
          <w:kern w:val="0"/>
          <w:sz w:val="27"/>
          <w:szCs w:val="27"/>
          <w:lang w:eastAsia="es-CO"/>
          <w14:ligatures w14:val="none"/>
        </w:rPr>
        <w:t>simplemente prueba la igualdad de todos los campos en los registros, y </w:t>
      </w:r>
      <w:bookmarkStart w:id="45" w:name="%_idx_5910"/>
      <w:bookmarkStart w:id="46" w:name="%_idx_5912"/>
      <w:bookmarkStart w:id="47" w:name="%_idx_5914"/>
      <w:bookmarkStart w:id="48" w:name="%_idx_5916"/>
      <w:bookmarkEnd w:id="45"/>
      <w:bookmarkEnd w:id="46"/>
      <w:bookmarkEnd w:id="47"/>
      <w:bookmarkEnd w:id="48"/>
      <w:r w:rsidRPr="00A26820">
        <w:rPr>
          <w:rFonts w:ascii="Times New Roman" w:eastAsia="Times New Roman" w:hAnsi="Times New Roman" w:cs="Times New Roman"/>
          <w:color w:val="000000"/>
          <w:kern w:val="0"/>
          <w:sz w:val="27"/>
          <w:szCs w:val="27"/>
          <w:lang w:eastAsia="es-CO"/>
          <w14:ligatures w14:val="none"/>
        </w:rPr>
        <w:t>Los predicados como </w:t>
      </w:r>
      <w:r w:rsidRPr="00A26820">
        <w:rPr>
          <w:rFonts w:ascii="Courier New" w:eastAsia="Times New Roman" w:hAnsi="Courier New" w:cs="Courier New"/>
          <w:color w:val="000000"/>
          <w:kern w:val="0"/>
          <w:sz w:val="20"/>
          <w:szCs w:val="20"/>
          <w:lang w:eastAsia="es-CO"/>
          <w14:ligatures w14:val="none"/>
        </w:rPr>
        <w:t>par?,</w:t>
      </w:r>
      <w:r w:rsidRPr="00A26820">
        <w:rPr>
          <w:rFonts w:ascii="Times New Roman" w:eastAsia="Times New Roman" w:hAnsi="Times New Roman" w:cs="Times New Roman"/>
          <w:color w:val="000000"/>
          <w:kern w:val="0"/>
          <w:sz w:val="27"/>
          <w:szCs w:val="27"/>
          <w:lang w:eastAsia="es-CO"/>
          <w14:ligatures w14:val="none"/>
        </w:rPr>
        <w:t> nulo </w:t>
      </w:r>
      <w:r w:rsidRPr="00A26820">
        <w:rPr>
          <w:rFonts w:ascii="Courier New" w:eastAsia="Times New Roman" w:hAnsi="Courier New" w:cs="Courier New"/>
          <w:color w:val="000000"/>
          <w:kern w:val="0"/>
          <w:sz w:val="20"/>
          <w:szCs w:val="20"/>
          <w:lang w:eastAsia="es-CO"/>
          <w14:ligatures w14:val="none"/>
        </w:rPr>
        <w:t>?,</w:t>
      </w:r>
      <w:r w:rsidRPr="00A26820">
        <w:rPr>
          <w:rFonts w:ascii="Times New Roman" w:eastAsia="Times New Roman" w:hAnsi="Times New Roman" w:cs="Times New Roman"/>
          <w:color w:val="000000"/>
          <w:kern w:val="0"/>
          <w:sz w:val="27"/>
          <w:szCs w:val="27"/>
          <w:lang w:eastAsia="es-CO"/>
          <w14:ligatures w14:val="none"/>
        </w:rPr>
        <w:t> símbolo </w:t>
      </w:r>
      <w:r w:rsidRPr="00A26820">
        <w:rPr>
          <w:rFonts w:ascii="Courier New" w:eastAsia="Times New Roman" w:hAnsi="Courier New" w:cs="Courier New"/>
          <w:color w:val="000000"/>
          <w:kern w:val="0"/>
          <w:sz w:val="20"/>
          <w:szCs w:val="20"/>
          <w:lang w:eastAsia="es-CO"/>
          <w14:ligatures w14:val="none"/>
        </w:rPr>
        <w:t>?</w:t>
      </w:r>
      <w:r w:rsidRPr="00A26820">
        <w:rPr>
          <w:rFonts w:ascii="Times New Roman" w:eastAsia="Times New Roman" w:hAnsi="Times New Roman" w:cs="Times New Roman"/>
          <w:color w:val="000000"/>
          <w:kern w:val="0"/>
          <w:sz w:val="27"/>
          <w:szCs w:val="27"/>
          <w:lang w:eastAsia="es-CO"/>
          <w14:ligatures w14:val="none"/>
        </w:rPr>
        <w:t> y </w:t>
      </w:r>
      <w:r w:rsidRPr="00A26820">
        <w:rPr>
          <w:rFonts w:ascii="Courier New" w:eastAsia="Times New Roman" w:hAnsi="Courier New" w:cs="Courier New"/>
          <w:color w:val="000000"/>
          <w:kern w:val="0"/>
          <w:sz w:val="20"/>
          <w:szCs w:val="20"/>
          <w:lang w:eastAsia="es-CO"/>
          <w14:ligatures w14:val="none"/>
        </w:rPr>
        <w:t>número?</w:t>
      </w:r>
      <w:r w:rsidRPr="00A26820">
        <w:rPr>
          <w:rFonts w:ascii="Times New Roman" w:eastAsia="Times New Roman" w:hAnsi="Times New Roman" w:cs="Times New Roman"/>
          <w:color w:val="000000"/>
          <w:kern w:val="0"/>
          <w:sz w:val="27"/>
          <w:szCs w:val="27"/>
          <w:lang w:eastAsia="es-CO"/>
          <w14:ligatures w14:val="none"/>
        </w:rPr>
        <w:t> solo necesitan verificar el campo de tipo.</w:t>
      </w:r>
    </w:p>
    <w:bookmarkStart w:id="49" w:name="%_sec_Temp_754"/>
    <w:bookmarkEnd w:id="49"/>
    <w:p w14:paraId="6F4818CA" w14:textId="77777777" w:rsidR="00A26820" w:rsidRPr="00A26820" w:rsidRDefault="00A26820" w:rsidP="00A26820">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A26820">
        <w:rPr>
          <w:rFonts w:ascii="Times New Roman" w:eastAsia="Times New Roman" w:hAnsi="Times New Roman" w:cs="Times New Roman"/>
          <w:b/>
          <w:bCs/>
          <w:color w:val="000000"/>
          <w:kern w:val="0"/>
          <w:sz w:val="27"/>
          <w:szCs w:val="27"/>
          <w:lang w:eastAsia="es-CO"/>
          <w14:ligatures w14:val="none"/>
        </w:rPr>
        <w:fldChar w:fldCharType="begin"/>
      </w:r>
      <w:r w:rsidRPr="00A26820">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"%_toc_%_sec_Temp_754"</w:instrText>
      </w:r>
      <w:r w:rsidRPr="00A26820">
        <w:rPr>
          <w:rFonts w:ascii="Times New Roman" w:eastAsia="Times New Roman" w:hAnsi="Times New Roman" w:cs="Times New Roman"/>
          <w:b/>
          <w:bCs/>
          <w:color w:val="000000"/>
          <w:kern w:val="0"/>
          <w:sz w:val="27"/>
          <w:szCs w:val="27"/>
          <w:lang w:eastAsia="es-CO"/>
          <w14:ligatures w14:val="none"/>
        </w:rPr>
      </w:r>
      <w:r w:rsidRPr="00A26820">
        <w:rPr>
          <w:rFonts w:ascii="Times New Roman" w:eastAsia="Times New Roman" w:hAnsi="Times New Roman" w:cs="Times New Roman"/>
          <w:b/>
          <w:bCs/>
          <w:color w:val="000000"/>
          <w:kern w:val="0"/>
          <w:sz w:val="27"/>
          <w:szCs w:val="27"/>
          <w:lang w:eastAsia="es-CO"/>
          <w14:ligatures w14:val="none"/>
        </w:rPr>
        <w:fldChar w:fldCharType="separate"/>
      </w:r>
      <w:r w:rsidRPr="00A26820">
        <w:rPr>
          <w:rFonts w:ascii="Times New Roman" w:eastAsia="Times New Roman" w:hAnsi="Times New Roman" w:cs="Times New Roman"/>
          <w:b/>
          <w:bCs/>
          <w:color w:val="0000FF"/>
          <w:kern w:val="0"/>
          <w:sz w:val="27"/>
          <w:szCs w:val="27"/>
          <w:u w:val="single"/>
          <w:lang w:eastAsia="es-CO"/>
          <w14:ligatures w14:val="none"/>
        </w:rPr>
        <w:t>Implementación de pilas</w:t>
      </w:r>
      <w:r w:rsidRPr="00A26820">
        <w:rPr>
          <w:rFonts w:ascii="Times New Roman" w:eastAsia="Times New Roman" w:hAnsi="Times New Roman" w:cs="Times New Roman"/>
          <w:b/>
          <w:bCs/>
          <w:color w:val="000000"/>
          <w:kern w:val="0"/>
          <w:sz w:val="27"/>
          <w:szCs w:val="27"/>
          <w:lang w:eastAsia="es-CO"/>
          <w14:ligatures w14:val="none"/>
        </w:rPr>
        <w:fldChar w:fldCharType="end"/>
      </w:r>
    </w:p>
    <w:p w14:paraId="3BEBE9E1"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0" w:name="%_idx_5918"/>
      <w:bookmarkEnd w:id="50"/>
      <w:r w:rsidRPr="00A26820">
        <w:rPr>
          <w:rFonts w:ascii="Times New Roman" w:eastAsia="Times New Roman" w:hAnsi="Times New Roman" w:cs="Times New Roman"/>
          <w:color w:val="000000"/>
          <w:kern w:val="0"/>
          <w:sz w:val="27"/>
          <w:szCs w:val="27"/>
          <w:lang w:eastAsia="es-CO"/>
          <w14:ligatures w14:val="none"/>
        </w:rPr>
        <w:t>Aunque nuestras máquinas de registro usan pilas, no necesitamos hacer nada especial aquí, ya que las pilas se pueden modelar en términos de listas. La pila puede ser una lista de los valores guardados, apuntada por un registro especial </w:t>
      </w:r>
      <w:r w:rsidRPr="00A26820">
        <w:rPr>
          <w:rFonts w:ascii="Courier New" w:eastAsia="Times New Roman" w:hAnsi="Courier New" w:cs="Courier New"/>
          <w:color w:val="000000"/>
          <w:kern w:val="0"/>
          <w:sz w:val="20"/>
          <w:szCs w:val="20"/>
          <w:lang w:eastAsia="es-CO"/>
          <w14:ligatures w14:val="none"/>
        </w:rPr>
        <w:t>the-stack</w:t>
      </w:r>
      <w:r w:rsidRPr="00A26820">
        <w:rPr>
          <w:rFonts w:ascii="Times New Roman" w:eastAsia="Times New Roman" w:hAnsi="Times New Roman" w:cs="Times New Roman"/>
          <w:color w:val="000000"/>
          <w:kern w:val="0"/>
          <w:sz w:val="27"/>
          <w:szCs w:val="27"/>
          <w:lang w:eastAsia="es-CO"/>
          <w14:ligatures w14:val="none"/>
        </w:rPr>
        <w:t> . Por lo tanto, </w:t>
      </w:r>
      <w:r w:rsidRPr="00A26820">
        <w:rPr>
          <w:rFonts w:ascii="Courier New" w:eastAsia="Times New Roman" w:hAnsi="Courier New" w:cs="Courier New"/>
          <w:color w:val="000000"/>
          <w:kern w:val="0"/>
          <w:sz w:val="20"/>
          <w:szCs w:val="20"/>
          <w:lang w:eastAsia="es-CO"/>
          <w14:ligatures w14:val="none"/>
        </w:rPr>
        <w:t>(save &lt; </w:t>
      </w:r>
      <w:r w:rsidRPr="00A26820">
        <w:rPr>
          <w:rFonts w:ascii="Courier New" w:eastAsia="Times New Roman" w:hAnsi="Courier New" w:cs="Courier New"/>
          <w:i/>
          <w:iCs/>
          <w:color w:val="000000"/>
          <w:kern w:val="0"/>
          <w:sz w:val="20"/>
          <w:szCs w:val="20"/>
          <w:lang w:eastAsia="es-CO"/>
          <w14:ligatures w14:val="none"/>
        </w:rPr>
        <w:t>reg</w:t>
      </w:r>
      <w:r w:rsidRPr="00A26820">
        <w:rPr>
          <w:rFonts w:ascii="Courier New" w:eastAsia="Times New Roman" w:hAnsi="Courier New" w:cs="Courier New"/>
          <w:color w:val="000000"/>
          <w:kern w:val="0"/>
          <w:sz w:val="20"/>
          <w:szCs w:val="20"/>
          <w:lang w:eastAsia="es-CO"/>
          <w14:ligatures w14:val="none"/>
        </w:rPr>
        <w:t> &gt;)</w:t>
      </w:r>
      <w:r w:rsidRPr="00A26820">
        <w:rPr>
          <w:rFonts w:ascii="Times New Roman" w:eastAsia="Times New Roman" w:hAnsi="Times New Roman" w:cs="Times New Roman"/>
          <w:color w:val="000000"/>
          <w:kern w:val="0"/>
          <w:sz w:val="27"/>
          <w:szCs w:val="27"/>
          <w:lang w:eastAsia="es-CO"/>
          <w14:ligatures w14:val="none"/>
        </w:rPr>
        <w:t> se puede implementar como</w:t>
      </w:r>
    </w:p>
    <w:p w14:paraId="6478372D"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1" w:name="%_idx_5920"/>
      <w:bookmarkEnd w:id="51"/>
      <w:r w:rsidRPr="00A26820">
        <w:rPr>
          <w:rFonts w:ascii="Courier New" w:eastAsia="Times New Roman" w:hAnsi="Courier New" w:cs="Courier New"/>
          <w:color w:val="000000"/>
          <w:kern w:val="0"/>
          <w:sz w:val="20"/>
          <w:szCs w:val="20"/>
          <w:lang w:eastAsia="es-CO"/>
          <w14:ligatures w14:val="none"/>
        </w:rPr>
        <w:t>(asignar la pila (op cons) (reg &lt; </w:t>
      </w:r>
      <w:r w:rsidRPr="00A26820">
        <w:rPr>
          <w:rFonts w:ascii="Courier New" w:eastAsia="Times New Roman" w:hAnsi="Courier New" w:cs="Courier New"/>
          <w:i/>
          <w:iCs/>
          <w:color w:val="000000"/>
          <w:kern w:val="0"/>
          <w:sz w:val="20"/>
          <w:szCs w:val="20"/>
          <w:lang w:eastAsia="es-CO"/>
          <w14:ligatures w14:val="none"/>
        </w:rPr>
        <w:t>reg</w:t>
      </w:r>
      <w:r w:rsidRPr="00A26820">
        <w:rPr>
          <w:rFonts w:ascii="Courier New" w:eastAsia="Times New Roman" w:hAnsi="Courier New" w:cs="Courier New"/>
          <w:color w:val="000000"/>
          <w:kern w:val="0"/>
          <w:sz w:val="20"/>
          <w:szCs w:val="20"/>
          <w:lang w:eastAsia="es-CO"/>
          <w14:ligatures w14:val="none"/>
        </w:rPr>
        <w:t> &gt;) (reg la pila))</w:t>
      </w:r>
    </w:p>
    <w:p w14:paraId="72E99C66"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2" w:name="%_idx_5922"/>
      <w:bookmarkEnd w:id="52"/>
      <w:r w:rsidRPr="00A26820">
        <w:rPr>
          <w:rFonts w:ascii="Times New Roman" w:eastAsia="Times New Roman" w:hAnsi="Times New Roman" w:cs="Times New Roman"/>
          <w:color w:val="000000"/>
          <w:kern w:val="0"/>
          <w:sz w:val="27"/>
          <w:szCs w:val="27"/>
          <w:lang w:eastAsia="es-CO"/>
          <w14:ligatures w14:val="none"/>
        </w:rPr>
        <w:t>De manera similar, </w:t>
      </w:r>
      <w:r w:rsidRPr="00A26820">
        <w:rPr>
          <w:rFonts w:ascii="Courier New" w:eastAsia="Times New Roman" w:hAnsi="Courier New" w:cs="Courier New"/>
          <w:color w:val="000000"/>
          <w:kern w:val="0"/>
          <w:sz w:val="20"/>
          <w:szCs w:val="20"/>
          <w:lang w:eastAsia="es-CO"/>
          <w14:ligatures w14:val="none"/>
        </w:rPr>
        <w:t>(restore &lt; </w:t>
      </w:r>
      <w:r w:rsidRPr="00A26820">
        <w:rPr>
          <w:rFonts w:ascii="Courier New" w:eastAsia="Times New Roman" w:hAnsi="Courier New" w:cs="Courier New"/>
          <w:i/>
          <w:iCs/>
          <w:color w:val="000000"/>
          <w:kern w:val="0"/>
          <w:sz w:val="20"/>
          <w:szCs w:val="20"/>
          <w:lang w:eastAsia="es-CO"/>
          <w14:ligatures w14:val="none"/>
        </w:rPr>
        <w:t>reg</w:t>
      </w:r>
      <w:r w:rsidRPr="00A26820">
        <w:rPr>
          <w:rFonts w:ascii="Courier New" w:eastAsia="Times New Roman" w:hAnsi="Courier New" w:cs="Courier New"/>
          <w:color w:val="000000"/>
          <w:kern w:val="0"/>
          <w:sz w:val="20"/>
          <w:szCs w:val="20"/>
          <w:lang w:eastAsia="es-CO"/>
          <w14:ligatures w14:val="none"/>
        </w:rPr>
        <w:t> &gt;)</w:t>
      </w:r>
      <w:r w:rsidRPr="00A26820">
        <w:rPr>
          <w:rFonts w:ascii="Times New Roman" w:eastAsia="Times New Roman" w:hAnsi="Times New Roman" w:cs="Times New Roman"/>
          <w:color w:val="000000"/>
          <w:kern w:val="0"/>
          <w:sz w:val="27"/>
          <w:szCs w:val="27"/>
          <w:lang w:eastAsia="es-CO"/>
          <w14:ligatures w14:val="none"/>
        </w:rPr>
        <w:t> se puede implementar como</w:t>
      </w:r>
    </w:p>
    <w:p w14:paraId="0721FA35"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26820">
        <w:rPr>
          <w:rFonts w:ascii="Courier New" w:eastAsia="Times New Roman" w:hAnsi="Courier New" w:cs="Courier New"/>
          <w:color w:val="000000"/>
          <w:kern w:val="0"/>
          <w:sz w:val="20"/>
          <w:szCs w:val="20"/>
          <w:lang w:eastAsia="es-CO"/>
          <w14:ligatures w14:val="none"/>
        </w:rPr>
        <w:t>(asignar &lt; </w:t>
      </w:r>
      <w:r w:rsidRPr="00A26820">
        <w:rPr>
          <w:rFonts w:ascii="Courier New" w:eastAsia="Times New Roman" w:hAnsi="Courier New" w:cs="Courier New"/>
          <w:i/>
          <w:iCs/>
          <w:color w:val="000000"/>
          <w:kern w:val="0"/>
          <w:sz w:val="20"/>
          <w:szCs w:val="20"/>
          <w:lang w:eastAsia="es-CO"/>
          <w14:ligatures w14:val="none"/>
        </w:rPr>
        <w:t>reg</w:t>
      </w:r>
      <w:r w:rsidRPr="00A26820">
        <w:rPr>
          <w:rFonts w:ascii="Courier New" w:eastAsia="Times New Roman" w:hAnsi="Courier New" w:cs="Courier New"/>
          <w:color w:val="000000"/>
          <w:kern w:val="0"/>
          <w:sz w:val="20"/>
          <w:szCs w:val="20"/>
          <w:lang w:eastAsia="es-CO"/>
          <w14:ligatures w14:val="none"/>
        </w:rPr>
        <w:t> &gt; (op car) (reg la-pila))</w:t>
      </w:r>
      <w:r w:rsidRPr="00A26820">
        <w:rPr>
          <w:rFonts w:ascii="Courier New" w:eastAsia="Times New Roman" w:hAnsi="Courier New" w:cs="Courier New"/>
          <w:color w:val="000000"/>
          <w:kern w:val="0"/>
          <w:sz w:val="20"/>
          <w:szCs w:val="20"/>
          <w:lang w:eastAsia="es-CO"/>
          <w14:ligatures w14:val="none"/>
        </w:rPr>
        <w:br/>
        <w:t>(asignar la-pila (op cdr) (reg la-pila))</w:t>
      </w:r>
    </w:p>
    <w:p w14:paraId="3D886E30"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26820">
        <w:rPr>
          <w:rFonts w:ascii="Times New Roman" w:eastAsia="Times New Roman" w:hAnsi="Times New Roman" w:cs="Times New Roman"/>
          <w:color w:val="000000"/>
          <w:kern w:val="0"/>
          <w:sz w:val="27"/>
          <w:szCs w:val="27"/>
          <w:lang w:eastAsia="es-CO"/>
          <w14:ligatures w14:val="none"/>
        </w:rPr>
        <w:t>y </w:t>
      </w:r>
      <w:r w:rsidRPr="00A26820">
        <w:rPr>
          <w:rFonts w:ascii="Courier New" w:eastAsia="Times New Roman" w:hAnsi="Courier New" w:cs="Courier New"/>
          <w:color w:val="000000"/>
          <w:kern w:val="0"/>
          <w:sz w:val="20"/>
          <w:szCs w:val="20"/>
          <w:lang w:eastAsia="es-CO"/>
          <w14:ligatures w14:val="none"/>
        </w:rPr>
        <w:t>(perform (op initialize-stack))</w:t>
      </w:r>
      <w:r w:rsidRPr="00A26820">
        <w:rPr>
          <w:rFonts w:ascii="Times New Roman" w:eastAsia="Times New Roman" w:hAnsi="Times New Roman" w:cs="Times New Roman"/>
          <w:color w:val="000000"/>
          <w:kern w:val="0"/>
          <w:sz w:val="27"/>
          <w:szCs w:val="27"/>
          <w:lang w:eastAsia="es-CO"/>
          <w14:ligatures w14:val="none"/>
        </w:rPr>
        <w:t> se puede implementar como</w:t>
      </w:r>
    </w:p>
    <w:p w14:paraId="35F80459"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26820">
        <w:rPr>
          <w:rFonts w:ascii="Courier New" w:eastAsia="Times New Roman" w:hAnsi="Courier New" w:cs="Courier New"/>
          <w:color w:val="000000"/>
          <w:kern w:val="0"/>
          <w:sz w:val="20"/>
          <w:szCs w:val="20"/>
          <w:lang w:eastAsia="es-CO"/>
          <w14:ligatures w14:val="none"/>
        </w:rPr>
        <w:t>(asignar la pila (const ()))</w:t>
      </w:r>
    </w:p>
    <w:p w14:paraId="06CBAD2B"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26820">
        <w:rPr>
          <w:rFonts w:ascii="Times New Roman" w:eastAsia="Times New Roman" w:hAnsi="Times New Roman" w:cs="Times New Roman"/>
          <w:color w:val="000000"/>
          <w:kern w:val="0"/>
          <w:sz w:val="27"/>
          <w:szCs w:val="27"/>
          <w:lang w:eastAsia="es-CO"/>
          <w14:ligatures w14:val="none"/>
        </w:rPr>
        <w:lastRenderedPageBreak/>
        <w:t>Estas operaciones pueden ampliarse aún más en función de las operaciones vectoriales descritas anteriormente. Sin embargo, en arquitecturas informáticas convencionales, suele ser ventajoso asignar la pila como un vector independiente. Posteriormente, se puede insertar y extraer la pila incrementando o decrementando un índice en ese vector.</w:t>
      </w:r>
    </w:p>
    <w:p w14:paraId="4EBEEE23"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3" w:name="%_thm_5.20"/>
      <w:bookmarkEnd w:id="53"/>
      <w:r w:rsidRPr="00A26820">
        <w:rPr>
          <w:rFonts w:ascii="Times New Roman" w:eastAsia="Times New Roman" w:hAnsi="Times New Roman" w:cs="Times New Roman"/>
          <w:b/>
          <w:bCs/>
          <w:color w:val="000000"/>
          <w:kern w:val="0"/>
          <w:sz w:val="27"/>
          <w:szCs w:val="27"/>
          <w:lang w:eastAsia="es-CO"/>
          <w14:ligatures w14:val="none"/>
        </w:rPr>
        <w:t>Ejercicio 5.20.</w:t>
      </w:r>
      <w:r w:rsidRPr="00A26820">
        <w:rPr>
          <w:rFonts w:ascii="Times New Roman" w:eastAsia="Times New Roman" w:hAnsi="Times New Roman" w:cs="Times New Roman"/>
          <w:color w:val="000000"/>
          <w:kern w:val="0"/>
          <w:sz w:val="27"/>
          <w:szCs w:val="27"/>
          <w:lang w:eastAsia="es-CO"/>
          <w14:ligatures w14:val="none"/>
        </w:rPr>
        <w:t>   Dibuje la representación de caja y puntero y la representación de vector de memoria (como en la figura  </w:t>
      </w:r>
      <w:hyperlink r:id="rId9" w:anchor="%_fig_5.14" w:history="1">
        <w:r w:rsidRPr="00A26820">
          <w:rPr>
            <w:rFonts w:ascii="Times New Roman" w:eastAsia="Times New Roman" w:hAnsi="Times New Roman" w:cs="Times New Roman"/>
            <w:color w:val="0000FF"/>
            <w:kern w:val="0"/>
            <w:sz w:val="27"/>
            <w:szCs w:val="27"/>
            <w:u w:val="single"/>
            <w:lang w:eastAsia="es-CO"/>
            <w14:ligatures w14:val="none"/>
          </w:rPr>
          <w:t>5.14</w:t>
        </w:r>
      </w:hyperlink>
      <w:r w:rsidRPr="00A26820">
        <w:rPr>
          <w:rFonts w:ascii="Times New Roman" w:eastAsia="Times New Roman" w:hAnsi="Times New Roman" w:cs="Times New Roman"/>
          <w:color w:val="000000"/>
          <w:kern w:val="0"/>
          <w:sz w:val="27"/>
          <w:szCs w:val="27"/>
          <w:lang w:eastAsia="es-CO"/>
          <w14:ligatures w14:val="none"/>
        </w:rPr>
        <w:t> ) de la estructura de lista producida por</w:t>
      </w:r>
    </w:p>
    <w:p w14:paraId="0DC2924E"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26820">
        <w:rPr>
          <w:rFonts w:ascii="Courier New" w:eastAsia="Times New Roman" w:hAnsi="Courier New" w:cs="Courier New"/>
          <w:color w:val="000000"/>
          <w:kern w:val="0"/>
          <w:sz w:val="20"/>
          <w:szCs w:val="20"/>
          <w:lang w:eastAsia="es-CO"/>
          <w14:ligatures w14:val="none"/>
        </w:rPr>
        <w:t>(define x (cons 1 2))</w:t>
      </w:r>
      <w:r w:rsidRPr="00A26820">
        <w:rPr>
          <w:rFonts w:ascii="Courier New" w:eastAsia="Times New Roman" w:hAnsi="Courier New" w:cs="Courier New"/>
          <w:color w:val="000000"/>
          <w:kern w:val="0"/>
          <w:sz w:val="20"/>
          <w:szCs w:val="20"/>
          <w:lang w:eastAsia="es-CO"/>
          <w14:ligatures w14:val="none"/>
        </w:rPr>
        <w:br/>
        <w:t>(define y (lista x x))</w:t>
      </w:r>
    </w:p>
    <w:p w14:paraId="7C7368CA"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26820">
        <w:rPr>
          <w:rFonts w:ascii="Times New Roman" w:eastAsia="Times New Roman" w:hAnsi="Times New Roman" w:cs="Times New Roman"/>
          <w:color w:val="000000"/>
          <w:kern w:val="0"/>
          <w:sz w:val="27"/>
          <w:szCs w:val="27"/>
          <w:lang w:eastAsia="es-CO"/>
          <w14:ligatures w14:val="none"/>
        </w:rPr>
        <w:t>Con el puntero </w:t>
      </w:r>
      <w:r w:rsidRPr="00A26820">
        <w:rPr>
          <w:rFonts w:ascii="Courier New" w:eastAsia="Times New Roman" w:hAnsi="Courier New" w:cs="Courier New"/>
          <w:color w:val="000000"/>
          <w:kern w:val="0"/>
          <w:sz w:val="20"/>
          <w:szCs w:val="20"/>
          <w:lang w:eastAsia="es-CO"/>
          <w14:ligatures w14:val="none"/>
        </w:rPr>
        <w:t>libre inicialmente p1</w:t>
      </w:r>
      <w:r w:rsidRPr="00A26820">
        <w:rPr>
          <w:rFonts w:ascii="Times New Roman" w:eastAsia="Times New Roman" w:hAnsi="Times New Roman" w:cs="Times New Roman"/>
          <w:color w:val="000000"/>
          <w:kern w:val="0"/>
          <w:sz w:val="27"/>
          <w:szCs w:val="27"/>
          <w:lang w:eastAsia="es-CO"/>
          <w14:ligatures w14:val="none"/>
        </w:rPr>
        <w:t> . ¿Cuál es el valor final de </w:t>
      </w:r>
      <w:r w:rsidRPr="00A26820">
        <w:rPr>
          <w:rFonts w:ascii="Courier New" w:eastAsia="Times New Roman" w:hAnsi="Courier New" w:cs="Courier New"/>
          <w:color w:val="000000"/>
          <w:kern w:val="0"/>
          <w:sz w:val="20"/>
          <w:szCs w:val="20"/>
          <w:lang w:eastAsia="es-CO"/>
          <w14:ligatures w14:val="none"/>
        </w:rPr>
        <w:t>libre</w:t>
      </w:r>
      <w:r w:rsidRPr="00A26820">
        <w:rPr>
          <w:rFonts w:ascii="Times New Roman" w:eastAsia="Times New Roman" w:hAnsi="Times New Roman" w:cs="Times New Roman"/>
          <w:color w:val="000000"/>
          <w:kern w:val="0"/>
          <w:sz w:val="27"/>
          <w:szCs w:val="27"/>
          <w:lang w:eastAsia="es-CO"/>
          <w14:ligatures w14:val="none"/>
        </w:rPr>
        <w:t> ? ¿Qué punteros representan los valores de </w:t>
      </w:r>
      <w:r w:rsidRPr="00A26820">
        <w:rPr>
          <w:rFonts w:ascii="Courier New" w:eastAsia="Times New Roman" w:hAnsi="Courier New" w:cs="Courier New"/>
          <w:color w:val="000000"/>
          <w:kern w:val="0"/>
          <w:sz w:val="20"/>
          <w:szCs w:val="20"/>
          <w:lang w:eastAsia="es-CO"/>
          <w14:ligatures w14:val="none"/>
        </w:rPr>
        <w:t>x</w:t>
      </w:r>
      <w:r w:rsidRPr="00A26820">
        <w:rPr>
          <w:rFonts w:ascii="Times New Roman" w:eastAsia="Times New Roman" w:hAnsi="Times New Roman" w:cs="Times New Roman"/>
          <w:color w:val="000000"/>
          <w:kern w:val="0"/>
          <w:sz w:val="27"/>
          <w:szCs w:val="27"/>
          <w:lang w:eastAsia="es-CO"/>
          <w14:ligatures w14:val="none"/>
        </w:rPr>
        <w:t> e </w:t>
      </w:r>
      <w:r w:rsidRPr="00A26820">
        <w:rPr>
          <w:rFonts w:ascii="Courier New" w:eastAsia="Times New Roman" w:hAnsi="Courier New" w:cs="Courier New"/>
          <w:color w:val="000000"/>
          <w:kern w:val="0"/>
          <w:sz w:val="20"/>
          <w:szCs w:val="20"/>
          <w:lang w:eastAsia="es-CO"/>
          <w14:ligatures w14:val="none"/>
        </w:rPr>
        <w:t>y</w:t>
      </w:r>
      <w:r w:rsidRPr="00A26820">
        <w:rPr>
          <w:rFonts w:ascii="Times New Roman" w:eastAsia="Times New Roman" w:hAnsi="Times New Roman" w:cs="Times New Roman"/>
          <w:color w:val="000000"/>
          <w:kern w:val="0"/>
          <w:sz w:val="27"/>
          <w:szCs w:val="27"/>
          <w:lang w:eastAsia="es-CO"/>
          <w14:ligatures w14:val="none"/>
        </w:rPr>
        <w:t> ?</w:t>
      </w:r>
    </w:p>
    <w:p w14:paraId="7287FEE5"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4" w:name="%_thm_5.21"/>
      <w:bookmarkEnd w:id="54"/>
      <w:r w:rsidRPr="00A26820">
        <w:rPr>
          <w:rFonts w:ascii="Times New Roman" w:eastAsia="Times New Roman" w:hAnsi="Times New Roman" w:cs="Times New Roman"/>
          <w:b/>
          <w:bCs/>
          <w:color w:val="000000"/>
          <w:kern w:val="0"/>
          <w:sz w:val="27"/>
          <w:szCs w:val="27"/>
          <w:lang w:eastAsia="es-CO"/>
          <w14:ligatures w14:val="none"/>
        </w:rPr>
        <w:t>Ejercicio 5.21.</w:t>
      </w:r>
      <w:r w:rsidRPr="00A26820">
        <w:rPr>
          <w:rFonts w:ascii="Times New Roman" w:eastAsia="Times New Roman" w:hAnsi="Times New Roman" w:cs="Times New Roman"/>
          <w:color w:val="000000"/>
          <w:kern w:val="0"/>
          <w:sz w:val="27"/>
          <w:szCs w:val="27"/>
          <w:lang w:eastAsia="es-CO"/>
          <w14:ligatures w14:val="none"/>
        </w:rPr>
        <w:t>  </w:t>
      </w:r>
      <w:bookmarkStart w:id="55" w:name="%_idx_5924"/>
      <w:bookmarkEnd w:id="55"/>
      <w:r w:rsidRPr="00A26820">
        <w:rPr>
          <w:rFonts w:ascii="Times New Roman" w:eastAsia="Times New Roman" w:hAnsi="Times New Roman" w:cs="Times New Roman"/>
          <w:color w:val="000000"/>
          <w:kern w:val="0"/>
          <w:sz w:val="27"/>
          <w:szCs w:val="27"/>
          <w:lang w:eastAsia="es-CO"/>
          <w14:ligatures w14:val="none"/>
        </w:rPr>
        <w:t>Implemente máquinas de registro para los siguientes procedimientos. Suponga que las operaciones de memoria de estructura de lista están disponibles como primitivas de máquina.</w:t>
      </w:r>
    </w:p>
    <w:p w14:paraId="664A9E96"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26820">
        <w:rPr>
          <w:rFonts w:ascii="Times New Roman" w:eastAsia="Times New Roman" w:hAnsi="Times New Roman" w:cs="Times New Roman"/>
          <w:color w:val="000000"/>
          <w:kern w:val="0"/>
          <w:sz w:val="27"/>
          <w:szCs w:val="27"/>
          <w:lang w:eastAsia="es-CO"/>
          <w14:ligatures w14:val="none"/>
        </w:rPr>
        <w:t>a. </w:t>
      </w:r>
      <w:r w:rsidRPr="00A26820">
        <w:rPr>
          <w:rFonts w:ascii="Courier New" w:eastAsia="Times New Roman" w:hAnsi="Courier New" w:cs="Courier New"/>
          <w:color w:val="000000"/>
          <w:kern w:val="0"/>
          <w:sz w:val="20"/>
          <w:szCs w:val="20"/>
          <w:lang w:eastAsia="es-CO"/>
          <w14:ligatures w14:val="none"/>
        </w:rPr>
        <w:t>Hojas de conteo</w:t>
      </w:r>
      <w:r w:rsidRPr="00A26820">
        <w:rPr>
          <w:rFonts w:ascii="Times New Roman" w:eastAsia="Times New Roman" w:hAnsi="Times New Roman" w:cs="Times New Roman"/>
          <w:color w:val="000000"/>
          <w:kern w:val="0"/>
          <w:sz w:val="27"/>
          <w:szCs w:val="27"/>
          <w:lang w:eastAsia="es-CO"/>
          <w14:ligatures w14:val="none"/>
        </w:rPr>
        <w:t> recursivas :</w:t>
      </w:r>
    </w:p>
    <w:p w14:paraId="57B2C306"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27"/>
          <w:szCs w:val="27"/>
          <w:lang w:val="en-US" w:eastAsia="es-CO"/>
          <w14:ligatures w14:val="none"/>
        </w:rPr>
      </w:pPr>
      <w:r w:rsidRPr="00A26820">
        <w:rPr>
          <w:rFonts w:ascii="Courier New" w:eastAsia="Times New Roman" w:hAnsi="Courier New" w:cs="Courier New"/>
          <w:color w:val="000000"/>
          <w:kern w:val="0"/>
          <w:sz w:val="20"/>
          <w:szCs w:val="20"/>
          <w:lang w:val="en-US" w:eastAsia="es-CO"/>
          <w14:ligatures w14:val="none"/>
        </w:rPr>
        <w:t>(define (count-leaves tree)</w:t>
      </w:r>
      <w:r w:rsidRPr="00A26820">
        <w:rPr>
          <w:rFonts w:ascii="Courier New" w:eastAsia="Times New Roman" w:hAnsi="Courier New" w:cs="Courier New"/>
          <w:color w:val="000000"/>
          <w:kern w:val="0"/>
          <w:sz w:val="20"/>
          <w:szCs w:val="20"/>
          <w:lang w:val="en-US" w:eastAsia="es-CO"/>
          <w14:ligatures w14:val="none"/>
        </w:rPr>
        <w:br/>
        <w:t>  (cond ((null? tree) 0)</w:t>
      </w:r>
      <w:r w:rsidRPr="00A26820">
        <w:rPr>
          <w:rFonts w:ascii="Courier New" w:eastAsia="Times New Roman" w:hAnsi="Courier New" w:cs="Courier New"/>
          <w:color w:val="000000"/>
          <w:kern w:val="0"/>
          <w:sz w:val="20"/>
          <w:szCs w:val="20"/>
          <w:lang w:val="en-US" w:eastAsia="es-CO"/>
          <w14:ligatures w14:val="none"/>
        </w:rPr>
        <w:br/>
        <w:t>        ((not (pair? tree)) 1)</w:t>
      </w:r>
      <w:r w:rsidRPr="00A26820">
        <w:rPr>
          <w:rFonts w:ascii="Courier New" w:eastAsia="Times New Roman" w:hAnsi="Courier New" w:cs="Courier New"/>
          <w:color w:val="000000"/>
          <w:kern w:val="0"/>
          <w:sz w:val="20"/>
          <w:szCs w:val="20"/>
          <w:lang w:val="en-US" w:eastAsia="es-CO"/>
          <w14:ligatures w14:val="none"/>
        </w:rPr>
        <w:br/>
        <w:t>        (else (+ (count-leaves (car tree))</w:t>
      </w:r>
      <w:r w:rsidRPr="00A26820">
        <w:rPr>
          <w:rFonts w:ascii="Courier New" w:eastAsia="Times New Roman" w:hAnsi="Courier New" w:cs="Courier New"/>
          <w:color w:val="000000"/>
          <w:kern w:val="0"/>
          <w:sz w:val="20"/>
          <w:szCs w:val="20"/>
          <w:lang w:val="en-US" w:eastAsia="es-CO"/>
          <w14:ligatures w14:val="none"/>
        </w:rPr>
        <w:br/>
        <w:t>                 (count-leaves (cdr tree))))))</w:t>
      </w:r>
    </w:p>
    <w:p w14:paraId="7FF0918C"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26820">
        <w:rPr>
          <w:rFonts w:ascii="Times New Roman" w:eastAsia="Times New Roman" w:hAnsi="Times New Roman" w:cs="Times New Roman"/>
          <w:color w:val="000000"/>
          <w:kern w:val="0"/>
          <w:sz w:val="27"/>
          <w:szCs w:val="27"/>
          <w:lang w:eastAsia="es-CO"/>
          <w14:ligatures w14:val="none"/>
        </w:rPr>
        <w:t>b. </w:t>
      </w:r>
      <w:r w:rsidRPr="00A26820">
        <w:rPr>
          <w:rFonts w:ascii="Courier New" w:eastAsia="Times New Roman" w:hAnsi="Courier New" w:cs="Courier New"/>
          <w:color w:val="000000"/>
          <w:kern w:val="0"/>
          <w:sz w:val="20"/>
          <w:szCs w:val="20"/>
          <w:lang w:eastAsia="es-CO"/>
          <w14:ligatures w14:val="none"/>
        </w:rPr>
        <w:t>Cuenta-hojas</w:t>
      </w:r>
      <w:r w:rsidRPr="00A26820">
        <w:rPr>
          <w:rFonts w:ascii="Times New Roman" w:eastAsia="Times New Roman" w:hAnsi="Times New Roman" w:cs="Times New Roman"/>
          <w:color w:val="000000"/>
          <w:kern w:val="0"/>
          <w:sz w:val="27"/>
          <w:szCs w:val="27"/>
          <w:lang w:eastAsia="es-CO"/>
          <w14:ligatures w14:val="none"/>
        </w:rPr>
        <w:t> recursiva con contador explícito:</w:t>
      </w:r>
    </w:p>
    <w:p w14:paraId="4B0C95EE"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26820">
        <w:rPr>
          <w:rFonts w:ascii="Courier New" w:eastAsia="Times New Roman" w:hAnsi="Courier New" w:cs="Courier New"/>
          <w:color w:val="000000"/>
          <w:kern w:val="0"/>
          <w:sz w:val="20"/>
          <w:szCs w:val="20"/>
          <w:lang w:eastAsia="es-CO"/>
          <w14:ligatures w14:val="none"/>
        </w:rPr>
        <w:t>(define (árbol de contar-hojas)</w:t>
      </w:r>
      <w:r w:rsidRPr="00A26820">
        <w:rPr>
          <w:rFonts w:ascii="Courier New" w:eastAsia="Times New Roman" w:hAnsi="Courier New" w:cs="Courier New"/>
          <w:color w:val="000000"/>
          <w:kern w:val="0"/>
          <w:sz w:val="20"/>
          <w:szCs w:val="20"/>
          <w:lang w:eastAsia="es-CO"/>
          <w14:ligatures w14:val="none"/>
        </w:rPr>
        <w:br/>
        <w:t>  (define (árbol de contar-iteradores n)</w:t>
      </w:r>
      <w:r w:rsidRPr="00A26820">
        <w:rPr>
          <w:rFonts w:ascii="Courier New" w:eastAsia="Times New Roman" w:hAnsi="Courier New" w:cs="Courier New"/>
          <w:color w:val="000000"/>
          <w:kern w:val="0"/>
          <w:sz w:val="20"/>
          <w:szCs w:val="20"/>
          <w:lang w:eastAsia="es-CO"/>
          <w14:ligatures w14:val="none"/>
        </w:rPr>
        <w:br/>
        <w:t>    (cond ((árbol? nulo) n)</w:t>
      </w:r>
      <w:r w:rsidRPr="00A26820">
        <w:rPr>
          <w:rFonts w:ascii="Courier New" w:eastAsia="Times New Roman" w:hAnsi="Courier New" w:cs="Courier New"/>
          <w:color w:val="000000"/>
          <w:kern w:val="0"/>
          <w:sz w:val="20"/>
          <w:szCs w:val="20"/>
          <w:lang w:eastAsia="es-CO"/>
          <w14:ligatures w14:val="none"/>
        </w:rPr>
        <w:br/>
        <w:t>          ((no (árbol? par)) (+ n 1))</w:t>
      </w:r>
      <w:r w:rsidRPr="00A26820">
        <w:rPr>
          <w:rFonts w:ascii="Courier New" w:eastAsia="Times New Roman" w:hAnsi="Courier New" w:cs="Courier New"/>
          <w:color w:val="000000"/>
          <w:kern w:val="0"/>
          <w:sz w:val="20"/>
          <w:szCs w:val="20"/>
          <w:lang w:eastAsia="es-CO"/>
          <w14:ligatures w14:val="none"/>
        </w:rPr>
        <w:br/>
        <w:t>          (sino (árbol de contar-iteradores (árbol cdr)</w:t>
      </w:r>
      <w:r w:rsidRPr="00A26820">
        <w:rPr>
          <w:rFonts w:ascii="Courier New" w:eastAsia="Times New Roman" w:hAnsi="Courier New" w:cs="Courier New"/>
          <w:color w:val="000000"/>
          <w:kern w:val="0"/>
          <w:sz w:val="20"/>
          <w:szCs w:val="20"/>
          <w:lang w:eastAsia="es-CO"/>
          <w14:ligatures w14:val="none"/>
        </w:rPr>
        <w:br/>
        <w:t>                            (árbol de contar-iteradores (árbol de coches) n)))))</w:t>
      </w:r>
      <w:r w:rsidRPr="00A26820">
        <w:rPr>
          <w:rFonts w:ascii="Courier New" w:eastAsia="Times New Roman" w:hAnsi="Courier New" w:cs="Courier New"/>
          <w:color w:val="000000"/>
          <w:kern w:val="0"/>
          <w:sz w:val="20"/>
          <w:szCs w:val="20"/>
          <w:lang w:eastAsia="es-CO"/>
          <w14:ligatures w14:val="none"/>
        </w:rPr>
        <w:br/>
        <w:t>  (árbol de contar-iteradores 0))</w:t>
      </w:r>
    </w:p>
    <w:p w14:paraId="3CE09EDB"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6" w:name="%_thm_5.22"/>
      <w:bookmarkEnd w:id="56"/>
      <w:r w:rsidRPr="00A26820">
        <w:rPr>
          <w:rFonts w:ascii="Times New Roman" w:eastAsia="Times New Roman" w:hAnsi="Times New Roman" w:cs="Times New Roman"/>
          <w:b/>
          <w:bCs/>
          <w:color w:val="000000"/>
          <w:kern w:val="0"/>
          <w:sz w:val="27"/>
          <w:szCs w:val="27"/>
          <w:lang w:eastAsia="es-CO"/>
          <w14:ligatures w14:val="none"/>
        </w:rPr>
        <w:t>Ejercicio 5.22.</w:t>
      </w:r>
      <w:r w:rsidRPr="00A26820">
        <w:rPr>
          <w:rFonts w:ascii="Times New Roman" w:eastAsia="Times New Roman" w:hAnsi="Times New Roman" w:cs="Times New Roman"/>
          <w:color w:val="000000"/>
          <w:kern w:val="0"/>
          <w:sz w:val="27"/>
          <w:szCs w:val="27"/>
          <w:lang w:eastAsia="es-CO"/>
          <w14:ligatures w14:val="none"/>
        </w:rPr>
        <w:t>  </w:t>
      </w:r>
      <w:bookmarkStart w:id="57" w:name="%_idx_5926"/>
      <w:bookmarkStart w:id="58" w:name="%_idx_5928"/>
      <w:bookmarkEnd w:id="57"/>
      <w:bookmarkEnd w:id="58"/>
      <w:r w:rsidRPr="00A26820">
        <w:rPr>
          <w:rFonts w:ascii="Times New Roman" w:eastAsia="Times New Roman" w:hAnsi="Times New Roman" w:cs="Times New Roman"/>
          <w:color w:val="000000"/>
          <w:kern w:val="0"/>
          <w:sz w:val="27"/>
          <w:szCs w:val="27"/>
          <w:lang w:eastAsia="es-CO"/>
          <w14:ligatures w14:val="none"/>
        </w:rPr>
        <w:t>El ejercicio  </w:t>
      </w:r>
      <w:hyperlink r:id="rId10" w:anchor="%_thm_3.12" w:history="1">
        <w:r w:rsidRPr="00A26820">
          <w:rPr>
            <w:rFonts w:ascii="Times New Roman" w:eastAsia="Times New Roman" w:hAnsi="Times New Roman" w:cs="Times New Roman"/>
            <w:color w:val="0000FF"/>
            <w:kern w:val="0"/>
            <w:sz w:val="27"/>
            <w:szCs w:val="27"/>
            <w:u w:val="single"/>
            <w:lang w:eastAsia="es-CO"/>
            <w14:ligatures w14:val="none"/>
          </w:rPr>
          <w:t>3.12</w:t>
        </w:r>
      </w:hyperlink>
      <w:r w:rsidRPr="00A26820">
        <w:rPr>
          <w:rFonts w:ascii="Times New Roman" w:eastAsia="Times New Roman" w:hAnsi="Times New Roman" w:cs="Times New Roman"/>
          <w:color w:val="000000"/>
          <w:kern w:val="0"/>
          <w:sz w:val="27"/>
          <w:szCs w:val="27"/>
          <w:lang w:eastAsia="es-CO"/>
          <w14:ligatures w14:val="none"/>
        </w:rPr>
        <w:t> de la sección  </w:t>
      </w:r>
      <w:hyperlink r:id="rId11" w:anchor="%_sec_3.3.1" w:history="1">
        <w:r w:rsidRPr="00A26820">
          <w:rPr>
            <w:rFonts w:ascii="Times New Roman" w:eastAsia="Times New Roman" w:hAnsi="Times New Roman" w:cs="Times New Roman"/>
            <w:color w:val="0000FF"/>
            <w:kern w:val="0"/>
            <w:sz w:val="27"/>
            <w:szCs w:val="27"/>
            <w:u w:val="single"/>
            <w:lang w:eastAsia="es-CO"/>
            <w14:ligatures w14:val="none"/>
          </w:rPr>
          <w:t>3.3.1</w:t>
        </w:r>
      </w:hyperlink>
      <w:r w:rsidRPr="00A26820">
        <w:rPr>
          <w:rFonts w:ascii="Times New Roman" w:eastAsia="Times New Roman" w:hAnsi="Times New Roman" w:cs="Times New Roman"/>
          <w:color w:val="000000"/>
          <w:kern w:val="0"/>
          <w:sz w:val="27"/>
          <w:szCs w:val="27"/>
          <w:lang w:eastAsia="es-CO"/>
          <w14:ligatures w14:val="none"/>
        </w:rPr>
        <w:t> presentó un procedimiento </w:t>
      </w:r>
      <w:r w:rsidRPr="00A26820">
        <w:rPr>
          <w:rFonts w:ascii="Courier New" w:eastAsia="Times New Roman" w:hAnsi="Courier New" w:cs="Courier New"/>
          <w:color w:val="000000"/>
          <w:kern w:val="0"/>
          <w:sz w:val="20"/>
          <w:szCs w:val="20"/>
          <w:lang w:eastAsia="es-CO"/>
          <w14:ligatures w14:val="none"/>
        </w:rPr>
        <w:t>"append"</w:t>
      </w:r>
      <w:r w:rsidRPr="00A26820">
        <w:rPr>
          <w:rFonts w:ascii="Times New Roman" w:eastAsia="Times New Roman" w:hAnsi="Times New Roman" w:cs="Times New Roman"/>
          <w:color w:val="000000"/>
          <w:kern w:val="0"/>
          <w:sz w:val="27"/>
          <w:szCs w:val="27"/>
          <w:lang w:eastAsia="es-CO"/>
          <w14:ligatures w14:val="none"/>
        </w:rPr>
        <w:t> que añade dos listas para formar una nueva lista y un procedimiento </w:t>
      </w:r>
      <w:r w:rsidRPr="00A26820">
        <w:rPr>
          <w:rFonts w:ascii="Courier New" w:eastAsia="Times New Roman" w:hAnsi="Courier New" w:cs="Courier New"/>
          <w:color w:val="000000"/>
          <w:kern w:val="0"/>
          <w:sz w:val="20"/>
          <w:szCs w:val="20"/>
          <w:lang w:eastAsia="es-CO"/>
          <w14:ligatures w14:val="none"/>
        </w:rPr>
        <w:t>"append!"</w:t>
      </w:r>
      <w:r w:rsidRPr="00A26820">
        <w:rPr>
          <w:rFonts w:ascii="Times New Roman" w:eastAsia="Times New Roman" w:hAnsi="Times New Roman" w:cs="Times New Roman"/>
          <w:color w:val="000000"/>
          <w:kern w:val="0"/>
          <w:sz w:val="27"/>
          <w:szCs w:val="27"/>
          <w:lang w:eastAsia="es-CO"/>
          <w14:ligatures w14:val="none"/>
        </w:rPr>
        <w:t> que une dos listas. Diseñe una máquina de registros para implementar cada uno de estos procedimientos. Suponga que las operaciones de memoria de la estructura de lista están disponibles como operaciones primitivas.</w:t>
      </w:r>
    </w:p>
    <w:bookmarkStart w:id="59" w:name="%_sec_5.3.2"/>
    <w:bookmarkEnd w:id="59"/>
    <w:p w14:paraId="103B17C5" w14:textId="77777777" w:rsidR="00A26820" w:rsidRPr="00A26820" w:rsidRDefault="00A26820" w:rsidP="00A26820">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A26820">
        <w:rPr>
          <w:rFonts w:ascii="Times New Roman" w:eastAsia="Times New Roman" w:hAnsi="Times New Roman" w:cs="Times New Roman"/>
          <w:b/>
          <w:bCs/>
          <w:color w:val="000000"/>
          <w:kern w:val="0"/>
          <w:sz w:val="27"/>
          <w:szCs w:val="27"/>
          <w:lang w:eastAsia="es-CO"/>
          <w14:ligatures w14:val="none"/>
        </w:rPr>
        <w:lastRenderedPageBreak/>
        <w:fldChar w:fldCharType="begin"/>
      </w:r>
      <w:r w:rsidRPr="00A26820">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"%_toc_%_sec_5.3.2"</w:instrText>
      </w:r>
      <w:r w:rsidRPr="00A26820">
        <w:rPr>
          <w:rFonts w:ascii="Times New Roman" w:eastAsia="Times New Roman" w:hAnsi="Times New Roman" w:cs="Times New Roman"/>
          <w:b/>
          <w:bCs/>
          <w:color w:val="000000"/>
          <w:kern w:val="0"/>
          <w:sz w:val="27"/>
          <w:szCs w:val="27"/>
          <w:lang w:eastAsia="es-CO"/>
          <w14:ligatures w14:val="none"/>
        </w:rPr>
      </w:r>
      <w:r w:rsidRPr="00A26820">
        <w:rPr>
          <w:rFonts w:ascii="Times New Roman" w:eastAsia="Times New Roman" w:hAnsi="Times New Roman" w:cs="Times New Roman"/>
          <w:b/>
          <w:bCs/>
          <w:color w:val="000000"/>
          <w:kern w:val="0"/>
          <w:sz w:val="27"/>
          <w:szCs w:val="27"/>
          <w:lang w:eastAsia="es-CO"/>
          <w14:ligatures w14:val="none"/>
        </w:rPr>
        <w:fldChar w:fldCharType="separate"/>
      </w:r>
      <w:r w:rsidRPr="00A26820">
        <w:rPr>
          <w:rFonts w:ascii="Times New Roman" w:eastAsia="Times New Roman" w:hAnsi="Times New Roman" w:cs="Times New Roman"/>
          <w:b/>
          <w:bCs/>
          <w:color w:val="0000FF"/>
          <w:kern w:val="0"/>
          <w:sz w:val="27"/>
          <w:szCs w:val="27"/>
          <w:u w:val="single"/>
          <w:lang w:eastAsia="es-CO"/>
          <w14:ligatures w14:val="none"/>
        </w:rPr>
        <w:t>5.3.2 Manteniendo la ilusión de la memoria infinita</w:t>
      </w:r>
      <w:r w:rsidRPr="00A26820">
        <w:rPr>
          <w:rFonts w:ascii="Times New Roman" w:eastAsia="Times New Roman" w:hAnsi="Times New Roman" w:cs="Times New Roman"/>
          <w:b/>
          <w:bCs/>
          <w:color w:val="000000"/>
          <w:kern w:val="0"/>
          <w:sz w:val="27"/>
          <w:szCs w:val="27"/>
          <w:lang w:eastAsia="es-CO"/>
          <w14:ligatures w14:val="none"/>
        </w:rPr>
        <w:fldChar w:fldCharType="end"/>
      </w:r>
    </w:p>
    <w:p w14:paraId="460B9CBC"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0" w:name="%_idx_5930"/>
      <w:bookmarkEnd w:id="60"/>
      <w:r w:rsidRPr="00A26820">
        <w:rPr>
          <w:rFonts w:ascii="Times New Roman" w:eastAsia="Times New Roman" w:hAnsi="Times New Roman" w:cs="Times New Roman"/>
          <w:color w:val="000000"/>
          <w:kern w:val="0"/>
          <w:sz w:val="27"/>
          <w:szCs w:val="27"/>
          <w:lang w:eastAsia="es-CO"/>
          <w14:ligatures w14:val="none"/>
        </w:rPr>
        <w:t>El método de representación descrito en la sección  </w:t>
      </w:r>
      <w:hyperlink r:id="rId12" w:anchor="%_sec_5.3.1" w:history="1">
        <w:r w:rsidRPr="00A26820">
          <w:rPr>
            <w:rFonts w:ascii="Times New Roman" w:eastAsia="Times New Roman" w:hAnsi="Times New Roman" w:cs="Times New Roman"/>
            <w:color w:val="0000FF"/>
            <w:kern w:val="0"/>
            <w:sz w:val="27"/>
            <w:szCs w:val="27"/>
            <w:u w:val="single"/>
            <w:lang w:eastAsia="es-CO"/>
            <w14:ligatures w14:val="none"/>
          </w:rPr>
          <w:t>5.3.1</w:t>
        </w:r>
      </w:hyperlink>
      <w:r w:rsidRPr="00A26820">
        <w:rPr>
          <w:rFonts w:ascii="Times New Roman" w:eastAsia="Times New Roman" w:hAnsi="Times New Roman" w:cs="Times New Roman"/>
          <w:color w:val="000000"/>
          <w:kern w:val="0"/>
          <w:sz w:val="27"/>
          <w:szCs w:val="27"/>
          <w:lang w:eastAsia="es-CO"/>
          <w14:ligatures w14:val="none"/>
        </w:rPr>
        <w:t> resuelve el problema de implementar la estructura de lista, siempre que dispongamos de una cantidad infinita de memoria. Con una computadora real, eventualmente nos quedaremos sin espacio libre para construir nuevos pares. </w:t>
      </w:r>
      <w:bookmarkStart w:id="61" w:name="call_footnote_Temp_758"/>
      <w:r w:rsidRPr="00A26820">
        <w:rPr>
          <w:rFonts w:ascii="Times New Roman" w:eastAsia="Times New Roman" w:hAnsi="Times New Roman" w:cs="Times New Roman"/>
          <w:color w:val="000000"/>
          <w:kern w:val="0"/>
          <w:sz w:val="27"/>
          <w:szCs w:val="27"/>
          <w:lang w:eastAsia="es-CO"/>
          <w14:ligatures w14:val="none"/>
        </w:rPr>
        <w:fldChar w:fldCharType="begin"/>
      </w:r>
      <w:r w:rsidRPr="00A26820">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"https://mitp-content-server.mit.edu/books/content/sectbyfn/books_pres_0/6515/sicp.zip/full-text/book/book-Z-H-33.html" \l "footnote_Temp_758"</w:instrText>
      </w:r>
      <w:r w:rsidRPr="00A26820">
        <w:rPr>
          <w:rFonts w:ascii="Times New Roman" w:eastAsia="Times New Roman" w:hAnsi="Times New Roman" w:cs="Times New Roman"/>
          <w:color w:val="000000"/>
          <w:kern w:val="0"/>
          <w:sz w:val="27"/>
          <w:szCs w:val="27"/>
          <w:lang w:eastAsia="es-CO"/>
          <w14:ligatures w14:val="none"/>
        </w:rPr>
      </w:r>
      <w:r w:rsidRPr="00A26820">
        <w:rPr>
          <w:rFonts w:ascii="Times New Roman" w:eastAsia="Times New Roman" w:hAnsi="Times New Roman" w:cs="Times New Roman"/>
          <w:color w:val="000000"/>
          <w:kern w:val="0"/>
          <w:sz w:val="27"/>
          <w:szCs w:val="27"/>
          <w:lang w:eastAsia="es-CO"/>
          <w14:ligatures w14:val="none"/>
        </w:rPr>
        <w:fldChar w:fldCharType="separate"/>
      </w:r>
      <w:r w:rsidRPr="00A26820">
        <w:rPr>
          <w:rFonts w:ascii="Times New Roman" w:eastAsia="Times New Roman" w:hAnsi="Times New Roman" w:cs="Times New Roman"/>
          <w:color w:val="0000FF"/>
          <w:kern w:val="0"/>
          <w:u w:val="single"/>
          <w:vertAlign w:val="superscript"/>
          <w:lang w:eastAsia="es-CO"/>
          <w14:ligatures w14:val="none"/>
        </w:rPr>
        <w:t>13</w:t>
      </w:r>
      <w:r w:rsidRPr="00A26820">
        <w:rPr>
          <w:rFonts w:ascii="Times New Roman" w:eastAsia="Times New Roman" w:hAnsi="Times New Roman" w:cs="Times New Roman"/>
          <w:color w:val="000000"/>
          <w:kern w:val="0"/>
          <w:sz w:val="27"/>
          <w:szCs w:val="27"/>
          <w:lang w:eastAsia="es-CO"/>
          <w14:ligatures w14:val="none"/>
        </w:rPr>
        <w:fldChar w:fldCharType="end"/>
      </w:r>
      <w:bookmarkEnd w:id="61"/>
      <w:r w:rsidRPr="00A26820">
        <w:rPr>
          <w:rFonts w:ascii="Times New Roman" w:eastAsia="Times New Roman" w:hAnsi="Times New Roman" w:cs="Times New Roman"/>
          <w:color w:val="000000"/>
          <w:kern w:val="0"/>
          <w:sz w:val="27"/>
          <w:szCs w:val="27"/>
          <w:lang w:eastAsia="es-CO"/>
          <w14:ligatures w14:val="none"/>
        </w:rPr>
        <w:t> Sin embargo, la mayoría de los pares generados en un cálculo típico se utilizan únicamente para almacenar resultados intermedios. Una vez accedidos estos resultados, los pares ya no son necesarios; son </w:t>
      </w:r>
      <w:r w:rsidRPr="00A26820">
        <w:rPr>
          <w:rFonts w:ascii="Times New Roman" w:eastAsia="Times New Roman" w:hAnsi="Times New Roman" w:cs="Times New Roman"/>
          <w:i/>
          <w:iCs/>
          <w:color w:val="000000"/>
          <w:kern w:val="0"/>
          <w:sz w:val="27"/>
          <w:szCs w:val="27"/>
          <w:lang w:eastAsia="es-CO"/>
          <w14:ligatures w14:val="none"/>
        </w:rPr>
        <w:t>basura</w:t>
      </w:r>
      <w:r w:rsidRPr="00A26820">
        <w:rPr>
          <w:rFonts w:ascii="Times New Roman" w:eastAsia="Times New Roman" w:hAnsi="Times New Roman" w:cs="Times New Roman"/>
          <w:color w:val="000000"/>
          <w:kern w:val="0"/>
          <w:sz w:val="27"/>
          <w:szCs w:val="27"/>
          <w:lang w:eastAsia="es-CO"/>
          <w14:ligatures w14:val="none"/>
        </w:rPr>
        <w:t> . Por ejemplo, el cálculo</w:t>
      </w:r>
    </w:p>
    <w:p w14:paraId="4688ACAB"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26820">
        <w:rPr>
          <w:rFonts w:ascii="Courier New" w:eastAsia="Times New Roman" w:hAnsi="Courier New" w:cs="Courier New"/>
          <w:color w:val="000000"/>
          <w:kern w:val="0"/>
          <w:sz w:val="20"/>
          <w:szCs w:val="20"/>
          <w:lang w:eastAsia="es-CO"/>
          <w14:ligatures w14:val="none"/>
        </w:rPr>
        <w:t>(acumular + 0 (filtrar impar? (enumerar-intervalo 0 n)))</w:t>
      </w:r>
    </w:p>
    <w:p w14:paraId="0454E3D5"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26820">
        <w:rPr>
          <w:rFonts w:ascii="Times New Roman" w:eastAsia="Times New Roman" w:hAnsi="Times New Roman" w:cs="Times New Roman"/>
          <w:color w:val="000000"/>
          <w:kern w:val="0"/>
          <w:sz w:val="27"/>
          <w:szCs w:val="27"/>
          <w:lang w:eastAsia="es-CO"/>
          <w14:ligatures w14:val="none"/>
        </w:rPr>
        <w:t>Construye dos listas: la enumeración y el resultado de filtrarla. Al completarse la acumulación, estas listas ya no son necesarias y se puede recuperar la memoria asignada. Si podemos organizar la recolección periódica de toda la basura, y si esto resulta en reciclar la memoria aproximadamente al mismo ritmo con el que construimos nuevos pares, habremos conservado la ilusión de que existe una cantidad infinita de memoria.</w:t>
      </w:r>
    </w:p>
    <w:p w14:paraId="47B50F56"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26820">
        <w:rPr>
          <w:rFonts w:ascii="Times New Roman" w:eastAsia="Times New Roman" w:hAnsi="Times New Roman" w:cs="Times New Roman"/>
          <w:color w:val="000000"/>
          <w:kern w:val="0"/>
          <w:sz w:val="27"/>
          <w:szCs w:val="27"/>
          <w:lang w:eastAsia="es-CO"/>
          <w14:ligatures w14:val="none"/>
        </w:rPr>
        <w:t>Para reciclar pares, debemos tener una forma de determinar qué pares asignados no son necesarios (en el sentido de que su contenido ya no puede influir en el futuro del cálculo). El método que examinaremos para lograr esto se conoce como </w:t>
      </w:r>
      <w:r w:rsidRPr="00A26820">
        <w:rPr>
          <w:rFonts w:ascii="Times New Roman" w:eastAsia="Times New Roman" w:hAnsi="Times New Roman" w:cs="Times New Roman"/>
          <w:i/>
          <w:iCs/>
          <w:color w:val="000000"/>
          <w:kern w:val="0"/>
          <w:sz w:val="27"/>
          <w:szCs w:val="27"/>
          <w:lang w:eastAsia="es-CO"/>
          <w14:ligatures w14:val="none"/>
        </w:rPr>
        <w:t>recolección de basura</w:t>
      </w:r>
      <w:r w:rsidRPr="00A26820">
        <w:rPr>
          <w:rFonts w:ascii="Times New Roman" w:eastAsia="Times New Roman" w:hAnsi="Times New Roman" w:cs="Times New Roman"/>
          <w:color w:val="000000"/>
          <w:kern w:val="0"/>
          <w:sz w:val="27"/>
          <w:szCs w:val="27"/>
          <w:lang w:eastAsia="es-CO"/>
          <w14:ligatures w14:val="none"/>
        </w:rPr>
        <w:t> . La recolección de basura se basa en la observación de que, en cualquier momento de una interpretación de Lisp, los únicos objetos que pueden afectar el futuro del cálculo son aquellos a los que se puede acceder mediante una sucesión de operaciones </w:t>
      </w:r>
      <w:r w:rsidRPr="00A26820">
        <w:rPr>
          <w:rFonts w:ascii="Courier New" w:eastAsia="Times New Roman" w:hAnsi="Courier New" w:cs="Courier New"/>
          <w:color w:val="000000"/>
          <w:kern w:val="0"/>
          <w:sz w:val="20"/>
          <w:szCs w:val="20"/>
          <w:lang w:eastAsia="es-CO"/>
          <w14:ligatures w14:val="none"/>
        </w:rPr>
        <w:t>car</w:t>
      </w:r>
      <w:r w:rsidRPr="00A26820">
        <w:rPr>
          <w:rFonts w:ascii="Times New Roman" w:eastAsia="Times New Roman" w:hAnsi="Times New Roman" w:cs="Times New Roman"/>
          <w:color w:val="000000"/>
          <w:kern w:val="0"/>
          <w:sz w:val="27"/>
          <w:szCs w:val="27"/>
          <w:lang w:eastAsia="es-CO"/>
          <w14:ligatures w14:val="none"/>
        </w:rPr>
        <w:t> y </w:t>
      </w:r>
      <w:r w:rsidRPr="00A26820">
        <w:rPr>
          <w:rFonts w:ascii="Courier New" w:eastAsia="Times New Roman" w:hAnsi="Courier New" w:cs="Courier New"/>
          <w:color w:val="000000"/>
          <w:kern w:val="0"/>
          <w:sz w:val="20"/>
          <w:szCs w:val="20"/>
          <w:lang w:eastAsia="es-CO"/>
          <w14:ligatures w14:val="none"/>
        </w:rPr>
        <w:t>cdr</w:t>
      </w:r>
      <w:r w:rsidRPr="00A26820">
        <w:rPr>
          <w:rFonts w:ascii="Times New Roman" w:eastAsia="Times New Roman" w:hAnsi="Times New Roman" w:cs="Times New Roman"/>
          <w:color w:val="000000"/>
          <w:kern w:val="0"/>
          <w:sz w:val="27"/>
          <w:szCs w:val="27"/>
          <w:lang w:eastAsia="es-CO"/>
          <w14:ligatures w14:val="none"/>
        </w:rPr>
        <w:t> a partir de los punteros que se encuentran actualmente en los registros de la máquina. </w:t>
      </w:r>
      <w:bookmarkStart w:id="62" w:name="call_footnote_Temp_759"/>
      <w:r w:rsidRPr="00A26820">
        <w:rPr>
          <w:rFonts w:ascii="Times New Roman" w:eastAsia="Times New Roman" w:hAnsi="Times New Roman" w:cs="Times New Roman"/>
          <w:color w:val="000000"/>
          <w:kern w:val="0"/>
          <w:sz w:val="27"/>
          <w:szCs w:val="27"/>
          <w:lang w:eastAsia="es-CO"/>
          <w14:ligatures w14:val="none"/>
        </w:rPr>
        <w:fldChar w:fldCharType="begin"/>
      </w:r>
      <w:r w:rsidRPr="00A26820">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"https://mitp-content-server.mit.edu/books/content/sectbyfn/books_pres_0/6515/sicp.zip/full-text/book/book-Z-H-33.html" \l "footnote_Temp_759"</w:instrText>
      </w:r>
      <w:r w:rsidRPr="00A26820">
        <w:rPr>
          <w:rFonts w:ascii="Times New Roman" w:eastAsia="Times New Roman" w:hAnsi="Times New Roman" w:cs="Times New Roman"/>
          <w:color w:val="000000"/>
          <w:kern w:val="0"/>
          <w:sz w:val="27"/>
          <w:szCs w:val="27"/>
          <w:lang w:eastAsia="es-CO"/>
          <w14:ligatures w14:val="none"/>
        </w:rPr>
      </w:r>
      <w:r w:rsidRPr="00A26820">
        <w:rPr>
          <w:rFonts w:ascii="Times New Roman" w:eastAsia="Times New Roman" w:hAnsi="Times New Roman" w:cs="Times New Roman"/>
          <w:color w:val="000000"/>
          <w:kern w:val="0"/>
          <w:sz w:val="27"/>
          <w:szCs w:val="27"/>
          <w:lang w:eastAsia="es-CO"/>
          <w14:ligatures w14:val="none"/>
        </w:rPr>
        <w:fldChar w:fldCharType="separate"/>
      </w:r>
      <w:r w:rsidRPr="00A26820">
        <w:rPr>
          <w:rFonts w:ascii="Times New Roman" w:eastAsia="Times New Roman" w:hAnsi="Times New Roman" w:cs="Times New Roman"/>
          <w:color w:val="0000FF"/>
          <w:kern w:val="0"/>
          <w:u w:val="single"/>
          <w:vertAlign w:val="superscript"/>
          <w:lang w:eastAsia="es-CO"/>
          <w14:ligatures w14:val="none"/>
        </w:rPr>
        <w:t>14</w:t>
      </w:r>
      <w:r w:rsidRPr="00A26820">
        <w:rPr>
          <w:rFonts w:ascii="Times New Roman" w:eastAsia="Times New Roman" w:hAnsi="Times New Roman" w:cs="Times New Roman"/>
          <w:color w:val="000000"/>
          <w:kern w:val="0"/>
          <w:sz w:val="27"/>
          <w:szCs w:val="27"/>
          <w:lang w:eastAsia="es-CO"/>
          <w14:ligatures w14:val="none"/>
        </w:rPr>
        <w:fldChar w:fldCharType="end"/>
      </w:r>
      <w:bookmarkEnd w:id="62"/>
      <w:r w:rsidRPr="00A26820">
        <w:rPr>
          <w:rFonts w:ascii="Times New Roman" w:eastAsia="Times New Roman" w:hAnsi="Times New Roman" w:cs="Times New Roman"/>
          <w:color w:val="000000"/>
          <w:kern w:val="0"/>
          <w:sz w:val="27"/>
          <w:szCs w:val="27"/>
          <w:lang w:eastAsia="es-CO"/>
          <w14:ligatures w14:val="none"/>
        </w:rPr>
        <w:t> Cualquier celda de memoria que no sea accesible puede reciclarse.</w:t>
      </w:r>
    </w:p>
    <w:p w14:paraId="081A2F7C"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26820">
        <w:rPr>
          <w:rFonts w:ascii="Times New Roman" w:eastAsia="Times New Roman" w:hAnsi="Times New Roman" w:cs="Times New Roman"/>
          <w:color w:val="000000"/>
          <w:kern w:val="0"/>
          <w:sz w:val="27"/>
          <w:szCs w:val="27"/>
          <w:lang w:eastAsia="es-CO"/>
          <w14:ligatures w14:val="none"/>
        </w:rPr>
        <w:t>Hay muchas maneras de realizar la recolección de basura. El método que examinaremos aquí se llama</w:t>
      </w:r>
      <w:bookmarkStart w:id="63" w:name="%_idx_5932"/>
      <w:bookmarkStart w:id="64" w:name="%_idx_5934"/>
      <w:bookmarkEnd w:id="63"/>
      <w:bookmarkEnd w:id="64"/>
      <w:r w:rsidRPr="00A26820">
        <w:rPr>
          <w:rFonts w:ascii="Times New Roman" w:eastAsia="Times New Roman" w:hAnsi="Times New Roman" w:cs="Times New Roman"/>
          <w:i/>
          <w:iCs/>
          <w:color w:val="000000"/>
          <w:kern w:val="0"/>
          <w:sz w:val="27"/>
          <w:szCs w:val="27"/>
          <w:lang w:eastAsia="es-CO"/>
          <w14:ligatures w14:val="none"/>
        </w:rPr>
        <w:t>Detener y copiar</w:t>
      </w:r>
      <w:r w:rsidRPr="00A26820">
        <w:rPr>
          <w:rFonts w:ascii="Times New Roman" w:eastAsia="Times New Roman" w:hAnsi="Times New Roman" w:cs="Times New Roman"/>
          <w:color w:val="000000"/>
          <w:kern w:val="0"/>
          <w:sz w:val="27"/>
          <w:szCs w:val="27"/>
          <w:lang w:eastAsia="es-CO"/>
          <w14:ligatures w14:val="none"/>
        </w:rPr>
        <w:t> . La idea básica es dividir la memoria en dos mitades: «memoria de trabajo» y «memoria libre». Cuando </w:t>
      </w:r>
      <w:r w:rsidRPr="00A26820">
        <w:rPr>
          <w:rFonts w:ascii="Courier New" w:eastAsia="Times New Roman" w:hAnsi="Courier New" w:cs="Courier New"/>
          <w:color w:val="000000"/>
          <w:kern w:val="0"/>
          <w:sz w:val="20"/>
          <w:szCs w:val="20"/>
          <w:lang w:eastAsia="es-CO"/>
          <w14:ligatures w14:val="none"/>
        </w:rPr>
        <w:t>cons</w:t>
      </w:r>
      <w:r w:rsidRPr="00A26820">
        <w:rPr>
          <w:rFonts w:ascii="Times New Roman" w:eastAsia="Times New Roman" w:hAnsi="Times New Roman" w:cs="Times New Roman"/>
          <w:color w:val="000000"/>
          <w:kern w:val="0"/>
          <w:sz w:val="27"/>
          <w:szCs w:val="27"/>
          <w:lang w:eastAsia="es-CO"/>
          <w14:ligatures w14:val="none"/>
        </w:rPr>
        <w:t> construye pares, los asigna en la memoria de trabajo. Cuando la memoria de trabajo está llena, realizamos la recolección de basura localizando todos los pares útiles en la memoria de trabajo y copiándolos en ubicaciones consecutivas en la memoria libre. (Los pares útiles se localizan rastreando todos los punteros </w:t>
      </w:r>
      <w:r w:rsidRPr="00A26820">
        <w:rPr>
          <w:rFonts w:ascii="Courier New" w:eastAsia="Times New Roman" w:hAnsi="Courier New" w:cs="Courier New"/>
          <w:color w:val="000000"/>
          <w:kern w:val="0"/>
          <w:sz w:val="20"/>
          <w:szCs w:val="20"/>
          <w:lang w:eastAsia="es-CO"/>
          <w14:ligatures w14:val="none"/>
        </w:rPr>
        <w:t>car</w:t>
      </w:r>
      <w:r w:rsidRPr="00A26820">
        <w:rPr>
          <w:rFonts w:ascii="Times New Roman" w:eastAsia="Times New Roman" w:hAnsi="Times New Roman" w:cs="Times New Roman"/>
          <w:color w:val="000000"/>
          <w:kern w:val="0"/>
          <w:sz w:val="27"/>
          <w:szCs w:val="27"/>
          <w:lang w:eastAsia="es-CO"/>
          <w14:ligatures w14:val="none"/>
        </w:rPr>
        <w:t> y </w:t>
      </w:r>
      <w:r w:rsidRPr="00A26820">
        <w:rPr>
          <w:rFonts w:ascii="Courier New" w:eastAsia="Times New Roman" w:hAnsi="Courier New" w:cs="Courier New"/>
          <w:color w:val="000000"/>
          <w:kern w:val="0"/>
          <w:sz w:val="20"/>
          <w:szCs w:val="20"/>
          <w:lang w:eastAsia="es-CO"/>
          <w14:ligatures w14:val="none"/>
        </w:rPr>
        <w:t>cdr</w:t>
      </w:r>
      <w:r w:rsidRPr="00A26820">
        <w:rPr>
          <w:rFonts w:ascii="Times New Roman" w:eastAsia="Times New Roman" w:hAnsi="Times New Roman" w:cs="Times New Roman"/>
          <w:color w:val="000000"/>
          <w:kern w:val="0"/>
          <w:sz w:val="27"/>
          <w:szCs w:val="27"/>
          <w:lang w:eastAsia="es-CO"/>
          <w14:ligatures w14:val="none"/>
        </w:rPr>
        <w:t xml:space="preserve"> , comenzando por los registros de máquina). Dado que no copiamos la basura, presumiblemente habrá memoria libre adicional que podamos usar para asignar nuevos pares. Además, no se necesita nada en la memoria de trabajo, ya que todos los pares útiles que contiene se han copiado. Por lo tanto, si intercambiamos las funciones de memoria de trabajo y memoria libre, podemos continuar el procesamiento; los nuevos pares se asignarán en la </w:t>
      </w:r>
      <w:r w:rsidRPr="00A26820">
        <w:rPr>
          <w:rFonts w:ascii="Times New Roman" w:eastAsia="Times New Roman" w:hAnsi="Times New Roman" w:cs="Times New Roman"/>
          <w:color w:val="000000"/>
          <w:kern w:val="0"/>
          <w:sz w:val="27"/>
          <w:szCs w:val="27"/>
          <w:lang w:eastAsia="es-CO"/>
          <w14:ligatures w14:val="none"/>
        </w:rPr>
        <w:lastRenderedPageBreak/>
        <w:t>nueva memoria de trabajo (que era la memoria libre anterior). Cuando esta se llena, podemos copiar los pares útiles a la nueva memoria libre (que era la memoria de trabajo anterior). </w:t>
      </w:r>
      <w:bookmarkStart w:id="65" w:name="call_footnote_Temp_760"/>
      <w:r w:rsidRPr="00A26820">
        <w:rPr>
          <w:rFonts w:ascii="Times New Roman" w:eastAsia="Times New Roman" w:hAnsi="Times New Roman" w:cs="Times New Roman"/>
          <w:color w:val="000000"/>
          <w:kern w:val="0"/>
          <w:sz w:val="27"/>
          <w:szCs w:val="27"/>
          <w:lang w:eastAsia="es-CO"/>
          <w14:ligatures w14:val="none"/>
        </w:rPr>
        <w:fldChar w:fldCharType="begin"/>
      </w:r>
      <w:r w:rsidRPr="00A26820">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"https://mitp-content-server.mit.edu/books/content/sectbyfn/books_pres_0/6515/sicp.zip/full-text/book/book-Z-H-33.html" \l "footnote_Temp_760"</w:instrText>
      </w:r>
      <w:r w:rsidRPr="00A26820">
        <w:rPr>
          <w:rFonts w:ascii="Times New Roman" w:eastAsia="Times New Roman" w:hAnsi="Times New Roman" w:cs="Times New Roman"/>
          <w:color w:val="000000"/>
          <w:kern w:val="0"/>
          <w:sz w:val="27"/>
          <w:szCs w:val="27"/>
          <w:lang w:eastAsia="es-CO"/>
          <w14:ligatures w14:val="none"/>
        </w:rPr>
      </w:r>
      <w:r w:rsidRPr="00A26820">
        <w:rPr>
          <w:rFonts w:ascii="Times New Roman" w:eastAsia="Times New Roman" w:hAnsi="Times New Roman" w:cs="Times New Roman"/>
          <w:color w:val="000000"/>
          <w:kern w:val="0"/>
          <w:sz w:val="27"/>
          <w:szCs w:val="27"/>
          <w:lang w:eastAsia="es-CO"/>
          <w14:ligatures w14:val="none"/>
        </w:rPr>
        <w:fldChar w:fldCharType="separate"/>
      </w:r>
      <w:r w:rsidRPr="00A26820">
        <w:rPr>
          <w:rFonts w:ascii="Times New Roman" w:eastAsia="Times New Roman" w:hAnsi="Times New Roman" w:cs="Times New Roman"/>
          <w:color w:val="0000FF"/>
          <w:kern w:val="0"/>
          <w:u w:val="single"/>
          <w:vertAlign w:val="superscript"/>
          <w:lang w:eastAsia="es-CO"/>
          <w14:ligatures w14:val="none"/>
        </w:rPr>
        <w:t>15</w:t>
      </w:r>
      <w:r w:rsidRPr="00A26820">
        <w:rPr>
          <w:rFonts w:ascii="Times New Roman" w:eastAsia="Times New Roman" w:hAnsi="Times New Roman" w:cs="Times New Roman"/>
          <w:color w:val="000000"/>
          <w:kern w:val="0"/>
          <w:sz w:val="27"/>
          <w:szCs w:val="27"/>
          <w:lang w:eastAsia="es-CO"/>
          <w14:ligatures w14:val="none"/>
        </w:rPr>
        <w:fldChar w:fldCharType="end"/>
      </w:r>
      <w:bookmarkEnd w:id="65"/>
    </w:p>
    <w:bookmarkStart w:id="66" w:name="%_sec_Temp_761"/>
    <w:bookmarkEnd w:id="66"/>
    <w:p w14:paraId="6F9C6855" w14:textId="77777777" w:rsidR="00A26820" w:rsidRPr="00A26820" w:rsidRDefault="00A26820" w:rsidP="00A26820">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A26820">
        <w:rPr>
          <w:rFonts w:ascii="Times New Roman" w:eastAsia="Times New Roman" w:hAnsi="Times New Roman" w:cs="Times New Roman"/>
          <w:b/>
          <w:bCs/>
          <w:color w:val="000000"/>
          <w:kern w:val="0"/>
          <w:sz w:val="27"/>
          <w:szCs w:val="27"/>
          <w:lang w:eastAsia="es-CO"/>
          <w14:ligatures w14:val="none"/>
        </w:rPr>
        <w:fldChar w:fldCharType="begin"/>
      </w:r>
      <w:r w:rsidRPr="00A26820">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"%_toc_%_sec_Temp_761"</w:instrText>
      </w:r>
      <w:r w:rsidRPr="00A26820">
        <w:rPr>
          <w:rFonts w:ascii="Times New Roman" w:eastAsia="Times New Roman" w:hAnsi="Times New Roman" w:cs="Times New Roman"/>
          <w:b/>
          <w:bCs/>
          <w:color w:val="000000"/>
          <w:kern w:val="0"/>
          <w:sz w:val="27"/>
          <w:szCs w:val="27"/>
          <w:lang w:eastAsia="es-CO"/>
          <w14:ligatures w14:val="none"/>
        </w:rPr>
      </w:r>
      <w:r w:rsidRPr="00A26820">
        <w:rPr>
          <w:rFonts w:ascii="Times New Roman" w:eastAsia="Times New Roman" w:hAnsi="Times New Roman" w:cs="Times New Roman"/>
          <w:b/>
          <w:bCs/>
          <w:color w:val="000000"/>
          <w:kern w:val="0"/>
          <w:sz w:val="27"/>
          <w:szCs w:val="27"/>
          <w:lang w:eastAsia="es-CO"/>
          <w14:ligatures w14:val="none"/>
        </w:rPr>
        <w:fldChar w:fldCharType="separate"/>
      </w:r>
      <w:r w:rsidRPr="00A26820">
        <w:rPr>
          <w:rFonts w:ascii="Times New Roman" w:eastAsia="Times New Roman" w:hAnsi="Times New Roman" w:cs="Times New Roman"/>
          <w:b/>
          <w:bCs/>
          <w:color w:val="0000FF"/>
          <w:kern w:val="0"/>
          <w:sz w:val="27"/>
          <w:szCs w:val="27"/>
          <w:u w:val="single"/>
          <w:lang w:eastAsia="es-CO"/>
          <w14:ligatures w14:val="none"/>
        </w:rPr>
        <w:t>Implementación de un recolector de basura de tipo stop-and-copy</w:t>
      </w:r>
      <w:r w:rsidRPr="00A26820">
        <w:rPr>
          <w:rFonts w:ascii="Times New Roman" w:eastAsia="Times New Roman" w:hAnsi="Times New Roman" w:cs="Times New Roman"/>
          <w:b/>
          <w:bCs/>
          <w:color w:val="000000"/>
          <w:kern w:val="0"/>
          <w:sz w:val="27"/>
          <w:szCs w:val="27"/>
          <w:lang w:eastAsia="es-CO"/>
          <w14:ligatures w14:val="none"/>
        </w:rPr>
        <w:fldChar w:fldCharType="end"/>
      </w:r>
    </w:p>
    <w:p w14:paraId="5E5B7F3C"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26820">
        <w:rPr>
          <w:rFonts w:ascii="Times New Roman" w:eastAsia="Times New Roman" w:hAnsi="Times New Roman" w:cs="Times New Roman"/>
          <w:color w:val="000000"/>
          <w:kern w:val="0"/>
          <w:sz w:val="27"/>
          <w:szCs w:val="27"/>
          <w:lang w:eastAsia="es-CO"/>
          <w14:ligatures w14:val="none"/>
        </w:rPr>
        <w:t>Ahora usaremos nuestro lenguaje de máquina de registros para describir el algoritmo de parada y copia con más detalle. Supondremos que existe un registro llamado</w:t>
      </w:r>
      <w:bookmarkStart w:id="67" w:name="%_idx_5966"/>
      <w:bookmarkEnd w:id="67"/>
      <w:r w:rsidRPr="00A26820">
        <w:rPr>
          <w:rFonts w:ascii="Courier New" w:eastAsia="Times New Roman" w:hAnsi="Courier New" w:cs="Courier New"/>
          <w:color w:val="000000"/>
          <w:kern w:val="0"/>
          <w:sz w:val="20"/>
          <w:szCs w:val="20"/>
          <w:lang w:eastAsia="es-CO"/>
          <w14:ligatures w14:val="none"/>
        </w:rPr>
        <w:t>raíz</w:t>
      </w:r>
      <w:r w:rsidRPr="00A26820">
        <w:rPr>
          <w:rFonts w:ascii="Times New Roman" w:eastAsia="Times New Roman" w:hAnsi="Times New Roman" w:cs="Times New Roman"/>
          <w:color w:val="000000"/>
          <w:kern w:val="0"/>
          <w:sz w:val="27"/>
          <w:szCs w:val="27"/>
          <w:lang w:eastAsia="es-CO"/>
          <w14:ligatures w14:val="none"/>
        </w:rPr>
        <w:t> que contiene un puntero a una estructura que eventualmente apunta a todos los datos accesibles. Esto se puede lograr almacenando el contenido de todos los registros de la máquina en una lista preasignada a la que apunta la </w:t>
      </w:r>
      <w:r w:rsidRPr="00A26820">
        <w:rPr>
          <w:rFonts w:ascii="Courier New" w:eastAsia="Times New Roman" w:hAnsi="Courier New" w:cs="Courier New"/>
          <w:color w:val="000000"/>
          <w:kern w:val="0"/>
          <w:sz w:val="20"/>
          <w:szCs w:val="20"/>
          <w:lang w:eastAsia="es-CO"/>
          <w14:ligatures w14:val="none"/>
        </w:rPr>
        <w:t>raíz</w:t>
      </w:r>
      <w:r w:rsidRPr="00A26820">
        <w:rPr>
          <w:rFonts w:ascii="Times New Roman" w:eastAsia="Times New Roman" w:hAnsi="Times New Roman" w:cs="Times New Roman"/>
          <w:color w:val="000000"/>
          <w:kern w:val="0"/>
          <w:sz w:val="27"/>
          <w:szCs w:val="27"/>
          <w:lang w:eastAsia="es-CO"/>
          <w14:ligatures w14:val="none"/>
        </w:rPr>
        <w:t> justo antes de iniciar la recolección de basura. </w:t>
      </w:r>
      <w:bookmarkStart w:id="68" w:name="call_footnote_Temp_762"/>
      <w:r w:rsidRPr="00A26820">
        <w:rPr>
          <w:rFonts w:ascii="Times New Roman" w:eastAsia="Times New Roman" w:hAnsi="Times New Roman" w:cs="Times New Roman"/>
          <w:color w:val="000000"/>
          <w:kern w:val="0"/>
          <w:sz w:val="27"/>
          <w:szCs w:val="27"/>
          <w:lang w:eastAsia="es-CO"/>
          <w14:ligatures w14:val="none"/>
        </w:rPr>
        <w:fldChar w:fldCharType="begin"/>
      </w:r>
      <w:r w:rsidRPr="00A26820">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"https://mitp-content-server.mit.edu/books/content/sectbyfn/books_pres_0/6515/sicp.zip/full-text/book/book-Z-H-33.html" \l "footnote_Temp_762"</w:instrText>
      </w:r>
      <w:r w:rsidRPr="00A26820">
        <w:rPr>
          <w:rFonts w:ascii="Times New Roman" w:eastAsia="Times New Roman" w:hAnsi="Times New Roman" w:cs="Times New Roman"/>
          <w:color w:val="000000"/>
          <w:kern w:val="0"/>
          <w:sz w:val="27"/>
          <w:szCs w:val="27"/>
          <w:lang w:eastAsia="es-CO"/>
          <w14:ligatures w14:val="none"/>
        </w:rPr>
      </w:r>
      <w:r w:rsidRPr="00A26820">
        <w:rPr>
          <w:rFonts w:ascii="Times New Roman" w:eastAsia="Times New Roman" w:hAnsi="Times New Roman" w:cs="Times New Roman"/>
          <w:color w:val="000000"/>
          <w:kern w:val="0"/>
          <w:sz w:val="27"/>
          <w:szCs w:val="27"/>
          <w:lang w:eastAsia="es-CO"/>
          <w14:ligatures w14:val="none"/>
        </w:rPr>
        <w:fldChar w:fldCharType="separate"/>
      </w:r>
      <w:r w:rsidRPr="00A26820">
        <w:rPr>
          <w:rFonts w:ascii="Times New Roman" w:eastAsia="Times New Roman" w:hAnsi="Times New Roman" w:cs="Times New Roman"/>
          <w:color w:val="0000FF"/>
          <w:kern w:val="0"/>
          <w:u w:val="single"/>
          <w:vertAlign w:val="superscript"/>
          <w:lang w:eastAsia="es-CO"/>
          <w14:ligatures w14:val="none"/>
        </w:rPr>
        <w:t>16</w:t>
      </w:r>
      <w:r w:rsidRPr="00A26820">
        <w:rPr>
          <w:rFonts w:ascii="Times New Roman" w:eastAsia="Times New Roman" w:hAnsi="Times New Roman" w:cs="Times New Roman"/>
          <w:color w:val="000000"/>
          <w:kern w:val="0"/>
          <w:sz w:val="27"/>
          <w:szCs w:val="27"/>
          <w:lang w:eastAsia="es-CO"/>
          <w14:ligatures w14:val="none"/>
        </w:rPr>
        <w:fldChar w:fldCharType="end"/>
      </w:r>
      <w:bookmarkEnd w:id="68"/>
      <w:r w:rsidRPr="00A26820">
        <w:rPr>
          <w:rFonts w:ascii="Times New Roman" w:eastAsia="Times New Roman" w:hAnsi="Times New Roman" w:cs="Times New Roman"/>
          <w:color w:val="000000"/>
          <w:kern w:val="0"/>
          <w:sz w:val="27"/>
          <w:szCs w:val="27"/>
          <w:lang w:eastAsia="es-CO"/>
          <w14:ligatures w14:val="none"/>
        </w:rPr>
        <w:t> También asumimos que, además de la memoria de trabajo actual, hay memoria libre disponible en la que podemos copiar los datos útiles. La memoria de trabajo actual consta de vectores cuyas direcciones base están en</w:t>
      </w:r>
      <w:bookmarkStart w:id="69" w:name="%_idx_5968"/>
      <w:bookmarkStart w:id="70" w:name="%_idx_5970"/>
      <w:bookmarkEnd w:id="69"/>
      <w:bookmarkEnd w:id="70"/>
      <w:r w:rsidRPr="00A26820">
        <w:rPr>
          <w:rFonts w:ascii="Times New Roman" w:eastAsia="Times New Roman" w:hAnsi="Times New Roman" w:cs="Times New Roman"/>
          <w:color w:val="000000"/>
          <w:kern w:val="0"/>
          <w:sz w:val="27"/>
          <w:szCs w:val="27"/>
          <w:lang w:eastAsia="es-CO"/>
          <w14:ligatures w14:val="none"/>
        </w:rPr>
        <w:t>registros llamados </w:t>
      </w:r>
      <w:r w:rsidRPr="00A26820">
        <w:rPr>
          <w:rFonts w:ascii="Courier New" w:eastAsia="Times New Roman" w:hAnsi="Courier New" w:cs="Courier New"/>
          <w:color w:val="000000"/>
          <w:kern w:val="0"/>
          <w:sz w:val="20"/>
          <w:szCs w:val="20"/>
          <w:lang w:eastAsia="es-CO"/>
          <w14:ligatures w14:val="none"/>
        </w:rPr>
        <w:t>the-cars</w:t>
      </w:r>
      <w:r w:rsidRPr="00A26820">
        <w:rPr>
          <w:rFonts w:ascii="Times New Roman" w:eastAsia="Times New Roman" w:hAnsi="Times New Roman" w:cs="Times New Roman"/>
          <w:color w:val="000000"/>
          <w:kern w:val="0"/>
          <w:sz w:val="27"/>
          <w:szCs w:val="27"/>
          <w:lang w:eastAsia="es-CO"/>
          <w14:ligatures w14:val="none"/>
        </w:rPr>
        <w:t> y </w:t>
      </w:r>
      <w:r w:rsidRPr="00A26820">
        <w:rPr>
          <w:rFonts w:ascii="Courier New" w:eastAsia="Times New Roman" w:hAnsi="Courier New" w:cs="Courier New"/>
          <w:color w:val="000000"/>
          <w:kern w:val="0"/>
          <w:sz w:val="20"/>
          <w:szCs w:val="20"/>
          <w:lang w:eastAsia="es-CO"/>
          <w14:ligatures w14:val="none"/>
        </w:rPr>
        <w:t>the-cdrs</w:t>
      </w:r>
      <w:r w:rsidRPr="00A26820">
        <w:rPr>
          <w:rFonts w:ascii="Times New Roman" w:eastAsia="Times New Roman" w:hAnsi="Times New Roman" w:cs="Times New Roman"/>
          <w:color w:val="000000"/>
          <w:kern w:val="0"/>
          <w:sz w:val="27"/>
          <w:szCs w:val="27"/>
          <w:lang w:eastAsia="es-CO"/>
          <w14:ligatures w14:val="none"/>
        </w:rPr>
        <w:t> , y la memoria libre está en registros llamados</w:t>
      </w:r>
      <w:bookmarkStart w:id="71" w:name="%_idx_5972"/>
      <w:bookmarkStart w:id="72" w:name="%_idx_5974"/>
      <w:bookmarkEnd w:id="71"/>
      <w:bookmarkEnd w:id="72"/>
      <w:r w:rsidRPr="00A26820">
        <w:rPr>
          <w:rFonts w:ascii="Courier New" w:eastAsia="Times New Roman" w:hAnsi="Courier New" w:cs="Courier New"/>
          <w:color w:val="000000"/>
          <w:kern w:val="0"/>
          <w:sz w:val="20"/>
          <w:szCs w:val="20"/>
          <w:lang w:eastAsia="es-CO"/>
          <w14:ligatures w14:val="none"/>
        </w:rPr>
        <w:t>coches nuevos</w:t>
      </w:r>
      <w:r w:rsidRPr="00A26820">
        <w:rPr>
          <w:rFonts w:ascii="Times New Roman" w:eastAsia="Times New Roman" w:hAnsi="Times New Roman" w:cs="Times New Roman"/>
          <w:color w:val="000000"/>
          <w:kern w:val="0"/>
          <w:sz w:val="27"/>
          <w:szCs w:val="27"/>
          <w:lang w:eastAsia="es-CO"/>
          <w14:ligatures w14:val="none"/>
        </w:rPr>
        <w:t> y </w:t>
      </w:r>
      <w:r w:rsidRPr="00A26820">
        <w:rPr>
          <w:rFonts w:ascii="Courier New" w:eastAsia="Times New Roman" w:hAnsi="Courier New" w:cs="Courier New"/>
          <w:color w:val="000000"/>
          <w:kern w:val="0"/>
          <w:sz w:val="20"/>
          <w:szCs w:val="20"/>
          <w:lang w:eastAsia="es-CO"/>
          <w14:ligatures w14:val="none"/>
        </w:rPr>
        <w:t>cdrs nuevos</w:t>
      </w:r>
      <w:r w:rsidRPr="00A26820">
        <w:rPr>
          <w:rFonts w:ascii="Times New Roman" w:eastAsia="Times New Roman" w:hAnsi="Times New Roman" w:cs="Times New Roman"/>
          <w:color w:val="000000"/>
          <w:kern w:val="0"/>
          <w:sz w:val="27"/>
          <w:szCs w:val="27"/>
          <w:lang w:eastAsia="es-CO"/>
          <w14:ligatures w14:val="none"/>
        </w:rPr>
        <w:t> .</w:t>
      </w:r>
    </w:p>
    <w:p w14:paraId="772D1276"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26820">
        <w:rPr>
          <w:rFonts w:ascii="Times New Roman" w:eastAsia="Times New Roman" w:hAnsi="Times New Roman" w:cs="Times New Roman"/>
          <w:color w:val="000000"/>
          <w:kern w:val="0"/>
          <w:sz w:val="27"/>
          <w:szCs w:val="27"/>
          <w:lang w:eastAsia="es-CO"/>
          <w14:ligatures w14:val="none"/>
        </w:rPr>
        <w:t>La recolección de basura se activa cuando se agotan las celdas libres en la memoria de trabajo actual, es decir, cuando una operación </w:t>
      </w:r>
      <w:r w:rsidRPr="00A26820">
        <w:rPr>
          <w:rFonts w:ascii="Courier New" w:eastAsia="Times New Roman" w:hAnsi="Courier New" w:cs="Courier New"/>
          <w:color w:val="000000"/>
          <w:kern w:val="0"/>
          <w:sz w:val="20"/>
          <w:szCs w:val="20"/>
          <w:lang w:eastAsia="es-CO"/>
          <w14:ligatures w14:val="none"/>
        </w:rPr>
        <w:t>cons</w:t>
      </w:r>
      <w:r w:rsidRPr="00A26820">
        <w:rPr>
          <w:rFonts w:ascii="Times New Roman" w:eastAsia="Times New Roman" w:hAnsi="Times New Roman" w:cs="Times New Roman"/>
          <w:color w:val="000000"/>
          <w:kern w:val="0"/>
          <w:sz w:val="27"/>
          <w:szCs w:val="27"/>
          <w:lang w:eastAsia="es-CO"/>
          <w14:ligatures w14:val="none"/>
        </w:rPr>
        <w:t> intenta incrementar el puntero </w:t>
      </w:r>
      <w:r w:rsidRPr="00A26820">
        <w:rPr>
          <w:rFonts w:ascii="Courier New" w:eastAsia="Times New Roman" w:hAnsi="Courier New" w:cs="Courier New"/>
          <w:color w:val="000000"/>
          <w:kern w:val="0"/>
          <w:sz w:val="20"/>
          <w:szCs w:val="20"/>
          <w:lang w:eastAsia="es-CO"/>
          <w14:ligatures w14:val="none"/>
        </w:rPr>
        <w:t>libre</w:t>
      </w:r>
      <w:r w:rsidRPr="00A26820">
        <w:rPr>
          <w:rFonts w:ascii="Times New Roman" w:eastAsia="Times New Roman" w:hAnsi="Times New Roman" w:cs="Times New Roman"/>
          <w:color w:val="000000"/>
          <w:kern w:val="0"/>
          <w:sz w:val="27"/>
          <w:szCs w:val="27"/>
          <w:lang w:eastAsia="es-CO"/>
          <w14:ligatures w14:val="none"/>
        </w:rPr>
        <w:t> más allá del final del vector de memoria. Una vez finalizado el proceso de recolección de basura, el puntero </w:t>
      </w:r>
      <w:r w:rsidRPr="00A26820">
        <w:rPr>
          <w:rFonts w:ascii="Courier New" w:eastAsia="Times New Roman" w:hAnsi="Courier New" w:cs="Courier New"/>
          <w:color w:val="000000"/>
          <w:kern w:val="0"/>
          <w:sz w:val="20"/>
          <w:szCs w:val="20"/>
          <w:lang w:eastAsia="es-CO"/>
          <w14:ligatures w14:val="none"/>
        </w:rPr>
        <w:t>raíz</w:t>
      </w:r>
      <w:r w:rsidRPr="00A26820">
        <w:rPr>
          <w:rFonts w:ascii="Times New Roman" w:eastAsia="Times New Roman" w:hAnsi="Times New Roman" w:cs="Times New Roman"/>
          <w:color w:val="000000"/>
          <w:kern w:val="0"/>
          <w:sz w:val="27"/>
          <w:szCs w:val="27"/>
          <w:lang w:eastAsia="es-CO"/>
          <w14:ligatures w14:val="none"/>
        </w:rPr>
        <w:t> apuntará a la nueva memoria, todos los objetos accesibles desde la </w:t>
      </w:r>
      <w:r w:rsidRPr="00A26820">
        <w:rPr>
          <w:rFonts w:ascii="Courier New" w:eastAsia="Times New Roman" w:hAnsi="Courier New" w:cs="Courier New"/>
          <w:color w:val="000000"/>
          <w:kern w:val="0"/>
          <w:sz w:val="20"/>
          <w:szCs w:val="20"/>
          <w:lang w:eastAsia="es-CO"/>
          <w14:ligatures w14:val="none"/>
        </w:rPr>
        <w:t>raíz</w:t>
      </w:r>
      <w:r w:rsidRPr="00A26820">
        <w:rPr>
          <w:rFonts w:ascii="Times New Roman" w:eastAsia="Times New Roman" w:hAnsi="Times New Roman" w:cs="Times New Roman"/>
          <w:color w:val="000000"/>
          <w:kern w:val="0"/>
          <w:sz w:val="27"/>
          <w:szCs w:val="27"/>
          <w:lang w:eastAsia="es-CO"/>
          <w14:ligatures w14:val="none"/>
        </w:rPr>
        <w:t> se habrán movido a la nueva memoria y el puntero </w:t>
      </w:r>
      <w:r w:rsidRPr="00A26820">
        <w:rPr>
          <w:rFonts w:ascii="Courier New" w:eastAsia="Times New Roman" w:hAnsi="Courier New" w:cs="Courier New"/>
          <w:color w:val="000000"/>
          <w:kern w:val="0"/>
          <w:sz w:val="20"/>
          <w:szCs w:val="20"/>
          <w:lang w:eastAsia="es-CO"/>
          <w14:ligatures w14:val="none"/>
        </w:rPr>
        <w:t>libre</w:t>
      </w:r>
      <w:r w:rsidRPr="00A26820">
        <w:rPr>
          <w:rFonts w:ascii="Times New Roman" w:eastAsia="Times New Roman" w:hAnsi="Times New Roman" w:cs="Times New Roman"/>
          <w:color w:val="000000"/>
          <w:kern w:val="0"/>
          <w:sz w:val="27"/>
          <w:szCs w:val="27"/>
          <w:lang w:eastAsia="es-CO"/>
          <w14:ligatures w14:val="none"/>
        </w:rPr>
        <w:t> indicará el siguiente lugar en la nueva memoria donde se puede asignar un nuevo par. Además, se habrán intercambiado las funciones de la memoria de trabajo y la nueva memoria: se construirán nuevos pares en la nueva memoria, comenzando en el lugar indicado por </w:t>
      </w:r>
      <w:r w:rsidRPr="00A26820">
        <w:rPr>
          <w:rFonts w:ascii="Courier New" w:eastAsia="Times New Roman" w:hAnsi="Courier New" w:cs="Courier New"/>
          <w:color w:val="000000"/>
          <w:kern w:val="0"/>
          <w:sz w:val="20"/>
          <w:szCs w:val="20"/>
          <w:lang w:eastAsia="es-CO"/>
          <w14:ligatures w14:val="none"/>
        </w:rPr>
        <w:t>free</w:t>
      </w:r>
      <w:r w:rsidRPr="00A26820">
        <w:rPr>
          <w:rFonts w:ascii="Times New Roman" w:eastAsia="Times New Roman" w:hAnsi="Times New Roman" w:cs="Times New Roman"/>
          <w:color w:val="000000"/>
          <w:kern w:val="0"/>
          <w:sz w:val="27"/>
          <w:szCs w:val="27"/>
          <w:lang w:eastAsia="es-CO"/>
          <w14:ligatures w14:val="none"/>
        </w:rPr>
        <w:t> , y la memoria de trabajo (anterior) estará disponible como la nueva memoria para la siguiente recolección de basura. La Figura  </w:t>
      </w:r>
      <w:hyperlink r:id="rId13" w:anchor="%_fig_5.15" w:history="1">
        <w:r w:rsidRPr="00A26820">
          <w:rPr>
            <w:rFonts w:ascii="Times New Roman" w:eastAsia="Times New Roman" w:hAnsi="Times New Roman" w:cs="Times New Roman"/>
            <w:color w:val="0000FF"/>
            <w:kern w:val="0"/>
            <w:sz w:val="27"/>
            <w:szCs w:val="27"/>
            <w:u w:val="single"/>
            <w:lang w:eastAsia="es-CO"/>
            <w14:ligatures w14:val="none"/>
          </w:rPr>
          <w:t>5.15</w:t>
        </w:r>
      </w:hyperlink>
      <w:r w:rsidRPr="00A26820">
        <w:rPr>
          <w:rFonts w:ascii="Times New Roman" w:eastAsia="Times New Roman" w:hAnsi="Times New Roman" w:cs="Times New Roman"/>
          <w:color w:val="000000"/>
          <w:kern w:val="0"/>
          <w:sz w:val="27"/>
          <w:szCs w:val="27"/>
          <w:lang w:eastAsia="es-CO"/>
          <w14:ligatures w14:val="none"/>
        </w:rPr>
        <w:t> muestra la disposición de la memoria justo antes y después de la recolección de basura.</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A26820" w:rsidRPr="00A26820" w14:paraId="47443716" w14:textId="77777777">
        <w:trPr>
          <w:tblCellSpacing w:w="15" w:type="dxa"/>
        </w:trPr>
        <w:tc>
          <w:tcPr>
            <w:tcW w:w="0" w:type="auto"/>
            <w:vAlign w:val="center"/>
            <w:hideMark/>
          </w:tcPr>
          <w:p w14:paraId="172A27C4" w14:textId="77777777" w:rsidR="00A26820" w:rsidRPr="00A26820" w:rsidRDefault="00A26820" w:rsidP="00A26820">
            <w:pPr>
              <w:spacing w:after="0" w:line="240" w:lineRule="auto"/>
              <w:rPr>
                <w:rFonts w:ascii="Times New Roman" w:eastAsia="Times New Roman" w:hAnsi="Times New Roman" w:cs="Times New Roman"/>
                <w:kern w:val="0"/>
                <w:lang w:eastAsia="es-CO"/>
                <w14:ligatures w14:val="none"/>
              </w:rPr>
            </w:pPr>
            <w:bookmarkStart w:id="73" w:name="%_fig_5.15"/>
            <w:bookmarkEnd w:id="73"/>
            <w:r w:rsidRPr="00A26820">
              <w:rPr>
                <w:rFonts w:ascii="Times New Roman" w:eastAsia="Times New Roman" w:hAnsi="Times New Roman" w:cs="Times New Roman"/>
                <w:noProof/>
                <w:kern w:val="0"/>
                <w:lang w:eastAsia="es-CO"/>
                <w14:ligatures w14:val="none"/>
              </w:rPr>
              <w:lastRenderedPageBreak/>
              <w:drawing>
                <wp:inline distT="0" distB="0" distL="0" distR="0" wp14:anchorId="78CF70CA" wp14:editId="42F32334">
                  <wp:extent cx="3705225" cy="4584065"/>
                  <wp:effectExtent l="0" t="0" r="9525" b="6985"/>
                  <wp:docPr id="5" name="Imagen 3"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3" descr="Forma&#10;&#10;El contenido generado por IA puede ser incorrec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05225" cy="4584065"/>
                          </a:xfrm>
                          <a:prstGeom prst="rect">
                            <a:avLst/>
                          </a:prstGeom>
                          <a:noFill/>
                          <a:ln>
                            <a:noFill/>
                          </a:ln>
                        </pic:spPr>
                      </pic:pic>
                    </a:graphicData>
                  </a:graphic>
                </wp:inline>
              </w:drawing>
            </w:r>
          </w:p>
        </w:tc>
      </w:tr>
      <w:tr w:rsidR="00A26820" w:rsidRPr="00A26820" w14:paraId="2E900A1D" w14:textId="77777777">
        <w:trPr>
          <w:tblCellSpacing w:w="15" w:type="dxa"/>
        </w:trPr>
        <w:tc>
          <w:tcPr>
            <w:tcW w:w="0" w:type="auto"/>
            <w:vAlign w:val="center"/>
            <w:hideMark/>
          </w:tcPr>
          <w:p w14:paraId="1F021944" w14:textId="77777777" w:rsidR="00A26820" w:rsidRPr="00A26820" w:rsidRDefault="00A26820" w:rsidP="00A26820">
            <w:pPr>
              <w:spacing w:after="0" w:line="240" w:lineRule="auto"/>
              <w:textAlignment w:val="baseline"/>
              <w:rPr>
                <w:rFonts w:ascii="Times New Roman" w:eastAsia="Times New Roman" w:hAnsi="Times New Roman" w:cs="Times New Roman"/>
                <w:kern w:val="0"/>
                <w:lang w:eastAsia="es-CO"/>
                <w14:ligatures w14:val="none"/>
              </w:rPr>
            </w:pPr>
          </w:p>
        </w:tc>
      </w:tr>
      <w:tr w:rsidR="00A26820" w:rsidRPr="00A26820" w14:paraId="5951A348" w14:textId="77777777">
        <w:trPr>
          <w:tblCellSpacing w:w="15" w:type="dxa"/>
        </w:trPr>
        <w:tc>
          <w:tcPr>
            <w:tcW w:w="0" w:type="auto"/>
            <w:tcBorders>
              <w:top w:val="nil"/>
              <w:left w:val="nil"/>
              <w:bottom w:val="nil"/>
              <w:right w:val="nil"/>
            </w:tcBorders>
            <w:vAlign w:val="center"/>
            <w:hideMark/>
          </w:tcPr>
          <w:p w14:paraId="66E0CE27" w14:textId="77777777" w:rsidR="00A26820" w:rsidRPr="00A26820" w:rsidRDefault="00A26820" w:rsidP="00A26820">
            <w:pPr>
              <w:spacing w:after="0" w:line="240" w:lineRule="auto"/>
              <w:textAlignment w:val="baseline"/>
              <w:rPr>
                <w:rFonts w:ascii="Times New Roman" w:eastAsia="Times New Roman" w:hAnsi="Times New Roman" w:cs="Times New Roman"/>
                <w:kern w:val="0"/>
                <w:lang w:eastAsia="es-CO"/>
                <w14:ligatures w14:val="none"/>
              </w:rPr>
            </w:pPr>
            <w:r w:rsidRPr="00A26820">
              <w:rPr>
                <w:rFonts w:ascii="Times New Roman" w:eastAsia="Times New Roman" w:hAnsi="Times New Roman" w:cs="Times New Roman"/>
                <w:b/>
                <w:bCs/>
                <w:kern w:val="0"/>
                <w:lang w:eastAsia="es-CO"/>
                <w14:ligatures w14:val="none"/>
              </w:rPr>
              <w:t>Figura 5.15:</w:t>
            </w:r>
            <w:r w:rsidRPr="00A26820">
              <w:rPr>
                <w:rFonts w:ascii="Times New Roman" w:eastAsia="Times New Roman" w:hAnsi="Times New Roman" w:cs="Times New Roman"/>
                <w:kern w:val="0"/>
                <w:lang w:eastAsia="es-CO"/>
                <w14:ligatures w14:val="none"/>
              </w:rPr>
              <w:t>   Reconfiguración de la memoria por el proceso de recolección de basura.</w:t>
            </w:r>
          </w:p>
        </w:tc>
      </w:tr>
    </w:tbl>
    <w:p w14:paraId="2BF1D753"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4" w:name="%_idx_5976"/>
      <w:bookmarkStart w:id="75" w:name="%_idx_5978"/>
      <w:bookmarkEnd w:id="74"/>
      <w:bookmarkEnd w:id="75"/>
      <w:r w:rsidRPr="00A26820">
        <w:rPr>
          <w:rFonts w:ascii="Times New Roman" w:eastAsia="Times New Roman" w:hAnsi="Times New Roman" w:cs="Times New Roman"/>
          <w:color w:val="000000"/>
          <w:kern w:val="0"/>
          <w:sz w:val="27"/>
          <w:szCs w:val="27"/>
          <w:lang w:eastAsia="es-CO"/>
          <w14:ligatures w14:val="none"/>
        </w:rPr>
        <w:t>El estado del proceso de recolección de basura se controla mediante el mantenimiento de dos punteros: </w:t>
      </w:r>
      <w:r w:rsidRPr="00A26820">
        <w:rPr>
          <w:rFonts w:ascii="Courier New" w:eastAsia="Times New Roman" w:hAnsi="Courier New" w:cs="Courier New"/>
          <w:color w:val="000000"/>
          <w:kern w:val="0"/>
          <w:sz w:val="20"/>
          <w:szCs w:val="20"/>
          <w:lang w:eastAsia="es-CO"/>
          <w14:ligatures w14:val="none"/>
        </w:rPr>
        <w:t>free</w:t>
      </w:r>
      <w:r w:rsidRPr="00A26820">
        <w:rPr>
          <w:rFonts w:ascii="Times New Roman" w:eastAsia="Times New Roman" w:hAnsi="Times New Roman" w:cs="Times New Roman"/>
          <w:color w:val="000000"/>
          <w:kern w:val="0"/>
          <w:sz w:val="27"/>
          <w:szCs w:val="27"/>
          <w:lang w:eastAsia="es-CO"/>
          <w14:ligatures w14:val="none"/>
        </w:rPr>
        <w:t> y </w:t>
      </w:r>
      <w:r w:rsidRPr="00A26820">
        <w:rPr>
          <w:rFonts w:ascii="Courier New" w:eastAsia="Times New Roman" w:hAnsi="Courier New" w:cs="Courier New"/>
          <w:color w:val="000000"/>
          <w:kern w:val="0"/>
          <w:sz w:val="20"/>
          <w:szCs w:val="20"/>
          <w:lang w:eastAsia="es-CO"/>
          <w14:ligatures w14:val="none"/>
        </w:rPr>
        <w:t>scan</w:t>
      </w:r>
      <w:r w:rsidRPr="00A26820">
        <w:rPr>
          <w:rFonts w:ascii="Times New Roman" w:eastAsia="Times New Roman" w:hAnsi="Times New Roman" w:cs="Times New Roman"/>
          <w:color w:val="000000"/>
          <w:kern w:val="0"/>
          <w:sz w:val="27"/>
          <w:szCs w:val="27"/>
          <w:lang w:eastAsia="es-CO"/>
          <w14:ligatures w14:val="none"/>
        </w:rPr>
        <w:t> . Estos se inicializan para apuntar al inicio de la nueva memoria. El algoritmo comienza reubicando el par apuntado por </w:t>
      </w:r>
      <w:r w:rsidRPr="00A26820">
        <w:rPr>
          <w:rFonts w:ascii="Courier New" w:eastAsia="Times New Roman" w:hAnsi="Courier New" w:cs="Courier New"/>
          <w:color w:val="000000"/>
          <w:kern w:val="0"/>
          <w:sz w:val="20"/>
          <w:szCs w:val="20"/>
          <w:lang w:eastAsia="es-CO"/>
          <w14:ligatures w14:val="none"/>
        </w:rPr>
        <w:t>root</w:t>
      </w:r>
      <w:r w:rsidRPr="00A26820">
        <w:rPr>
          <w:rFonts w:ascii="Times New Roman" w:eastAsia="Times New Roman" w:hAnsi="Times New Roman" w:cs="Times New Roman"/>
          <w:color w:val="000000"/>
          <w:kern w:val="0"/>
          <w:sz w:val="27"/>
          <w:szCs w:val="27"/>
          <w:lang w:eastAsia="es-CO"/>
          <w14:ligatures w14:val="none"/>
        </w:rPr>
        <w:t> al inicio de la nueva memoria. El par se copia, el puntero </w:t>
      </w:r>
      <w:r w:rsidRPr="00A26820">
        <w:rPr>
          <w:rFonts w:ascii="Courier New" w:eastAsia="Times New Roman" w:hAnsi="Courier New" w:cs="Courier New"/>
          <w:color w:val="000000"/>
          <w:kern w:val="0"/>
          <w:sz w:val="20"/>
          <w:szCs w:val="20"/>
          <w:lang w:eastAsia="es-CO"/>
          <w14:ligatures w14:val="none"/>
        </w:rPr>
        <w:t>root</w:t>
      </w:r>
      <w:r w:rsidRPr="00A26820">
        <w:rPr>
          <w:rFonts w:ascii="Times New Roman" w:eastAsia="Times New Roman" w:hAnsi="Times New Roman" w:cs="Times New Roman"/>
          <w:color w:val="000000"/>
          <w:kern w:val="0"/>
          <w:sz w:val="27"/>
          <w:szCs w:val="27"/>
          <w:lang w:eastAsia="es-CO"/>
          <w14:ligatures w14:val="none"/>
        </w:rPr>
        <w:t> se ajusta para apuntar a la nueva ubicación y el puntero </w:t>
      </w:r>
      <w:r w:rsidRPr="00A26820">
        <w:rPr>
          <w:rFonts w:ascii="Courier New" w:eastAsia="Times New Roman" w:hAnsi="Courier New" w:cs="Courier New"/>
          <w:color w:val="000000"/>
          <w:kern w:val="0"/>
          <w:sz w:val="20"/>
          <w:szCs w:val="20"/>
          <w:lang w:eastAsia="es-CO"/>
          <w14:ligatures w14:val="none"/>
        </w:rPr>
        <w:t>free</w:t>
      </w:r>
      <w:r w:rsidRPr="00A26820">
        <w:rPr>
          <w:rFonts w:ascii="Times New Roman" w:eastAsia="Times New Roman" w:hAnsi="Times New Roman" w:cs="Times New Roman"/>
          <w:color w:val="000000"/>
          <w:kern w:val="0"/>
          <w:sz w:val="27"/>
          <w:szCs w:val="27"/>
          <w:lang w:eastAsia="es-CO"/>
          <w14:ligatures w14:val="none"/>
        </w:rPr>
        <w:t> se incrementa. Además, se marca la ubicación anterior del par para indicar que su contenido se ha movido. Este marcado se realiza de la siguiente manera: en la posición </w:t>
      </w:r>
      <w:r w:rsidRPr="00A26820">
        <w:rPr>
          <w:rFonts w:ascii="Courier New" w:eastAsia="Times New Roman" w:hAnsi="Courier New" w:cs="Courier New"/>
          <w:color w:val="000000"/>
          <w:kern w:val="0"/>
          <w:sz w:val="20"/>
          <w:szCs w:val="20"/>
          <w:lang w:eastAsia="es-CO"/>
          <w14:ligatures w14:val="none"/>
        </w:rPr>
        <w:t>del coche</w:t>
      </w:r>
      <w:r w:rsidRPr="00A26820">
        <w:rPr>
          <w:rFonts w:ascii="Times New Roman" w:eastAsia="Times New Roman" w:hAnsi="Times New Roman" w:cs="Times New Roman"/>
          <w:color w:val="000000"/>
          <w:kern w:val="0"/>
          <w:sz w:val="27"/>
          <w:szCs w:val="27"/>
          <w:lang w:eastAsia="es-CO"/>
          <w14:ligatures w14:val="none"/>
        </w:rPr>
        <w:t> , se coloca una etiqueta especial que indica que se trata de un objeto ya movido. (Este tipo de objeto se denomina tradicionalmente...</w:t>
      </w:r>
      <w:bookmarkStart w:id="76" w:name="%_idx_5980"/>
      <w:bookmarkEnd w:id="76"/>
      <w:r w:rsidRPr="00A26820">
        <w:rPr>
          <w:rFonts w:ascii="Times New Roman" w:eastAsia="Times New Roman" w:hAnsi="Times New Roman" w:cs="Times New Roman"/>
          <w:i/>
          <w:iCs/>
          <w:color w:val="000000"/>
          <w:kern w:val="0"/>
          <w:sz w:val="27"/>
          <w:szCs w:val="27"/>
          <w:lang w:eastAsia="es-CO"/>
          <w14:ligatures w14:val="none"/>
        </w:rPr>
        <w:t>corazón roto</w:t>
      </w:r>
      <w:r w:rsidRPr="00A26820">
        <w:rPr>
          <w:rFonts w:ascii="Times New Roman" w:eastAsia="Times New Roman" w:hAnsi="Times New Roman" w:cs="Times New Roman"/>
          <w:color w:val="000000"/>
          <w:kern w:val="0"/>
          <w:sz w:val="27"/>
          <w:szCs w:val="27"/>
          <w:lang w:eastAsia="es-CO"/>
          <w14:ligatures w14:val="none"/>
        </w:rPr>
        <w:t> .) </w:t>
      </w:r>
      <w:bookmarkStart w:id="77" w:name="call_footnote_Temp_763"/>
      <w:r w:rsidRPr="00A26820">
        <w:rPr>
          <w:rFonts w:ascii="Times New Roman" w:eastAsia="Times New Roman" w:hAnsi="Times New Roman" w:cs="Times New Roman"/>
          <w:color w:val="000000"/>
          <w:kern w:val="0"/>
          <w:sz w:val="27"/>
          <w:szCs w:val="27"/>
          <w:lang w:eastAsia="es-CO"/>
          <w14:ligatures w14:val="none"/>
        </w:rPr>
        <w:fldChar w:fldCharType="begin"/>
      </w:r>
      <w:r w:rsidRPr="00A26820">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"https://mitp-content-server.mit.edu/books/content/sectbyfn/books_pres_0/6515/sicp.zip/full-text/book/book-Z-H-33.html" \l "footnote_Temp_763"</w:instrText>
      </w:r>
      <w:r w:rsidRPr="00A26820">
        <w:rPr>
          <w:rFonts w:ascii="Times New Roman" w:eastAsia="Times New Roman" w:hAnsi="Times New Roman" w:cs="Times New Roman"/>
          <w:color w:val="000000"/>
          <w:kern w:val="0"/>
          <w:sz w:val="27"/>
          <w:szCs w:val="27"/>
          <w:lang w:eastAsia="es-CO"/>
          <w14:ligatures w14:val="none"/>
        </w:rPr>
      </w:r>
      <w:r w:rsidRPr="00A26820">
        <w:rPr>
          <w:rFonts w:ascii="Times New Roman" w:eastAsia="Times New Roman" w:hAnsi="Times New Roman" w:cs="Times New Roman"/>
          <w:color w:val="000000"/>
          <w:kern w:val="0"/>
          <w:sz w:val="27"/>
          <w:szCs w:val="27"/>
          <w:lang w:eastAsia="es-CO"/>
          <w14:ligatures w14:val="none"/>
        </w:rPr>
        <w:fldChar w:fldCharType="separate"/>
      </w:r>
      <w:r w:rsidRPr="00A26820">
        <w:rPr>
          <w:rFonts w:ascii="Times New Roman" w:eastAsia="Times New Roman" w:hAnsi="Times New Roman" w:cs="Times New Roman"/>
          <w:color w:val="0000FF"/>
          <w:kern w:val="0"/>
          <w:u w:val="single"/>
          <w:vertAlign w:val="superscript"/>
          <w:lang w:eastAsia="es-CO"/>
          <w14:ligatures w14:val="none"/>
        </w:rPr>
        <w:t>17</w:t>
      </w:r>
      <w:r w:rsidRPr="00A26820">
        <w:rPr>
          <w:rFonts w:ascii="Times New Roman" w:eastAsia="Times New Roman" w:hAnsi="Times New Roman" w:cs="Times New Roman"/>
          <w:color w:val="000000"/>
          <w:kern w:val="0"/>
          <w:sz w:val="27"/>
          <w:szCs w:val="27"/>
          <w:lang w:eastAsia="es-CO"/>
          <w14:ligatures w14:val="none"/>
        </w:rPr>
        <w:fldChar w:fldCharType="end"/>
      </w:r>
      <w:bookmarkEnd w:id="77"/>
      <w:r w:rsidRPr="00A26820">
        <w:rPr>
          <w:rFonts w:ascii="Times New Roman" w:eastAsia="Times New Roman" w:hAnsi="Times New Roman" w:cs="Times New Roman"/>
          <w:color w:val="000000"/>
          <w:kern w:val="0"/>
          <w:sz w:val="27"/>
          <w:szCs w:val="27"/>
          <w:lang w:eastAsia="es-CO"/>
          <w14:ligatures w14:val="none"/>
        </w:rPr>
        <w:t> En la posición </w:t>
      </w:r>
      <w:r w:rsidRPr="00A26820">
        <w:rPr>
          <w:rFonts w:ascii="Courier New" w:eastAsia="Times New Roman" w:hAnsi="Courier New" w:cs="Courier New"/>
          <w:color w:val="000000"/>
          <w:kern w:val="0"/>
          <w:sz w:val="20"/>
          <w:szCs w:val="20"/>
          <w:lang w:eastAsia="es-CO"/>
          <w14:ligatures w14:val="none"/>
        </w:rPr>
        <w:t>cdr</w:t>
      </w:r>
      <w:r w:rsidRPr="00A26820">
        <w:rPr>
          <w:rFonts w:ascii="Times New Roman" w:eastAsia="Times New Roman" w:hAnsi="Times New Roman" w:cs="Times New Roman"/>
          <w:color w:val="000000"/>
          <w:kern w:val="0"/>
          <w:sz w:val="27"/>
          <w:szCs w:val="27"/>
          <w:lang w:eastAsia="es-CO"/>
          <w14:ligatures w14:val="none"/>
        </w:rPr>
        <w:t> colocamos un</w:t>
      </w:r>
      <w:bookmarkStart w:id="78" w:name="%_idx_5988"/>
      <w:bookmarkEnd w:id="78"/>
      <w:r w:rsidRPr="00A26820">
        <w:rPr>
          <w:rFonts w:ascii="Times New Roman" w:eastAsia="Times New Roman" w:hAnsi="Times New Roman" w:cs="Times New Roman"/>
          <w:i/>
          <w:iCs/>
          <w:color w:val="000000"/>
          <w:kern w:val="0"/>
          <w:sz w:val="27"/>
          <w:szCs w:val="27"/>
          <w:lang w:eastAsia="es-CO"/>
          <w14:ligatures w14:val="none"/>
        </w:rPr>
        <w:t>dirección de reenvío</w:t>
      </w:r>
      <w:r w:rsidRPr="00A26820">
        <w:rPr>
          <w:rFonts w:ascii="Times New Roman" w:eastAsia="Times New Roman" w:hAnsi="Times New Roman" w:cs="Times New Roman"/>
          <w:color w:val="000000"/>
          <w:kern w:val="0"/>
          <w:sz w:val="27"/>
          <w:szCs w:val="27"/>
          <w:lang w:eastAsia="es-CO"/>
          <w14:ligatures w14:val="none"/>
        </w:rPr>
        <w:t> que apunta a la ubicación a la que se ha movido el objeto.</w:t>
      </w:r>
    </w:p>
    <w:p w14:paraId="77DE60A4"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26820">
        <w:rPr>
          <w:rFonts w:ascii="Times New Roman" w:eastAsia="Times New Roman" w:hAnsi="Times New Roman" w:cs="Times New Roman"/>
          <w:color w:val="000000"/>
          <w:kern w:val="0"/>
          <w:sz w:val="27"/>
          <w:szCs w:val="27"/>
          <w:lang w:eastAsia="es-CO"/>
          <w14:ligatures w14:val="none"/>
        </w:rPr>
        <w:t>Tras reubicar la raíz, el recolector de basura inicia su ciclo básico. En cada paso del algoritmo, el puntero </w:t>
      </w:r>
      <w:r w:rsidRPr="00A26820">
        <w:rPr>
          <w:rFonts w:ascii="Courier New" w:eastAsia="Times New Roman" w:hAnsi="Courier New" w:cs="Courier New"/>
          <w:color w:val="000000"/>
          <w:kern w:val="0"/>
          <w:sz w:val="20"/>
          <w:szCs w:val="20"/>
          <w:lang w:eastAsia="es-CO"/>
          <w14:ligatures w14:val="none"/>
        </w:rPr>
        <w:t>de escaneo (inicialmente apuntando a la raíz reubicada) apunta a un par que se ha movido a la nueva memoria, pero cuyos punteros car</w:t>
      </w:r>
      <w:r w:rsidRPr="00A26820">
        <w:rPr>
          <w:rFonts w:ascii="Times New Roman" w:eastAsia="Times New Roman" w:hAnsi="Times New Roman" w:cs="Times New Roman"/>
          <w:color w:val="000000"/>
          <w:kern w:val="0"/>
          <w:sz w:val="27"/>
          <w:szCs w:val="27"/>
          <w:lang w:eastAsia="es-CO"/>
          <w14:ligatures w14:val="none"/>
        </w:rPr>
        <w:t> y </w:t>
      </w:r>
      <w:r w:rsidRPr="00A26820">
        <w:rPr>
          <w:rFonts w:ascii="Courier New" w:eastAsia="Times New Roman" w:hAnsi="Courier New" w:cs="Courier New"/>
          <w:color w:val="000000"/>
          <w:kern w:val="0"/>
          <w:sz w:val="20"/>
          <w:szCs w:val="20"/>
          <w:lang w:eastAsia="es-CO"/>
          <w14:ligatures w14:val="none"/>
        </w:rPr>
        <w:t>cdr</w:t>
      </w:r>
      <w:r w:rsidRPr="00A26820">
        <w:rPr>
          <w:rFonts w:ascii="Times New Roman" w:eastAsia="Times New Roman" w:hAnsi="Times New Roman" w:cs="Times New Roman"/>
          <w:color w:val="000000"/>
          <w:kern w:val="0"/>
          <w:sz w:val="27"/>
          <w:szCs w:val="27"/>
          <w:lang w:eastAsia="es-CO"/>
          <w14:ligatures w14:val="none"/>
        </w:rPr>
        <w:t xml:space="preserve"> aún hacen referencia a objetos de la memoria anterior. </w:t>
      </w:r>
      <w:r w:rsidRPr="00A26820">
        <w:rPr>
          <w:rFonts w:ascii="Times New Roman" w:eastAsia="Times New Roman" w:hAnsi="Times New Roman" w:cs="Times New Roman"/>
          <w:color w:val="000000"/>
          <w:kern w:val="0"/>
          <w:sz w:val="27"/>
          <w:szCs w:val="27"/>
          <w:lang w:eastAsia="es-CO"/>
          <w14:ligatures w14:val="none"/>
        </w:rPr>
        <w:lastRenderedPageBreak/>
        <w:t>Cada uno de estos objetos se reubica y el puntero </w:t>
      </w:r>
      <w:r w:rsidRPr="00A26820">
        <w:rPr>
          <w:rFonts w:ascii="Courier New" w:eastAsia="Times New Roman" w:hAnsi="Courier New" w:cs="Courier New"/>
          <w:color w:val="000000"/>
          <w:kern w:val="0"/>
          <w:sz w:val="20"/>
          <w:szCs w:val="20"/>
          <w:lang w:eastAsia="es-CO"/>
          <w14:ligatures w14:val="none"/>
        </w:rPr>
        <w:t>de escaneo</w:t>
      </w:r>
      <w:r w:rsidRPr="00A26820">
        <w:rPr>
          <w:rFonts w:ascii="Times New Roman" w:eastAsia="Times New Roman" w:hAnsi="Times New Roman" w:cs="Times New Roman"/>
          <w:color w:val="000000"/>
          <w:kern w:val="0"/>
          <w:sz w:val="27"/>
          <w:szCs w:val="27"/>
          <w:lang w:eastAsia="es-CO"/>
          <w14:ligatures w14:val="none"/>
        </w:rPr>
        <w:t> se incrementa. Para reubicar un objeto (por ejemplo, el objeto indicado por el puntero </w:t>
      </w:r>
      <w:r w:rsidRPr="00A26820">
        <w:rPr>
          <w:rFonts w:ascii="Courier New" w:eastAsia="Times New Roman" w:hAnsi="Courier New" w:cs="Courier New"/>
          <w:color w:val="000000"/>
          <w:kern w:val="0"/>
          <w:sz w:val="20"/>
          <w:szCs w:val="20"/>
          <w:lang w:eastAsia="es-CO"/>
          <w14:ligatures w14:val="none"/>
        </w:rPr>
        <w:t>car</w:t>
      </w:r>
      <w:r w:rsidRPr="00A26820">
        <w:rPr>
          <w:rFonts w:ascii="Times New Roman" w:eastAsia="Times New Roman" w:hAnsi="Times New Roman" w:cs="Times New Roman"/>
          <w:color w:val="000000"/>
          <w:kern w:val="0"/>
          <w:sz w:val="27"/>
          <w:szCs w:val="27"/>
          <w:lang w:eastAsia="es-CO"/>
          <w14:ligatures w14:val="none"/>
        </w:rPr>
        <w:t> del par que estamos escaneando), comprobamos si ya se ha movido (como lo indica la presencia de una etiqueta de corazón roto en la posición </w:t>
      </w:r>
      <w:r w:rsidRPr="00A26820">
        <w:rPr>
          <w:rFonts w:ascii="Courier New" w:eastAsia="Times New Roman" w:hAnsi="Courier New" w:cs="Courier New"/>
          <w:color w:val="000000"/>
          <w:kern w:val="0"/>
          <w:sz w:val="20"/>
          <w:szCs w:val="20"/>
          <w:lang w:eastAsia="es-CO"/>
          <w14:ligatures w14:val="none"/>
        </w:rPr>
        <w:t>car</w:t>
      </w:r>
      <w:r w:rsidRPr="00A26820">
        <w:rPr>
          <w:rFonts w:ascii="Times New Roman" w:eastAsia="Times New Roman" w:hAnsi="Times New Roman" w:cs="Times New Roman"/>
          <w:color w:val="000000"/>
          <w:kern w:val="0"/>
          <w:sz w:val="27"/>
          <w:szCs w:val="27"/>
          <w:lang w:eastAsia="es-CO"/>
          <w14:ligatures w14:val="none"/>
        </w:rPr>
        <w:t> del objeto). Si el objeto no se ha movido, lo copiamos a la ubicación indicada por </w:t>
      </w:r>
      <w:r w:rsidRPr="00A26820">
        <w:rPr>
          <w:rFonts w:ascii="Courier New" w:eastAsia="Times New Roman" w:hAnsi="Courier New" w:cs="Courier New"/>
          <w:color w:val="000000"/>
          <w:kern w:val="0"/>
          <w:sz w:val="20"/>
          <w:szCs w:val="20"/>
          <w:lang w:eastAsia="es-CO"/>
          <w14:ligatures w14:val="none"/>
        </w:rPr>
        <w:t>free</w:t>
      </w:r>
      <w:r w:rsidRPr="00A26820">
        <w:rPr>
          <w:rFonts w:ascii="Times New Roman" w:eastAsia="Times New Roman" w:hAnsi="Times New Roman" w:cs="Times New Roman"/>
          <w:color w:val="000000"/>
          <w:kern w:val="0"/>
          <w:sz w:val="27"/>
          <w:szCs w:val="27"/>
          <w:lang w:eastAsia="es-CO"/>
          <w14:ligatures w14:val="none"/>
        </w:rPr>
        <w:t> , actualizamos </w:t>
      </w:r>
      <w:r w:rsidRPr="00A26820">
        <w:rPr>
          <w:rFonts w:ascii="Courier New" w:eastAsia="Times New Roman" w:hAnsi="Courier New" w:cs="Courier New"/>
          <w:color w:val="000000"/>
          <w:kern w:val="0"/>
          <w:sz w:val="20"/>
          <w:szCs w:val="20"/>
          <w:lang w:eastAsia="es-CO"/>
          <w14:ligatures w14:val="none"/>
        </w:rPr>
        <w:t>free</w:t>
      </w:r>
      <w:r w:rsidRPr="00A26820">
        <w:rPr>
          <w:rFonts w:ascii="Times New Roman" w:eastAsia="Times New Roman" w:hAnsi="Times New Roman" w:cs="Times New Roman"/>
          <w:color w:val="000000"/>
          <w:kern w:val="0"/>
          <w:sz w:val="27"/>
          <w:szCs w:val="27"/>
          <w:lang w:eastAsia="es-CO"/>
          <w14:ligatures w14:val="none"/>
        </w:rPr>
        <w:t> , configuramos un corazón roto en la ubicación anterior del objeto y actualizamos el puntero al objeto (en este ejemplo, el puntero </w:t>
      </w:r>
      <w:r w:rsidRPr="00A26820">
        <w:rPr>
          <w:rFonts w:ascii="Courier New" w:eastAsia="Times New Roman" w:hAnsi="Courier New" w:cs="Courier New"/>
          <w:color w:val="000000"/>
          <w:kern w:val="0"/>
          <w:sz w:val="20"/>
          <w:szCs w:val="20"/>
          <w:lang w:eastAsia="es-CO"/>
          <w14:ligatures w14:val="none"/>
        </w:rPr>
        <w:t>car</w:t>
      </w:r>
      <w:r w:rsidRPr="00A26820">
        <w:rPr>
          <w:rFonts w:ascii="Times New Roman" w:eastAsia="Times New Roman" w:hAnsi="Times New Roman" w:cs="Times New Roman"/>
          <w:color w:val="000000"/>
          <w:kern w:val="0"/>
          <w:sz w:val="27"/>
          <w:szCs w:val="27"/>
          <w:lang w:eastAsia="es-CO"/>
          <w14:ligatures w14:val="none"/>
        </w:rPr>
        <w:t> del par que estamos escaneando) para que apunte a la nueva ubicación. Si el objeto ya se ha movido, su dirección de reenvío (que se encuentra en la posición </w:t>
      </w:r>
      <w:r w:rsidRPr="00A26820">
        <w:rPr>
          <w:rFonts w:ascii="Courier New" w:eastAsia="Times New Roman" w:hAnsi="Courier New" w:cs="Courier New"/>
          <w:color w:val="000000"/>
          <w:kern w:val="0"/>
          <w:sz w:val="20"/>
          <w:szCs w:val="20"/>
          <w:lang w:eastAsia="es-CO"/>
          <w14:ligatures w14:val="none"/>
        </w:rPr>
        <w:t>cdr</w:t>
      </w:r>
      <w:r w:rsidRPr="00A26820">
        <w:rPr>
          <w:rFonts w:ascii="Times New Roman" w:eastAsia="Times New Roman" w:hAnsi="Times New Roman" w:cs="Times New Roman"/>
          <w:color w:val="000000"/>
          <w:kern w:val="0"/>
          <w:sz w:val="27"/>
          <w:szCs w:val="27"/>
          <w:lang w:eastAsia="es-CO"/>
          <w14:ligatures w14:val="none"/>
        </w:rPr>
        <w:t> del corazón roto) sustituye al puntero del par que se está escaneando. Finalmente, todos los objetos accesibles se habrán movido y escaneado, momento en el cual el puntero </w:t>
      </w:r>
      <w:r w:rsidRPr="00A26820">
        <w:rPr>
          <w:rFonts w:ascii="Courier New" w:eastAsia="Times New Roman" w:hAnsi="Courier New" w:cs="Courier New"/>
          <w:color w:val="000000"/>
          <w:kern w:val="0"/>
          <w:sz w:val="20"/>
          <w:szCs w:val="20"/>
          <w:lang w:eastAsia="es-CO"/>
          <w14:ligatures w14:val="none"/>
        </w:rPr>
        <w:t>de escaneo</w:t>
      </w:r>
      <w:r w:rsidRPr="00A26820">
        <w:rPr>
          <w:rFonts w:ascii="Times New Roman" w:eastAsia="Times New Roman" w:hAnsi="Times New Roman" w:cs="Times New Roman"/>
          <w:color w:val="000000"/>
          <w:kern w:val="0"/>
          <w:sz w:val="27"/>
          <w:szCs w:val="27"/>
          <w:lang w:eastAsia="es-CO"/>
          <w14:ligatures w14:val="none"/>
        </w:rPr>
        <w:t> superará al puntero </w:t>
      </w:r>
      <w:r w:rsidRPr="00A26820">
        <w:rPr>
          <w:rFonts w:ascii="Courier New" w:eastAsia="Times New Roman" w:hAnsi="Courier New" w:cs="Courier New"/>
          <w:color w:val="000000"/>
          <w:kern w:val="0"/>
          <w:sz w:val="20"/>
          <w:szCs w:val="20"/>
          <w:lang w:eastAsia="es-CO"/>
          <w14:ligatures w14:val="none"/>
        </w:rPr>
        <w:t>libre</w:t>
      </w:r>
      <w:r w:rsidRPr="00A26820">
        <w:rPr>
          <w:rFonts w:ascii="Times New Roman" w:eastAsia="Times New Roman" w:hAnsi="Times New Roman" w:cs="Times New Roman"/>
          <w:color w:val="000000"/>
          <w:kern w:val="0"/>
          <w:sz w:val="27"/>
          <w:szCs w:val="27"/>
          <w:lang w:eastAsia="es-CO"/>
          <w14:ligatures w14:val="none"/>
        </w:rPr>
        <w:t> y el proceso finalizará.</w:t>
      </w:r>
    </w:p>
    <w:p w14:paraId="292E7D73"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26820">
        <w:rPr>
          <w:rFonts w:ascii="Times New Roman" w:eastAsia="Times New Roman" w:hAnsi="Times New Roman" w:cs="Times New Roman"/>
          <w:color w:val="000000"/>
          <w:kern w:val="0"/>
          <w:sz w:val="27"/>
          <w:szCs w:val="27"/>
          <w:lang w:eastAsia="es-CO"/>
          <w14:ligatures w14:val="none"/>
        </w:rPr>
        <w:t>Podemos especificar el algoritmo de parada y copia como una secuencia de instrucciones para una máquina de registros. El paso básico de reubicar un objeto se realiza mediante una subrutina llamada </w:t>
      </w:r>
      <w:r w:rsidRPr="00A26820">
        <w:rPr>
          <w:rFonts w:ascii="Courier New" w:eastAsia="Times New Roman" w:hAnsi="Courier New" w:cs="Courier New"/>
          <w:color w:val="000000"/>
          <w:kern w:val="0"/>
          <w:sz w:val="20"/>
          <w:szCs w:val="20"/>
          <w:lang w:eastAsia="es-CO"/>
          <w14:ligatures w14:val="none"/>
        </w:rPr>
        <w:t>relocate-old-result-in-new</w:t>
      </w:r>
      <w:r w:rsidRPr="00A26820">
        <w:rPr>
          <w:rFonts w:ascii="Times New Roman" w:eastAsia="Times New Roman" w:hAnsi="Times New Roman" w:cs="Times New Roman"/>
          <w:color w:val="000000"/>
          <w:kern w:val="0"/>
          <w:sz w:val="27"/>
          <w:szCs w:val="27"/>
          <w:lang w:eastAsia="es-CO"/>
          <w14:ligatures w14:val="none"/>
        </w:rPr>
        <w:t> . Esta subrutina obtiene su argumento, un puntero al objeto a reubicar, de un registro llamado</w:t>
      </w:r>
      <w:bookmarkStart w:id="79" w:name="%_idx_5990"/>
      <w:bookmarkEnd w:id="79"/>
      <w:r w:rsidRPr="00A26820">
        <w:rPr>
          <w:rFonts w:ascii="Courier New" w:eastAsia="Times New Roman" w:hAnsi="Courier New" w:cs="Courier New"/>
          <w:color w:val="000000"/>
          <w:kern w:val="0"/>
          <w:sz w:val="20"/>
          <w:szCs w:val="20"/>
          <w:lang w:eastAsia="es-CO"/>
          <w14:ligatures w14:val="none"/>
        </w:rPr>
        <w:t>antiguo</w:t>
      </w:r>
      <w:r w:rsidRPr="00A26820">
        <w:rPr>
          <w:rFonts w:ascii="Times New Roman" w:eastAsia="Times New Roman" w:hAnsi="Times New Roman" w:cs="Times New Roman"/>
          <w:color w:val="000000"/>
          <w:kern w:val="0"/>
          <w:sz w:val="27"/>
          <w:szCs w:val="27"/>
          <w:lang w:eastAsia="es-CO"/>
          <w14:ligatures w14:val="none"/>
        </w:rPr>
        <w:t> . Reubica el objeto designado (incrementando </w:t>
      </w:r>
      <w:r w:rsidRPr="00A26820">
        <w:rPr>
          <w:rFonts w:ascii="Courier New" w:eastAsia="Times New Roman" w:hAnsi="Courier New" w:cs="Courier New"/>
          <w:color w:val="000000"/>
          <w:kern w:val="0"/>
          <w:sz w:val="20"/>
          <w:szCs w:val="20"/>
          <w:lang w:eastAsia="es-CO"/>
          <w14:ligatures w14:val="none"/>
        </w:rPr>
        <w:t>la libertad</w:t>
      </w:r>
      <w:r w:rsidRPr="00A26820">
        <w:rPr>
          <w:rFonts w:ascii="Times New Roman" w:eastAsia="Times New Roman" w:hAnsi="Times New Roman" w:cs="Times New Roman"/>
          <w:color w:val="000000"/>
          <w:kern w:val="0"/>
          <w:sz w:val="27"/>
          <w:szCs w:val="27"/>
          <w:lang w:eastAsia="es-CO"/>
          <w14:ligatures w14:val="none"/>
        </w:rPr>
        <w:t> en el proceso), coloca un puntero al objeto reubicado en un registro llamado</w:t>
      </w:r>
      <w:bookmarkStart w:id="80" w:name="%_idx_5992"/>
      <w:bookmarkEnd w:id="80"/>
      <w:r w:rsidRPr="00A26820">
        <w:rPr>
          <w:rFonts w:ascii="Courier New" w:eastAsia="Times New Roman" w:hAnsi="Courier New" w:cs="Courier New"/>
          <w:color w:val="000000"/>
          <w:kern w:val="0"/>
          <w:sz w:val="20"/>
          <w:szCs w:val="20"/>
          <w:lang w:eastAsia="es-CO"/>
          <w14:ligatures w14:val="none"/>
        </w:rPr>
        <w:t>new</w:t>
      </w:r>
      <w:r w:rsidRPr="00A26820">
        <w:rPr>
          <w:rFonts w:ascii="Times New Roman" w:eastAsia="Times New Roman" w:hAnsi="Times New Roman" w:cs="Times New Roman"/>
          <w:color w:val="000000"/>
          <w:kern w:val="0"/>
          <w:sz w:val="27"/>
          <w:szCs w:val="27"/>
          <w:lang w:eastAsia="es-CO"/>
          <w14:ligatures w14:val="none"/>
        </w:rPr>
        <w:t> y retorna al punto de entrada almacenado en el registro </w:t>
      </w:r>
      <w:r w:rsidRPr="00A26820">
        <w:rPr>
          <w:rFonts w:ascii="Courier New" w:eastAsia="Times New Roman" w:hAnsi="Courier New" w:cs="Courier New"/>
          <w:color w:val="000000"/>
          <w:kern w:val="0"/>
          <w:sz w:val="20"/>
          <w:szCs w:val="20"/>
          <w:lang w:eastAsia="es-CO"/>
          <w14:ligatures w14:val="none"/>
        </w:rPr>
        <w:t>relocate-continue</w:t>
      </w:r>
      <w:r w:rsidRPr="00A26820">
        <w:rPr>
          <w:rFonts w:ascii="Times New Roman" w:eastAsia="Times New Roman" w:hAnsi="Times New Roman" w:cs="Times New Roman"/>
          <w:color w:val="000000"/>
          <w:kern w:val="0"/>
          <w:sz w:val="27"/>
          <w:szCs w:val="27"/>
          <w:lang w:eastAsia="es-CO"/>
          <w14:ligatures w14:val="none"/>
        </w:rPr>
        <w:t> . Para iniciar la recolección de basura, invocamos esta subrutina para reubicar el puntero </w:t>
      </w:r>
      <w:r w:rsidRPr="00A26820">
        <w:rPr>
          <w:rFonts w:ascii="Courier New" w:eastAsia="Times New Roman" w:hAnsi="Courier New" w:cs="Courier New"/>
          <w:color w:val="000000"/>
          <w:kern w:val="0"/>
          <w:sz w:val="20"/>
          <w:szCs w:val="20"/>
          <w:lang w:eastAsia="es-CO"/>
          <w14:ligatures w14:val="none"/>
        </w:rPr>
        <w:t>raíz</w:t>
      </w:r>
      <w:r w:rsidRPr="00A26820">
        <w:rPr>
          <w:rFonts w:ascii="Times New Roman" w:eastAsia="Times New Roman" w:hAnsi="Times New Roman" w:cs="Times New Roman"/>
          <w:color w:val="000000"/>
          <w:kern w:val="0"/>
          <w:sz w:val="27"/>
          <w:szCs w:val="27"/>
          <w:lang w:eastAsia="es-CO"/>
          <w14:ligatures w14:val="none"/>
        </w:rPr>
        <w:t> , tras inicializar </w:t>
      </w:r>
      <w:r w:rsidRPr="00A26820">
        <w:rPr>
          <w:rFonts w:ascii="Courier New" w:eastAsia="Times New Roman" w:hAnsi="Courier New" w:cs="Courier New"/>
          <w:color w:val="000000"/>
          <w:kern w:val="0"/>
          <w:sz w:val="20"/>
          <w:szCs w:val="20"/>
          <w:lang w:eastAsia="es-CO"/>
          <w14:ligatures w14:val="none"/>
        </w:rPr>
        <w:t>free</w:t>
      </w:r>
      <w:r w:rsidRPr="00A26820">
        <w:rPr>
          <w:rFonts w:ascii="Times New Roman" w:eastAsia="Times New Roman" w:hAnsi="Times New Roman" w:cs="Times New Roman"/>
          <w:color w:val="000000"/>
          <w:kern w:val="0"/>
          <w:sz w:val="27"/>
          <w:szCs w:val="27"/>
          <w:lang w:eastAsia="es-CO"/>
          <w14:ligatures w14:val="none"/>
        </w:rPr>
        <w:t> y </w:t>
      </w:r>
      <w:r w:rsidRPr="00A26820">
        <w:rPr>
          <w:rFonts w:ascii="Courier New" w:eastAsia="Times New Roman" w:hAnsi="Courier New" w:cs="Courier New"/>
          <w:color w:val="000000"/>
          <w:kern w:val="0"/>
          <w:sz w:val="20"/>
          <w:szCs w:val="20"/>
          <w:lang w:eastAsia="es-CO"/>
          <w14:ligatures w14:val="none"/>
        </w:rPr>
        <w:t>scan</w:t>
      </w:r>
      <w:r w:rsidRPr="00A26820">
        <w:rPr>
          <w:rFonts w:ascii="Times New Roman" w:eastAsia="Times New Roman" w:hAnsi="Times New Roman" w:cs="Times New Roman"/>
          <w:color w:val="000000"/>
          <w:kern w:val="0"/>
          <w:sz w:val="27"/>
          <w:szCs w:val="27"/>
          <w:lang w:eastAsia="es-CO"/>
          <w14:ligatures w14:val="none"/>
        </w:rPr>
        <w:t> . Una vez completada la reubicación de la </w:t>
      </w:r>
      <w:r w:rsidRPr="00A26820">
        <w:rPr>
          <w:rFonts w:ascii="Courier New" w:eastAsia="Times New Roman" w:hAnsi="Courier New" w:cs="Courier New"/>
          <w:color w:val="000000"/>
          <w:kern w:val="0"/>
          <w:sz w:val="20"/>
          <w:szCs w:val="20"/>
          <w:lang w:eastAsia="es-CO"/>
          <w14:ligatures w14:val="none"/>
        </w:rPr>
        <w:t>raíz , instalamos el nuevo puntero como nueva raíz</w:t>
      </w:r>
      <w:r w:rsidRPr="00A26820">
        <w:rPr>
          <w:rFonts w:ascii="Times New Roman" w:eastAsia="Times New Roman" w:hAnsi="Times New Roman" w:cs="Times New Roman"/>
          <w:color w:val="000000"/>
          <w:kern w:val="0"/>
          <w:sz w:val="27"/>
          <w:szCs w:val="27"/>
          <w:lang w:eastAsia="es-CO"/>
          <w14:ligatures w14:val="none"/>
        </w:rPr>
        <w:t> y entramos en el bucle principal del recolector de basura.</w:t>
      </w:r>
    </w:p>
    <w:p w14:paraId="778F60A4"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26820">
        <w:rPr>
          <w:rFonts w:ascii="Courier New" w:eastAsia="Times New Roman" w:hAnsi="Courier New" w:cs="Courier New"/>
          <w:color w:val="000000"/>
          <w:kern w:val="0"/>
          <w:sz w:val="20"/>
          <w:szCs w:val="20"/>
          <w:lang w:eastAsia="es-CO"/>
          <w14:ligatures w14:val="none"/>
        </w:rPr>
        <w:t>begin-garbage-collection</w:t>
      </w:r>
      <w:r w:rsidRPr="00A26820">
        <w:rPr>
          <w:rFonts w:ascii="Courier New" w:eastAsia="Times New Roman" w:hAnsi="Courier New" w:cs="Courier New"/>
          <w:color w:val="000000"/>
          <w:kern w:val="0"/>
          <w:sz w:val="20"/>
          <w:szCs w:val="20"/>
          <w:lang w:eastAsia="es-CO"/>
          <w14:ligatures w14:val="none"/>
        </w:rPr>
        <w:br/>
        <w:t>  (assign free (const 0))</w:t>
      </w:r>
      <w:r w:rsidRPr="00A26820">
        <w:rPr>
          <w:rFonts w:ascii="Courier New" w:eastAsia="Times New Roman" w:hAnsi="Courier New" w:cs="Courier New"/>
          <w:color w:val="000000"/>
          <w:kern w:val="0"/>
          <w:sz w:val="20"/>
          <w:szCs w:val="20"/>
          <w:lang w:eastAsia="es-CO"/>
          <w14:ligatures w14:val="none"/>
        </w:rPr>
        <w:br/>
        <w:t>  (assign scan (const 0))</w:t>
      </w:r>
      <w:r w:rsidRPr="00A26820">
        <w:rPr>
          <w:rFonts w:ascii="Courier New" w:eastAsia="Times New Roman" w:hAnsi="Courier New" w:cs="Courier New"/>
          <w:color w:val="000000"/>
          <w:kern w:val="0"/>
          <w:sz w:val="20"/>
          <w:szCs w:val="20"/>
          <w:lang w:eastAsia="es-CO"/>
          <w14:ligatures w14:val="none"/>
        </w:rPr>
        <w:br/>
        <w:t>  (assign old (reg root))</w:t>
      </w:r>
      <w:r w:rsidRPr="00A26820">
        <w:rPr>
          <w:rFonts w:ascii="Courier New" w:eastAsia="Times New Roman" w:hAnsi="Courier New" w:cs="Courier New"/>
          <w:color w:val="000000"/>
          <w:kern w:val="0"/>
          <w:sz w:val="20"/>
          <w:szCs w:val="20"/>
          <w:lang w:eastAsia="es-CO"/>
          <w14:ligatures w14:val="none"/>
        </w:rPr>
        <w:br/>
        <w:t>  (assign relocate-continue (label reassign-root))</w:t>
      </w:r>
      <w:r w:rsidRPr="00A26820">
        <w:rPr>
          <w:rFonts w:ascii="Courier New" w:eastAsia="Times New Roman" w:hAnsi="Courier New" w:cs="Courier New"/>
          <w:color w:val="000000"/>
          <w:kern w:val="0"/>
          <w:sz w:val="20"/>
          <w:szCs w:val="20"/>
          <w:lang w:eastAsia="es-CO"/>
          <w14:ligatures w14:val="none"/>
        </w:rPr>
        <w:br/>
        <w:t>  (goto (label relocate-old-result-in-new))</w:t>
      </w:r>
      <w:r w:rsidRPr="00A26820">
        <w:rPr>
          <w:rFonts w:ascii="Courier New" w:eastAsia="Times New Roman" w:hAnsi="Courier New" w:cs="Courier New"/>
          <w:color w:val="000000"/>
          <w:kern w:val="0"/>
          <w:sz w:val="20"/>
          <w:szCs w:val="20"/>
          <w:lang w:eastAsia="es-CO"/>
          <w14:ligatures w14:val="none"/>
        </w:rPr>
        <w:br/>
        <w:t>reassign-root</w:t>
      </w:r>
      <w:r w:rsidRPr="00A26820">
        <w:rPr>
          <w:rFonts w:ascii="Courier New" w:eastAsia="Times New Roman" w:hAnsi="Courier New" w:cs="Courier New"/>
          <w:color w:val="000000"/>
          <w:kern w:val="0"/>
          <w:sz w:val="20"/>
          <w:szCs w:val="20"/>
          <w:lang w:eastAsia="es-CO"/>
          <w14:ligatures w14:val="none"/>
        </w:rPr>
        <w:br/>
        <w:t>  (assign root (reg new))</w:t>
      </w:r>
      <w:r w:rsidRPr="00A26820">
        <w:rPr>
          <w:rFonts w:ascii="Courier New" w:eastAsia="Times New Roman" w:hAnsi="Courier New" w:cs="Courier New"/>
          <w:color w:val="000000"/>
          <w:kern w:val="0"/>
          <w:sz w:val="20"/>
          <w:szCs w:val="20"/>
          <w:lang w:eastAsia="es-CO"/>
          <w14:ligatures w14:val="none"/>
        </w:rPr>
        <w:br/>
        <w:t>  (goto (label gc-loop))</w:t>
      </w:r>
    </w:p>
    <w:p w14:paraId="527B78CD"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26820">
        <w:rPr>
          <w:rFonts w:ascii="Times New Roman" w:eastAsia="Times New Roman" w:hAnsi="Times New Roman" w:cs="Times New Roman"/>
          <w:color w:val="000000"/>
          <w:kern w:val="0"/>
          <w:sz w:val="27"/>
          <w:szCs w:val="27"/>
          <w:lang w:eastAsia="es-CO"/>
          <w14:ligatures w14:val="none"/>
        </w:rPr>
        <w:t>En el bucle principal del recolector de basura, debemos determinar si hay más objetos por escanear. Para ello, comprobamos si el puntero </w:t>
      </w:r>
      <w:r w:rsidRPr="00A26820">
        <w:rPr>
          <w:rFonts w:ascii="Courier New" w:eastAsia="Times New Roman" w:hAnsi="Courier New" w:cs="Courier New"/>
          <w:color w:val="000000"/>
          <w:kern w:val="0"/>
          <w:sz w:val="20"/>
          <w:szCs w:val="20"/>
          <w:lang w:eastAsia="es-CO"/>
          <w14:ligatures w14:val="none"/>
        </w:rPr>
        <w:t>de escaneo</w:t>
      </w:r>
      <w:r w:rsidRPr="00A26820">
        <w:rPr>
          <w:rFonts w:ascii="Times New Roman" w:eastAsia="Times New Roman" w:hAnsi="Times New Roman" w:cs="Times New Roman"/>
          <w:color w:val="000000"/>
          <w:kern w:val="0"/>
          <w:sz w:val="27"/>
          <w:szCs w:val="27"/>
          <w:lang w:eastAsia="es-CO"/>
          <w14:ligatures w14:val="none"/>
        </w:rPr>
        <w:t> coincide con el puntero </w:t>
      </w:r>
      <w:r w:rsidRPr="00A26820">
        <w:rPr>
          <w:rFonts w:ascii="Courier New" w:eastAsia="Times New Roman" w:hAnsi="Courier New" w:cs="Courier New"/>
          <w:color w:val="000000"/>
          <w:kern w:val="0"/>
          <w:sz w:val="20"/>
          <w:szCs w:val="20"/>
          <w:lang w:eastAsia="es-CO"/>
          <w14:ligatures w14:val="none"/>
        </w:rPr>
        <w:t>libre</w:t>
      </w:r>
      <w:r w:rsidRPr="00A26820">
        <w:rPr>
          <w:rFonts w:ascii="Times New Roman" w:eastAsia="Times New Roman" w:hAnsi="Times New Roman" w:cs="Times New Roman"/>
          <w:color w:val="000000"/>
          <w:kern w:val="0"/>
          <w:sz w:val="27"/>
          <w:szCs w:val="27"/>
          <w:lang w:eastAsia="es-CO"/>
          <w14:ligatures w14:val="none"/>
        </w:rPr>
        <w:t> . Si los punteros son iguales, se han reubicado todos los objetos accesibles y pasamos a </w:t>
      </w:r>
      <w:r w:rsidRPr="00A26820">
        <w:rPr>
          <w:rFonts w:ascii="Courier New" w:eastAsia="Times New Roman" w:hAnsi="Courier New" w:cs="Courier New"/>
          <w:color w:val="000000"/>
          <w:kern w:val="0"/>
          <w:sz w:val="20"/>
          <w:szCs w:val="20"/>
          <w:lang w:eastAsia="es-CO"/>
          <w14:ligatures w14:val="none"/>
        </w:rPr>
        <w:t>gc-flip</w:t>
      </w:r>
      <w:r w:rsidRPr="00A26820">
        <w:rPr>
          <w:rFonts w:ascii="Times New Roman" w:eastAsia="Times New Roman" w:hAnsi="Times New Roman" w:cs="Times New Roman"/>
          <w:color w:val="000000"/>
          <w:kern w:val="0"/>
          <w:sz w:val="27"/>
          <w:szCs w:val="27"/>
          <w:lang w:eastAsia="es-CO"/>
          <w14:ligatures w14:val="none"/>
        </w:rPr>
        <w:t> , que limpia los datos para que podamos continuar el cálculo interrumpido. Si aún quedan pares por escanear, llamamos a la subrutina relocate para reubicar el </w:t>
      </w:r>
      <w:r w:rsidRPr="00A26820">
        <w:rPr>
          <w:rFonts w:ascii="Courier New" w:eastAsia="Times New Roman" w:hAnsi="Courier New" w:cs="Courier New"/>
          <w:color w:val="000000"/>
          <w:kern w:val="0"/>
          <w:sz w:val="20"/>
          <w:szCs w:val="20"/>
          <w:lang w:eastAsia="es-CO"/>
          <w14:ligatures w14:val="none"/>
        </w:rPr>
        <w:t>coche</w:t>
      </w:r>
      <w:r w:rsidRPr="00A26820">
        <w:rPr>
          <w:rFonts w:ascii="Times New Roman" w:eastAsia="Times New Roman" w:hAnsi="Times New Roman" w:cs="Times New Roman"/>
          <w:color w:val="000000"/>
          <w:kern w:val="0"/>
          <w:sz w:val="27"/>
          <w:szCs w:val="27"/>
          <w:lang w:eastAsia="es-CO"/>
          <w14:ligatures w14:val="none"/>
        </w:rPr>
        <w:t> del siguiente par (colocando el puntero </w:t>
      </w:r>
      <w:r w:rsidRPr="00A26820">
        <w:rPr>
          <w:rFonts w:ascii="Courier New" w:eastAsia="Times New Roman" w:hAnsi="Courier New" w:cs="Courier New"/>
          <w:color w:val="000000"/>
          <w:kern w:val="0"/>
          <w:sz w:val="20"/>
          <w:szCs w:val="20"/>
          <w:lang w:eastAsia="es-CO"/>
          <w14:ligatures w14:val="none"/>
        </w:rPr>
        <w:t>car</w:t>
      </w:r>
      <w:r w:rsidRPr="00A26820">
        <w:rPr>
          <w:rFonts w:ascii="Times New Roman" w:eastAsia="Times New Roman" w:hAnsi="Times New Roman" w:cs="Times New Roman"/>
          <w:color w:val="000000"/>
          <w:kern w:val="0"/>
          <w:sz w:val="27"/>
          <w:szCs w:val="27"/>
          <w:lang w:eastAsia="es-CO"/>
          <w14:ligatures w14:val="none"/>
        </w:rPr>
        <w:t> en </w:t>
      </w:r>
      <w:r w:rsidRPr="00A26820">
        <w:rPr>
          <w:rFonts w:ascii="Courier New" w:eastAsia="Times New Roman" w:hAnsi="Courier New" w:cs="Courier New"/>
          <w:color w:val="000000"/>
          <w:kern w:val="0"/>
          <w:sz w:val="20"/>
          <w:szCs w:val="20"/>
          <w:lang w:eastAsia="es-CO"/>
          <w14:ligatures w14:val="none"/>
        </w:rPr>
        <w:t>old</w:t>
      </w:r>
      <w:r w:rsidRPr="00A26820">
        <w:rPr>
          <w:rFonts w:ascii="Times New Roman" w:eastAsia="Times New Roman" w:hAnsi="Times New Roman" w:cs="Times New Roman"/>
          <w:color w:val="000000"/>
          <w:kern w:val="0"/>
          <w:sz w:val="27"/>
          <w:szCs w:val="27"/>
          <w:lang w:eastAsia="es-CO"/>
          <w14:ligatures w14:val="none"/>
        </w:rPr>
        <w:t> ). El registro </w:t>
      </w:r>
      <w:r w:rsidRPr="00A26820">
        <w:rPr>
          <w:rFonts w:ascii="Courier New" w:eastAsia="Times New Roman" w:hAnsi="Courier New" w:cs="Courier New"/>
          <w:color w:val="000000"/>
          <w:kern w:val="0"/>
          <w:sz w:val="20"/>
          <w:szCs w:val="20"/>
          <w:lang w:eastAsia="es-CO"/>
          <w14:ligatures w14:val="none"/>
        </w:rPr>
        <w:t>relocate-continue</w:t>
      </w:r>
      <w:r w:rsidRPr="00A26820">
        <w:rPr>
          <w:rFonts w:ascii="Times New Roman" w:eastAsia="Times New Roman" w:hAnsi="Times New Roman" w:cs="Times New Roman"/>
          <w:color w:val="000000"/>
          <w:kern w:val="0"/>
          <w:sz w:val="27"/>
          <w:szCs w:val="27"/>
          <w:lang w:eastAsia="es-CO"/>
          <w14:ligatures w14:val="none"/>
        </w:rPr>
        <w:t> está configurado para que la subrutina vuelva a actualizar el puntero </w:t>
      </w:r>
      <w:r w:rsidRPr="00A26820">
        <w:rPr>
          <w:rFonts w:ascii="Courier New" w:eastAsia="Times New Roman" w:hAnsi="Courier New" w:cs="Courier New"/>
          <w:color w:val="000000"/>
          <w:kern w:val="0"/>
          <w:sz w:val="20"/>
          <w:szCs w:val="20"/>
          <w:lang w:eastAsia="es-CO"/>
          <w14:ligatures w14:val="none"/>
        </w:rPr>
        <w:t>car .</w:t>
      </w:r>
    </w:p>
    <w:p w14:paraId="65D628D0"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26820">
        <w:rPr>
          <w:rFonts w:ascii="Courier New" w:eastAsia="Times New Roman" w:hAnsi="Courier New" w:cs="Courier New"/>
          <w:color w:val="000000"/>
          <w:kern w:val="0"/>
          <w:sz w:val="20"/>
          <w:szCs w:val="20"/>
          <w:lang w:eastAsia="es-CO"/>
          <w14:ligatures w14:val="none"/>
        </w:rPr>
        <w:lastRenderedPageBreak/>
        <w:t>gc-loop</w:t>
      </w:r>
      <w:r w:rsidRPr="00A26820">
        <w:rPr>
          <w:rFonts w:ascii="Courier New" w:eastAsia="Times New Roman" w:hAnsi="Courier New" w:cs="Courier New"/>
          <w:color w:val="000000"/>
          <w:kern w:val="0"/>
          <w:sz w:val="20"/>
          <w:szCs w:val="20"/>
          <w:lang w:eastAsia="es-CO"/>
          <w14:ligatures w14:val="none"/>
        </w:rPr>
        <w:br/>
        <w:t>  (prueba (op =) (reg scan) (reg free))</w:t>
      </w:r>
      <w:r w:rsidRPr="00A26820">
        <w:rPr>
          <w:rFonts w:ascii="Courier New" w:eastAsia="Times New Roman" w:hAnsi="Courier New" w:cs="Courier New"/>
          <w:color w:val="000000"/>
          <w:kern w:val="0"/>
          <w:sz w:val="20"/>
          <w:szCs w:val="20"/>
          <w:lang w:eastAsia="es-CO"/>
          <w14:ligatures w14:val="none"/>
        </w:rPr>
        <w:br/>
        <w:t>  (rama (etiqueta gc-flip))</w:t>
      </w:r>
      <w:r w:rsidRPr="00A26820">
        <w:rPr>
          <w:rFonts w:ascii="Courier New" w:eastAsia="Times New Roman" w:hAnsi="Courier New" w:cs="Courier New"/>
          <w:color w:val="000000"/>
          <w:kern w:val="0"/>
          <w:sz w:val="20"/>
          <w:szCs w:val="20"/>
          <w:lang w:eastAsia="es-CO"/>
          <w14:ligatures w14:val="none"/>
        </w:rPr>
        <w:br/>
        <w:t>  (asignar antiguo (op vector-ref) (reg nuevos-coches) (reg scan))</w:t>
      </w:r>
      <w:r w:rsidRPr="00A26820">
        <w:rPr>
          <w:rFonts w:ascii="Courier New" w:eastAsia="Times New Roman" w:hAnsi="Courier New" w:cs="Courier New"/>
          <w:color w:val="000000"/>
          <w:kern w:val="0"/>
          <w:sz w:val="20"/>
          <w:szCs w:val="20"/>
          <w:lang w:eastAsia="es-CO"/>
          <w14:ligatures w14:val="none"/>
        </w:rPr>
        <w:br/>
        <w:t>  (asignar reubicar-continuar (etiqueta actualizar-coche))</w:t>
      </w:r>
      <w:r w:rsidRPr="00A26820">
        <w:rPr>
          <w:rFonts w:ascii="Courier New" w:eastAsia="Times New Roman" w:hAnsi="Courier New" w:cs="Courier New"/>
          <w:color w:val="000000"/>
          <w:kern w:val="0"/>
          <w:sz w:val="20"/>
          <w:szCs w:val="20"/>
          <w:lang w:eastAsia="es-CO"/>
          <w14:ligatures w14:val="none"/>
        </w:rPr>
        <w:br/>
        <w:t>  (ir a (etiqueta reubicar-antiguo-resultado-en-nuevo))</w:t>
      </w:r>
    </w:p>
    <w:p w14:paraId="63E89352"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26820">
        <w:rPr>
          <w:rFonts w:ascii="Times New Roman" w:eastAsia="Times New Roman" w:hAnsi="Times New Roman" w:cs="Times New Roman"/>
          <w:color w:val="000000"/>
          <w:kern w:val="0"/>
          <w:sz w:val="27"/>
          <w:szCs w:val="27"/>
          <w:lang w:eastAsia="es-CO"/>
          <w14:ligatures w14:val="none"/>
        </w:rPr>
        <w:t>En </w:t>
      </w:r>
      <w:r w:rsidRPr="00A26820">
        <w:rPr>
          <w:rFonts w:ascii="Courier New" w:eastAsia="Times New Roman" w:hAnsi="Courier New" w:cs="Courier New"/>
          <w:color w:val="000000"/>
          <w:kern w:val="0"/>
          <w:sz w:val="20"/>
          <w:szCs w:val="20"/>
          <w:lang w:eastAsia="es-CO"/>
          <w14:ligatures w14:val="none"/>
        </w:rPr>
        <w:t>update-car</w:t>
      </w:r>
      <w:r w:rsidRPr="00A26820">
        <w:rPr>
          <w:rFonts w:ascii="Times New Roman" w:eastAsia="Times New Roman" w:hAnsi="Times New Roman" w:cs="Times New Roman"/>
          <w:color w:val="000000"/>
          <w:kern w:val="0"/>
          <w:sz w:val="27"/>
          <w:szCs w:val="27"/>
          <w:lang w:eastAsia="es-CO"/>
          <w14:ligatures w14:val="none"/>
        </w:rPr>
        <w:t> , modificamos el puntero </w:t>
      </w:r>
      <w:r w:rsidRPr="00A26820">
        <w:rPr>
          <w:rFonts w:ascii="Courier New" w:eastAsia="Times New Roman" w:hAnsi="Courier New" w:cs="Courier New"/>
          <w:color w:val="000000"/>
          <w:kern w:val="0"/>
          <w:sz w:val="20"/>
          <w:szCs w:val="20"/>
          <w:lang w:eastAsia="es-CO"/>
          <w14:ligatures w14:val="none"/>
        </w:rPr>
        <w:t>del coche</w:t>
      </w:r>
      <w:r w:rsidRPr="00A26820">
        <w:rPr>
          <w:rFonts w:ascii="Times New Roman" w:eastAsia="Times New Roman" w:hAnsi="Times New Roman" w:cs="Times New Roman"/>
          <w:color w:val="000000"/>
          <w:kern w:val="0"/>
          <w:sz w:val="27"/>
          <w:szCs w:val="27"/>
          <w:lang w:eastAsia="es-CO"/>
          <w14:ligatures w14:val="none"/>
        </w:rPr>
        <w:t> del par que se está escaneando y luego reubicamos el </w:t>
      </w:r>
      <w:r w:rsidRPr="00A26820">
        <w:rPr>
          <w:rFonts w:ascii="Courier New" w:eastAsia="Times New Roman" w:hAnsi="Courier New" w:cs="Courier New"/>
          <w:color w:val="000000"/>
          <w:kern w:val="0"/>
          <w:sz w:val="20"/>
          <w:szCs w:val="20"/>
          <w:lang w:eastAsia="es-CO"/>
          <w14:ligatures w14:val="none"/>
        </w:rPr>
        <w:t>CDR</w:t>
      </w:r>
      <w:r w:rsidRPr="00A26820">
        <w:rPr>
          <w:rFonts w:ascii="Times New Roman" w:eastAsia="Times New Roman" w:hAnsi="Times New Roman" w:cs="Times New Roman"/>
          <w:color w:val="000000"/>
          <w:kern w:val="0"/>
          <w:sz w:val="27"/>
          <w:szCs w:val="27"/>
          <w:lang w:eastAsia="es-CO"/>
          <w14:ligatures w14:val="none"/>
        </w:rPr>
        <w:t> del par. Regresamos a </w:t>
      </w:r>
      <w:r w:rsidRPr="00A26820">
        <w:rPr>
          <w:rFonts w:ascii="Courier New" w:eastAsia="Times New Roman" w:hAnsi="Courier New" w:cs="Courier New"/>
          <w:color w:val="000000"/>
          <w:kern w:val="0"/>
          <w:sz w:val="20"/>
          <w:szCs w:val="20"/>
          <w:lang w:eastAsia="es-CO"/>
          <w14:ligatures w14:val="none"/>
        </w:rPr>
        <w:t>update-cdr</w:t>
      </w:r>
      <w:r w:rsidRPr="00A26820">
        <w:rPr>
          <w:rFonts w:ascii="Times New Roman" w:eastAsia="Times New Roman" w:hAnsi="Times New Roman" w:cs="Times New Roman"/>
          <w:color w:val="000000"/>
          <w:kern w:val="0"/>
          <w:sz w:val="27"/>
          <w:szCs w:val="27"/>
          <w:lang w:eastAsia="es-CO"/>
          <w14:ligatures w14:val="none"/>
        </w:rPr>
        <w:t> una vez completada la reubicación. Tras reubicar y actualizar el </w:t>
      </w:r>
      <w:r w:rsidRPr="00A26820">
        <w:rPr>
          <w:rFonts w:ascii="Courier New" w:eastAsia="Times New Roman" w:hAnsi="Courier New" w:cs="Courier New"/>
          <w:color w:val="000000"/>
          <w:kern w:val="0"/>
          <w:sz w:val="20"/>
          <w:szCs w:val="20"/>
          <w:lang w:eastAsia="es-CO"/>
          <w14:ligatures w14:val="none"/>
        </w:rPr>
        <w:t>CDR</w:t>
      </w:r>
      <w:r w:rsidRPr="00A26820">
        <w:rPr>
          <w:rFonts w:ascii="Times New Roman" w:eastAsia="Times New Roman" w:hAnsi="Times New Roman" w:cs="Times New Roman"/>
          <w:color w:val="000000"/>
          <w:kern w:val="0"/>
          <w:sz w:val="27"/>
          <w:szCs w:val="27"/>
          <w:lang w:eastAsia="es-CO"/>
          <w14:ligatures w14:val="none"/>
        </w:rPr>
        <w:t> , terminamos de escanear ese par, por lo que continuamos con el bucle principal.</w:t>
      </w:r>
    </w:p>
    <w:p w14:paraId="6C688FDF"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27"/>
          <w:szCs w:val="27"/>
          <w:lang w:val="en-US" w:eastAsia="es-CO"/>
          <w14:ligatures w14:val="none"/>
        </w:rPr>
      </w:pPr>
      <w:r w:rsidRPr="00A26820">
        <w:rPr>
          <w:rFonts w:ascii="Courier New" w:eastAsia="Times New Roman" w:hAnsi="Courier New" w:cs="Courier New"/>
          <w:color w:val="000000"/>
          <w:kern w:val="0"/>
          <w:sz w:val="20"/>
          <w:szCs w:val="20"/>
          <w:lang w:eastAsia="es-CO"/>
          <w14:ligatures w14:val="none"/>
        </w:rPr>
        <w:t>update-car</w:t>
      </w:r>
      <w:r w:rsidRPr="00A26820">
        <w:rPr>
          <w:rFonts w:ascii="Courier New" w:eastAsia="Times New Roman" w:hAnsi="Courier New" w:cs="Courier New"/>
          <w:color w:val="000000"/>
          <w:kern w:val="0"/>
          <w:sz w:val="20"/>
          <w:szCs w:val="20"/>
          <w:lang w:eastAsia="es-CO"/>
          <w14:ligatures w14:val="none"/>
        </w:rPr>
        <w:br/>
        <w:t>  (ejecutar</w:t>
      </w:r>
      <w:r w:rsidRPr="00A26820">
        <w:rPr>
          <w:rFonts w:ascii="Courier New" w:eastAsia="Times New Roman" w:hAnsi="Courier New" w:cs="Courier New"/>
          <w:color w:val="000000"/>
          <w:kern w:val="0"/>
          <w:sz w:val="20"/>
          <w:szCs w:val="20"/>
          <w:lang w:eastAsia="es-CO"/>
          <w14:ligatures w14:val="none"/>
        </w:rPr>
        <w:br/>
        <w:t>   (op vector-set!) (reg new-cars) (reg scan) (reg new))</w:t>
      </w:r>
      <w:r w:rsidRPr="00A26820">
        <w:rPr>
          <w:rFonts w:ascii="Courier New" w:eastAsia="Times New Roman" w:hAnsi="Courier New" w:cs="Courier New"/>
          <w:color w:val="000000"/>
          <w:kern w:val="0"/>
          <w:sz w:val="20"/>
          <w:szCs w:val="20"/>
          <w:lang w:eastAsia="es-CO"/>
          <w14:ligatures w14:val="none"/>
        </w:rPr>
        <w:br/>
        <w:t>  (asignar old (op vector-ref) (reg new-cdrs) (reg scan))</w:t>
      </w:r>
      <w:r w:rsidRPr="00A26820">
        <w:rPr>
          <w:rFonts w:ascii="Courier New" w:eastAsia="Times New Roman" w:hAnsi="Courier New" w:cs="Courier New"/>
          <w:color w:val="000000"/>
          <w:kern w:val="0"/>
          <w:sz w:val="20"/>
          <w:szCs w:val="20"/>
          <w:lang w:eastAsia="es-CO"/>
          <w14:ligatures w14:val="none"/>
        </w:rPr>
        <w:br/>
        <w:t>  (asignar reubicar-continuar (etiqueta update-cdr))</w:t>
      </w:r>
      <w:r w:rsidRPr="00A26820">
        <w:rPr>
          <w:rFonts w:ascii="Courier New" w:eastAsia="Times New Roman" w:hAnsi="Courier New" w:cs="Courier New"/>
          <w:color w:val="000000"/>
          <w:kern w:val="0"/>
          <w:sz w:val="20"/>
          <w:szCs w:val="20"/>
          <w:lang w:eastAsia="es-CO"/>
          <w14:ligatures w14:val="none"/>
        </w:rPr>
        <w:br/>
        <w:t>  (ir a (etiqueta reubicar-old-resultado-en-nuevo))</w:t>
      </w:r>
      <w:r w:rsidRPr="00A26820">
        <w:rPr>
          <w:rFonts w:ascii="Courier New" w:eastAsia="Times New Roman" w:hAnsi="Courier New" w:cs="Courier New"/>
          <w:color w:val="000000"/>
          <w:kern w:val="0"/>
          <w:sz w:val="20"/>
          <w:szCs w:val="20"/>
          <w:lang w:eastAsia="es-CO"/>
          <w14:ligatures w14:val="none"/>
        </w:rPr>
        <w:br/>
      </w:r>
      <w:r w:rsidRPr="00A26820">
        <w:rPr>
          <w:rFonts w:ascii="Courier New" w:eastAsia="Times New Roman" w:hAnsi="Courier New" w:cs="Courier New"/>
          <w:color w:val="000000"/>
          <w:kern w:val="0"/>
          <w:sz w:val="20"/>
          <w:szCs w:val="20"/>
          <w:lang w:eastAsia="es-CO"/>
          <w14:ligatures w14:val="none"/>
        </w:rPr>
        <w:br/>
        <w:t>update-cdr</w:t>
      </w:r>
      <w:r w:rsidRPr="00A26820">
        <w:rPr>
          <w:rFonts w:ascii="Courier New" w:eastAsia="Times New Roman" w:hAnsi="Courier New" w:cs="Courier New"/>
          <w:color w:val="000000"/>
          <w:kern w:val="0"/>
          <w:sz w:val="20"/>
          <w:szCs w:val="20"/>
          <w:lang w:eastAsia="es-CO"/>
          <w14:ligatures w14:val="none"/>
        </w:rPr>
        <w:br/>
        <w:t>  (ejecutar</w:t>
      </w:r>
      <w:r w:rsidRPr="00A26820">
        <w:rPr>
          <w:rFonts w:ascii="Courier New" w:eastAsia="Times New Roman" w:hAnsi="Courier New" w:cs="Courier New"/>
          <w:color w:val="000000"/>
          <w:kern w:val="0"/>
          <w:sz w:val="20"/>
          <w:szCs w:val="20"/>
          <w:lang w:eastAsia="es-CO"/>
          <w14:ligatures w14:val="none"/>
        </w:rPr>
        <w:br/>
        <w:t xml:space="preserve">   (op vector-set!) </w:t>
      </w:r>
      <w:r w:rsidRPr="00A26820">
        <w:rPr>
          <w:rFonts w:ascii="Courier New" w:eastAsia="Times New Roman" w:hAnsi="Courier New" w:cs="Courier New"/>
          <w:color w:val="000000"/>
          <w:kern w:val="0"/>
          <w:sz w:val="20"/>
          <w:szCs w:val="20"/>
          <w:lang w:val="en-US" w:eastAsia="es-CO"/>
          <w14:ligatures w14:val="none"/>
        </w:rPr>
        <w:t>(reg new-cdrs) (reg scan) (reg new))</w:t>
      </w:r>
      <w:r w:rsidRPr="00A26820">
        <w:rPr>
          <w:rFonts w:ascii="Courier New" w:eastAsia="Times New Roman" w:hAnsi="Courier New" w:cs="Courier New"/>
          <w:color w:val="000000"/>
          <w:kern w:val="0"/>
          <w:sz w:val="20"/>
          <w:szCs w:val="20"/>
          <w:lang w:val="en-US" w:eastAsia="es-CO"/>
          <w14:ligatures w14:val="none"/>
        </w:rPr>
        <w:br/>
        <w:t>  (asignar scan (op +) (reg scan) (const 1))</w:t>
      </w:r>
      <w:r w:rsidRPr="00A26820">
        <w:rPr>
          <w:rFonts w:ascii="Courier New" w:eastAsia="Times New Roman" w:hAnsi="Courier New" w:cs="Courier New"/>
          <w:color w:val="000000"/>
          <w:kern w:val="0"/>
          <w:sz w:val="20"/>
          <w:szCs w:val="20"/>
          <w:lang w:val="en-US" w:eastAsia="es-CO"/>
          <w14:ligatures w14:val="none"/>
        </w:rPr>
        <w:br/>
        <w:t>  (ir a (etiqueta gc-loop))</w:t>
      </w:r>
    </w:p>
    <w:p w14:paraId="02644B1D"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26820">
        <w:rPr>
          <w:rFonts w:ascii="Times New Roman" w:eastAsia="Times New Roman" w:hAnsi="Times New Roman" w:cs="Times New Roman"/>
          <w:color w:val="000000"/>
          <w:kern w:val="0"/>
          <w:sz w:val="27"/>
          <w:szCs w:val="27"/>
          <w:lang w:eastAsia="es-CO"/>
          <w14:ligatures w14:val="none"/>
        </w:rPr>
        <w:t>La subrutina </w:t>
      </w:r>
      <w:r w:rsidRPr="00A26820">
        <w:rPr>
          <w:rFonts w:ascii="Courier New" w:eastAsia="Times New Roman" w:hAnsi="Courier New" w:cs="Courier New"/>
          <w:color w:val="000000"/>
          <w:kern w:val="0"/>
          <w:sz w:val="20"/>
          <w:szCs w:val="20"/>
          <w:lang w:eastAsia="es-CO"/>
          <w14:ligatures w14:val="none"/>
        </w:rPr>
        <w:t>relocate-old-result-in-new</w:t>
      </w:r>
      <w:r w:rsidRPr="00A26820">
        <w:rPr>
          <w:rFonts w:ascii="Times New Roman" w:eastAsia="Times New Roman" w:hAnsi="Times New Roman" w:cs="Times New Roman"/>
          <w:color w:val="000000"/>
          <w:kern w:val="0"/>
          <w:sz w:val="27"/>
          <w:szCs w:val="27"/>
          <w:lang w:eastAsia="es-CO"/>
          <w14:ligatures w14:val="none"/>
        </w:rPr>
        <w:t> reubica objetos de la siguiente manera: Si el objeto a reubicar (apuntado por </w:t>
      </w:r>
      <w:r w:rsidRPr="00A26820">
        <w:rPr>
          <w:rFonts w:ascii="Courier New" w:eastAsia="Times New Roman" w:hAnsi="Courier New" w:cs="Courier New"/>
          <w:color w:val="000000"/>
          <w:kern w:val="0"/>
          <w:sz w:val="20"/>
          <w:szCs w:val="20"/>
          <w:lang w:eastAsia="es-CO"/>
          <w14:ligatures w14:val="none"/>
        </w:rPr>
        <w:t>old</w:t>
      </w:r>
      <w:r w:rsidRPr="00A26820">
        <w:rPr>
          <w:rFonts w:ascii="Times New Roman" w:eastAsia="Times New Roman" w:hAnsi="Times New Roman" w:cs="Times New Roman"/>
          <w:color w:val="000000"/>
          <w:kern w:val="0"/>
          <w:sz w:val="27"/>
          <w:szCs w:val="27"/>
          <w:lang w:eastAsia="es-CO"/>
          <w14:ligatures w14:val="none"/>
        </w:rPr>
        <w:t> ) no es un par, entonces devolvemos el mismo puntero al objeto sin cambios (en </w:t>
      </w:r>
      <w:r w:rsidRPr="00A26820">
        <w:rPr>
          <w:rFonts w:ascii="Courier New" w:eastAsia="Times New Roman" w:hAnsi="Courier New" w:cs="Courier New"/>
          <w:color w:val="000000"/>
          <w:kern w:val="0"/>
          <w:sz w:val="20"/>
          <w:szCs w:val="20"/>
          <w:lang w:eastAsia="es-CO"/>
          <w14:ligatures w14:val="none"/>
        </w:rPr>
        <w:t>new</w:t>
      </w:r>
      <w:r w:rsidRPr="00A26820">
        <w:rPr>
          <w:rFonts w:ascii="Times New Roman" w:eastAsia="Times New Roman" w:hAnsi="Times New Roman" w:cs="Times New Roman"/>
          <w:color w:val="000000"/>
          <w:kern w:val="0"/>
          <w:sz w:val="27"/>
          <w:szCs w:val="27"/>
          <w:lang w:eastAsia="es-CO"/>
          <w14:ligatures w14:val="none"/>
        </w:rPr>
        <w:t> ). (Por ejemplo, podemos estar escaneando un par cuyo </w:t>
      </w:r>
      <w:r w:rsidRPr="00A26820">
        <w:rPr>
          <w:rFonts w:ascii="Courier New" w:eastAsia="Times New Roman" w:hAnsi="Courier New" w:cs="Courier New"/>
          <w:color w:val="000000"/>
          <w:kern w:val="0"/>
          <w:sz w:val="20"/>
          <w:szCs w:val="20"/>
          <w:lang w:eastAsia="es-CO"/>
          <w14:ligatures w14:val="none"/>
        </w:rPr>
        <w:t>automóvil</w:t>
      </w:r>
      <w:r w:rsidRPr="00A26820">
        <w:rPr>
          <w:rFonts w:ascii="Times New Roman" w:eastAsia="Times New Roman" w:hAnsi="Times New Roman" w:cs="Times New Roman"/>
          <w:color w:val="000000"/>
          <w:kern w:val="0"/>
          <w:sz w:val="27"/>
          <w:szCs w:val="27"/>
          <w:lang w:eastAsia="es-CO"/>
          <w14:ligatures w14:val="none"/>
        </w:rPr>
        <w:t> es el número 4. Si representamos el </w:t>
      </w:r>
      <w:r w:rsidRPr="00A26820">
        <w:rPr>
          <w:rFonts w:ascii="Courier New" w:eastAsia="Times New Roman" w:hAnsi="Courier New" w:cs="Courier New"/>
          <w:color w:val="000000"/>
          <w:kern w:val="0"/>
          <w:sz w:val="20"/>
          <w:szCs w:val="20"/>
          <w:lang w:eastAsia="es-CO"/>
          <w14:ligatures w14:val="none"/>
        </w:rPr>
        <w:t>automóvil</w:t>
      </w:r>
      <w:r w:rsidRPr="00A26820">
        <w:rPr>
          <w:rFonts w:ascii="Times New Roman" w:eastAsia="Times New Roman" w:hAnsi="Times New Roman" w:cs="Times New Roman"/>
          <w:color w:val="000000"/>
          <w:kern w:val="0"/>
          <w:sz w:val="27"/>
          <w:szCs w:val="27"/>
          <w:lang w:eastAsia="es-CO"/>
          <w14:ligatures w14:val="none"/>
        </w:rPr>
        <w:t> por </w:t>
      </w:r>
      <w:r w:rsidRPr="00A26820">
        <w:rPr>
          <w:rFonts w:ascii="Courier New" w:eastAsia="Times New Roman" w:hAnsi="Courier New" w:cs="Courier New"/>
          <w:color w:val="000000"/>
          <w:kern w:val="0"/>
          <w:sz w:val="20"/>
          <w:szCs w:val="20"/>
          <w:lang w:eastAsia="es-CO"/>
          <w14:ligatures w14:val="none"/>
        </w:rPr>
        <w:t>n4</w:t>
      </w:r>
      <w:r w:rsidRPr="00A26820">
        <w:rPr>
          <w:rFonts w:ascii="Times New Roman" w:eastAsia="Times New Roman" w:hAnsi="Times New Roman" w:cs="Times New Roman"/>
          <w:color w:val="000000"/>
          <w:kern w:val="0"/>
          <w:sz w:val="27"/>
          <w:szCs w:val="27"/>
          <w:lang w:eastAsia="es-CO"/>
          <w14:ligatures w14:val="none"/>
        </w:rPr>
        <w:t> , como se describe en la sección  </w:t>
      </w:r>
      <w:hyperlink r:id="rId15" w:anchor="%_sec_5.3.1" w:history="1">
        <w:r w:rsidRPr="00A26820">
          <w:rPr>
            <w:rFonts w:ascii="Times New Roman" w:eastAsia="Times New Roman" w:hAnsi="Times New Roman" w:cs="Times New Roman"/>
            <w:color w:val="0000FF"/>
            <w:kern w:val="0"/>
            <w:sz w:val="27"/>
            <w:szCs w:val="27"/>
            <w:u w:val="single"/>
            <w:lang w:eastAsia="es-CO"/>
            <w14:ligatures w14:val="none"/>
          </w:rPr>
          <w:t>5.3.1</w:t>
        </w:r>
      </w:hyperlink>
      <w:r w:rsidRPr="00A26820">
        <w:rPr>
          <w:rFonts w:ascii="Times New Roman" w:eastAsia="Times New Roman" w:hAnsi="Times New Roman" w:cs="Times New Roman"/>
          <w:color w:val="000000"/>
          <w:kern w:val="0"/>
          <w:sz w:val="27"/>
          <w:szCs w:val="27"/>
          <w:lang w:eastAsia="es-CO"/>
          <w14:ligatures w14:val="none"/>
        </w:rPr>
        <w:t> , entonces queremos que el puntero </w:t>
      </w:r>
      <w:r w:rsidRPr="00A26820">
        <w:rPr>
          <w:rFonts w:ascii="Courier New" w:eastAsia="Times New Roman" w:hAnsi="Courier New" w:cs="Courier New"/>
          <w:color w:val="000000"/>
          <w:kern w:val="0"/>
          <w:sz w:val="20"/>
          <w:szCs w:val="20"/>
          <w:lang w:eastAsia="es-CO"/>
          <w14:ligatures w14:val="none"/>
        </w:rPr>
        <w:t>del automóvil</w:t>
      </w:r>
      <w:r w:rsidRPr="00A26820">
        <w:rPr>
          <w:rFonts w:ascii="Times New Roman" w:eastAsia="Times New Roman" w:hAnsi="Times New Roman" w:cs="Times New Roman"/>
          <w:color w:val="000000"/>
          <w:kern w:val="0"/>
          <w:sz w:val="27"/>
          <w:szCs w:val="27"/>
          <w:lang w:eastAsia="es-CO"/>
          <w14:ligatures w14:val="none"/>
        </w:rPr>
        <w:t> ``reubicado'' siga siendo </w:t>
      </w:r>
      <w:r w:rsidRPr="00A26820">
        <w:rPr>
          <w:rFonts w:ascii="Courier New" w:eastAsia="Times New Roman" w:hAnsi="Courier New" w:cs="Courier New"/>
          <w:color w:val="000000"/>
          <w:kern w:val="0"/>
          <w:sz w:val="20"/>
          <w:szCs w:val="20"/>
          <w:lang w:eastAsia="es-CO"/>
          <w14:ligatures w14:val="none"/>
        </w:rPr>
        <w:t>n4</w:t>
      </w:r>
      <w:r w:rsidRPr="00A26820">
        <w:rPr>
          <w:rFonts w:ascii="Times New Roman" w:eastAsia="Times New Roman" w:hAnsi="Times New Roman" w:cs="Times New Roman"/>
          <w:color w:val="000000"/>
          <w:kern w:val="0"/>
          <w:sz w:val="27"/>
          <w:szCs w:val="27"/>
          <w:lang w:eastAsia="es-CO"/>
          <w14:ligatures w14:val="none"/>
        </w:rPr>
        <w:t> ). De lo contrario, debemos realizar la reubicación. Si la posición </w:t>
      </w:r>
      <w:r w:rsidRPr="00A26820">
        <w:rPr>
          <w:rFonts w:ascii="Courier New" w:eastAsia="Times New Roman" w:hAnsi="Courier New" w:cs="Courier New"/>
          <w:color w:val="000000"/>
          <w:kern w:val="0"/>
          <w:sz w:val="20"/>
          <w:szCs w:val="20"/>
          <w:lang w:eastAsia="es-CO"/>
          <w14:ligatures w14:val="none"/>
        </w:rPr>
        <w:t>del automóvil</w:t>
      </w:r>
      <w:r w:rsidRPr="00A26820">
        <w:rPr>
          <w:rFonts w:ascii="Times New Roman" w:eastAsia="Times New Roman" w:hAnsi="Times New Roman" w:cs="Times New Roman"/>
          <w:color w:val="000000"/>
          <w:kern w:val="0"/>
          <w:sz w:val="27"/>
          <w:szCs w:val="27"/>
          <w:lang w:eastAsia="es-CO"/>
          <w14:ligatures w14:val="none"/>
        </w:rPr>
        <w:t> del par a reubicar contiene una etiqueta de corazón roto, entonces el par, de hecho, ya se ha movido, por lo que recuperamos la dirección de reenvío (de la posición </w:t>
      </w:r>
      <w:r w:rsidRPr="00A26820">
        <w:rPr>
          <w:rFonts w:ascii="Courier New" w:eastAsia="Times New Roman" w:hAnsi="Courier New" w:cs="Courier New"/>
          <w:color w:val="000000"/>
          <w:kern w:val="0"/>
          <w:sz w:val="20"/>
          <w:szCs w:val="20"/>
          <w:lang w:eastAsia="es-CO"/>
          <w14:ligatures w14:val="none"/>
        </w:rPr>
        <w:t>cdr</w:t>
      </w:r>
      <w:r w:rsidRPr="00A26820">
        <w:rPr>
          <w:rFonts w:ascii="Times New Roman" w:eastAsia="Times New Roman" w:hAnsi="Times New Roman" w:cs="Times New Roman"/>
          <w:color w:val="000000"/>
          <w:kern w:val="0"/>
          <w:sz w:val="27"/>
          <w:szCs w:val="27"/>
          <w:lang w:eastAsia="es-CO"/>
          <w14:ligatures w14:val="none"/>
        </w:rPr>
        <w:t> del corazón roto) y la devolvemos en </w:t>
      </w:r>
      <w:r w:rsidRPr="00A26820">
        <w:rPr>
          <w:rFonts w:ascii="Courier New" w:eastAsia="Times New Roman" w:hAnsi="Courier New" w:cs="Courier New"/>
          <w:color w:val="000000"/>
          <w:kern w:val="0"/>
          <w:sz w:val="20"/>
          <w:szCs w:val="20"/>
          <w:lang w:eastAsia="es-CO"/>
          <w14:ligatures w14:val="none"/>
        </w:rPr>
        <w:t>new</w:t>
      </w:r>
      <w:r w:rsidRPr="00A26820">
        <w:rPr>
          <w:rFonts w:ascii="Times New Roman" w:eastAsia="Times New Roman" w:hAnsi="Times New Roman" w:cs="Times New Roman"/>
          <w:color w:val="000000"/>
          <w:kern w:val="0"/>
          <w:sz w:val="27"/>
          <w:szCs w:val="27"/>
          <w:lang w:eastAsia="es-CO"/>
          <w14:ligatures w14:val="none"/>
        </w:rPr>
        <w:t> . Si el puntero en </w:t>
      </w:r>
      <w:r w:rsidRPr="00A26820">
        <w:rPr>
          <w:rFonts w:ascii="Courier New" w:eastAsia="Times New Roman" w:hAnsi="Courier New" w:cs="Courier New"/>
          <w:color w:val="000000"/>
          <w:kern w:val="0"/>
          <w:sz w:val="20"/>
          <w:szCs w:val="20"/>
          <w:lang w:eastAsia="es-CO"/>
          <w14:ligatures w14:val="none"/>
        </w:rPr>
        <w:t>old</w:t>
      </w:r>
      <w:r w:rsidRPr="00A26820">
        <w:rPr>
          <w:rFonts w:ascii="Times New Roman" w:eastAsia="Times New Roman" w:hAnsi="Times New Roman" w:cs="Times New Roman"/>
          <w:color w:val="000000"/>
          <w:kern w:val="0"/>
          <w:sz w:val="27"/>
          <w:szCs w:val="27"/>
          <w:lang w:eastAsia="es-CO"/>
          <w14:ligatures w14:val="none"/>
        </w:rPr>
        <w:t> apunta a un par aún sin mover, entonces movemos el par a la primera celda libre en la memoria new (apuntada por </w:t>
      </w:r>
      <w:r w:rsidRPr="00A26820">
        <w:rPr>
          <w:rFonts w:ascii="Courier New" w:eastAsia="Times New Roman" w:hAnsi="Courier New" w:cs="Courier New"/>
          <w:color w:val="000000"/>
          <w:kern w:val="0"/>
          <w:sz w:val="20"/>
          <w:szCs w:val="20"/>
          <w:lang w:eastAsia="es-CO"/>
          <w14:ligatures w14:val="none"/>
        </w:rPr>
        <w:t>free</w:t>
      </w:r>
      <w:r w:rsidRPr="00A26820">
        <w:rPr>
          <w:rFonts w:ascii="Times New Roman" w:eastAsia="Times New Roman" w:hAnsi="Times New Roman" w:cs="Times New Roman"/>
          <w:color w:val="000000"/>
          <w:kern w:val="0"/>
          <w:sz w:val="27"/>
          <w:szCs w:val="27"/>
          <w:lang w:eastAsia="es-CO"/>
          <w14:ligatures w14:val="none"/>
        </w:rPr>
        <w:t> ) y configuramos el corazón roto almacenando una etiqueta de corazón roto y una dirección de reenvío en la ubicación anterior. </w:t>
      </w:r>
      <w:r w:rsidRPr="00A26820">
        <w:rPr>
          <w:rFonts w:ascii="Courier New" w:eastAsia="Times New Roman" w:hAnsi="Courier New" w:cs="Courier New"/>
          <w:color w:val="000000"/>
          <w:kern w:val="0"/>
          <w:sz w:val="20"/>
          <w:szCs w:val="20"/>
          <w:lang w:eastAsia="es-CO"/>
          <w14:ligatures w14:val="none"/>
        </w:rPr>
        <w:t>Reubicar-antiguo-resultado-en-nuevo</w:t>
      </w:r>
      <w:r w:rsidRPr="00A26820">
        <w:rPr>
          <w:rFonts w:ascii="Times New Roman" w:eastAsia="Times New Roman" w:hAnsi="Times New Roman" w:cs="Times New Roman"/>
          <w:color w:val="000000"/>
          <w:kern w:val="0"/>
          <w:sz w:val="27"/>
          <w:szCs w:val="27"/>
          <w:lang w:eastAsia="es-CO"/>
          <w14:ligatures w14:val="none"/>
        </w:rPr>
        <w:t> utiliza un registro</w:t>
      </w:r>
      <w:bookmarkStart w:id="81" w:name="%_idx_5994"/>
      <w:bookmarkEnd w:id="81"/>
      <w:r w:rsidRPr="00A26820">
        <w:rPr>
          <w:rFonts w:ascii="Courier New" w:eastAsia="Times New Roman" w:hAnsi="Courier New" w:cs="Courier New"/>
          <w:color w:val="000000"/>
          <w:kern w:val="0"/>
          <w:sz w:val="20"/>
          <w:szCs w:val="20"/>
          <w:lang w:eastAsia="es-CO"/>
          <w14:ligatures w14:val="none"/>
        </w:rPr>
        <w:t>oldcr</w:t>
      </w:r>
      <w:r w:rsidRPr="00A26820">
        <w:rPr>
          <w:rFonts w:ascii="Times New Roman" w:eastAsia="Times New Roman" w:hAnsi="Times New Roman" w:cs="Times New Roman"/>
          <w:color w:val="000000"/>
          <w:kern w:val="0"/>
          <w:sz w:val="27"/>
          <w:szCs w:val="27"/>
          <w:lang w:eastAsia="es-CO"/>
          <w14:ligatures w14:val="none"/>
        </w:rPr>
        <w:t> para sujetar el </w:t>
      </w:r>
      <w:r w:rsidRPr="00A26820">
        <w:rPr>
          <w:rFonts w:ascii="Courier New" w:eastAsia="Times New Roman" w:hAnsi="Courier New" w:cs="Courier New"/>
          <w:color w:val="000000"/>
          <w:kern w:val="0"/>
          <w:sz w:val="20"/>
          <w:szCs w:val="20"/>
          <w:lang w:eastAsia="es-CO"/>
          <w14:ligatures w14:val="none"/>
        </w:rPr>
        <w:t>carro</w:t>
      </w:r>
      <w:r w:rsidRPr="00A26820">
        <w:rPr>
          <w:rFonts w:ascii="Times New Roman" w:eastAsia="Times New Roman" w:hAnsi="Times New Roman" w:cs="Times New Roman"/>
          <w:color w:val="000000"/>
          <w:kern w:val="0"/>
          <w:sz w:val="27"/>
          <w:szCs w:val="27"/>
          <w:lang w:eastAsia="es-CO"/>
          <w14:ligatures w14:val="none"/>
        </w:rPr>
        <w:t> o el </w:t>
      </w:r>
      <w:r w:rsidRPr="00A26820">
        <w:rPr>
          <w:rFonts w:ascii="Courier New" w:eastAsia="Times New Roman" w:hAnsi="Courier New" w:cs="Courier New"/>
          <w:color w:val="000000"/>
          <w:kern w:val="0"/>
          <w:sz w:val="20"/>
          <w:szCs w:val="20"/>
          <w:lang w:eastAsia="es-CO"/>
          <w14:ligatures w14:val="none"/>
        </w:rPr>
        <w:t>cdr</w:t>
      </w:r>
      <w:r w:rsidRPr="00A26820">
        <w:rPr>
          <w:rFonts w:ascii="Times New Roman" w:eastAsia="Times New Roman" w:hAnsi="Times New Roman" w:cs="Times New Roman"/>
          <w:color w:val="000000"/>
          <w:kern w:val="0"/>
          <w:sz w:val="27"/>
          <w:szCs w:val="27"/>
          <w:lang w:eastAsia="es-CO"/>
          <w14:ligatures w14:val="none"/>
        </w:rPr>
        <w:t> del objeto apuntado por </w:t>
      </w:r>
      <w:r w:rsidRPr="00A26820">
        <w:rPr>
          <w:rFonts w:ascii="Courier New" w:eastAsia="Times New Roman" w:hAnsi="Courier New" w:cs="Courier New"/>
          <w:color w:val="000000"/>
          <w:kern w:val="0"/>
          <w:sz w:val="20"/>
          <w:szCs w:val="20"/>
          <w:lang w:eastAsia="es-CO"/>
          <w14:ligatures w14:val="none"/>
        </w:rPr>
        <w:t>old</w:t>
      </w:r>
      <w:r w:rsidRPr="00A26820">
        <w:rPr>
          <w:rFonts w:ascii="Times New Roman" w:eastAsia="Times New Roman" w:hAnsi="Times New Roman" w:cs="Times New Roman"/>
          <w:color w:val="000000"/>
          <w:kern w:val="0"/>
          <w:sz w:val="27"/>
          <w:szCs w:val="27"/>
          <w:lang w:eastAsia="es-CO"/>
          <w14:ligatures w14:val="none"/>
        </w:rPr>
        <w:t> . </w:t>
      </w:r>
      <w:bookmarkStart w:id="82" w:name="call_footnote_Temp_764"/>
      <w:r w:rsidRPr="00A26820">
        <w:rPr>
          <w:rFonts w:ascii="Times New Roman" w:eastAsia="Times New Roman" w:hAnsi="Times New Roman" w:cs="Times New Roman"/>
          <w:color w:val="000000"/>
          <w:kern w:val="0"/>
          <w:sz w:val="27"/>
          <w:szCs w:val="27"/>
          <w:lang w:eastAsia="es-CO"/>
          <w14:ligatures w14:val="none"/>
        </w:rPr>
        <w:fldChar w:fldCharType="begin"/>
      </w:r>
      <w:r w:rsidRPr="00A26820">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"https://mitp-content-server.mit.edu/books/content/sectbyfn/books_pres_0/6515/sicp.zip/full-text/book/book-Z-H-33.html" \l "footnote_Temp_764"</w:instrText>
      </w:r>
      <w:r w:rsidRPr="00A26820">
        <w:rPr>
          <w:rFonts w:ascii="Times New Roman" w:eastAsia="Times New Roman" w:hAnsi="Times New Roman" w:cs="Times New Roman"/>
          <w:color w:val="000000"/>
          <w:kern w:val="0"/>
          <w:sz w:val="27"/>
          <w:szCs w:val="27"/>
          <w:lang w:eastAsia="es-CO"/>
          <w14:ligatures w14:val="none"/>
        </w:rPr>
      </w:r>
      <w:r w:rsidRPr="00A26820">
        <w:rPr>
          <w:rFonts w:ascii="Times New Roman" w:eastAsia="Times New Roman" w:hAnsi="Times New Roman" w:cs="Times New Roman"/>
          <w:color w:val="000000"/>
          <w:kern w:val="0"/>
          <w:sz w:val="27"/>
          <w:szCs w:val="27"/>
          <w:lang w:eastAsia="es-CO"/>
          <w14:ligatures w14:val="none"/>
        </w:rPr>
        <w:fldChar w:fldCharType="separate"/>
      </w:r>
      <w:r w:rsidRPr="00A26820">
        <w:rPr>
          <w:rFonts w:ascii="Times New Roman" w:eastAsia="Times New Roman" w:hAnsi="Times New Roman" w:cs="Times New Roman"/>
          <w:color w:val="0000FF"/>
          <w:kern w:val="0"/>
          <w:u w:val="single"/>
          <w:vertAlign w:val="superscript"/>
          <w:lang w:eastAsia="es-CO"/>
          <w14:ligatures w14:val="none"/>
        </w:rPr>
        <w:t>18</w:t>
      </w:r>
      <w:r w:rsidRPr="00A26820">
        <w:rPr>
          <w:rFonts w:ascii="Times New Roman" w:eastAsia="Times New Roman" w:hAnsi="Times New Roman" w:cs="Times New Roman"/>
          <w:color w:val="000000"/>
          <w:kern w:val="0"/>
          <w:sz w:val="27"/>
          <w:szCs w:val="27"/>
          <w:lang w:eastAsia="es-CO"/>
          <w14:ligatures w14:val="none"/>
        </w:rPr>
        <w:fldChar w:fldCharType="end"/>
      </w:r>
      <w:bookmarkEnd w:id="82"/>
    </w:p>
    <w:p w14:paraId="5CA236A1"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26820">
        <w:rPr>
          <w:rFonts w:ascii="Courier New" w:eastAsia="Times New Roman" w:hAnsi="Courier New" w:cs="Courier New"/>
          <w:color w:val="000000"/>
          <w:kern w:val="0"/>
          <w:sz w:val="20"/>
          <w:szCs w:val="20"/>
          <w:lang w:eastAsia="es-CO"/>
          <w14:ligatures w14:val="none"/>
        </w:rPr>
        <w:t>reubicar-viejo-resultado-en-nuevo</w:t>
      </w:r>
      <w:r w:rsidRPr="00A26820">
        <w:rPr>
          <w:rFonts w:ascii="Courier New" w:eastAsia="Times New Roman" w:hAnsi="Courier New" w:cs="Courier New"/>
          <w:color w:val="000000"/>
          <w:kern w:val="0"/>
          <w:sz w:val="20"/>
          <w:szCs w:val="20"/>
          <w:lang w:eastAsia="es-CO"/>
          <w14:ligatures w14:val="none"/>
        </w:rPr>
        <w:br/>
        <w:t>  (prueba (op puntero-a-par?) (reg viejo))</w:t>
      </w:r>
      <w:r w:rsidRPr="00A26820">
        <w:rPr>
          <w:rFonts w:ascii="Courier New" w:eastAsia="Times New Roman" w:hAnsi="Courier New" w:cs="Courier New"/>
          <w:color w:val="000000"/>
          <w:kern w:val="0"/>
          <w:sz w:val="20"/>
          <w:szCs w:val="20"/>
          <w:lang w:eastAsia="es-CO"/>
          <w14:ligatures w14:val="none"/>
        </w:rPr>
        <w:br/>
        <w:t>  (rama (etiqueta par))</w:t>
      </w:r>
      <w:r w:rsidRPr="00A26820">
        <w:rPr>
          <w:rFonts w:ascii="Courier New" w:eastAsia="Times New Roman" w:hAnsi="Courier New" w:cs="Courier New"/>
          <w:color w:val="000000"/>
          <w:kern w:val="0"/>
          <w:sz w:val="20"/>
          <w:szCs w:val="20"/>
          <w:lang w:eastAsia="es-CO"/>
          <w14:ligatures w14:val="none"/>
        </w:rPr>
        <w:br/>
        <w:t>  (asignar nuevo (reg viejo))</w:t>
      </w:r>
      <w:r w:rsidRPr="00A26820">
        <w:rPr>
          <w:rFonts w:ascii="Courier New" w:eastAsia="Times New Roman" w:hAnsi="Courier New" w:cs="Courier New"/>
          <w:color w:val="000000"/>
          <w:kern w:val="0"/>
          <w:sz w:val="20"/>
          <w:szCs w:val="20"/>
          <w:lang w:eastAsia="es-CO"/>
          <w14:ligatures w14:val="none"/>
        </w:rPr>
        <w:br/>
        <w:t>  (ir a (reg reubicar-continuar))</w:t>
      </w:r>
      <w:r w:rsidRPr="00A26820">
        <w:rPr>
          <w:rFonts w:ascii="Courier New" w:eastAsia="Times New Roman" w:hAnsi="Courier New" w:cs="Courier New"/>
          <w:color w:val="000000"/>
          <w:kern w:val="0"/>
          <w:sz w:val="20"/>
          <w:szCs w:val="20"/>
          <w:lang w:eastAsia="es-CO"/>
          <w14:ligatures w14:val="none"/>
        </w:rPr>
        <w:br/>
        <w:t>par</w:t>
      </w:r>
      <w:r w:rsidRPr="00A26820">
        <w:rPr>
          <w:rFonts w:ascii="Courier New" w:eastAsia="Times New Roman" w:hAnsi="Courier New" w:cs="Courier New"/>
          <w:color w:val="000000"/>
          <w:kern w:val="0"/>
          <w:sz w:val="20"/>
          <w:szCs w:val="20"/>
          <w:lang w:eastAsia="es-CO"/>
          <w14:ligatures w14:val="none"/>
        </w:rPr>
        <w:br/>
        <w:t>  (asignar viejocr (op vector-ref) (reg los-autos) (reg viejo))</w:t>
      </w:r>
      <w:r w:rsidRPr="00A26820">
        <w:rPr>
          <w:rFonts w:ascii="Courier New" w:eastAsia="Times New Roman" w:hAnsi="Courier New" w:cs="Courier New"/>
          <w:color w:val="000000"/>
          <w:kern w:val="0"/>
          <w:sz w:val="20"/>
          <w:szCs w:val="20"/>
          <w:lang w:eastAsia="es-CO"/>
          <w14:ligatures w14:val="none"/>
        </w:rPr>
        <w:br/>
        <w:t>  (prueba (op corazón-roto?) (reg viejocr))</w:t>
      </w:r>
      <w:r w:rsidRPr="00A26820">
        <w:rPr>
          <w:rFonts w:ascii="Courier New" w:eastAsia="Times New Roman" w:hAnsi="Courier New" w:cs="Courier New"/>
          <w:color w:val="000000"/>
          <w:kern w:val="0"/>
          <w:sz w:val="20"/>
          <w:szCs w:val="20"/>
          <w:lang w:eastAsia="es-CO"/>
          <w14:ligatures w14:val="none"/>
        </w:rPr>
        <w:br/>
      </w:r>
      <w:r w:rsidRPr="00A26820">
        <w:rPr>
          <w:rFonts w:ascii="Courier New" w:eastAsia="Times New Roman" w:hAnsi="Courier New" w:cs="Courier New"/>
          <w:color w:val="000000"/>
          <w:kern w:val="0"/>
          <w:sz w:val="20"/>
          <w:szCs w:val="20"/>
          <w:lang w:eastAsia="es-CO"/>
          <w14:ligatures w14:val="none"/>
        </w:rPr>
        <w:lastRenderedPageBreak/>
        <w:t>  (rama (etiqueta ya-movido))</w:t>
      </w:r>
      <w:r w:rsidRPr="00A26820">
        <w:rPr>
          <w:rFonts w:ascii="Courier New" w:eastAsia="Times New Roman" w:hAnsi="Courier New" w:cs="Courier New"/>
          <w:color w:val="000000"/>
          <w:kern w:val="0"/>
          <w:sz w:val="20"/>
          <w:szCs w:val="20"/>
          <w:lang w:eastAsia="es-CO"/>
          <w14:ligatures w14:val="none"/>
        </w:rPr>
        <w:br/>
        <w:t>  (asignar nuevo (reg libre))  </w:t>
      </w:r>
      <w:r w:rsidRPr="00A26820">
        <w:rPr>
          <w:rFonts w:ascii="Courier New" w:eastAsia="Times New Roman" w:hAnsi="Courier New" w:cs="Courier New"/>
          <w:i/>
          <w:iCs/>
          <w:color w:val="000000"/>
          <w:kern w:val="0"/>
          <w:sz w:val="20"/>
          <w:szCs w:val="20"/>
          <w:lang w:eastAsia="es-CO"/>
          <w14:ligatures w14:val="none"/>
        </w:rPr>
        <w:t>; nueva ubicación para el par</w:t>
      </w:r>
      <w:r w:rsidRPr="00A26820">
        <w:rPr>
          <w:rFonts w:ascii="Courier New" w:eastAsia="Times New Roman" w:hAnsi="Courier New" w:cs="Courier New"/>
          <w:color w:val="000000"/>
          <w:kern w:val="0"/>
          <w:sz w:val="20"/>
          <w:szCs w:val="20"/>
          <w:lang w:eastAsia="es-CO"/>
          <w14:ligatures w14:val="none"/>
        </w:rPr>
        <w:br/>
        <w:t>  </w:t>
      </w:r>
      <w:r w:rsidRPr="00A26820">
        <w:rPr>
          <w:rFonts w:ascii="Courier New" w:eastAsia="Times New Roman" w:hAnsi="Courier New" w:cs="Courier New"/>
          <w:i/>
          <w:iCs/>
          <w:color w:val="000000"/>
          <w:kern w:val="0"/>
          <w:sz w:val="20"/>
          <w:szCs w:val="20"/>
          <w:lang w:eastAsia="es-CO"/>
          <w14:ligatures w14:val="none"/>
        </w:rPr>
        <w:t>;; Actualizar   puntero libre</w:t>
      </w:r>
      <w:r w:rsidRPr="00A26820">
        <w:rPr>
          <w:rFonts w:ascii="Courier New" w:eastAsia="Times New Roman" w:hAnsi="Courier New" w:cs="Courier New"/>
          <w:color w:val="000000"/>
          <w:kern w:val="0"/>
          <w:sz w:val="20"/>
          <w:szCs w:val="20"/>
          <w:lang w:eastAsia="es-CO"/>
          <w14:ligatures w14:val="none"/>
        </w:rPr>
        <w:br/>
        <w:t>.   (asignar libre (op +) (reg libre) (const 1))</w:t>
      </w:r>
      <w:r w:rsidRPr="00A26820">
        <w:rPr>
          <w:rFonts w:ascii="Courier New" w:eastAsia="Times New Roman" w:hAnsi="Courier New" w:cs="Courier New"/>
          <w:color w:val="000000"/>
          <w:kern w:val="0"/>
          <w:sz w:val="20"/>
          <w:szCs w:val="20"/>
          <w:lang w:eastAsia="es-CO"/>
          <w14:ligatures w14:val="none"/>
        </w:rPr>
        <w:br/>
        <w:t>  </w:t>
      </w:r>
      <w:r w:rsidRPr="00A26820">
        <w:rPr>
          <w:rFonts w:ascii="Courier New" w:eastAsia="Times New Roman" w:hAnsi="Courier New" w:cs="Courier New"/>
          <w:i/>
          <w:iCs/>
          <w:color w:val="000000"/>
          <w:kern w:val="0"/>
          <w:sz w:val="20"/>
          <w:szCs w:val="20"/>
          <w:lang w:eastAsia="es-CO"/>
          <w14:ligatures w14:val="none"/>
        </w:rPr>
        <w:t>;; Copiar el  auto  y  el cdr  a la nueva memoria.</w:t>
      </w:r>
      <w:r w:rsidRPr="00A26820">
        <w:rPr>
          <w:rFonts w:ascii="Courier New" w:eastAsia="Times New Roman" w:hAnsi="Courier New" w:cs="Courier New"/>
          <w:color w:val="000000"/>
          <w:kern w:val="0"/>
          <w:sz w:val="20"/>
          <w:szCs w:val="20"/>
          <w:lang w:eastAsia="es-CO"/>
          <w14:ligatures w14:val="none"/>
        </w:rPr>
        <w:br/>
        <w:t>  (ejecutar (op conjunto-vectorial)</w:t>
      </w:r>
      <w:r w:rsidRPr="00A26820">
        <w:rPr>
          <w:rFonts w:ascii="Courier New" w:eastAsia="Times New Roman" w:hAnsi="Courier New" w:cs="Courier New"/>
          <w:color w:val="000000"/>
          <w:kern w:val="0"/>
          <w:sz w:val="20"/>
          <w:szCs w:val="20"/>
          <w:lang w:eastAsia="es-CO"/>
          <w14:ligatures w14:val="none"/>
        </w:rPr>
        <w:br/>
        <w:t>           (reg autos-nuevos) (reg nuevo) (reg cr-viejo))</w:t>
      </w:r>
      <w:r w:rsidRPr="00A26820">
        <w:rPr>
          <w:rFonts w:ascii="Courier New" w:eastAsia="Times New Roman" w:hAnsi="Courier New" w:cs="Courier New"/>
          <w:color w:val="000000"/>
          <w:kern w:val="0"/>
          <w:sz w:val="20"/>
          <w:szCs w:val="20"/>
          <w:lang w:eastAsia="es-CO"/>
          <w14:ligatures w14:val="none"/>
        </w:rPr>
        <w:br/>
        <w:t>  (asignar cr-viejo (op referencia-vectorial) (reg los-cdrs) (reg viejo))</w:t>
      </w:r>
      <w:r w:rsidRPr="00A26820">
        <w:rPr>
          <w:rFonts w:ascii="Courier New" w:eastAsia="Times New Roman" w:hAnsi="Courier New" w:cs="Courier New"/>
          <w:color w:val="000000"/>
          <w:kern w:val="0"/>
          <w:sz w:val="20"/>
          <w:szCs w:val="20"/>
          <w:lang w:eastAsia="es-CO"/>
          <w14:ligatures w14:val="none"/>
        </w:rPr>
        <w:br/>
        <w:t>  (ejecutar (op conjunto-vectorial)</w:t>
      </w:r>
      <w:r w:rsidRPr="00A26820">
        <w:rPr>
          <w:rFonts w:ascii="Courier New" w:eastAsia="Times New Roman" w:hAnsi="Courier New" w:cs="Courier New"/>
          <w:color w:val="000000"/>
          <w:kern w:val="0"/>
          <w:sz w:val="20"/>
          <w:szCs w:val="20"/>
          <w:lang w:eastAsia="es-CO"/>
          <w14:ligatures w14:val="none"/>
        </w:rPr>
        <w:br/>
        <w:t>           (reg cdrs-nuevos) (reg nuevo) (reg cr-viejo))</w:t>
      </w:r>
      <w:r w:rsidRPr="00A26820">
        <w:rPr>
          <w:rFonts w:ascii="Courier New" w:eastAsia="Times New Roman" w:hAnsi="Courier New" w:cs="Courier New"/>
          <w:color w:val="000000"/>
          <w:kern w:val="0"/>
          <w:sz w:val="20"/>
          <w:szCs w:val="20"/>
          <w:lang w:eastAsia="es-CO"/>
          <w14:ligatures w14:val="none"/>
        </w:rPr>
        <w:br/>
        <w:t>  </w:t>
      </w:r>
      <w:r w:rsidRPr="00A26820">
        <w:rPr>
          <w:rFonts w:ascii="Courier New" w:eastAsia="Times New Roman" w:hAnsi="Courier New" w:cs="Courier New"/>
          <w:i/>
          <w:iCs/>
          <w:color w:val="000000"/>
          <w:kern w:val="0"/>
          <w:sz w:val="20"/>
          <w:szCs w:val="20"/>
          <w:lang w:eastAsia="es-CO"/>
          <w14:ligatures w14:val="none"/>
        </w:rPr>
        <w:t>;; Construye el corazón roto.</w:t>
      </w:r>
      <w:r w:rsidRPr="00A26820">
        <w:rPr>
          <w:rFonts w:ascii="Courier New" w:eastAsia="Times New Roman" w:hAnsi="Courier New" w:cs="Courier New"/>
          <w:color w:val="000000"/>
          <w:kern w:val="0"/>
          <w:sz w:val="20"/>
          <w:szCs w:val="20"/>
          <w:lang w:eastAsia="es-CO"/>
          <w14:ligatures w14:val="none"/>
        </w:rPr>
        <w:br/>
        <w:t>  (ejecutar (op conjunto-vectorial)</w:t>
      </w:r>
      <w:r w:rsidRPr="00A26820">
        <w:rPr>
          <w:rFonts w:ascii="Courier New" w:eastAsia="Times New Roman" w:hAnsi="Courier New" w:cs="Courier New"/>
          <w:color w:val="000000"/>
          <w:kern w:val="0"/>
          <w:sz w:val="20"/>
          <w:szCs w:val="20"/>
          <w:lang w:eastAsia="es-CO"/>
          <w14:ligatures w14:val="none"/>
        </w:rPr>
        <w:br/>
        <w:t>           (reg los-autos) (reg viejo) (const corazón-roto))</w:t>
      </w:r>
      <w:r w:rsidRPr="00A26820">
        <w:rPr>
          <w:rFonts w:ascii="Courier New" w:eastAsia="Times New Roman" w:hAnsi="Courier New" w:cs="Courier New"/>
          <w:color w:val="000000"/>
          <w:kern w:val="0"/>
          <w:sz w:val="20"/>
          <w:szCs w:val="20"/>
          <w:lang w:eastAsia="es-CO"/>
          <w14:ligatures w14:val="none"/>
        </w:rPr>
        <w:br/>
        <w:t>  (ejecutar</w:t>
      </w:r>
      <w:r w:rsidRPr="00A26820">
        <w:rPr>
          <w:rFonts w:ascii="Courier New" w:eastAsia="Times New Roman" w:hAnsi="Courier New" w:cs="Courier New"/>
          <w:color w:val="000000"/>
          <w:kern w:val="0"/>
          <w:sz w:val="20"/>
          <w:szCs w:val="20"/>
          <w:lang w:eastAsia="es-CO"/>
          <w14:ligatures w14:val="none"/>
        </w:rPr>
        <w:br/>
        <w:t>   (op conjunto-vectorial) (reg los-cdrs) (reg viejo) (reg nuevo))</w:t>
      </w:r>
      <w:r w:rsidRPr="00A26820">
        <w:rPr>
          <w:rFonts w:ascii="Courier New" w:eastAsia="Times New Roman" w:hAnsi="Courier New" w:cs="Courier New"/>
          <w:color w:val="000000"/>
          <w:kern w:val="0"/>
          <w:sz w:val="20"/>
          <w:szCs w:val="20"/>
          <w:lang w:eastAsia="es-CO"/>
          <w14:ligatures w14:val="none"/>
        </w:rPr>
        <w:br/>
        <w:t>  (ir a (reg reubicar-continuar))</w:t>
      </w:r>
      <w:r w:rsidRPr="00A26820">
        <w:rPr>
          <w:rFonts w:ascii="Courier New" w:eastAsia="Times New Roman" w:hAnsi="Courier New" w:cs="Courier New"/>
          <w:color w:val="000000"/>
          <w:kern w:val="0"/>
          <w:sz w:val="20"/>
          <w:szCs w:val="20"/>
          <w:lang w:eastAsia="es-CO"/>
          <w14:ligatures w14:val="none"/>
        </w:rPr>
        <w:br/>
        <w:t>ya-movido</w:t>
      </w:r>
      <w:r w:rsidRPr="00A26820">
        <w:rPr>
          <w:rFonts w:ascii="Courier New" w:eastAsia="Times New Roman" w:hAnsi="Courier New" w:cs="Courier New"/>
          <w:color w:val="000000"/>
          <w:kern w:val="0"/>
          <w:sz w:val="20"/>
          <w:szCs w:val="20"/>
          <w:lang w:eastAsia="es-CO"/>
          <w14:ligatures w14:val="none"/>
        </w:rPr>
        <w:br/>
        <w:t>  (asignar nuevo (op referencia-vectorial) (reg los-cdrs) (reg viejo))</w:t>
      </w:r>
      <w:r w:rsidRPr="00A26820">
        <w:rPr>
          <w:rFonts w:ascii="Courier New" w:eastAsia="Times New Roman" w:hAnsi="Courier New" w:cs="Courier New"/>
          <w:color w:val="000000"/>
          <w:kern w:val="0"/>
          <w:sz w:val="20"/>
          <w:szCs w:val="20"/>
          <w:lang w:eastAsia="es-CO"/>
          <w14:ligatures w14:val="none"/>
        </w:rPr>
        <w:br/>
        <w:t>  (ir a (reg reubicar-continuar))</w:t>
      </w:r>
    </w:p>
    <w:p w14:paraId="5616A6F1"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26820">
        <w:rPr>
          <w:rFonts w:ascii="Times New Roman" w:eastAsia="Times New Roman" w:hAnsi="Times New Roman" w:cs="Times New Roman"/>
          <w:color w:val="000000"/>
          <w:kern w:val="0"/>
          <w:sz w:val="27"/>
          <w:szCs w:val="27"/>
          <w:lang w:eastAsia="es-CO"/>
          <w14:ligatures w14:val="none"/>
        </w:rPr>
        <w:t>Al final del proceso de recolección de basura, intercambiamos la función de las memorias antiguas y nuevas intercambiando punteros: </w:t>
      </w:r>
      <w:r w:rsidRPr="00A26820">
        <w:rPr>
          <w:rFonts w:ascii="Courier New" w:eastAsia="Times New Roman" w:hAnsi="Courier New" w:cs="Courier New"/>
          <w:color w:val="000000"/>
          <w:kern w:val="0"/>
          <w:sz w:val="20"/>
          <w:szCs w:val="20"/>
          <w:lang w:eastAsia="es-CO"/>
          <w14:ligatures w14:val="none"/>
        </w:rPr>
        <w:t>"the-cars"</w:t>
      </w:r>
      <w:r w:rsidRPr="00A26820">
        <w:rPr>
          <w:rFonts w:ascii="Times New Roman" w:eastAsia="Times New Roman" w:hAnsi="Times New Roman" w:cs="Times New Roman"/>
          <w:color w:val="000000"/>
          <w:kern w:val="0"/>
          <w:sz w:val="27"/>
          <w:szCs w:val="27"/>
          <w:lang w:eastAsia="es-CO"/>
          <w14:ligatures w14:val="none"/>
        </w:rPr>
        <w:t> por </w:t>
      </w:r>
      <w:r w:rsidRPr="00A26820">
        <w:rPr>
          <w:rFonts w:ascii="Courier New" w:eastAsia="Times New Roman" w:hAnsi="Courier New" w:cs="Courier New"/>
          <w:color w:val="000000"/>
          <w:kern w:val="0"/>
          <w:sz w:val="20"/>
          <w:szCs w:val="20"/>
          <w:lang w:eastAsia="es-CO"/>
          <w14:ligatures w14:val="none"/>
        </w:rPr>
        <w:t>"new-cars"</w:t>
      </w:r>
      <w:r w:rsidRPr="00A26820">
        <w:rPr>
          <w:rFonts w:ascii="Times New Roman" w:eastAsia="Times New Roman" w:hAnsi="Times New Roman" w:cs="Times New Roman"/>
          <w:color w:val="000000"/>
          <w:kern w:val="0"/>
          <w:sz w:val="27"/>
          <w:szCs w:val="27"/>
          <w:lang w:eastAsia="es-CO"/>
          <w14:ligatures w14:val="none"/>
        </w:rPr>
        <w:t> y </w:t>
      </w:r>
      <w:r w:rsidRPr="00A26820">
        <w:rPr>
          <w:rFonts w:ascii="Courier New" w:eastAsia="Times New Roman" w:hAnsi="Courier New" w:cs="Courier New"/>
          <w:color w:val="000000"/>
          <w:kern w:val="0"/>
          <w:sz w:val="20"/>
          <w:szCs w:val="20"/>
          <w:lang w:eastAsia="es-CO"/>
          <w14:ligatures w14:val="none"/>
        </w:rPr>
        <w:t>"the-cdrs"</w:t>
      </w:r>
      <w:r w:rsidRPr="00A26820">
        <w:rPr>
          <w:rFonts w:ascii="Times New Roman" w:eastAsia="Times New Roman" w:hAnsi="Times New Roman" w:cs="Times New Roman"/>
          <w:color w:val="000000"/>
          <w:kern w:val="0"/>
          <w:sz w:val="27"/>
          <w:szCs w:val="27"/>
          <w:lang w:eastAsia="es-CO"/>
          <w14:ligatures w14:val="none"/>
        </w:rPr>
        <w:t> por </w:t>
      </w:r>
      <w:r w:rsidRPr="00A26820">
        <w:rPr>
          <w:rFonts w:ascii="Courier New" w:eastAsia="Times New Roman" w:hAnsi="Courier New" w:cs="Courier New"/>
          <w:color w:val="000000"/>
          <w:kern w:val="0"/>
          <w:sz w:val="20"/>
          <w:szCs w:val="20"/>
          <w:lang w:eastAsia="es-CO"/>
          <w14:ligatures w14:val="none"/>
        </w:rPr>
        <w:t>"new-cdrs"</w:t>
      </w:r>
      <w:r w:rsidRPr="00A26820">
        <w:rPr>
          <w:rFonts w:ascii="Times New Roman" w:eastAsia="Times New Roman" w:hAnsi="Times New Roman" w:cs="Times New Roman"/>
          <w:color w:val="000000"/>
          <w:kern w:val="0"/>
          <w:sz w:val="27"/>
          <w:szCs w:val="27"/>
          <w:lang w:eastAsia="es-CO"/>
          <w14:ligatures w14:val="none"/>
        </w:rPr>
        <w:t> . De esta forma, estaremos listos para realizar otra recolección de basura la próxima vez que se agote la memoria.</w:t>
      </w:r>
    </w:p>
    <w:p w14:paraId="3E0F3DF9"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26820">
        <w:rPr>
          <w:rFonts w:ascii="Courier New" w:eastAsia="Times New Roman" w:hAnsi="Courier New" w:cs="Courier New"/>
          <w:color w:val="000000"/>
          <w:kern w:val="0"/>
          <w:sz w:val="20"/>
          <w:szCs w:val="20"/>
          <w:lang w:eastAsia="es-CO"/>
          <w14:ligatures w14:val="none"/>
        </w:rPr>
        <w:t>gc-flip</w:t>
      </w:r>
      <w:r w:rsidRPr="00A26820">
        <w:rPr>
          <w:rFonts w:ascii="Courier New" w:eastAsia="Times New Roman" w:hAnsi="Courier New" w:cs="Courier New"/>
          <w:color w:val="000000"/>
          <w:kern w:val="0"/>
          <w:sz w:val="20"/>
          <w:szCs w:val="20"/>
          <w:lang w:eastAsia="es-CO"/>
          <w14:ligatures w14:val="none"/>
        </w:rPr>
        <w:br/>
        <w:t>  (asignar temp (reg los-cdrs))</w:t>
      </w:r>
      <w:r w:rsidRPr="00A26820">
        <w:rPr>
          <w:rFonts w:ascii="Courier New" w:eastAsia="Times New Roman" w:hAnsi="Courier New" w:cs="Courier New"/>
          <w:color w:val="000000"/>
          <w:kern w:val="0"/>
          <w:sz w:val="20"/>
          <w:szCs w:val="20"/>
          <w:lang w:eastAsia="es-CO"/>
          <w14:ligatures w14:val="none"/>
        </w:rPr>
        <w:br/>
        <w:t>  (asignar los-cdrs (reg nuevos-cdrs))</w:t>
      </w:r>
      <w:r w:rsidRPr="00A26820">
        <w:rPr>
          <w:rFonts w:ascii="Courier New" w:eastAsia="Times New Roman" w:hAnsi="Courier New" w:cs="Courier New"/>
          <w:color w:val="000000"/>
          <w:kern w:val="0"/>
          <w:sz w:val="20"/>
          <w:szCs w:val="20"/>
          <w:lang w:eastAsia="es-CO"/>
          <w14:ligatures w14:val="none"/>
        </w:rPr>
        <w:br/>
        <w:t>  (asignar nuevos-cdrs (reg temp))</w:t>
      </w:r>
      <w:r w:rsidRPr="00A26820">
        <w:rPr>
          <w:rFonts w:ascii="Courier New" w:eastAsia="Times New Roman" w:hAnsi="Courier New" w:cs="Courier New"/>
          <w:color w:val="000000"/>
          <w:kern w:val="0"/>
          <w:sz w:val="20"/>
          <w:szCs w:val="20"/>
          <w:lang w:eastAsia="es-CO"/>
          <w14:ligatures w14:val="none"/>
        </w:rPr>
        <w:br/>
        <w:t>  (asignar temp (reg los-coches))</w:t>
      </w:r>
      <w:r w:rsidRPr="00A26820">
        <w:rPr>
          <w:rFonts w:ascii="Courier New" w:eastAsia="Times New Roman" w:hAnsi="Courier New" w:cs="Courier New"/>
          <w:color w:val="000000"/>
          <w:kern w:val="0"/>
          <w:sz w:val="20"/>
          <w:szCs w:val="20"/>
          <w:lang w:eastAsia="es-CO"/>
          <w14:ligatures w14:val="none"/>
        </w:rPr>
        <w:br/>
        <w:t>  (asignar los-coches (reg nuevos-coches))</w:t>
      </w:r>
      <w:r w:rsidRPr="00A26820">
        <w:rPr>
          <w:rFonts w:ascii="Courier New" w:eastAsia="Times New Roman" w:hAnsi="Courier New" w:cs="Courier New"/>
          <w:color w:val="000000"/>
          <w:kern w:val="0"/>
          <w:sz w:val="20"/>
          <w:szCs w:val="20"/>
          <w:lang w:eastAsia="es-CO"/>
          <w14:ligatures w14:val="none"/>
        </w:rPr>
        <w:br/>
        <w:t>  (asignar nuevos-coches (reg temp))</w:t>
      </w:r>
    </w:p>
    <w:p w14:paraId="69C94BCD" w14:textId="77777777" w:rsidR="00A26820" w:rsidRPr="00A26820" w:rsidRDefault="00A26820" w:rsidP="00A26820">
      <w:pPr>
        <w:spacing w:after="0" w:line="240" w:lineRule="auto"/>
        <w:jc w:val="right"/>
        <w:rPr>
          <w:rFonts w:ascii="Times New Roman" w:eastAsia="Times New Roman" w:hAnsi="Times New Roman" w:cs="Times New Roman"/>
          <w:color w:val="808080"/>
          <w:kern w:val="0"/>
          <w:sz w:val="18"/>
          <w:szCs w:val="18"/>
          <w:lang w:eastAsia="es-CO"/>
          <w14:ligatures w14:val="none"/>
        </w:rPr>
      </w:pPr>
      <w:r w:rsidRPr="00A26820">
        <w:rPr>
          <w:rFonts w:ascii="Times New Roman" w:eastAsia="Times New Roman" w:hAnsi="Times New Roman" w:cs="Times New Roman"/>
          <w:color w:val="808080"/>
          <w:kern w:val="0"/>
          <w:sz w:val="18"/>
          <w:szCs w:val="18"/>
          <w:lang w:eastAsia="es-CO"/>
          <w14:ligatures w14:val="none"/>
        </w:rPr>
        <w:pict w14:anchorId="03C1797F">
          <v:rect id="_x0000_i1025" style="width:399.65pt;height:1.5pt" o:hrpct="0" o:hrstd="t" o:hr="t" fillcolor="#a0a0a0" stroked="f"/>
        </w:pict>
      </w:r>
    </w:p>
    <w:bookmarkStart w:id="83" w:name="footnote_Temp_744"/>
    <w:p w14:paraId="6A6DE936"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A26820">
        <w:rPr>
          <w:rFonts w:ascii="Times New Roman" w:eastAsia="Times New Roman" w:hAnsi="Times New Roman" w:cs="Times New Roman"/>
          <w:color w:val="000000"/>
          <w:kern w:val="0"/>
          <w:sz w:val="18"/>
          <w:szCs w:val="18"/>
          <w:lang w:eastAsia="es-CO"/>
          <w14:ligatures w14:val="none"/>
        </w:rPr>
        <w:fldChar w:fldCharType="begin"/>
      </w:r>
      <w:r w:rsidRPr="00A26820">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"https://mitp-content-server.mit.edu/books/content/sectbyfn/books_pres_0/6515/sicp.zip/full-text/book/book-Z-H-33.html" \l "call_footnote_Temp_744"</w:instrText>
      </w:r>
      <w:r w:rsidRPr="00A26820">
        <w:rPr>
          <w:rFonts w:ascii="Times New Roman" w:eastAsia="Times New Roman" w:hAnsi="Times New Roman" w:cs="Times New Roman"/>
          <w:color w:val="000000"/>
          <w:kern w:val="0"/>
          <w:sz w:val="18"/>
          <w:szCs w:val="18"/>
          <w:lang w:eastAsia="es-CO"/>
          <w14:ligatures w14:val="none"/>
        </w:rPr>
      </w:r>
      <w:r w:rsidRPr="00A26820">
        <w:rPr>
          <w:rFonts w:ascii="Times New Roman" w:eastAsia="Times New Roman" w:hAnsi="Times New Roman" w:cs="Times New Roman"/>
          <w:color w:val="000000"/>
          <w:kern w:val="0"/>
          <w:sz w:val="18"/>
          <w:szCs w:val="18"/>
          <w:lang w:eastAsia="es-CO"/>
          <w14:ligatures w14:val="none"/>
        </w:rPr>
        <w:fldChar w:fldCharType="separate"/>
      </w:r>
      <w:r w:rsidRPr="00A26820">
        <w:rPr>
          <w:rFonts w:ascii="Times New Roman" w:eastAsia="Times New Roman" w:hAnsi="Times New Roman" w:cs="Times New Roman"/>
          <w:color w:val="0000FF"/>
          <w:kern w:val="0"/>
          <w:sz w:val="15"/>
          <w:szCs w:val="15"/>
          <w:u w:val="single"/>
          <w:vertAlign w:val="superscript"/>
          <w:lang w:eastAsia="es-CO"/>
          <w14:ligatures w14:val="none"/>
        </w:rPr>
        <w:t>Podríamos representar la memoria como listas de elementos. Sin</w:t>
      </w:r>
      <w:r w:rsidRPr="00A26820">
        <w:rPr>
          <w:rFonts w:ascii="Times New Roman" w:eastAsia="Times New Roman" w:hAnsi="Times New Roman" w:cs="Times New Roman"/>
          <w:color w:val="000000"/>
          <w:kern w:val="0"/>
          <w:sz w:val="18"/>
          <w:szCs w:val="18"/>
          <w:lang w:eastAsia="es-CO"/>
          <w14:ligatures w14:val="none"/>
        </w:rPr>
        <w:fldChar w:fldCharType="end"/>
      </w:r>
      <w:bookmarkEnd w:id="83"/>
      <w:r w:rsidRPr="00A26820">
        <w:rPr>
          <w:rFonts w:ascii="Times New Roman" w:eastAsia="Times New Roman" w:hAnsi="Times New Roman" w:cs="Times New Roman"/>
          <w:color w:val="000000"/>
          <w:kern w:val="0"/>
          <w:sz w:val="18"/>
          <w:szCs w:val="18"/>
          <w:lang w:eastAsia="es-CO"/>
          <w14:ligatures w14:val="none"/>
        </w:rPr>
        <w:t> embargo, el tiempo de acceso no sería independiente del índice, ya que acceder al</w:t>
      </w:r>
      <w:r w:rsidRPr="00A26820">
        <w:rPr>
          <w:rFonts w:ascii="Times New Roman" w:eastAsia="Times New Roman" w:hAnsi="Times New Roman" w:cs="Times New Roman"/>
          <w:i/>
          <w:iCs/>
          <w:color w:val="000000"/>
          <w:kern w:val="0"/>
          <w:sz w:val="18"/>
          <w:szCs w:val="18"/>
          <w:lang w:eastAsia="es-CO"/>
          <w14:ligatures w14:val="none"/>
        </w:rPr>
        <w:t>n</w:t>
      </w:r>
      <w:r w:rsidRPr="00A26820">
        <w:rPr>
          <w:rFonts w:ascii="Times New Roman" w:eastAsia="Times New Roman" w:hAnsi="Times New Roman" w:cs="Times New Roman"/>
          <w:color w:val="000000"/>
          <w:kern w:val="0"/>
          <w:sz w:val="18"/>
          <w:szCs w:val="18"/>
          <w:lang w:eastAsia="es-CO"/>
          <w14:ligatures w14:val="none"/>
        </w:rPr>
        <w:t>-ésimo elemento de una lista requiere</w:t>
      </w:r>
      <w:r w:rsidRPr="00A26820">
        <w:rPr>
          <w:rFonts w:ascii="Times New Roman" w:eastAsia="Times New Roman" w:hAnsi="Times New Roman" w:cs="Times New Roman"/>
          <w:i/>
          <w:iCs/>
          <w:color w:val="000000"/>
          <w:kern w:val="0"/>
          <w:sz w:val="18"/>
          <w:szCs w:val="18"/>
          <w:lang w:eastAsia="es-CO"/>
          <w14:ligatures w14:val="none"/>
        </w:rPr>
        <w:t>n</w:t>
      </w:r>
      <w:r w:rsidRPr="00A26820">
        <w:rPr>
          <w:rFonts w:ascii="Times New Roman" w:eastAsia="Times New Roman" w:hAnsi="Times New Roman" w:cs="Times New Roman"/>
          <w:color w:val="000000"/>
          <w:kern w:val="0"/>
          <w:sz w:val="18"/>
          <w:szCs w:val="18"/>
          <w:lang w:eastAsia="es-CO"/>
          <w14:ligatures w14:val="none"/>
        </w:rPr>
        <w:t>-1 operaciones </w:t>
      </w:r>
      <w:r w:rsidRPr="00A26820">
        <w:rPr>
          <w:rFonts w:ascii="Courier New" w:eastAsia="Times New Roman" w:hAnsi="Courier New" w:cs="Courier New"/>
          <w:color w:val="000000"/>
          <w:kern w:val="0"/>
          <w:sz w:val="20"/>
          <w:szCs w:val="20"/>
          <w:lang w:eastAsia="es-CO"/>
          <w14:ligatures w14:val="none"/>
        </w:rPr>
        <w:t>de CDR</w:t>
      </w:r>
    </w:p>
    <w:p w14:paraId="1598B27B"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bookmarkStart w:id="84" w:name="footnote_Temp_745"/>
      <w:r w:rsidRPr="00A26820">
        <w:rPr>
          <w:rFonts w:ascii="Times New Roman" w:eastAsia="Times New Roman" w:hAnsi="Times New Roman" w:cs="Times New Roman"/>
          <w:color w:val="000000"/>
          <w:kern w:val="0"/>
          <w:sz w:val="18"/>
          <w:szCs w:val="18"/>
          <w:lang w:eastAsia="es-CO"/>
          <w14:ligatures w14:val="none"/>
        </w:rPr>
        <w:t>Para completar, deberíamos especificar una</w:t>
      </w:r>
      <w:r w:rsidRPr="00A26820">
        <w:rPr>
          <w:rFonts w:ascii="Courier New" w:eastAsia="Times New Roman" w:hAnsi="Courier New" w:cs="Courier New"/>
          <w:color w:val="000000"/>
          <w:kern w:val="0"/>
          <w:sz w:val="20"/>
          <w:szCs w:val="20"/>
          <w:lang w:eastAsia="es-CO"/>
          <w14:ligatures w14:val="none"/>
        </w:rPr>
        <w:t>de creación de vectores</w:t>
      </w:r>
      <w:hyperlink r:id="rId16" w:anchor="call_footnote_Temp_745" w:history="1">
        <w:r w:rsidRPr="00A26820">
          <w:rPr>
            <w:rFonts w:ascii="Times New Roman" w:eastAsia="Times New Roman" w:hAnsi="Times New Roman" w:cs="Times New Roman"/>
            <w:color w:val="0000FF"/>
            <w:kern w:val="0"/>
            <w:sz w:val="15"/>
            <w:szCs w:val="15"/>
            <w:u w:val="single"/>
            <w:vertAlign w:val="superscript"/>
            <w:lang w:eastAsia="es-CO"/>
            <w14:ligatures w14:val="none"/>
          </w:rPr>
          <w:t> que construya vectores. Sin</w:t>
        </w:r>
      </w:hyperlink>
      <w:bookmarkEnd w:id="84"/>
      <w:r w:rsidRPr="00A26820">
        <w:rPr>
          <w:rFonts w:ascii="Times New Roman" w:eastAsia="Times New Roman" w:hAnsi="Times New Roman" w:cs="Times New Roman"/>
          <w:color w:val="000000"/>
          <w:kern w:val="0"/>
          <w:sz w:val="18"/>
          <w:szCs w:val="18"/>
          <w:lang w:eastAsia="es-CO"/>
          <w14:ligatures w14:val="none"/>
        </w:rPr>
        <w:t> embargo, en la presente aplicación, solo usaremos vectores para modelar divisiones fijas de la memoria de la computadora.</w:t>
      </w:r>
    </w:p>
    <w:bookmarkStart w:id="85" w:name="footnote_Temp_747"/>
    <w:p w14:paraId="1E03E7CF"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A26820">
        <w:rPr>
          <w:rFonts w:ascii="Times New Roman" w:eastAsia="Times New Roman" w:hAnsi="Times New Roman" w:cs="Times New Roman"/>
          <w:color w:val="000000"/>
          <w:kern w:val="0"/>
          <w:sz w:val="18"/>
          <w:szCs w:val="18"/>
          <w:lang w:eastAsia="es-CO"/>
          <w14:ligatures w14:val="none"/>
        </w:rPr>
        <w:fldChar w:fldCharType="begin"/>
      </w:r>
      <w:r w:rsidRPr="00A26820">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"https://mitp-content-server.mit.edu/books/content/sectbyfn/books_pres_0/6515/sicp.zip/full-text/book/book-Z-H-33.html" \l "call_footnote_Temp_747"</w:instrText>
      </w:r>
      <w:r w:rsidRPr="00A26820">
        <w:rPr>
          <w:rFonts w:ascii="Times New Roman" w:eastAsia="Times New Roman" w:hAnsi="Times New Roman" w:cs="Times New Roman"/>
          <w:color w:val="000000"/>
          <w:kern w:val="0"/>
          <w:sz w:val="18"/>
          <w:szCs w:val="18"/>
          <w:lang w:eastAsia="es-CO"/>
          <w14:ligatures w14:val="none"/>
        </w:rPr>
      </w:r>
      <w:r w:rsidRPr="00A26820">
        <w:rPr>
          <w:rFonts w:ascii="Times New Roman" w:eastAsia="Times New Roman" w:hAnsi="Times New Roman" w:cs="Times New Roman"/>
          <w:color w:val="000000"/>
          <w:kern w:val="0"/>
          <w:sz w:val="18"/>
          <w:szCs w:val="18"/>
          <w:lang w:eastAsia="es-CO"/>
          <w14:ligatures w14:val="none"/>
        </w:rPr>
        <w:fldChar w:fldCharType="separate"/>
      </w:r>
      <w:r w:rsidRPr="00A26820">
        <w:rPr>
          <w:rFonts w:ascii="Times New Roman" w:eastAsia="Times New Roman" w:hAnsi="Times New Roman" w:cs="Times New Roman"/>
          <w:color w:val="0000FF"/>
          <w:kern w:val="0"/>
          <w:sz w:val="15"/>
          <w:szCs w:val="15"/>
          <w:u w:val="single"/>
          <w:vertAlign w:val="superscript"/>
          <w:lang w:eastAsia="es-CO"/>
          <w14:ligatures w14:val="none"/>
        </w:rPr>
        <w:t>7</w:t>
      </w:r>
      <w:r w:rsidRPr="00A26820">
        <w:rPr>
          <w:rFonts w:ascii="Times New Roman" w:eastAsia="Times New Roman" w:hAnsi="Times New Roman" w:cs="Times New Roman"/>
          <w:color w:val="000000"/>
          <w:kern w:val="0"/>
          <w:sz w:val="18"/>
          <w:szCs w:val="18"/>
          <w:lang w:eastAsia="es-CO"/>
          <w14:ligatures w14:val="none"/>
        </w:rPr>
        <w:fldChar w:fldCharType="end"/>
      </w:r>
      <w:bookmarkEnd w:id="85"/>
      <w:r w:rsidRPr="00A26820">
        <w:rPr>
          <w:rFonts w:ascii="Times New Roman" w:eastAsia="Times New Roman" w:hAnsi="Times New Roman" w:cs="Times New Roman"/>
          <w:color w:val="000000"/>
          <w:kern w:val="0"/>
          <w:sz w:val="18"/>
          <w:szCs w:val="18"/>
          <w:lang w:eastAsia="es-CO"/>
          <w14:ligatures w14:val="none"/>
        </w:rPr>
        <w:t> Esto es exactamente lo mismo</w:t>
      </w:r>
      <w:bookmarkStart w:id="86" w:name="%_idx_5864"/>
      <w:bookmarkStart w:id="87" w:name="%_idx_5866"/>
      <w:bookmarkEnd w:id="86"/>
      <w:bookmarkEnd w:id="87"/>
      <w:r w:rsidRPr="00A26820">
        <w:rPr>
          <w:rFonts w:ascii="Times New Roman" w:eastAsia="Times New Roman" w:hAnsi="Times New Roman" w:cs="Times New Roman"/>
          <w:color w:val="000000"/>
          <w:kern w:val="0"/>
          <w:sz w:val="18"/>
          <w:szCs w:val="18"/>
          <w:lang w:eastAsia="es-CO"/>
          <w14:ligatures w14:val="none"/>
        </w:rPr>
        <w:t>La idea de los «datos etiquetados» que introdujimos en el capítulo 2 para manejar operaciones genéricas. Sin embargo, aquí los tipos de datos se incluyen a nivel de máquina primitivo, en lugar de construirse mediante listas.</w:t>
      </w:r>
    </w:p>
    <w:bookmarkStart w:id="88" w:name="footnote_Temp_748"/>
    <w:p w14:paraId="16E0C2D9"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A26820">
        <w:rPr>
          <w:rFonts w:ascii="Times New Roman" w:eastAsia="Times New Roman" w:hAnsi="Times New Roman" w:cs="Times New Roman"/>
          <w:color w:val="000000"/>
          <w:kern w:val="0"/>
          <w:sz w:val="18"/>
          <w:szCs w:val="18"/>
          <w:lang w:eastAsia="es-CO"/>
          <w14:ligatures w14:val="none"/>
        </w:rPr>
        <w:fldChar w:fldCharType="begin"/>
      </w:r>
      <w:r w:rsidRPr="00A26820">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"https://mitp-content-server.mit.edu/books/content/sectbyfn/books_pres_0/6515/sicp.zip/full-text/book/book-Z-H-33.html" \l "call_footnote_Temp_748"</w:instrText>
      </w:r>
      <w:r w:rsidRPr="00A26820">
        <w:rPr>
          <w:rFonts w:ascii="Times New Roman" w:eastAsia="Times New Roman" w:hAnsi="Times New Roman" w:cs="Times New Roman"/>
          <w:color w:val="000000"/>
          <w:kern w:val="0"/>
          <w:sz w:val="18"/>
          <w:szCs w:val="18"/>
          <w:lang w:eastAsia="es-CO"/>
          <w14:ligatures w14:val="none"/>
        </w:rPr>
      </w:r>
      <w:r w:rsidRPr="00A26820">
        <w:rPr>
          <w:rFonts w:ascii="Times New Roman" w:eastAsia="Times New Roman" w:hAnsi="Times New Roman" w:cs="Times New Roman"/>
          <w:color w:val="000000"/>
          <w:kern w:val="0"/>
          <w:sz w:val="18"/>
          <w:szCs w:val="18"/>
          <w:lang w:eastAsia="es-CO"/>
          <w14:ligatures w14:val="none"/>
        </w:rPr>
        <w:fldChar w:fldCharType="separate"/>
      </w:r>
      <w:r w:rsidRPr="00A26820">
        <w:rPr>
          <w:rFonts w:ascii="Times New Roman" w:eastAsia="Times New Roman" w:hAnsi="Times New Roman" w:cs="Times New Roman"/>
          <w:color w:val="0000FF"/>
          <w:kern w:val="0"/>
          <w:sz w:val="15"/>
          <w:szCs w:val="15"/>
          <w:u w:val="single"/>
          <w:vertAlign w:val="superscript"/>
          <w:lang w:eastAsia="es-CO"/>
          <w14:ligatures w14:val="none"/>
        </w:rPr>
        <w:t>8</w:t>
      </w:r>
      <w:r w:rsidRPr="00A26820">
        <w:rPr>
          <w:rFonts w:ascii="Times New Roman" w:eastAsia="Times New Roman" w:hAnsi="Times New Roman" w:cs="Times New Roman"/>
          <w:color w:val="000000"/>
          <w:kern w:val="0"/>
          <w:sz w:val="18"/>
          <w:szCs w:val="18"/>
          <w:lang w:eastAsia="es-CO"/>
          <w14:ligatures w14:val="none"/>
        </w:rPr>
        <w:fldChar w:fldCharType="end"/>
      </w:r>
      <w:bookmarkEnd w:id="88"/>
      <w:r w:rsidRPr="00A26820">
        <w:rPr>
          <w:rFonts w:ascii="Times New Roman" w:eastAsia="Times New Roman" w:hAnsi="Times New Roman" w:cs="Times New Roman"/>
          <w:color w:val="000000"/>
          <w:kern w:val="0"/>
          <w:sz w:val="18"/>
          <w:szCs w:val="18"/>
          <w:lang w:eastAsia="es-CO"/>
          <w14:ligatures w14:val="none"/>
        </w:rPr>
        <w:t> La información de tipo se puede codificar de diversas maneras, dependiendo de los detalles de la máquina en la que se implementará el sistema Lisp. La eficiencia de ejecución de los programas Lisp dependerá en gran medida de la precisión con la que se tome esta decisión, pero es difícil formular reglas de diseño generales para una buena elección. La forma más sencilla de implementar punteros tipados es asignar un conjunto fijo de bits en cada puntero para que sea un</w:t>
      </w:r>
      <w:bookmarkStart w:id="89" w:name="%_idx_5870"/>
      <w:bookmarkEnd w:id="89"/>
      <w:r w:rsidRPr="00A26820">
        <w:rPr>
          <w:rFonts w:ascii="Times New Roman" w:eastAsia="Times New Roman" w:hAnsi="Times New Roman" w:cs="Times New Roman"/>
          <w:i/>
          <w:iCs/>
          <w:color w:val="000000"/>
          <w:kern w:val="0"/>
          <w:sz w:val="18"/>
          <w:szCs w:val="18"/>
          <w:lang w:eastAsia="es-CO"/>
          <w14:ligatures w14:val="none"/>
        </w:rPr>
        <w:t>Campo de tipo</w:t>
      </w:r>
      <w:r w:rsidRPr="00A26820">
        <w:rPr>
          <w:rFonts w:ascii="Times New Roman" w:eastAsia="Times New Roman" w:hAnsi="Times New Roman" w:cs="Times New Roman"/>
          <w:color w:val="000000"/>
          <w:kern w:val="0"/>
          <w:sz w:val="18"/>
          <w:szCs w:val="18"/>
          <w:lang w:eastAsia="es-CO"/>
          <w14:ligatures w14:val="none"/>
        </w:rPr>
        <w:t> que codifica el tipo de dato. Preguntas importantes que deben abordarse al diseñar dicha representación incluyen las siguientes: ¿Cuántos bits de tipo se requieren? ¿Qué tan grandes deben ser los índices vectoriales? ¿Con qué eficiencia se pueden usar las instrucciones de máquina primitivas para manipular los campos de tipo de los punteros? Se dice que las máquinas que incluyen hardware especial para el manejo eficiente de los campos de tipo tienen </w:t>
      </w:r>
      <w:bookmarkStart w:id="90" w:name="%_idx_5872"/>
      <w:bookmarkEnd w:id="90"/>
      <w:r w:rsidRPr="00A26820">
        <w:rPr>
          <w:rFonts w:ascii="Times New Roman" w:eastAsia="Times New Roman" w:hAnsi="Times New Roman" w:cs="Times New Roman"/>
          <w:i/>
          <w:iCs/>
          <w:color w:val="000000"/>
          <w:kern w:val="0"/>
          <w:sz w:val="18"/>
          <w:szCs w:val="18"/>
          <w:lang w:eastAsia="es-CO"/>
          <w14:ligatures w14:val="none"/>
        </w:rPr>
        <w:t>arquitecturas etiquetadas</w:t>
      </w:r>
      <w:r w:rsidRPr="00A26820">
        <w:rPr>
          <w:rFonts w:ascii="Times New Roman" w:eastAsia="Times New Roman" w:hAnsi="Times New Roman" w:cs="Times New Roman"/>
          <w:color w:val="000000"/>
          <w:kern w:val="0"/>
          <w:sz w:val="18"/>
          <w:szCs w:val="18"/>
          <w:lang w:eastAsia="es-CO"/>
          <w14:ligatures w14:val="none"/>
        </w:rPr>
        <w:t> .</w:t>
      </w:r>
    </w:p>
    <w:bookmarkStart w:id="91" w:name="footnote_Temp_749"/>
    <w:p w14:paraId="479FBFB8"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A26820">
        <w:rPr>
          <w:rFonts w:ascii="Times New Roman" w:eastAsia="Times New Roman" w:hAnsi="Times New Roman" w:cs="Times New Roman"/>
          <w:color w:val="000000"/>
          <w:kern w:val="0"/>
          <w:sz w:val="18"/>
          <w:szCs w:val="18"/>
          <w:lang w:eastAsia="es-CO"/>
          <w14:ligatures w14:val="none"/>
        </w:rPr>
        <w:lastRenderedPageBreak/>
        <w:fldChar w:fldCharType="begin"/>
      </w:r>
      <w:r w:rsidRPr="00A26820">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"https://mitp-content-server.mit.edu/books/content/sectbyfn/books_pres_0/6515/sicp.zip/full-text/book/book-Z-H-33.html" \l "call_footnote_Temp_749"</w:instrText>
      </w:r>
      <w:r w:rsidRPr="00A26820">
        <w:rPr>
          <w:rFonts w:ascii="Times New Roman" w:eastAsia="Times New Roman" w:hAnsi="Times New Roman" w:cs="Times New Roman"/>
          <w:color w:val="000000"/>
          <w:kern w:val="0"/>
          <w:sz w:val="18"/>
          <w:szCs w:val="18"/>
          <w:lang w:eastAsia="es-CO"/>
          <w14:ligatures w14:val="none"/>
        </w:rPr>
      </w:r>
      <w:r w:rsidRPr="00A26820">
        <w:rPr>
          <w:rFonts w:ascii="Times New Roman" w:eastAsia="Times New Roman" w:hAnsi="Times New Roman" w:cs="Times New Roman"/>
          <w:color w:val="000000"/>
          <w:kern w:val="0"/>
          <w:sz w:val="18"/>
          <w:szCs w:val="18"/>
          <w:lang w:eastAsia="es-CO"/>
          <w14:ligatures w14:val="none"/>
        </w:rPr>
        <w:fldChar w:fldCharType="separate"/>
      </w:r>
      <w:r w:rsidRPr="00A26820">
        <w:rPr>
          <w:rFonts w:ascii="Times New Roman" w:eastAsia="Times New Roman" w:hAnsi="Times New Roman" w:cs="Times New Roman"/>
          <w:color w:val="0000FF"/>
          <w:kern w:val="0"/>
          <w:sz w:val="15"/>
          <w:szCs w:val="15"/>
          <w:u w:val="single"/>
          <w:vertAlign w:val="superscript"/>
          <w:lang w:eastAsia="es-CO"/>
          <w14:ligatures w14:val="none"/>
        </w:rPr>
        <w:t>9</w:t>
      </w:r>
      <w:r w:rsidRPr="00A26820">
        <w:rPr>
          <w:rFonts w:ascii="Times New Roman" w:eastAsia="Times New Roman" w:hAnsi="Times New Roman" w:cs="Times New Roman"/>
          <w:color w:val="000000"/>
          <w:kern w:val="0"/>
          <w:sz w:val="18"/>
          <w:szCs w:val="18"/>
          <w:lang w:eastAsia="es-CO"/>
          <w14:ligatures w14:val="none"/>
        </w:rPr>
        <w:fldChar w:fldCharType="end"/>
      </w:r>
      <w:bookmarkEnd w:id="91"/>
      <w:r w:rsidRPr="00A26820">
        <w:rPr>
          <w:rFonts w:ascii="Times New Roman" w:eastAsia="Times New Roman" w:hAnsi="Times New Roman" w:cs="Times New Roman"/>
          <w:color w:val="000000"/>
          <w:kern w:val="0"/>
          <w:sz w:val="18"/>
          <w:szCs w:val="18"/>
          <w:lang w:eastAsia="es-CO"/>
          <w14:ligatures w14:val="none"/>
        </w:rPr>
        <w:t> Esta decisión sobre la </w:t>
      </w:r>
      <w:bookmarkStart w:id="92" w:name="%_idx_5874"/>
      <w:bookmarkStart w:id="93" w:name="%_idx_5876"/>
      <w:bookmarkStart w:id="94" w:name="%_idx_5878"/>
      <w:bookmarkEnd w:id="92"/>
      <w:bookmarkEnd w:id="93"/>
      <w:bookmarkEnd w:id="94"/>
      <w:r w:rsidRPr="00A26820">
        <w:rPr>
          <w:rFonts w:ascii="Times New Roman" w:eastAsia="Times New Roman" w:hAnsi="Times New Roman" w:cs="Times New Roman"/>
          <w:color w:val="000000"/>
          <w:kern w:val="0"/>
          <w:sz w:val="18"/>
          <w:szCs w:val="18"/>
          <w:lang w:eastAsia="es-CO"/>
          <w14:ligatures w14:val="none"/>
        </w:rPr>
        <w:t>La representación de números determina si </w:t>
      </w:r>
      <w:r w:rsidRPr="00A26820">
        <w:rPr>
          <w:rFonts w:ascii="Courier New" w:eastAsia="Times New Roman" w:hAnsi="Courier New" w:cs="Courier New"/>
          <w:color w:val="000000"/>
          <w:kern w:val="0"/>
          <w:sz w:val="20"/>
          <w:szCs w:val="20"/>
          <w:lang w:eastAsia="es-CO"/>
          <w14:ligatures w14:val="none"/>
        </w:rPr>
        <w:t>eq?,</w:t>
      </w:r>
      <w:r w:rsidRPr="00A26820">
        <w:rPr>
          <w:rFonts w:ascii="Times New Roman" w:eastAsia="Times New Roman" w:hAnsi="Times New Roman" w:cs="Times New Roman"/>
          <w:color w:val="000000"/>
          <w:kern w:val="0"/>
          <w:sz w:val="18"/>
          <w:szCs w:val="18"/>
          <w:lang w:eastAsia="es-CO"/>
          <w14:ligatures w14:val="none"/>
        </w:rPr>
        <w:t> que comprueba la igualdad de punteros, puede usarse para comprobar la igualdad de números. Si el puntero contiene el número mismo, los números iguales tendrán el mismo puntero. Pero si el puntero contiene el índice de una ubicación donde se almacena el número, se garantizará que los números iguales tengan punteros iguales solo si se tiene cuidado de no almacenar el mismo número en más de una ubicación.</w:t>
      </w:r>
    </w:p>
    <w:bookmarkStart w:id="95" w:name="footnote_Temp_750"/>
    <w:p w14:paraId="568ADB38"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A26820">
        <w:rPr>
          <w:rFonts w:ascii="Times New Roman" w:eastAsia="Times New Roman" w:hAnsi="Times New Roman" w:cs="Times New Roman"/>
          <w:color w:val="000000"/>
          <w:kern w:val="0"/>
          <w:sz w:val="18"/>
          <w:szCs w:val="18"/>
          <w:lang w:eastAsia="es-CO"/>
          <w14:ligatures w14:val="none"/>
        </w:rPr>
        <w:fldChar w:fldCharType="begin"/>
      </w:r>
      <w:r w:rsidRPr="00A26820">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"https://mitp-content-server.mit.edu/books/content/sectbyfn/books_pres_0/6515/sicp.zip/full-text/book/book-Z-H-33.html" \l "call_footnote_Temp_750"</w:instrText>
      </w:r>
      <w:r w:rsidRPr="00A26820">
        <w:rPr>
          <w:rFonts w:ascii="Times New Roman" w:eastAsia="Times New Roman" w:hAnsi="Times New Roman" w:cs="Times New Roman"/>
          <w:color w:val="000000"/>
          <w:kern w:val="0"/>
          <w:sz w:val="18"/>
          <w:szCs w:val="18"/>
          <w:lang w:eastAsia="es-CO"/>
          <w14:ligatures w14:val="none"/>
        </w:rPr>
      </w:r>
      <w:r w:rsidRPr="00A26820">
        <w:rPr>
          <w:rFonts w:ascii="Times New Roman" w:eastAsia="Times New Roman" w:hAnsi="Times New Roman" w:cs="Times New Roman"/>
          <w:color w:val="000000"/>
          <w:kern w:val="0"/>
          <w:sz w:val="18"/>
          <w:szCs w:val="18"/>
          <w:lang w:eastAsia="es-CO"/>
          <w14:ligatures w14:val="none"/>
        </w:rPr>
        <w:fldChar w:fldCharType="separate"/>
      </w:r>
      <w:r w:rsidRPr="00A26820">
        <w:rPr>
          <w:rFonts w:ascii="Times New Roman" w:eastAsia="Times New Roman" w:hAnsi="Times New Roman" w:cs="Times New Roman"/>
          <w:color w:val="0000FF"/>
          <w:kern w:val="0"/>
          <w:sz w:val="15"/>
          <w:szCs w:val="15"/>
          <w:u w:val="single"/>
          <w:vertAlign w:val="superscript"/>
          <w:lang w:eastAsia="es-CO"/>
          <w14:ligatures w14:val="none"/>
        </w:rPr>
        <w:t>10</w:t>
      </w:r>
      <w:r w:rsidRPr="00A26820">
        <w:rPr>
          <w:rFonts w:ascii="Times New Roman" w:eastAsia="Times New Roman" w:hAnsi="Times New Roman" w:cs="Times New Roman"/>
          <w:color w:val="000000"/>
          <w:kern w:val="0"/>
          <w:sz w:val="18"/>
          <w:szCs w:val="18"/>
          <w:lang w:eastAsia="es-CO"/>
          <w14:ligatures w14:val="none"/>
        </w:rPr>
        <w:fldChar w:fldCharType="end"/>
      </w:r>
      <w:bookmarkEnd w:id="95"/>
      <w:r w:rsidRPr="00A26820">
        <w:rPr>
          <w:rFonts w:ascii="Times New Roman" w:eastAsia="Times New Roman" w:hAnsi="Times New Roman" w:cs="Times New Roman"/>
          <w:color w:val="000000"/>
          <w:kern w:val="0"/>
          <w:sz w:val="18"/>
          <w:szCs w:val="18"/>
          <w:lang w:eastAsia="es-CO"/>
          <w14:ligatures w14:val="none"/>
        </w:rPr>
        <w:t> Esto es como escribir un número como una secuencia de dígitos, excepto que cada «dígito» es un número entre 0 y el número más grande que se puede almacenar en un solo puntero.</w:t>
      </w:r>
    </w:p>
    <w:bookmarkStart w:id="96" w:name="footnote_Temp_752"/>
    <w:p w14:paraId="2808EA55"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A26820">
        <w:rPr>
          <w:rFonts w:ascii="Times New Roman" w:eastAsia="Times New Roman" w:hAnsi="Times New Roman" w:cs="Times New Roman"/>
          <w:color w:val="000000"/>
          <w:kern w:val="0"/>
          <w:sz w:val="18"/>
          <w:szCs w:val="18"/>
          <w:lang w:eastAsia="es-CO"/>
          <w14:ligatures w14:val="none"/>
        </w:rPr>
        <w:fldChar w:fldCharType="begin"/>
      </w:r>
      <w:r w:rsidRPr="00A26820">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"https://mitp-content-server.mit.edu/books/content/sectbyfn/books_pres_0/6515/sicp.zip/full-text/book/book-Z-H-33.html" \l "call_footnote_Temp_752"</w:instrText>
      </w:r>
      <w:r w:rsidRPr="00A26820">
        <w:rPr>
          <w:rFonts w:ascii="Times New Roman" w:eastAsia="Times New Roman" w:hAnsi="Times New Roman" w:cs="Times New Roman"/>
          <w:color w:val="000000"/>
          <w:kern w:val="0"/>
          <w:sz w:val="18"/>
          <w:szCs w:val="18"/>
          <w:lang w:eastAsia="es-CO"/>
          <w14:ligatures w14:val="none"/>
        </w:rPr>
      </w:r>
      <w:r w:rsidRPr="00A26820">
        <w:rPr>
          <w:rFonts w:ascii="Times New Roman" w:eastAsia="Times New Roman" w:hAnsi="Times New Roman" w:cs="Times New Roman"/>
          <w:color w:val="000000"/>
          <w:kern w:val="0"/>
          <w:sz w:val="18"/>
          <w:szCs w:val="18"/>
          <w:lang w:eastAsia="es-CO"/>
          <w14:ligatures w14:val="none"/>
        </w:rPr>
        <w:fldChar w:fldCharType="separate"/>
      </w:r>
      <w:r w:rsidRPr="00A26820">
        <w:rPr>
          <w:rFonts w:ascii="Times New Roman" w:eastAsia="Times New Roman" w:hAnsi="Times New Roman" w:cs="Times New Roman"/>
          <w:color w:val="0000FF"/>
          <w:kern w:val="0"/>
          <w:sz w:val="15"/>
          <w:szCs w:val="15"/>
          <w:u w:val="single"/>
          <w:vertAlign w:val="superscript"/>
          <w:lang w:eastAsia="es-CO"/>
          <w14:ligatures w14:val="none"/>
        </w:rPr>
        <w:t>Hay</w:t>
      </w:r>
      <w:r w:rsidRPr="00A26820">
        <w:rPr>
          <w:rFonts w:ascii="Times New Roman" w:eastAsia="Times New Roman" w:hAnsi="Times New Roman" w:cs="Times New Roman"/>
          <w:color w:val="000000"/>
          <w:kern w:val="0"/>
          <w:sz w:val="18"/>
          <w:szCs w:val="18"/>
          <w:lang w:eastAsia="es-CO"/>
          <w14:ligatures w14:val="none"/>
        </w:rPr>
        <w:fldChar w:fldCharType="end"/>
      </w:r>
      <w:bookmarkEnd w:id="96"/>
      <w:r w:rsidRPr="00A26820">
        <w:rPr>
          <w:rFonts w:ascii="Times New Roman" w:eastAsia="Times New Roman" w:hAnsi="Times New Roman" w:cs="Times New Roman"/>
          <w:color w:val="000000"/>
          <w:kern w:val="0"/>
          <w:sz w:val="18"/>
          <w:szCs w:val="18"/>
          <w:lang w:eastAsia="es-CO"/>
          <w14:ligatures w14:val="none"/>
        </w:rPr>
        <w:t> otras formas de encontrar almacenamiento libre. Por ejemplo, podríamos unir todos los pares no utilizados en un</w:t>
      </w:r>
      <w:bookmarkStart w:id="97" w:name="%_idx_5908"/>
      <w:bookmarkEnd w:id="97"/>
      <w:r w:rsidRPr="00A26820">
        <w:rPr>
          <w:rFonts w:ascii="Times New Roman" w:eastAsia="Times New Roman" w:hAnsi="Times New Roman" w:cs="Times New Roman"/>
          <w:i/>
          <w:iCs/>
          <w:color w:val="000000"/>
          <w:kern w:val="0"/>
          <w:sz w:val="18"/>
          <w:szCs w:val="18"/>
          <w:lang w:eastAsia="es-CO"/>
          <w14:ligatures w14:val="none"/>
        </w:rPr>
        <w:t>Lista libre</w:t>
      </w:r>
      <w:r w:rsidRPr="00A26820">
        <w:rPr>
          <w:rFonts w:ascii="Times New Roman" w:eastAsia="Times New Roman" w:hAnsi="Times New Roman" w:cs="Times New Roman"/>
          <w:color w:val="000000"/>
          <w:kern w:val="0"/>
          <w:sz w:val="18"/>
          <w:szCs w:val="18"/>
          <w:lang w:eastAsia="es-CO"/>
          <w14:ligatures w14:val="none"/>
        </w:rPr>
        <w:t> . Nuestras ubicaciones libres son consecutivas (y, por lo tanto, se puede acceder a ellas incrementando un puntero) porque utilizamos un recolector de basura compactador, como veremos en la sección  </w:t>
      </w:r>
      <w:hyperlink r:id="rId17" w:anchor="%_sec_5.3.2" w:history="1">
        <w:r w:rsidRPr="00A26820">
          <w:rPr>
            <w:rFonts w:ascii="Times New Roman" w:eastAsia="Times New Roman" w:hAnsi="Times New Roman" w:cs="Times New Roman"/>
            <w:color w:val="0000FF"/>
            <w:kern w:val="0"/>
            <w:sz w:val="18"/>
            <w:szCs w:val="18"/>
            <w:u w:val="single"/>
            <w:lang w:eastAsia="es-CO"/>
            <w14:ligatures w14:val="none"/>
          </w:rPr>
          <w:t>5.3.2</w:t>
        </w:r>
      </w:hyperlink>
      <w:r w:rsidRPr="00A26820">
        <w:rPr>
          <w:rFonts w:ascii="Times New Roman" w:eastAsia="Times New Roman" w:hAnsi="Times New Roman" w:cs="Times New Roman"/>
          <w:color w:val="000000"/>
          <w:kern w:val="0"/>
          <w:sz w:val="18"/>
          <w:szCs w:val="18"/>
          <w:lang w:eastAsia="es-CO"/>
          <w14:ligatures w14:val="none"/>
        </w:rPr>
        <w:t> .</w:t>
      </w:r>
    </w:p>
    <w:bookmarkStart w:id="98" w:name="footnote_Temp_753"/>
    <w:p w14:paraId="7912836F"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A26820">
        <w:rPr>
          <w:rFonts w:ascii="Times New Roman" w:eastAsia="Times New Roman" w:hAnsi="Times New Roman" w:cs="Times New Roman"/>
          <w:color w:val="000000"/>
          <w:kern w:val="0"/>
          <w:sz w:val="18"/>
          <w:szCs w:val="18"/>
          <w:lang w:eastAsia="es-CO"/>
          <w14:ligatures w14:val="none"/>
        </w:rPr>
        <w:fldChar w:fldCharType="begin"/>
      </w:r>
      <w:r w:rsidRPr="00A26820">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"https://mitp-content-server.mit.edu/books/content/sectbyfn/books_pres_0/6515/sicp.zip/full-text/book/book-Z-H-33.html" \l "call_footnote_Temp_753"</w:instrText>
      </w:r>
      <w:r w:rsidRPr="00A26820">
        <w:rPr>
          <w:rFonts w:ascii="Times New Roman" w:eastAsia="Times New Roman" w:hAnsi="Times New Roman" w:cs="Times New Roman"/>
          <w:color w:val="000000"/>
          <w:kern w:val="0"/>
          <w:sz w:val="18"/>
          <w:szCs w:val="18"/>
          <w:lang w:eastAsia="es-CO"/>
          <w14:ligatures w14:val="none"/>
        </w:rPr>
      </w:r>
      <w:r w:rsidRPr="00A26820">
        <w:rPr>
          <w:rFonts w:ascii="Times New Roman" w:eastAsia="Times New Roman" w:hAnsi="Times New Roman" w:cs="Times New Roman"/>
          <w:color w:val="000000"/>
          <w:kern w:val="0"/>
          <w:sz w:val="18"/>
          <w:szCs w:val="18"/>
          <w:lang w:eastAsia="es-CO"/>
          <w14:ligatures w14:val="none"/>
        </w:rPr>
        <w:fldChar w:fldCharType="separate"/>
      </w:r>
      <w:r w:rsidRPr="00A26820">
        <w:rPr>
          <w:rFonts w:ascii="Times New Roman" w:eastAsia="Times New Roman" w:hAnsi="Times New Roman" w:cs="Times New Roman"/>
          <w:color w:val="0000FF"/>
          <w:kern w:val="0"/>
          <w:sz w:val="15"/>
          <w:szCs w:val="15"/>
          <w:u w:val="single"/>
          <w:vertAlign w:val="superscript"/>
          <w:lang w:eastAsia="es-CO"/>
          <w14:ligatures w14:val="none"/>
        </w:rPr>
        <w:t>12</w:t>
      </w:r>
      <w:r w:rsidRPr="00A26820">
        <w:rPr>
          <w:rFonts w:ascii="Times New Roman" w:eastAsia="Times New Roman" w:hAnsi="Times New Roman" w:cs="Times New Roman"/>
          <w:color w:val="000000"/>
          <w:kern w:val="0"/>
          <w:sz w:val="18"/>
          <w:szCs w:val="18"/>
          <w:lang w:eastAsia="es-CO"/>
          <w14:ligatures w14:val="none"/>
        </w:rPr>
        <w:fldChar w:fldCharType="end"/>
      </w:r>
      <w:bookmarkEnd w:id="98"/>
      <w:r w:rsidRPr="00A26820">
        <w:rPr>
          <w:rFonts w:ascii="Times New Roman" w:eastAsia="Times New Roman" w:hAnsi="Times New Roman" w:cs="Times New Roman"/>
          <w:color w:val="000000"/>
          <w:kern w:val="0"/>
          <w:sz w:val="18"/>
          <w:szCs w:val="18"/>
          <w:lang w:eastAsia="es-CO"/>
          <w14:ligatures w14:val="none"/>
        </w:rPr>
        <w:t> Esta es esencialmente la implementación de</w:t>
      </w:r>
      <w:r w:rsidRPr="00A26820">
        <w:rPr>
          <w:rFonts w:ascii="Courier New" w:eastAsia="Times New Roman" w:hAnsi="Courier New" w:cs="Courier New"/>
          <w:color w:val="000000"/>
          <w:kern w:val="0"/>
          <w:sz w:val="20"/>
          <w:szCs w:val="20"/>
          <w:lang w:eastAsia="es-CO"/>
          <w14:ligatures w14:val="none"/>
        </w:rPr>
        <w:t>cons</w:t>
      </w:r>
      <w:r w:rsidRPr="00A26820">
        <w:rPr>
          <w:rFonts w:ascii="Times New Roman" w:eastAsia="Times New Roman" w:hAnsi="Times New Roman" w:cs="Times New Roman"/>
          <w:color w:val="000000"/>
          <w:kern w:val="0"/>
          <w:sz w:val="18"/>
          <w:szCs w:val="18"/>
          <w:lang w:eastAsia="es-CO"/>
          <w14:ligatures w14:val="none"/>
        </w:rPr>
        <w:t>en términos de</w:t>
      </w:r>
      <w:r w:rsidRPr="00A26820">
        <w:rPr>
          <w:rFonts w:ascii="Courier New" w:eastAsia="Times New Roman" w:hAnsi="Courier New" w:cs="Courier New"/>
          <w:color w:val="000000"/>
          <w:kern w:val="0"/>
          <w:sz w:val="20"/>
          <w:szCs w:val="20"/>
          <w:lang w:eastAsia="es-CO"/>
          <w14:ligatures w14:val="none"/>
        </w:rPr>
        <w:t>set-car!</w:t>
      </w:r>
      <w:r w:rsidRPr="00A26820">
        <w:rPr>
          <w:rFonts w:ascii="Times New Roman" w:eastAsia="Times New Roman" w:hAnsi="Times New Roman" w:cs="Times New Roman"/>
          <w:color w:val="000000"/>
          <w:kern w:val="0"/>
          <w:sz w:val="18"/>
          <w:szCs w:val="18"/>
          <w:lang w:eastAsia="es-CO"/>
          <w14:ligatures w14:val="none"/>
        </w:rPr>
        <w:t>y</w:t>
      </w:r>
      <w:r w:rsidRPr="00A26820">
        <w:rPr>
          <w:rFonts w:ascii="Courier New" w:eastAsia="Times New Roman" w:hAnsi="Courier New" w:cs="Courier New"/>
          <w:color w:val="000000"/>
          <w:kern w:val="0"/>
          <w:sz w:val="20"/>
          <w:szCs w:val="20"/>
          <w:lang w:eastAsia="es-CO"/>
          <w14:ligatures w14:val="none"/>
        </w:rPr>
        <w:t>set-cdr!,</w:t>
      </w:r>
      <w:r w:rsidRPr="00A26820">
        <w:rPr>
          <w:rFonts w:ascii="Times New Roman" w:eastAsia="Times New Roman" w:hAnsi="Times New Roman" w:cs="Times New Roman"/>
          <w:color w:val="000000"/>
          <w:kern w:val="0"/>
          <w:sz w:val="18"/>
          <w:szCs w:val="18"/>
          <w:lang w:eastAsia="es-CO"/>
          <w14:ligatures w14:val="none"/>
        </w:rPr>
        <w:t>como se describe en la sección </w:t>
      </w:r>
      <w:hyperlink r:id="rId18" w:anchor="%_sec_3.3.1" w:history="1">
        <w:r w:rsidRPr="00A26820">
          <w:rPr>
            <w:rFonts w:ascii="Times New Roman" w:eastAsia="Times New Roman" w:hAnsi="Times New Roman" w:cs="Times New Roman"/>
            <w:color w:val="0000FF"/>
            <w:kern w:val="0"/>
            <w:sz w:val="18"/>
            <w:szCs w:val="18"/>
            <w:u w:val="single"/>
            <w:lang w:eastAsia="es-CO"/>
            <w14:ligatures w14:val="none"/>
          </w:rPr>
          <w:t>3.3.1</w:t>
        </w:r>
      </w:hyperlink>
      <w:r w:rsidRPr="00A26820">
        <w:rPr>
          <w:rFonts w:ascii="Times New Roman" w:eastAsia="Times New Roman" w:hAnsi="Times New Roman" w:cs="Times New Roman"/>
          <w:color w:val="000000"/>
          <w:kern w:val="0"/>
          <w:sz w:val="18"/>
          <w:szCs w:val="18"/>
          <w:lang w:eastAsia="es-CO"/>
          <w14:ligatures w14:val="none"/>
        </w:rPr>
        <w:t>. La operación</w:t>
      </w:r>
      <w:r w:rsidRPr="00A26820">
        <w:rPr>
          <w:rFonts w:ascii="Courier New" w:eastAsia="Times New Roman" w:hAnsi="Courier New" w:cs="Courier New"/>
          <w:color w:val="000000"/>
          <w:kern w:val="0"/>
          <w:sz w:val="20"/>
          <w:szCs w:val="20"/>
          <w:lang w:eastAsia="es-CO"/>
          <w14:ligatures w14:val="none"/>
        </w:rPr>
        <w:t>«get-new-pair»</w:t>
      </w:r>
      <w:r w:rsidRPr="00A26820">
        <w:rPr>
          <w:rFonts w:ascii="Times New Roman" w:eastAsia="Times New Roman" w:hAnsi="Times New Roman" w:cs="Times New Roman"/>
          <w:color w:val="000000"/>
          <w:kern w:val="0"/>
          <w:sz w:val="18"/>
          <w:szCs w:val="18"/>
          <w:lang w:eastAsia="es-CO"/>
          <w14:ligatures w14:val="none"/>
        </w:rPr>
        <w:t>utilizada en dicha implementación se realiza aquí mediante el</w:t>
      </w:r>
      <w:r w:rsidRPr="00A26820">
        <w:rPr>
          <w:rFonts w:ascii="Courier New" w:eastAsia="Times New Roman" w:hAnsi="Courier New" w:cs="Courier New"/>
          <w:color w:val="000000"/>
          <w:kern w:val="0"/>
          <w:sz w:val="20"/>
          <w:szCs w:val="20"/>
          <w:lang w:eastAsia="es-CO"/>
          <w14:ligatures w14:val="none"/>
        </w:rPr>
        <w:t>libre</w:t>
      </w:r>
      <w:r w:rsidRPr="00A26820">
        <w:rPr>
          <w:rFonts w:ascii="Times New Roman" w:eastAsia="Times New Roman" w:hAnsi="Times New Roman" w:cs="Times New Roman"/>
          <w:color w:val="000000"/>
          <w:kern w:val="0"/>
          <w:sz w:val="18"/>
          <w:szCs w:val="18"/>
          <w:lang w:eastAsia="es-CO"/>
          <w14:ligatures w14:val="none"/>
        </w:rPr>
        <w:t>.</w:t>
      </w:r>
    </w:p>
    <w:bookmarkStart w:id="99" w:name="footnote_Temp_758"/>
    <w:p w14:paraId="5649413E"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A26820">
        <w:rPr>
          <w:rFonts w:ascii="Times New Roman" w:eastAsia="Times New Roman" w:hAnsi="Times New Roman" w:cs="Times New Roman"/>
          <w:color w:val="000000"/>
          <w:kern w:val="0"/>
          <w:sz w:val="18"/>
          <w:szCs w:val="18"/>
          <w:lang w:eastAsia="es-CO"/>
          <w14:ligatures w14:val="none"/>
        </w:rPr>
        <w:fldChar w:fldCharType="begin"/>
      </w:r>
      <w:r w:rsidRPr="00A26820">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"https://mitp-content-server.mit.edu/books/content/sectbyfn/books_pres_0/6515/sicp.zip/full-text/book/book-Z-H-33.html" \l "call_footnote_Temp_758"</w:instrText>
      </w:r>
      <w:r w:rsidRPr="00A26820">
        <w:rPr>
          <w:rFonts w:ascii="Times New Roman" w:eastAsia="Times New Roman" w:hAnsi="Times New Roman" w:cs="Times New Roman"/>
          <w:color w:val="000000"/>
          <w:kern w:val="0"/>
          <w:sz w:val="18"/>
          <w:szCs w:val="18"/>
          <w:lang w:eastAsia="es-CO"/>
          <w14:ligatures w14:val="none"/>
        </w:rPr>
      </w:r>
      <w:r w:rsidRPr="00A26820">
        <w:rPr>
          <w:rFonts w:ascii="Times New Roman" w:eastAsia="Times New Roman" w:hAnsi="Times New Roman" w:cs="Times New Roman"/>
          <w:color w:val="000000"/>
          <w:kern w:val="0"/>
          <w:sz w:val="18"/>
          <w:szCs w:val="18"/>
          <w:lang w:eastAsia="es-CO"/>
          <w14:ligatures w14:val="none"/>
        </w:rPr>
        <w:fldChar w:fldCharType="separate"/>
      </w:r>
      <w:r w:rsidRPr="00A26820">
        <w:rPr>
          <w:rFonts w:ascii="Times New Roman" w:eastAsia="Times New Roman" w:hAnsi="Times New Roman" w:cs="Times New Roman"/>
          <w:color w:val="0000FF"/>
          <w:kern w:val="0"/>
          <w:sz w:val="15"/>
          <w:szCs w:val="15"/>
          <w:u w:val="single"/>
          <w:vertAlign w:val="superscript"/>
          <w:lang w:eastAsia="es-CO"/>
          <w14:ligatures w14:val="none"/>
        </w:rPr>
        <w:t>13</w:t>
      </w:r>
      <w:r w:rsidRPr="00A26820">
        <w:rPr>
          <w:rFonts w:ascii="Times New Roman" w:eastAsia="Times New Roman" w:hAnsi="Times New Roman" w:cs="Times New Roman"/>
          <w:color w:val="000000"/>
          <w:kern w:val="0"/>
          <w:sz w:val="18"/>
          <w:szCs w:val="18"/>
          <w:lang w:eastAsia="es-CO"/>
          <w14:ligatures w14:val="none"/>
        </w:rPr>
        <w:fldChar w:fldCharType="end"/>
      </w:r>
      <w:bookmarkEnd w:id="99"/>
      <w:r w:rsidRPr="00A26820">
        <w:rPr>
          <w:rFonts w:ascii="Times New Roman" w:eastAsia="Times New Roman" w:hAnsi="Times New Roman" w:cs="Times New Roman"/>
          <w:color w:val="000000"/>
          <w:kern w:val="0"/>
          <w:sz w:val="18"/>
          <w:szCs w:val="18"/>
          <w:lang w:eastAsia="es-CO"/>
          <w14:ligatures w14:val="none"/>
        </w:rPr>
        <w:t> Esto podría no ser cierto eventualmente, porque las memorias pueden llegar a ser lo suficientemente grandes como para que sea imposible quedarse sin memoria libre en la vida útil de la computadora. Por ejemplo, hay alrededor de 3 × 10</w:t>
      </w:r>
      <w:r w:rsidRPr="00A26820">
        <w:rPr>
          <w:rFonts w:ascii="Times New Roman" w:eastAsia="Times New Roman" w:hAnsi="Times New Roman" w:cs="Times New Roman"/>
          <w:color w:val="000000"/>
          <w:kern w:val="0"/>
          <w:sz w:val="18"/>
          <w:szCs w:val="18"/>
          <w:vertAlign w:val="superscript"/>
          <w:lang w:eastAsia="es-CO"/>
          <w14:ligatures w14:val="none"/>
        </w:rPr>
        <w:t>13</w:t>
      </w:r>
      <w:r w:rsidRPr="00A26820">
        <w:rPr>
          <w:rFonts w:ascii="Times New Roman" w:eastAsia="Times New Roman" w:hAnsi="Times New Roman" w:cs="Times New Roman"/>
          <w:color w:val="000000"/>
          <w:kern w:val="0"/>
          <w:sz w:val="18"/>
          <w:szCs w:val="18"/>
          <w:lang w:eastAsia="es-CO"/>
          <w14:ligatures w14:val="none"/>
        </w:rPr>
        <w:t>microsegundos en un año, así que si tuviéramos que</w:t>
      </w:r>
      <w:r w:rsidRPr="00A26820">
        <w:rPr>
          <w:rFonts w:ascii="Courier New" w:eastAsia="Times New Roman" w:hAnsi="Courier New" w:cs="Courier New"/>
          <w:color w:val="000000"/>
          <w:kern w:val="0"/>
          <w:sz w:val="20"/>
          <w:szCs w:val="20"/>
          <w:lang w:eastAsia="es-CO"/>
          <w14:ligatures w14:val="none"/>
        </w:rPr>
        <w:t>gastar</w:t>
      </w:r>
      <w:r w:rsidRPr="00A26820">
        <w:rPr>
          <w:rFonts w:ascii="Times New Roman" w:eastAsia="Times New Roman" w:hAnsi="Times New Roman" w:cs="Times New Roman"/>
          <w:color w:val="000000"/>
          <w:kern w:val="0"/>
          <w:sz w:val="18"/>
          <w:szCs w:val="18"/>
          <w:lang w:eastAsia="es-CO"/>
          <w14:ligatures w14:val="none"/>
        </w:rPr>
        <w:t>una vez por microsegundo necesitaríamos alrededor de 10</w:t>
      </w:r>
      <w:r w:rsidRPr="00A26820">
        <w:rPr>
          <w:rFonts w:ascii="Times New Roman" w:eastAsia="Times New Roman" w:hAnsi="Times New Roman" w:cs="Times New Roman"/>
          <w:color w:val="000000"/>
          <w:kern w:val="0"/>
          <w:sz w:val="18"/>
          <w:szCs w:val="18"/>
          <w:vertAlign w:val="superscript"/>
          <w:lang w:eastAsia="es-CO"/>
          <w14:ligatures w14:val="none"/>
        </w:rPr>
        <w:t>15</w:t>
      </w:r>
      <w:r w:rsidRPr="00A26820">
        <w:rPr>
          <w:rFonts w:ascii="Times New Roman" w:eastAsia="Times New Roman" w:hAnsi="Times New Roman" w:cs="Times New Roman"/>
          <w:color w:val="000000"/>
          <w:kern w:val="0"/>
          <w:sz w:val="18"/>
          <w:szCs w:val="18"/>
          <w:lang w:eastAsia="es-CO"/>
          <w14:ligatures w14:val="none"/>
        </w:rPr>
        <w:t>celdas de memoria para construir una máquina que pudiera operar durante 30 años sin quedarse sin memoria. Esa cantidad de memoria parece absurdamente grande para los estándares actuales, pero no es físicamente imposible. Por otro lado, los procesadores son cada vez más rápidos y una computadora futura puede tener un gran número de procesadores operando en paralelo en una sola memoria, por lo que podría ser posible usar la memoria mucho más rápido de lo que hemos postulado.</w:t>
      </w:r>
    </w:p>
    <w:p w14:paraId="5358D48B"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bookmarkStart w:id="100" w:name="footnote_Temp_759"/>
      <w:r w:rsidRPr="00A26820">
        <w:rPr>
          <w:rFonts w:ascii="Times New Roman" w:eastAsia="Times New Roman" w:hAnsi="Times New Roman" w:cs="Times New Roman"/>
          <w:color w:val="000000"/>
          <w:kern w:val="0"/>
          <w:sz w:val="18"/>
          <w:szCs w:val="18"/>
          <w:lang w:eastAsia="es-CO"/>
          <w14:ligatures w14:val="none"/>
        </w:rPr>
        <w:t>Suponemos aquí que la pila se representa como una lista como se describe en la sección </w:t>
      </w:r>
      <w:hyperlink r:id="rId19" w:anchor="call_footnote_Temp_759" w:history="1">
        <w:r w:rsidRPr="00A26820">
          <w:rPr>
            <w:rFonts w:ascii="Times New Roman" w:eastAsia="Times New Roman" w:hAnsi="Times New Roman" w:cs="Times New Roman"/>
            <w:color w:val="0000FF"/>
            <w:kern w:val="0"/>
            <w:sz w:val="15"/>
            <w:szCs w:val="15"/>
            <w:u w:val="single"/>
            <w:vertAlign w:val="superscript"/>
            <w:lang w:eastAsia="es-CO"/>
            <w14:ligatures w14:val="none"/>
          </w:rPr>
          <w:t> 5.3.1</w:t>
        </w:r>
      </w:hyperlink>
      <w:bookmarkEnd w:id="100"/>
      <w:r w:rsidRPr="00A26820">
        <w:rPr>
          <w:rFonts w:ascii="Times New Roman" w:eastAsia="Times New Roman" w:hAnsi="Times New Roman" w:cs="Times New Roman"/>
          <w:color w:val="000000"/>
          <w:kern w:val="0"/>
          <w:sz w:val="18"/>
          <w:szCs w:val="18"/>
          <w:lang w:eastAsia="es-CO"/>
          <w14:ligatures w14:val="none"/>
        </w:rPr>
        <w:fldChar w:fldCharType="begin"/>
      </w:r>
      <w:r w:rsidRPr="00A26820">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"https://mitp-content-server.mit.edu/books/content/sectbyfn/books_pres_0/6515/sicp.zip/full-text/book/book-Z-H-33.html" \l "%_sec_5.3.1"</w:instrText>
      </w:r>
      <w:r w:rsidRPr="00A26820">
        <w:rPr>
          <w:rFonts w:ascii="Times New Roman" w:eastAsia="Times New Roman" w:hAnsi="Times New Roman" w:cs="Times New Roman"/>
          <w:color w:val="000000"/>
          <w:kern w:val="0"/>
          <w:sz w:val="18"/>
          <w:szCs w:val="18"/>
          <w:lang w:eastAsia="es-CO"/>
          <w14:ligatures w14:val="none"/>
        </w:rPr>
      </w:r>
      <w:r w:rsidRPr="00A26820">
        <w:rPr>
          <w:rFonts w:ascii="Times New Roman" w:eastAsia="Times New Roman" w:hAnsi="Times New Roman" w:cs="Times New Roman"/>
          <w:color w:val="000000"/>
          <w:kern w:val="0"/>
          <w:sz w:val="18"/>
          <w:szCs w:val="18"/>
          <w:lang w:eastAsia="es-CO"/>
          <w14:ligatures w14:val="none"/>
        </w:rPr>
        <w:fldChar w:fldCharType="separate"/>
      </w:r>
      <w:r w:rsidRPr="00A26820">
        <w:rPr>
          <w:rFonts w:ascii="Times New Roman" w:eastAsia="Times New Roman" w:hAnsi="Times New Roman" w:cs="Times New Roman"/>
          <w:color w:val="0000FF"/>
          <w:kern w:val="0"/>
          <w:sz w:val="18"/>
          <w:szCs w:val="18"/>
          <w:u w:val="single"/>
          <w:lang w:eastAsia="es-CO"/>
          <w14:ligatures w14:val="none"/>
        </w:rPr>
        <w:t> ,</w:t>
      </w:r>
      <w:r w:rsidRPr="00A26820">
        <w:rPr>
          <w:rFonts w:ascii="Times New Roman" w:eastAsia="Times New Roman" w:hAnsi="Times New Roman" w:cs="Times New Roman"/>
          <w:color w:val="000000"/>
          <w:kern w:val="0"/>
          <w:sz w:val="18"/>
          <w:szCs w:val="18"/>
          <w:lang w:eastAsia="es-CO"/>
          <w14:ligatures w14:val="none"/>
        </w:rPr>
        <w:fldChar w:fldCharType="end"/>
      </w:r>
      <w:r w:rsidRPr="00A26820">
        <w:rPr>
          <w:rFonts w:ascii="Times New Roman" w:eastAsia="Times New Roman" w:hAnsi="Times New Roman" w:cs="Times New Roman"/>
          <w:color w:val="000000"/>
          <w:kern w:val="0"/>
          <w:sz w:val="18"/>
          <w:szCs w:val="18"/>
          <w:lang w:eastAsia="es-CO"/>
          <w14:ligatures w14:val="none"/>
        </w:rPr>
        <w:t>de modo que los elementos de la pila son accesibles a través del puntero en el registro de la pila.</w:t>
      </w:r>
    </w:p>
    <w:bookmarkStart w:id="101" w:name="footnote_Temp_760"/>
    <w:p w14:paraId="11DEBD5A"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A26820">
        <w:rPr>
          <w:rFonts w:ascii="Times New Roman" w:eastAsia="Times New Roman" w:hAnsi="Times New Roman" w:cs="Times New Roman"/>
          <w:color w:val="000000"/>
          <w:kern w:val="0"/>
          <w:sz w:val="18"/>
          <w:szCs w:val="18"/>
          <w:lang w:eastAsia="es-CO"/>
          <w14:ligatures w14:val="none"/>
        </w:rPr>
        <w:fldChar w:fldCharType="begin"/>
      </w:r>
      <w:r w:rsidRPr="00A26820">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"https://mitp-content-server.mit.edu/books/content/sectbyfn/books_pres_0/6515/sicp.zip/full-text/book/book-Z-H-33.html" \l "call_footnote_Temp_760"</w:instrText>
      </w:r>
      <w:r w:rsidRPr="00A26820">
        <w:rPr>
          <w:rFonts w:ascii="Times New Roman" w:eastAsia="Times New Roman" w:hAnsi="Times New Roman" w:cs="Times New Roman"/>
          <w:color w:val="000000"/>
          <w:kern w:val="0"/>
          <w:sz w:val="18"/>
          <w:szCs w:val="18"/>
          <w:lang w:eastAsia="es-CO"/>
          <w14:ligatures w14:val="none"/>
        </w:rPr>
      </w:r>
      <w:r w:rsidRPr="00A26820">
        <w:rPr>
          <w:rFonts w:ascii="Times New Roman" w:eastAsia="Times New Roman" w:hAnsi="Times New Roman" w:cs="Times New Roman"/>
          <w:color w:val="000000"/>
          <w:kern w:val="0"/>
          <w:sz w:val="18"/>
          <w:szCs w:val="18"/>
          <w:lang w:eastAsia="es-CO"/>
          <w14:ligatures w14:val="none"/>
        </w:rPr>
        <w:fldChar w:fldCharType="separate"/>
      </w:r>
      <w:r w:rsidRPr="00A26820">
        <w:rPr>
          <w:rFonts w:ascii="Times New Roman" w:eastAsia="Times New Roman" w:hAnsi="Times New Roman" w:cs="Times New Roman"/>
          <w:color w:val="0000FF"/>
          <w:kern w:val="0"/>
          <w:sz w:val="15"/>
          <w:szCs w:val="15"/>
          <w:u w:val="single"/>
          <w:vertAlign w:val="superscript"/>
          <w:lang w:eastAsia="es-CO"/>
          <w14:ligatures w14:val="none"/>
        </w:rPr>
        <w:t>15</w:t>
      </w:r>
      <w:r w:rsidRPr="00A26820">
        <w:rPr>
          <w:rFonts w:ascii="Times New Roman" w:eastAsia="Times New Roman" w:hAnsi="Times New Roman" w:cs="Times New Roman"/>
          <w:color w:val="000000"/>
          <w:kern w:val="0"/>
          <w:sz w:val="18"/>
          <w:szCs w:val="18"/>
          <w:lang w:eastAsia="es-CO"/>
          <w14:ligatures w14:val="none"/>
        </w:rPr>
        <w:fldChar w:fldCharType="end"/>
      </w:r>
      <w:bookmarkEnd w:id="101"/>
      <w:r w:rsidRPr="00A26820">
        <w:rPr>
          <w:rFonts w:ascii="Times New Roman" w:eastAsia="Times New Roman" w:hAnsi="Times New Roman" w:cs="Times New Roman"/>
          <w:color w:val="000000"/>
          <w:kern w:val="0"/>
          <w:sz w:val="18"/>
          <w:szCs w:val="18"/>
          <w:lang w:eastAsia="es-CO"/>
          <w14:ligatures w14:val="none"/>
        </w:rPr>
        <w:t> Esta idea fue inventada y se implementó por primera vez </w:t>
      </w:r>
      <w:bookmarkStart w:id="102" w:name="%_idx_5936"/>
      <w:bookmarkEnd w:id="102"/>
      <w:r w:rsidRPr="00A26820">
        <w:rPr>
          <w:rFonts w:ascii="Times New Roman" w:eastAsia="Times New Roman" w:hAnsi="Times New Roman" w:cs="Times New Roman"/>
          <w:color w:val="000000"/>
          <w:kern w:val="0"/>
          <w:sz w:val="18"/>
          <w:szCs w:val="18"/>
          <w:lang w:eastAsia="es-CO"/>
          <w14:ligatures w14:val="none"/>
        </w:rPr>
        <w:t>Por Minsky, como parte de la implementación de</w:t>
      </w:r>
      <w:bookmarkStart w:id="103" w:name="%_idx_5938"/>
      <w:bookmarkEnd w:id="103"/>
      <w:r w:rsidRPr="00A26820">
        <w:rPr>
          <w:rFonts w:ascii="Times New Roman" w:eastAsia="Times New Roman" w:hAnsi="Times New Roman" w:cs="Times New Roman"/>
          <w:color w:val="000000"/>
          <w:kern w:val="0"/>
          <w:sz w:val="18"/>
          <w:szCs w:val="18"/>
          <w:lang w:eastAsia="es-CO"/>
          <w14:ligatures w14:val="none"/>
        </w:rPr>
        <w:t>Lisp para el PDP-1 en el </w:t>
      </w:r>
      <w:bookmarkStart w:id="104" w:name="%_idx_5940"/>
      <w:bookmarkEnd w:id="104"/>
      <w:r w:rsidRPr="00A26820">
        <w:rPr>
          <w:rFonts w:ascii="Times New Roman" w:eastAsia="Times New Roman" w:hAnsi="Times New Roman" w:cs="Times New Roman"/>
          <w:color w:val="000000"/>
          <w:kern w:val="0"/>
          <w:sz w:val="18"/>
          <w:szCs w:val="18"/>
          <w:lang w:eastAsia="es-CO"/>
          <w14:ligatures w14:val="none"/>
        </w:rPr>
        <w:t>Laboratorio de Investigación de Electrónica del MIT. Fue desarrollado posteriormente por </w:t>
      </w:r>
      <w:bookmarkStart w:id="105" w:name="%_idx_5942"/>
      <w:bookmarkStart w:id="106" w:name="%_idx_5944"/>
      <w:bookmarkEnd w:id="105"/>
      <w:bookmarkEnd w:id="106"/>
      <w:r w:rsidRPr="00A26820">
        <w:rPr>
          <w:rFonts w:ascii="Times New Roman" w:eastAsia="Times New Roman" w:hAnsi="Times New Roman" w:cs="Times New Roman"/>
          <w:color w:val="000000"/>
          <w:kern w:val="0"/>
          <w:sz w:val="18"/>
          <w:szCs w:val="18"/>
          <w:lang w:eastAsia="es-CO"/>
          <w14:ligatures w14:val="none"/>
        </w:rPr>
        <w:t>Fenichel y Yochelson (1969) para su uso en la implementación de Lisp para </w:t>
      </w:r>
      <w:bookmarkStart w:id="107" w:name="%_idx_5946"/>
      <w:bookmarkEnd w:id="107"/>
      <w:r w:rsidRPr="00A26820">
        <w:rPr>
          <w:rFonts w:ascii="Times New Roman" w:eastAsia="Times New Roman" w:hAnsi="Times New Roman" w:cs="Times New Roman"/>
          <w:color w:val="000000"/>
          <w:kern w:val="0"/>
          <w:sz w:val="18"/>
          <w:szCs w:val="18"/>
          <w:lang w:eastAsia="es-CO"/>
          <w14:ligatures w14:val="none"/>
        </w:rPr>
        <w:t>El sistema de tiempo compartido Multics. Más tarde,</w:t>
      </w:r>
      <w:bookmarkStart w:id="108" w:name="%_idx_5948"/>
      <w:bookmarkEnd w:id="108"/>
      <w:r w:rsidRPr="00A26820">
        <w:rPr>
          <w:rFonts w:ascii="Times New Roman" w:eastAsia="Times New Roman" w:hAnsi="Times New Roman" w:cs="Times New Roman"/>
          <w:color w:val="000000"/>
          <w:kern w:val="0"/>
          <w:sz w:val="18"/>
          <w:szCs w:val="18"/>
          <w:lang w:eastAsia="es-CO"/>
          <w14:ligatures w14:val="none"/>
        </w:rPr>
        <w:t>Baker (1978) desarrolló una versión del método en «tiempo real», que no requiere que el cálculo se detenga durante la recolección de basura. La idea de Baker fue ampliada por</w:t>
      </w:r>
      <w:bookmarkStart w:id="109" w:name="%_idx_5950"/>
      <w:bookmarkStart w:id="110" w:name="%_idx_5952"/>
      <w:bookmarkStart w:id="111" w:name="%_idx_5954"/>
      <w:bookmarkEnd w:id="109"/>
      <w:bookmarkEnd w:id="110"/>
      <w:bookmarkEnd w:id="111"/>
      <w:r w:rsidRPr="00A26820">
        <w:rPr>
          <w:rFonts w:ascii="Times New Roman" w:eastAsia="Times New Roman" w:hAnsi="Times New Roman" w:cs="Times New Roman"/>
          <w:color w:val="000000"/>
          <w:kern w:val="0"/>
          <w:sz w:val="18"/>
          <w:szCs w:val="18"/>
          <w:lang w:eastAsia="es-CO"/>
          <w14:ligatures w14:val="none"/>
        </w:rPr>
        <w:t>Hewitt, Lieberman y Moon (véase Lieberman y Hewitt 1983) para aprovechar el hecho de que algunas estructuras son más volátiles y otras son más permanentes.</w:t>
      </w:r>
    </w:p>
    <w:p w14:paraId="2912EBE8"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A26820">
        <w:rPr>
          <w:rFonts w:ascii="Times New Roman" w:eastAsia="Times New Roman" w:hAnsi="Times New Roman" w:cs="Times New Roman"/>
          <w:color w:val="000000"/>
          <w:kern w:val="0"/>
          <w:sz w:val="18"/>
          <w:szCs w:val="18"/>
          <w:lang w:eastAsia="es-CO"/>
          <w14:ligatures w14:val="none"/>
        </w:rPr>
        <w:t>Una técnica alternativa de recolección de basura comúnmente utilizada es la</w:t>
      </w:r>
      <w:bookmarkStart w:id="112" w:name="%_idx_5956"/>
      <w:bookmarkStart w:id="113" w:name="%_idx_5958"/>
      <w:bookmarkEnd w:id="112"/>
      <w:bookmarkEnd w:id="113"/>
      <w:r w:rsidRPr="00A26820">
        <w:rPr>
          <w:rFonts w:ascii="Times New Roman" w:eastAsia="Times New Roman" w:hAnsi="Times New Roman" w:cs="Times New Roman"/>
          <w:i/>
          <w:iCs/>
          <w:color w:val="000000"/>
          <w:kern w:val="0"/>
          <w:sz w:val="18"/>
          <w:szCs w:val="18"/>
          <w:lang w:eastAsia="es-CO"/>
          <w14:ligatures w14:val="none"/>
        </w:rPr>
        <w:t>Método de barrido de marcas</w:t>
      </w:r>
      <w:r w:rsidRPr="00A26820">
        <w:rPr>
          <w:rFonts w:ascii="Times New Roman" w:eastAsia="Times New Roman" w:hAnsi="Times New Roman" w:cs="Times New Roman"/>
          <w:color w:val="000000"/>
          <w:kern w:val="0"/>
          <w:sz w:val="18"/>
          <w:szCs w:val="18"/>
          <w:lang w:eastAsia="es-CO"/>
          <w14:ligatures w14:val="none"/>
        </w:rPr>
        <w:t> . Consiste en rastrear toda la estructura accesible desde los registros de la máquina y marcar cada par alcanzado. Luego, escaneamos toda la memoria, y cualquier ubicación sin marcar se "barre" como basura y se pone a disposición para su reutilización. Un completo </w:t>
      </w:r>
      <w:bookmarkStart w:id="114" w:name="%_idx_5960"/>
      <w:bookmarkEnd w:id="114"/>
      <w:r w:rsidRPr="00A26820">
        <w:rPr>
          <w:rFonts w:ascii="Times New Roman" w:eastAsia="Times New Roman" w:hAnsi="Times New Roman" w:cs="Times New Roman"/>
          <w:color w:val="000000"/>
          <w:kern w:val="0"/>
          <w:sz w:val="18"/>
          <w:szCs w:val="18"/>
          <w:lang w:eastAsia="es-CO"/>
          <w14:ligatures w14:val="none"/>
        </w:rPr>
        <w:t>Se puede encontrar una discusión del método de barrido de marcas en Allen 1978.</w:t>
      </w:r>
    </w:p>
    <w:p w14:paraId="55F0DE53"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A26820">
        <w:rPr>
          <w:rFonts w:ascii="Times New Roman" w:eastAsia="Times New Roman" w:hAnsi="Times New Roman" w:cs="Times New Roman"/>
          <w:color w:val="000000"/>
          <w:kern w:val="0"/>
          <w:sz w:val="18"/>
          <w:szCs w:val="18"/>
          <w:lang w:eastAsia="es-CO"/>
          <w14:ligatures w14:val="none"/>
        </w:rPr>
        <w:t>El algoritmo de Minsky-Fenichel-Yochelson es el más utilizado en sistemas con gran memoria, ya que examina solo la parte útil de la memoria. Esto contrasta con el barrido de marcas, en el que la fase de barrido debe revisar toda la memoria. Una segunda ventaja del método de parada y copia es que es un</w:t>
      </w:r>
      <w:bookmarkStart w:id="115" w:name="%_idx_5962"/>
      <w:bookmarkStart w:id="116" w:name="%_idx_5964"/>
      <w:bookmarkEnd w:id="115"/>
      <w:bookmarkEnd w:id="116"/>
      <w:r w:rsidRPr="00A26820">
        <w:rPr>
          <w:rFonts w:ascii="Times New Roman" w:eastAsia="Times New Roman" w:hAnsi="Times New Roman" w:cs="Times New Roman"/>
          <w:i/>
          <w:iCs/>
          <w:color w:val="000000"/>
          <w:kern w:val="0"/>
          <w:sz w:val="18"/>
          <w:szCs w:val="18"/>
          <w:lang w:eastAsia="es-CO"/>
          <w14:ligatures w14:val="none"/>
        </w:rPr>
        <w:t>Compactación</w:t>
      </w:r>
      <w:r w:rsidRPr="00A26820">
        <w:rPr>
          <w:rFonts w:ascii="Times New Roman" w:eastAsia="Times New Roman" w:hAnsi="Times New Roman" w:cs="Times New Roman"/>
          <w:color w:val="000000"/>
          <w:kern w:val="0"/>
          <w:sz w:val="18"/>
          <w:szCs w:val="18"/>
          <w:lang w:eastAsia="es-CO"/>
          <w14:ligatures w14:val="none"/>
        </w:rPr>
        <w:t> del recolector de basura. Es decir, al final de la fase de recolección de basura, los datos útiles se habrán movido a ubicaciones de memoria consecutivas, con todos los pares de basura comprimidos. Esto puede ser un factor de rendimiento extremadamente importante en máquinas con memoria virtual, donde el acceso a direcciones de memoria muy separadas puede requerir operaciones de paginación adicionales.</w:t>
      </w:r>
    </w:p>
    <w:bookmarkStart w:id="117" w:name="footnote_Temp_762"/>
    <w:p w14:paraId="148DF517"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A26820">
        <w:rPr>
          <w:rFonts w:ascii="Times New Roman" w:eastAsia="Times New Roman" w:hAnsi="Times New Roman" w:cs="Times New Roman"/>
          <w:color w:val="000000"/>
          <w:kern w:val="0"/>
          <w:sz w:val="18"/>
          <w:szCs w:val="18"/>
          <w:lang w:eastAsia="es-CO"/>
          <w14:ligatures w14:val="none"/>
        </w:rPr>
        <w:fldChar w:fldCharType="begin"/>
      </w:r>
      <w:r w:rsidRPr="00A26820">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"https://mitp-content-server.mit.edu/books/content/sectbyfn/books_pres_0/6515/sicp.zip/full-text/book/book-Z-H-33.html" \l "call_footnote_Temp_762"</w:instrText>
      </w:r>
      <w:r w:rsidRPr="00A26820">
        <w:rPr>
          <w:rFonts w:ascii="Times New Roman" w:eastAsia="Times New Roman" w:hAnsi="Times New Roman" w:cs="Times New Roman"/>
          <w:color w:val="000000"/>
          <w:kern w:val="0"/>
          <w:sz w:val="18"/>
          <w:szCs w:val="18"/>
          <w:lang w:eastAsia="es-CO"/>
          <w14:ligatures w14:val="none"/>
        </w:rPr>
      </w:r>
      <w:r w:rsidRPr="00A26820">
        <w:rPr>
          <w:rFonts w:ascii="Times New Roman" w:eastAsia="Times New Roman" w:hAnsi="Times New Roman" w:cs="Times New Roman"/>
          <w:color w:val="000000"/>
          <w:kern w:val="0"/>
          <w:sz w:val="18"/>
          <w:szCs w:val="18"/>
          <w:lang w:eastAsia="es-CO"/>
          <w14:ligatures w14:val="none"/>
        </w:rPr>
        <w:fldChar w:fldCharType="separate"/>
      </w:r>
      <w:r w:rsidRPr="00A26820">
        <w:rPr>
          <w:rFonts w:ascii="Times New Roman" w:eastAsia="Times New Roman" w:hAnsi="Times New Roman" w:cs="Times New Roman"/>
          <w:color w:val="0000FF"/>
          <w:kern w:val="0"/>
          <w:sz w:val="15"/>
          <w:szCs w:val="15"/>
          <w:u w:val="single"/>
          <w:vertAlign w:val="superscript"/>
          <w:lang w:eastAsia="es-CO"/>
          <w14:ligatures w14:val="none"/>
        </w:rPr>
        <w:t>16</w:t>
      </w:r>
      <w:r w:rsidRPr="00A26820">
        <w:rPr>
          <w:rFonts w:ascii="Times New Roman" w:eastAsia="Times New Roman" w:hAnsi="Times New Roman" w:cs="Times New Roman"/>
          <w:color w:val="000000"/>
          <w:kern w:val="0"/>
          <w:sz w:val="18"/>
          <w:szCs w:val="18"/>
          <w:lang w:eastAsia="es-CO"/>
          <w14:ligatures w14:val="none"/>
        </w:rPr>
        <w:fldChar w:fldCharType="end"/>
      </w:r>
      <w:bookmarkEnd w:id="117"/>
      <w:r w:rsidRPr="00A26820">
        <w:rPr>
          <w:rFonts w:ascii="Times New Roman" w:eastAsia="Times New Roman" w:hAnsi="Times New Roman" w:cs="Times New Roman"/>
          <w:color w:val="000000"/>
          <w:kern w:val="0"/>
          <w:sz w:val="18"/>
          <w:szCs w:val="18"/>
          <w:lang w:eastAsia="es-CO"/>
          <w14:ligatures w14:val="none"/>
        </w:rPr>
        <w:t> Esta lista de registros no incluye los registros utilizados por el sistema de asignación de almacenamiento:</w:t>
      </w:r>
      <w:r w:rsidRPr="00A26820">
        <w:rPr>
          <w:rFonts w:ascii="Courier New" w:eastAsia="Times New Roman" w:hAnsi="Courier New" w:cs="Courier New"/>
          <w:color w:val="000000"/>
          <w:kern w:val="0"/>
          <w:sz w:val="20"/>
          <w:szCs w:val="20"/>
          <w:lang w:eastAsia="es-CO"/>
          <w14:ligatures w14:val="none"/>
        </w:rPr>
        <w:t>root</w:t>
      </w:r>
      <w:r w:rsidRPr="00A26820">
        <w:rPr>
          <w:rFonts w:ascii="Times New Roman" w:eastAsia="Times New Roman" w:hAnsi="Times New Roman" w:cs="Times New Roman"/>
          <w:color w:val="000000"/>
          <w:kern w:val="0"/>
          <w:sz w:val="18"/>
          <w:szCs w:val="18"/>
          <w:lang w:eastAsia="es-CO"/>
          <w14:ligatures w14:val="none"/>
        </w:rPr>
        <w:t>,</w:t>
      </w:r>
      <w:r w:rsidRPr="00A26820">
        <w:rPr>
          <w:rFonts w:ascii="Courier New" w:eastAsia="Times New Roman" w:hAnsi="Courier New" w:cs="Courier New"/>
          <w:color w:val="000000"/>
          <w:kern w:val="0"/>
          <w:sz w:val="20"/>
          <w:szCs w:val="20"/>
          <w:lang w:eastAsia="es-CO"/>
          <w14:ligatures w14:val="none"/>
        </w:rPr>
        <w:t>the-cars</w:t>
      </w:r>
      <w:r w:rsidRPr="00A26820">
        <w:rPr>
          <w:rFonts w:ascii="Times New Roman" w:eastAsia="Times New Roman" w:hAnsi="Times New Roman" w:cs="Times New Roman"/>
          <w:color w:val="000000"/>
          <w:kern w:val="0"/>
          <w:sz w:val="18"/>
          <w:szCs w:val="18"/>
          <w:lang w:eastAsia="es-CO"/>
          <w14:ligatures w14:val="none"/>
        </w:rPr>
        <w:t>,</w:t>
      </w:r>
      <w:r w:rsidRPr="00A26820">
        <w:rPr>
          <w:rFonts w:ascii="Courier New" w:eastAsia="Times New Roman" w:hAnsi="Courier New" w:cs="Courier New"/>
          <w:color w:val="000000"/>
          <w:kern w:val="0"/>
          <w:sz w:val="20"/>
          <w:szCs w:val="20"/>
          <w:lang w:eastAsia="es-CO"/>
          <w14:ligatures w14:val="none"/>
        </w:rPr>
        <w:t>the-cdrs</w:t>
      </w:r>
      <w:r w:rsidRPr="00A26820">
        <w:rPr>
          <w:rFonts w:ascii="Times New Roman" w:eastAsia="Times New Roman" w:hAnsi="Times New Roman" w:cs="Times New Roman"/>
          <w:color w:val="000000"/>
          <w:kern w:val="0"/>
          <w:sz w:val="18"/>
          <w:szCs w:val="18"/>
          <w:lang w:eastAsia="es-CO"/>
          <w14:ligatures w14:val="none"/>
        </w:rPr>
        <w:t>y los demás registros que se presentarán en esta sección.</w:t>
      </w:r>
    </w:p>
    <w:bookmarkStart w:id="118" w:name="footnote_Temp_763"/>
    <w:p w14:paraId="25002C27"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A26820">
        <w:rPr>
          <w:rFonts w:ascii="Times New Roman" w:eastAsia="Times New Roman" w:hAnsi="Times New Roman" w:cs="Times New Roman"/>
          <w:color w:val="000000"/>
          <w:kern w:val="0"/>
          <w:sz w:val="18"/>
          <w:szCs w:val="18"/>
          <w:lang w:eastAsia="es-CO"/>
          <w14:ligatures w14:val="none"/>
        </w:rPr>
        <w:fldChar w:fldCharType="begin"/>
      </w:r>
      <w:r w:rsidRPr="00A26820">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"https://mitp-content-server.mit.edu/books/content/sectbyfn/books_pres_0/6515/sicp.zip/full-text/book/book-Z-H-33.html" \l "call_footnote_Temp_763"</w:instrText>
      </w:r>
      <w:r w:rsidRPr="00A26820">
        <w:rPr>
          <w:rFonts w:ascii="Times New Roman" w:eastAsia="Times New Roman" w:hAnsi="Times New Roman" w:cs="Times New Roman"/>
          <w:color w:val="000000"/>
          <w:kern w:val="0"/>
          <w:sz w:val="18"/>
          <w:szCs w:val="18"/>
          <w:lang w:eastAsia="es-CO"/>
          <w14:ligatures w14:val="none"/>
        </w:rPr>
      </w:r>
      <w:r w:rsidRPr="00A26820">
        <w:rPr>
          <w:rFonts w:ascii="Times New Roman" w:eastAsia="Times New Roman" w:hAnsi="Times New Roman" w:cs="Times New Roman"/>
          <w:color w:val="000000"/>
          <w:kern w:val="0"/>
          <w:sz w:val="18"/>
          <w:szCs w:val="18"/>
          <w:lang w:eastAsia="es-CO"/>
          <w14:ligatures w14:val="none"/>
        </w:rPr>
        <w:fldChar w:fldCharType="separate"/>
      </w:r>
      <w:r w:rsidRPr="00A26820">
        <w:rPr>
          <w:rFonts w:ascii="Times New Roman" w:eastAsia="Times New Roman" w:hAnsi="Times New Roman" w:cs="Times New Roman"/>
          <w:color w:val="0000FF"/>
          <w:kern w:val="0"/>
          <w:sz w:val="15"/>
          <w:szCs w:val="15"/>
          <w:u w:val="single"/>
          <w:vertAlign w:val="superscript"/>
          <w:lang w:eastAsia="es-CO"/>
          <w14:ligatures w14:val="none"/>
        </w:rPr>
        <w:t>17</w:t>
      </w:r>
      <w:r w:rsidRPr="00A26820">
        <w:rPr>
          <w:rFonts w:ascii="Times New Roman" w:eastAsia="Times New Roman" w:hAnsi="Times New Roman" w:cs="Times New Roman"/>
          <w:color w:val="000000"/>
          <w:kern w:val="0"/>
          <w:sz w:val="18"/>
          <w:szCs w:val="18"/>
          <w:lang w:eastAsia="es-CO"/>
          <w14:ligatures w14:val="none"/>
        </w:rPr>
        <w:fldChar w:fldCharType="end"/>
      </w:r>
      <w:bookmarkEnd w:id="118"/>
      <w:r w:rsidRPr="00A26820">
        <w:rPr>
          <w:rFonts w:ascii="Times New Roman" w:eastAsia="Times New Roman" w:hAnsi="Times New Roman" w:cs="Times New Roman"/>
          <w:color w:val="000000"/>
          <w:kern w:val="0"/>
          <w:sz w:val="18"/>
          <w:szCs w:val="18"/>
          <w:lang w:eastAsia="es-CO"/>
          <w14:ligatures w14:val="none"/>
        </w:rPr>
        <w:t> El término</w:t>
      </w:r>
      <w:bookmarkStart w:id="119" w:name="%_idx_5982"/>
      <w:bookmarkEnd w:id="119"/>
      <w:r w:rsidRPr="00A26820">
        <w:rPr>
          <w:rFonts w:ascii="Times New Roman" w:eastAsia="Times New Roman" w:hAnsi="Times New Roman" w:cs="Times New Roman"/>
          <w:i/>
          <w:iCs/>
          <w:color w:val="000000"/>
          <w:kern w:val="0"/>
          <w:sz w:val="18"/>
          <w:szCs w:val="18"/>
          <w:lang w:eastAsia="es-CO"/>
          <w14:ligatures w14:val="none"/>
        </w:rPr>
        <w:t>El término "corazón roto"</w:t>
      </w:r>
      <w:r w:rsidRPr="00A26820">
        <w:rPr>
          <w:rFonts w:ascii="Times New Roman" w:eastAsia="Times New Roman" w:hAnsi="Times New Roman" w:cs="Times New Roman"/>
          <w:color w:val="000000"/>
          <w:kern w:val="0"/>
          <w:sz w:val="18"/>
          <w:szCs w:val="18"/>
          <w:lang w:eastAsia="es-CO"/>
          <w14:ligatures w14:val="none"/>
        </w:rPr>
        <w:t> fue acuñado por David Cressey, quien escribió un recolector de basura para</w:t>
      </w:r>
      <w:bookmarkStart w:id="120" w:name="%_idx_5984"/>
      <w:bookmarkStart w:id="121" w:name="%_idx_5986"/>
      <w:bookmarkEnd w:id="120"/>
      <w:bookmarkEnd w:id="121"/>
      <w:r w:rsidRPr="00A26820">
        <w:rPr>
          <w:rFonts w:ascii="Times New Roman" w:eastAsia="Times New Roman" w:hAnsi="Times New Roman" w:cs="Times New Roman"/>
          <w:color w:val="000000"/>
          <w:kern w:val="0"/>
          <w:sz w:val="18"/>
          <w:szCs w:val="18"/>
          <w:lang w:eastAsia="es-CO"/>
          <w14:ligatures w14:val="none"/>
        </w:rPr>
        <w:t>MDL, un dialecto de Lisp desarrollado en el MIT a principios de la década de 1970.</w:t>
      </w:r>
    </w:p>
    <w:p w14:paraId="12AAA1DF" w14:textId="77777777" w:rsidR="00A26820" w:rsidRPr="00A26820" w:rsidRDefault="00A26820" w:rsidP="00A26820">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bookmarkStart w:id="122" w:name="footnote_Temp_764"/>
      <w:r w:rsidRPr="00A26820">
        <w:rPr>
          <w:rFonts w:ascii="Times New Roman" w:eastAsia="Times New Roman" w:hAnsi="Times New Roman" w:cs="Times New Roman"/>
          <w:color w:val="000000"/>
          <w:kern w:val="0"/>
          <w:sz w:val="18"/>
          <w:szCs w:val="18"/>
          <w:lang w:eastAsia="es-CO"/>
          <w14:ligatures w14:val="none"/>
        </w:rPr>
        <w:t>El recolector de elementos no utilizados utiliza el predicado de bajo nivel " </w:t>
      </w:r>
      <w:r w:rsidRPr="00A26820">
        <w:rPr>
          <w:rFonts w:ascii="Courier New" w:eastAsia="Times New Roman" w:hAnsi="Courier New" w:cs="Courier New"/>
          <w:color w:val="000000"/>
          <w:kern w:val="0"/>
          <w:sz w:val="20"/>
          <w:szCs w:val="20"/>
          <w:lang w:eastAsia="es-CO"/>
          <w14:ligatures w14:val="none"/>
        </w:rPr>
        <w:t>puntero a par"</w:t>
      </w:r>
      <w:r w:rsidRPr="00A26820">
        <w:rPr>
          <w:rFonts w:ascii="Times New Roman" w:eastAsia="Times New Roman" w:hAnsi="Times New Roman" w:cs="Times New Roman"/>
          <w:color w:val="000000"/>
          <w:kern w:val="0"/>
          <w:sz w:val="18"/>
          <w:szCs w:val="18"/>
          <w:lang w:eastAsia="es-CO"/>
          <w14:ligatures w14:val="none"/>
        </w:rPr>
        <w:t>en lugar de la</w:t>
      </w:r>
      <w:r w:rsidRPr="00A26820">
        <w:rPr>
          <w:rFonts w:ascii="Courier New" w:eastAsia="Times New Roman" w:hAnsi="Courier New" w:cs="Courier New"/>
          <w:color w:val="000000"/>
          <w:kern w:val="0"/>
          <w:sz w:val="20"/>
          <w:szCs w:val="20"/>
          <w:lang w:eastAsia="es-CO"/>
          <w14:ligatures w14:val="none"/>
        </w:rPr>
        <w:t>"par" de estructura de lista,</w:t>
      </w:r>
      <w:hyperlink r:id="rId20" w:anchor="call_footnote_Temp_764" w:history="1">
        <w:r w:rsidRPr="00A26820">
          <w:rPr>
            <w:rFonts w:ascii="Times New Roman" w:eastAsia="Times New Roman" w:hAnsi="Times New Roman" w:cs="Times New Roman"/>
            <w:color w:val="0000FF"/>
            <w:kern w:val="0"/>
            <w:sz w:val="15"/>
            <w:szCs w:val="15"/>
            <w:u w:val="single"/>
            <w:vertAlign w:val="superscript"/>
            <w:lang w:eastAsia="es-CO"/>
            <w14:ligatures w14:val="none"/>
          </w:rPr>
          <w:t> ya que en un sistema real puede haber varios elementos que se tratan como pares para la recolección</w:t>
        </w:r>
      </w:hyperlink>
      <w:bookmarkEnd w:id="122"/>
      <w:r w:rsidRPr="00A26820">
        <w:rPr>
          <w:rFonts w:ascii="Times New Roman" w:eastAsia="Times New Roman" w:hAnsi="Times New Roman" w:cs="Times New Roman"/>
          <w:color w:val="000000"/>
          <w:kern w:val="0"/>
          <w:sz w:val="18"/>
          <w:szCs w:val="18"/>
          <w:lang w:eastAsia="es-CO"/>
          <w14:ligatures w14:val="none"/>
        </w:rPr>
        <w:t xml:space="preserve"> de elementos no utilizados. Por ejemplo, en un sistema Scheme que cumple con el estándar IEEE, un objeto de procedimiento puede implementarse </w:t>
      </w:r>
      <w:r w:rsidRPr="00A26820">
        <w:rPr>
          <w:rFonts w:ascii="Times New Roman" w:eastAsia="Times New Roman" w:hAnsi="Times New Roman" w:cs="Times New Roman"/>
          <w:color w:val="000000"/>
          <w:kern w:val="0"/>
          <w:sz w:val="18"/>
          <w:szCs w:val="18"/>
          <w:lang w:eastAsia="es-CO"/>
          <w14:ligatures w14:val="none"/>
        </w:rPr>
        <w:lastRenderedPageBreak/>
        <w:t>como un tipo especial de "par" que no satisface el</w:t>
      </w:r>
      <w:r w:rsidRPr="00A26820">
        <w:rPr>
          <w:rFonts w:ascii="Courier New" w:eastAsia="Times New Roman" w:hAnsi="Courier New" w:cs="Courier New"/>
          <w:color w:val="000000"/>
          <w:kern w:val="0"/>
          <w:sz w:val="20"/>
          <w:szCs w:val="20"/>
          <w:lang w:eastAsia="es-CO"/>
          <w14:ligatures w14:val="none"/>
        </w:rPr>
        <w:t>"par</w:t>
      </w:r>
      <w:r w:rsidRPr="00A26820">
        <w:rPr>
          <w:rFonts w:ascii="Times New Roman" w:eastAsia="Times New Roman" w:hAnsi="Times New Roman" w:cs="Times New Roman"/>
          <w:color w:val="000000"/>
          <w:kern w:val="0"/>
          <w:sz w:val="18"/>
          <w:szCs w:val="18"/>
          <w:lang w:eastAsia="es-CO"/>
          <w14:ligatures w14:val="none"/>
        </w:rPr>
        <w:t>. Para fines de simulación,</w:t>
      </w:r>
      <w:r w:rsidRPr="00A26820">
        <w:rPr>
          <w:rFonts w:ascii="Courier New" w:eastAsia="Times New Roman" w:hAnsi="Courier New" w:cs="Courier New"/>
          <w:color w:val="000000"/>
          <w:kern w:val="0"/>
          <w:sz w:val="20"/>
          <w:szCs w:val="20"/>
          <w:lang w:eastAsia="es-CO"/>
          <w14:ligatures w14:val="none"/>
        </w:rPr>
        <w:t>"puntero a par"</w:t>
      </w:r>
      <w:r w:rsidRPr="00A26820">
        <w:rPr>
          <w:rFonts w:ascii="Times New Roman" w:eastAsia="Times New Roman" w:hAnsi="Times New Roman" w:cs="Times New Roman"/>
          <w:color w:val="000000"/>
          <w:kern w:val="0"/>
          <w:sz w:val="18"/>
          <w:szCs w:val="18"/>
          <w:lang w:eastAsia="es-CO"/>
          <w14:ligatures w14:val="none"/>
        </w:rPr>
        <w:t>puede implementarse como </w:t>
      </w:r>
      <w:r w:rsidRPr="00A26820">
        <w:rPr>
          <w:rFonts w:ascii="Courier New" w:eastAsia="Times New Roman" w:hAnsi="Courier New" w:cs="Courier New"/>
          <w:color w:val="000000"/>
          <w:kern w:val="0"/>
          <w:sz w:val="20"/>
          <w:szCs w:val="20"/>
          <w:lang w:eastAsia="es-CO"/>
          <w14:ligatures w14:val="none"/>
        </w:rPr>
        <w:t>"par"</w:t>
      </w:r>
      <w:r w:rsidRPr="00A26820">
        <w:rPr>
          <w:rFonts w:ascii="Times New Roman" w:eastAsia="Times New Roman" w:hAnsi="Times New Roman" w:cs="Times New Roman"/>
          <w:color w:val="000000"/>
          <w:kern w:val="0"/>
          <w:sz w:val="18"/>
          <w:szCs w:val="18"/>
          <w:lang w:eastAsia="es-CO"/>
          <w14:ligatures w14:val="none"/>
        </w:rPr>
        <w:t>.</w:t>
      </w:r>
    </w:p>
    <w:p w14:paraId="6D532442" w14:textId="77777777" w:rsidR="00EA4672" w:rsidRDefault="00EA4672"/>
    <w:sectPr w:rsidR="00EA467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A3691B"/>
    <w:multiLevelType w:val="multilevel"/>
    <w:tmpl w:val="1A16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331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672"/>
    <w:rsid w:val="00321235"/>
    <w:rsid w:val="00A26820"/>
    <w:rsid w:val="00EA467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63DD0F-E757-4649-A592-D3DD0681D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A46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A46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A467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A467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A467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A467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A467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A467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A467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A467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A467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A467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A467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A467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A467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A467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A467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A4672"/>
    <w:rPr>
      <w:rFonts w:eastAsiaTheme="majorEastAsia" w:cstheme="majorBidi"/>
      <w:color w:val="272727" w:themeColor="text1" w:themeTint="D8"/>
    </w:rPr>
  </w:style>
  <w:style w:type="paragraph" w:styleId="Ttulo">
    <w:name w:val="Title"/>
    <w:basedOn w:val="Normal"/>
    <w:next w:val="Normal"/>
    <w:link w:val="TtuloCar"/>
    <w:uiPriority w:val="10"/>
    <w:qFormat/>
    <w:rsid w:val="00EA46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A46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A467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A467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A4672"/>
    <w:pPr>
      <w:spacing w:before="160"/>
      <w:jc w:val="center"/>
    </w:pPr>
    <w:rPr>
      <w:i/>
      <w:iCs/>
      <w:color w:val="404040" w:themeColor="text1" w:themeTint="BF"/>
    </w:rPr>
  </w:style>
  <w:style w:type="character" w:customStyle="1" w:styleId="CitaCar">
    <w:name w:val="Cita Car"/>
    <w:basedOn w:val="Fuentedeprrafopredeter"/>
    <w:link w:val="Cita"/>
    <w:uiPriority w:val="29"/>
    <w:rsid w:val="00EA4672"/>
    <w:rPr>
      <w:i/>
      <w:iCs/>
      <w:color w:val="404040" w:themeColor="text1" w:themeTint="BF"/>
    </w:rPr>
  </w:style>
  <w:style w:type="paragraph" w:styleId="Prrafodelista">
    <w:name w:val="List Paragraph"/>
    <w:basedOn w:val="Normal"/>
    <w:uiPriority w:val="34"/>
    <w:qFormat/>
    <w:rsid w:val="00EA4672"/>
    <w:pPr>
      <w:ind w:left="720"/>
      <w:contextualSpacing/>
    </w:pPr>
  </w:style>
  <w:style w:type="character" w:styleId="nfasisintenso">
    <w:name w:val="Intense Emphasis"/>
    <w:basedOn w:val="Fuentedeprrafopredeter"/>
    <w:uiPriority w:val="21"/>
    <w:qFormat/>
    <w:rsid w:val="00EA4672"/>
    <w:rPr>
      <w:i/>
      <w:iCs/>
      <w:color w:val="0F4761" w:themeColor="accent1" w:themeShade="BF"/>
    </w:rPr>
  </w:style>
  <w:style w:type="paragraph" w:styleId="Citadestacada">
    <w:name w:val="Intense Quote"/>
    <w:basedOn w:val="Normal"/>
    <w:next w:val="Normal"/>
    <w:link w:val="CitadestacadaCar"/>
    <w:uiPriority w:val="30"/>
    <w:qFormat/>
    <w:rsid w:val="00EA46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A4672"/>
    <w:rPr>
      <w:i/>
      <w:iCs/>
      <w:color w:val="0F4761" w:themeColor="accent1" w:themeShade="BF"/>
    </w:rPr>
  </w:style>
  <w:style w:type="character" w:styleId="Referenciaintensa">
    <w:name w:val="Intense Reference"/>
    <w:basedOn w:val="Fuentedeprrafopredeter"/>
    <w:uiPriority w:val="32"/>
    <w:qFormat/>
    <w:rsid w:val="00EA46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hyperlink" Target="https://mitp-content-server.mit.edu/books/content/sectbyfn/books_pres_0/6515/sicp.zip/full-text/book/book-Z-H-33.html" TargetMode="External"/><Relationship Id="rId18" Type="http://schemas.openxmlformats.org/officeDocument/2006/relationships/hyperlink" Target="https://mitp-content-server.mit.edu/books/content/sectbyfn/books_pres_0/6515/sicp.zip/full-text/book/book-Z-H-22.html"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mitp-content-server.mit.edu/books/content/sectbyfn/books_pres_0/6515/sicp.zip/full-text/book/book-Z-H-33.html" TargetMode="External"/><Relationship Id="rId12" Type="http://schemas.openxmlformats.org/officeDocument/2006/relationships/hyperlink" Target="https://mitp-content-server.mit.edu/books/content/sectbyfn/books_pres_0/6515/sicp.zip/full-text/book/book-Z-H-33.html" TargetMode="External"/><Relationship Id="rId17" Type="http://schemas.openxmlformats.org/officeDocument/2006/relationships/hyperlink" Target="https://mitp-content-server.mit.edu/books/content/sectbyfn/books_pres_0/6515/sicp.zip/full-text/book/book-Z-H-33.html" TargetMode="External"/><Relationship Id="rId2" Type="http://schemas.openxmlformats.org/officeDocument/2006/relationships/styles" Target="styles.xml"/><Relationship Id="rId16" Type="http://schemas.openxmlformats.org/officeDocument/2006/relationships/hyperlink" Target="https://mitp-content-server.mit.edu/books/content/sectbyfn/books_pres_0/6515/sicp.zip/full-text/book/book-Z-H-33.html" TargetMode="External"/><Relationship Id="rId20" Type="http://schemas.openxmlformats.org/officeDocument/2006/relationships/hyperlink" Target="https://mitp-content-server.mit.edu/books/content/sectbyfn/books_pres_0/6515/sicp.zip/full-text/book/book-Z-H-33.html" TargetMode="External"/><Relationship Id="rId1" Type="http://schemas.openxmlformats.org/officeDocument/2006/relationships/numbering" Target="numbering.xml"/><Relationship Id="rId6" Type="http://schemas.openxmlformats.org/officeDocument/2006/relationships/hyperlink" Target="https://mitp-content-server.mit.edu/books/content/sectbyfn/books_pres_0/6515/sicp.zip/full-text/book/book-Z-H-34.html" TargetMode="External"/><Relationship Id="rId11" Type="http://schemas.openxmlformats.org/officeDocument/2006/relationships/hyperlink" Target="https://mitp-content-server.mit.edu/books/content/sectbyfn/books_pres_0/6515/sicp.zip/full-text/book/book-Z-H-22.html" TargetMode="External"/><Relationship Id="rId5" Type="http://schemas.openxmlformats.org/officeDocument/2006/relationships/hyperlink" Target="https://mitp-content-server.mit.edu/books/content/sectbyfn/books_pres_0/6515/sicp.zip/full-text/book/book-Z-H-4.html" TargetMode="External"/><Relationship Id="rId15" Type="http://schemas.openxmlformats.org/officeDocument/2006/relationships/hyperlink" Target="https://mitp-content-server.mit.edu/books/content/sectbyfn/books_pres_0/6515/sicp.zip/full-text/book/book-Z-H-33.html" TargetMode="External"/><Relationship Id="rId10" Type="http://schemas.openxmlformats.org/officeDocument/2006/relationships/hyperlink" Target="https://mitp-content-server.mit.edu/books/content/sectbyfn/books_pres_0/6515/sicp.zip/full-text/book/book-Z-H-22.html" TargetMode="External"/><Relationship Id="rId19" Type="http://schemas.openxmlformats.org/officeDocument/2006/relationships/hyperlink" Target="https://mitp-content-server.mit.edu/books/content/sectbyfn/books_pres_0/6515/sicp.zip/full-text/book/book-Z-H-33.html" TargetMode="External"/><Relationship Id="rId4" Type="http://schemas.openxmlformats.org/officeDocument/2006/relationships/webSettings" Target="webSettings.xml"/><Relationship Id="rId9" Type="http://schemas.openxmlformats.org/officeDocument/2006/relationships/hyperlink" Target="https://mitp-content-server.mit.edu/books/content/sectbyfn/books_pres_0/6515/sicp.zip/full-text/book/book-Z-H-33.html" TargetMode="External"/><Relationship Id="rId14" Type="http://schemas.openxmlformats.org/officeDocument/2006/relationships/image" Target="media/image2.gif"/><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5937</Words>
  <Characters>32656</Characters>
  <Application>Microsoft Office Word</Application>
  <DocSecurity>0</DocSecurity>
  <Lines>272</Lines>
  <Paragraphs>77</Paragraphs>
  <ScaleCrop>false</ScaleCrop>
  <Company/>
  <LinksUpToDate>false</LinksUpToDate>
  <CharactersWithSpaces>38516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Néstor Ruiz Grajales</dc:creator>
  <cp:keywords/>
  <dc:description/>
  <cp:lastModifiedBy>Néstor Ruiz Grajales</cp:lastModifiedBy>
  <cp:revision>2</cp:revision>
  <dcterms:created xsi:type="dcterms:W3CDTF">2025-11-22T19:05:00Z</dcterms:created>
  <dcterms:modified xsi:type="dcterms:W3CDTF">2025-11-22T19:06:00Z</dcterms:modified>
</cp:coreProperties>
</file>