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right="-288.188"/>
        <w:rPr>
          <w:rFonts w:ascii="Figtree Black" w:cs="Figtree Black" w:eastAsia="Figtree Black" w:hAnsi="Figtree Black"/>
          <w:color w:val="333333"/>
          <w:sz w:val="44"/>
          <w:szCs w:val="44"/>
        </w:rPr>
      </w:pPr>
      <w:r w:rsidDel="00000000" w:rsidR="00000000" w:rsidRPr="00000000">
        <w:rPr>
          <w:rFonts w:ascii="Figtree Black" w:cs="Figtree Black" w:eastAsia="Figtree Black" w:hAnsi="Figtree Black"/>
          <w:color w:val="333333"/>
          <w:sz w:val="44"/>
          <w:szCs w:val="44"/>
          <w:rtl w:val="0"/>
        </w:rPr>
        <w:t xml:space="preserve">Interpretable Glioma Classification via Cluster-Guided Multi-Omics Modelling</w:t>
      </w:r>
    </w:p>
    <w:p w:rsidR="00000000" w:rsidDel="00000000" w:rsidP="00000000" w:rsidRDefault="00000000" w:rsidRPr="00000000" w14:paraId="00000002">
      <w:pPr>
        <w:widowControl w:val="0"/>
        <w:ind w:right="-288.188"/>
        <w:rPr>
          <w:rFonts w:ascii="Figtree Black" w:cs="Figtree Black" w:eastAsia="Figtree Black" w:hAnsi="Figtree Black"/>
          <w:color w:val="333333"/>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uhr8ghhkmt9w" w:id="0"/>
      <w:bookmarkEnd w:id="0"/>
      <w:r w:rsidDel="00000000" w:rsidR="00000000" w:rsidRPr="00000000">
        <w:rPr>
          <w:rtl w:val="0"/>
        </w:rPr>
        <w:t xml:space="preserve">1. Development Environment</w:t>
      </w:r>
    </w:p>
    <w:p w:rsidR="00000000" w:rsidDel="00000000" w:rsidP="00000000" w:rsidRDefault="00000000" w:rsidRPr="00000000" w14:paraId="00000004">
      <w:pPr>
        <w:widowControl w:val="0"/>
        <w:ind w:right="-288.188"/>
        <w:rPr>
          <w:rFonts w:ascii="Figtree Black" w:cs="Figtree Black" w:eastAsia="Figtree Black" w:hAnsi="Figtree Black"/>
          <w:color w:val="333333"/>
          <w:sz w:val="30"/>
          <w:szCs w:val="30"/>
        </w:rPr>
      </w:pPr>
      <w:r w:rsidDel="00000000" w:rsidR="00000000" w:rsidRPr="00000000">
        <w:rPr>
          <w:rFonts w:ascii="Figtree Black" w:cs="Figtree Black" w:eastAsia="Figtree Black" w:hAnsi="Figtree Black"/>
          <w:color w:val="333333"/>
          <w:sz w:val="30"/>
          <w:szCs w:val="30"/>
          <w:rtl w:val="0"/>
        </w:rPr>
        <w:t xml:space="preserve">For  Python notebook( .ipynb) file:</w:t>
      </w:r>
    </w:p>
    <w:p w:rsidR="00000000" w:rsidDel="00000000" w:rsidP="00000000" w:rsidRDefault="00000000" w:rsidRPr="00000000" w14:paraId="00000005">
      <w:pPr>
        <w:widowControl w:val="0"/>
        <w:numPr>
          <w:ilvl w:val="0"/>
          <w:numId w:val="3"/>
        </w:numPr>
        <w:ind w:left="720" w:right="-288.188" w:hanging="360"/>
        <w:rPr>
          <w:color w:val="333333"/>
          <w:sz w:val="24"/>
          <w:szCs w:val="24"/>
          <w:u w:val="none"/>
        </w:rPr>
      </w:pPr>
      <w:r w:rsidDel="00000000" w:rsidR="00000000" w:rsidRPr="00000000">
        <w:rPr>
          <w:rFonts w:ascii="Figtree" w:cs="Figtree" w:eastAsia="Figtree" w:hAnsi="Figtree"/>
          <w:color w:val="333333"/>
          <w:sz w:val="24"/>
          <w:szCs w:val="24"/>
          <w:rtl w:val="0"/>
        </w:rPr>
        <w:t xml:space="preserve">We performed the majority of this project using </w:t>
      </w:r>
      <w:r w:rsidDel="00000000" w:rsidR="00000000" w:rsidRPr="00000000">
        <w:rPr>
          <w:rFonts w:ascii="Figtree Black" w:cs="Figtree Black" w:eastAsia="Figtree Black" w:hAnsi="Figtree Black"/>
          <w:color w:val="333333"/>
          <w:sz w:val="24"/>
          <w:szCs w:val="24"/>
          <w:rtl w:val="0"/>
        </w:rPr>
        <w:t xml:space="preserve">Google Colab</w:t>
      </w:r>
      <w:r w:rsidDel="00000000" w:rsidR="00000000" w:rsidRPr="00000000">
        <w:rPr>
          <w:rFonts w:ascii="Figtree" w:cs="Figtree" w:eastAsia="Figtree" w:hAnsi="Figtree"/>
          <w:color w:val="333333"/>
          <w:sz w:val="24"/>
          <w:szCs w:val="24"/>
          <w:rtl w:val="0"/>
        </w:rPr>
        <w:t xml:space="preserve"> for accessibility and ease of use. So, you do not need to download the .ipynb files.</w:t>
      </w:r>
    </w:p>
    <w:p w:rsidR="00000000" w:rsidDel="00000000" w:rsidP="00000000" w:rsidRDefault="00000000" w:rsidRPr="00000000" w14:paraId="00000006">
      <w:pPr>
        <w:widowControl w:val="0"/>
        <w:numPr>
          <w:ilvl w:val="0"/>
          <w:numId w:val="3"/>
        </w:numPr>
        <w:ind w:left="720" w:right="-288.188" w:hanging="360"/>
        <w:rPr>
          <w:color w:val="333333"/>
          <w:sz w:val="24"/>
          <w:szCs w:val="24"/>
          <w:u w:val="none"/>
        </w:rPr>
      </w:pPr>
      <w:r w:rsidDel="00000000" w:rsidR="00000000" w:rsidRPr="00000000">
        <w:rPr>
          <w:rFonts w:ascii="Figtree" w:cs="Figtree" w:eastAsia="Figtree" w:hAnsi="Figtree"/>
          <w:color w:val="333333"/>
          <w:sz w:val="24"/>
          <w:szCs w:val="24"/>
          <w:rtl w:val="0"/>
        </w:rPr>
        <w:t xml:space="preserve">All notebooks </w:t>
      </w:r>
      <w:r w:rsidDel="00000000" w:rsidR="00000000" w:rsidRPr="00000000">
        <w:rPr>
          <w:rFonts w:ascii="Figtree Black" w:cs="Figtree Black" w:eastAsia="Figtree Black" w:hAnsi="Figtree Black"/>
          <w:color w:val="333333"/>
          <w:sz w:val="24"/>
          <w:szCs w:val="24"/>
          <w:rtl w:val="0"/>
        </w:rPr>
        <w:t xml:space="preserve">can be executed directly within the shared Google Colab environment.</w:t>
      </w:r>
    </w:p>
    <w:p w:rsidR="00000000" w:rsidDel="00000000" w:rsidP="00000000" w:rsidRDefault="00000000" w:rsidRPr="00000000" w14:paraId="00000007">
      <w:pPr>
        <w:widowControl w:val="0"/>
        <w:numPr>
          <w:ilvl w:val="0"/>
          <w:numId w:val="3"/>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Since Colab resets the environment every time it restarts, </w:t>
      </w:r>
      <w:r w:rsidDel="00000000" w:rsidR="00000000" w:rsidRPr="00000000">
        <w:rPr>
          <w:rFonts w:ascii="Figtree Black" w:cs="Figtree Black" w:eastAsia="Figtree Black" w:hAnsi="Figtree Black"/>
          <w:color w:val="333333"/>
          <w:sz w:val="24"/>
          <w:szCs w:val="24"/>
          <w:rtl w:val="0"/>
        </w:rPr>
        <w:t xml:space="preserve">each notebook includes its own package installation cells.</w:t>
      </w:r>
      <w:r w:rsidDel="00000000" w:rsidR="00000000" w:rsidRPr="00000000">
        <w:rPr>
          <w:rFonts w:ascii="Figtree" w:cs="Figtree" w:eastAsia="Figtree" w:hAnsi="Figtree"/>
          <w:color w:val="333333"/>
          <w:sz w:val="24"/>
          <w:szCs w:val="24"/>
          <w:rtl w:val="0"/>
        </w:rPr>
        <w:t xml:space="preserve"> </w:t>
      </w:r>
    </w:p>
    <w:p w:rsidR="00000000" w:rsidDel="00000000" w:rsidP="00000000" w:rsidRDefault="00000000" w:rsidRPr="00000000" w14:paraId="00000008">
      <w:pPr>
        <w:widowControl w:val="0"/>
        <w:numPr>
          <w:ilvl w:val="0"/>
          <w:numId w:val="3"/>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Therefore, you do not need to manually set up any Python environment.</w:t>
      </w:r>
    </w:p>
    <w:p w:rsidR="00000000" w:rsidDel="00000000" w:rsidP="00000000" w:rsidRDefault="00000000" w:rsidRPr="00000000" w14:paraId="00000009">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0A">
      <w:pPr>
        <w:widowControl w:val="0"/>
        <w:ind w:right="-288.188"/>
        <w:rPr>
          <w:rFonts w:ascii="Figtree Black" w:cs="Figtree Black" w:eastAsia="Figtree Black" w:hAnsi="Figtree Black"/>
          <w:color w:val="333333"/>
          <w:sz w:val="30"/>
          <w:szCs w:val="30"/>
        </w:rPr>
      </w:pPr>
      <w:r w:rsidDel="00000000" w:rsidR="00000000" w:rsidRPr="00000000">
        <w:rPr>
          <w:rFonts w:ascii="Figtree Black" w:cs="Figtree Black" w:eastAsia="Figtree Black" w:hAnsi="Figtree Black"/>
          <w:color w:val="333333"/>
          <w:sz w:val="30"/>
          <w:szCs w:val="30"/>
          <w:rtl w:val="0"/>
        </w:rPr>
        <w:t xml:space="preserve">For  R Markdown (.Rmd) files:</w:t>
      </w:r>
    </w:p>
    <w:p w:rsidR="00000000" w:rsidDel="00000000" w:rsidP="00000000" w:rsidRDefault="00000000" w:rsidRPr="00000000" w14:paraId="0000000B">
      <w:pPr>
        <w:widowControl w:val="0"/>
        <w:numPr>
          <w:ilvl w:val="0"/>
          <w:numId w:val="6"/>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Certain steps in our workflow required the R programming due to library limitations or data format compatibility.</w:t>
      </w:r>
    </w:p>
    <w:p w:rsidR="00000000" w:rsidDel="00000000" w:rsidP="00000000" w:rsidRDefault="00000000" w:rsidRPr="00000000" w14:paraId="0000000C">
      <w:pPr>
        <w:widowControl w:val="0"/>
        <w:numPr>
          <w:ilvl w:val="0"/>
          <w:numId w:val="6"/>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R Markdown (.Rmd) files cannot be executed on Colab.</w:t>
      </w:r>
    </w:p>
    <w:p w:rsidR="00000000" w:rsidDel="00000000" w:rsidP="00000000" w:rsidRDefault="00000000" w:rsidRPr="00000000" w14:paraId="0000000D">
      <w:pPr>
        <w:widowControl w:val="0"/>
        <w:numPr>
          <w:ilvl w:val="0"/>
          <w:numId w:val="6"/>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These files must be </w:t>
      </w:r>
      <w:r w:rsidDel="00000000" w:rsidR="00000000" w:rsidRPr="00000000">
        <w:rPr>
          <w:rFonts w:ascii="Figtree Black" w:cs="Figtree Black" w:eastAsia="Figtree Black" w:hAnsi="Figtree Black"/>
          <w:color w:val="333333"/>
          <w:sz w:val="24"/>
          <w:szCs w:val="24"/>
          <w:rtl w:val="0"/>
        </w:rPr>
        <w:t xml:space="preserve">downloaded and run locally in an appropriate R environment.</w:t>
      </w:r>
    </w:p>
    <w:p w:rsidR="00000000" w:rsidDel="00000000" w:rsidP="00000000" w:rsidRDefault="00000000" w:rsidRPr="00000000" w14:paraId="0000000E">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0F">
      <w:pPr>
        <w:pStyle w:val="Heading1"/>
        <w:widowControl w:val="0"/>
        <w:ind w:right="-288.188"/>
        <w:rPr/>
      </w:pPr>
      <w:bookmarkStart w:colFirst="0" w:colLast="0" w:name="_eeiorvf8hix" w:id="1"/>
      <w:bookmarkEnd w:id="1"/>
      <w:r w:rsidDel="00000000" w:rsidR="00000000" w:rsidRPr="00000000">
        <w:rPr>
          <w:rtl w:val="0"/>
        </w:rPr>
        <w:t xml:space="preserve">2. Folder Structure</w:t>
      </w:r>
    </w:p>
    <w:p w:rsidR="00000000" w:rsidDel="00000000" w:rsidP="00000000" w:rsidRDefault="00000000" w:rsidRPr="00000000" w14:paraId="00000010">
      <w:pPr>
        <w:pStyle w:val="Heading2"/>
        <w:rPr/>
      </w:pPr>
      <w:bookmarkStart w:colFirst="0" w:colLast="0" w:name="_y7rgu8a0zarz" w:id="2"/>
      <w:bookmarkEnd w:id="2"/>
      <w:r w:rsidDel="00000000" w:rsidR="00000000" w:rsidRPr="00000000">
        <w:rPr>
          <w:rtl w:val="0"/>
        </w:rPr>
        <w:t xml:space="preserve">2.1 Code folder </w:t>
      </w:r>
    </w:p>
    <w:p w:rsidR="00000000" w:rsidDel="00000000" w:rsidP="00000000" w:rsidRDefault="00000000" w:rsidRPr="00000000" w14:paraId="00000011">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0.1_Data_collection_GDC_download.Rmd</w:t>
      </w:r>
    </w:p>
    <w:p w:rsidR="00000000" w:rsidDel="00000000" w:rsidP="00000000" w:rsidRDefault="00000000" w:rsidRPr="00000000" w14:paraId="00000012">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Omics data collection from the GDC portal.</w:t>
      </w:r>
    </w:p>
    <w:p w:rsidR="00000000" w:rsidDel="00000000" w:rsidP="00000000" w:rsidRDefault="00000000" w:rsidRPr="00000000" w14:paraId="00000013">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Black" w:cs="Figtree Black" w:eastAsia="Figtree Black" w:hAnsi="Figtree Black"/>
          <w:color w:val="333333"/>
          <w:sz w:val="24"/>
          <w:szCs w:val="24"/>
          <w:rtl w:val="0"/>
        </w:rPr>
        <w:t xml:space="preserve">Note</w:t>
      </w:r>
      <w:r w:rsidDel="00000000" w:rsidR="00000000" w:rsidRPr="00000000">
        <w:rPr>
          <w:rFonts w:ascii="Figtree" w:cs="Figtree" w:eastAsia="Figtree" w:hAnsi="Figtree"/>
          <w:color w:val="333333"/>
          <w:sz w:val="24"/>
          <w:szCs w:val="24"/>
          <w:rtl w:val="0"/>
        </w:rPr>
        <w:t xml:space="preserve">: </w:t>
      </w:r>
      <w:r w:rsidDel="00000000" w:rsidR="00000000" w:rsidRPr="00000000">
        <w:rPr>
          <w:rFonts w:ascii="Figtree" w:cs="Figtree" w:eastAsia="Figtree" w:hAnsi="Figtree"/>
          <w:color w:val="333333"/>
          <w:sz w:val="24"/>
          <w:szCs w:val="24"/>
          <w:rtl w:val="0"/>
        </w:rPr>
        <w:t xml:space="preserve">To reduce preprocessing time, omics data were also manually downloaded from the UCSC Xena browser. This code is kept for potential use of data from the latest version without being preprocessed from the Xena source.</w:t>
      </w:r>
    </w:p>
    <w:p w:rsidR="00000000" w:rsidDel="00000000" w:rsidP="00000000" w:rsidRDefault="00000000" w:rsidRPr="00000000" w14:paraId="00000014">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15">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0.2_Data_collection_GDC_clinical_info.Rmd</w:t>
      </w:r>
    </w:p>
    <w:p w:rsidR="00000000" w:rsidDel="00000000" w:rsidP="00000000" w:rsidRDefault="00000000" w:rsidRPr="00000000" w14:paraId="00000016">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Clinical data collection from the GDC portal</w:t>
      </w:r>
    </w:p>
    <w:p w:rsidR="00000000" w:rsidDel="00000000" w:rsidP="00000000" w:rsidRDefault="00000000" w:rsidRPr="00000000" w14:paraId="00000017">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18">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0.3_R_code-clinical_data_convert_to_csv.ipynb</w:t>
      </w:r>
    </w:p>
    <w:p w:rsidR="00000000" w:rsidDel="00000000" w:rsidP="00000000" w:rsidRDefault="00000000" w:rsidRPr="00000000" w14:paraId="00000019">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Converts clinical data downloaded from 0.2.Data_collection_TCGA_clinical_info.Rmd from *.Rmd format into .csv.</w:t>
      </w:r>
    </w:p>
    <w:p w:rsidR="00000000" w:rsidDel="00000000" w:rsidP="00000000" w:rsidRDefault="00000000" w:rsidRPr="00000000" w14:paraId="0000001A">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1B">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1_Data_preprocessing-gene_mapping.ipynb</w:t>
      </w:r>
    </w:p>
    <w:p w:rsidR="00000000" w:rsidDel="00000000" w:rsidP="00000000" w:rsidRDefault="00000000" w:rsidRPr="00000000" w14:paraId="0000001C">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Attempts to perform gene name mapping across each omics layer by converting probes to gene symbols.</w:t>
      </w:r>
    </w:p>
    <w:p w:rsidR="00000000" w:rsidDel="00000000" w:rsidP="00000000" w:rsidRDefault="00000000" w:rsidRPr="00000000" w14:paraId="0000001D">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Initially intended to unify feature names across modalities.</w:t>
      </w:r>
    </w:p>
    <w:p w:rsidR="00000000" w:rsidDel="00000000" w:rsidP="00000000" w:rsidRDefault="00000000" w:rsidRPr="00000000" w14:paraId="0000001E">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Black" w:cs="Figtree Black" w:eastAsia="Figtree Black" w:hAnsi="Figtree Black"/>
          <w:color w:val="333333"/>
          <w:sz w:val="24"/>
          <w:szCs w:val="24"/>
          <w:rtl w:val="0"/>
        </w:rPr>
        <w:t xml:space="preserve">Note</w:t>
      </w:r>
      <w:r w:rsidDel="00000000" w:rsidR="00000000" w:rsidRPr="00000000">
        <w:rPr>
          <w:rFonts w:ascii="Figtree" w:cs="Figtree" w:eastAsia="Figtree" w:hAnsi="Figtree"/>
          <w:color w:val="333333"/>
          <w:sz w:val="24"/>
          <w:szCs w:val="24"/>
          <w:rtl w:val="0"/>
        </w:rPr>
        <w:t xml:space="preserve">: MOFA+ requires probe-level data, so this step is no longer used in the pipeline. However, the notebook is retained for potential future gene-level analysis.</w:t>
      </w:r>
    </w:p>
    <w:p w:rsidR="00000000" w:rsidDel="00000000" w:rsidP="00000000" w:rsidRDefault="00000000" w:rsidRPr="00000000" w14:paraId="0000001F">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20">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1.2_Data_preprocessing_snv.Rmd</w:t>
      </w:r>
    </w:p>
    <w:p w:rsidR="00000000" w:rsidDel="00000000" w:rsidP="00000000" w:rsidRDefault="00000000" w:rsidRPr="00000000" w14:paraId="00000021">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Preprocess mutation files to a matrix of SNVs </w:t>
      </w:r>
      <w:r w:rsidDel="00000000" w:rsidR="00000000" w:rsidRPr="00000000">
        <w:rPr>
          <w:rFonts w:ascii="Figtree" w:cs="Figtree" w:eastAsia="Figtree" w:hAnsi="Figtree"/>
          <w:color w:val="333333"/>
          <w:sz w:val="24"/>
          <w:szCs w:val="24"/>
          <w:rtl w:val="0"/>
        </w:rPr>
        <w:t xml:space="preserve">with rows representing gene-level identifiers and columns representing samples </w:t>
      </w:r>
      <w:r w:rsidDel="00000000" w:rsidR="00000000" w:rsidRPr="00000000">
        <w:rPr>
          <w:rFonts w:ascii="Figtree" w:cs="Figtree" w:eastAsia="Figtree" w:hAnsi="Figtree"/>
          <w:color w:val="333333"/>
          <w:sz w:val="24"/>
          <w:szCs w:val="24"/>
          <w:rtl w:val="0"/>
        </w:rPr>
        <w:t xml:space="preserve">for both the  GBM and LGG datasets</w:t>
      </w:r>
    </w:p>
    <w:p w:rsidR="00000000" w:rsidDel="00000000" w:rsidP="00000000" w:rsidRDefault="00000000" w:rsidRPr="00000000" w14:paraId="00000022">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23">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2.1_RNA_seq_sample_filtering_by_plate.ipynb:RNA_seq.ipynb</w:t>
      </w:r>
    </w:p>
    <w:p w:rsidR="00000000" w:rsidDel="00000000" w:rsidP="00000000" w:rsidRDefault="00000000" w:rsidRPr="00000000" w14:paraId="00000024">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Addresses plate duplication issues in RNA-seq data when multiple entries exist for a single sample.</w:t>
      </w:r>
    </w:p>
    <w:p w:rsidR="00000000" w:rsidDel="00000000" w:rsidP="00000000" w:rsidRDefault="00000000" w:rsidRPr="00000000" w14:paraId="00000025">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26">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2.2_filtering_sex_related_gene_and_protein_gene_name_mapping.ipynb</w:t>
      </w:r>
    </w:p>
    <w:p w:rsidR="00000000" w:rsidDel="00000000" w:rsidP="00000000" w:rsidRDefault="00000000" w:rsidRPr="00000000" w14:paraId="00000027">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Filters out sex-related genes from all omics layers.</w:t>
      </w:r>
    </w:p>
    <w:p w:rsidR="00000000" w:rsidDel="00000000" w:rsidP="00000000" w:rsidRDefault="00000000" w:rsidRPr="00000000" w14:paraId="00000028">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Additionally, for the proteomics data, it maps features from target names to corresponding gene names for consistency.</w:t>
      </w:r>
    </w:p>
    <w:p w:rsidR="00000000" w:rsidDel="00000000" w:rsidP="00000000" w:rsidRDefault="00000000" w:rsidRPr="00000000" w14:paraId="00000029">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2A">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3.1_Intra-cohort_preprocessing_sample_filtering.ipynb</w:t>
      </w:r>
    </w:p>
    <w:p w:rsidR="00000000" w:rsidDel="00000000" w:rsidP="00000000" w:rsidRDefault="00000000" w:rsidRPr="00000000" w14:paraId="0000002B">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Sample alignment: TCGA sample identifiers differ slightly across omics layers. This script standardizes them using the shortest consistent format.</w:t>
      </w:r>
    </w:p>
    <w:p w:rsidR="00000000" w:rsidDel="00000000" w:rsidP="00000000" w:rsidRDefault="00000000" w:rsidRPr="00000000" w14:paraId="0000002C">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Remove incomplete cases: Samples lacking data in one or more omics layers are excluded.</w:t>
      </w:r>
    </w:p>
    <w:p w:rsidR="00000000" w:rsidDel="00000000" w:rsidP="00000000" w:rsidRDefault="00000000" w:rsidRPr="00000000" w14:paraId="0000002D">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Remove low-information samples: Samples with more than 50% missing values (NA) in any modality are removed, even if all modalities are present.</w:t>
      </w:r>
    </w:p>
    <w:p w:rsidR="00000000" w:rsidDel="00000000" w:rsidP="00000000" w:rsidRDefault="00000000" w:rsidRPr="00000000" w14:paraId="0000002E">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2F">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3.2_TCGA_preprocess_methylation.Rmd</w:t>
      </w:r>
    </w:p>
    <w:p w:rsidR="00000000" w:rsidDel="00000000" w:rsidP="00000000" w:rsidRDefault="00000000" w:rsidRPr="00000000" w14:paraId="00000030">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Probe filtering for methylation data in both GBM and LGG datasets, including missing data handling, sex-related probe filtering, and SNP-related probe filtering.</w:t>
      </w:r>
    </w:p>
    <w:p w:rsidR="00000000" w:rsidDel="00000000" w:rsidP="00000000" w:rsidRDefault="00000000" w:rsidRPr="00000000" w14:paraId="00000031">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Sample filtering of the GBM dataset to exclude data from the same samples from different probing platforms.</w:t>
      </w:r>
    </w:p>
    <w:p w:rsidR="00000000" w:rsidDel="00000000" w:rsidP="00000000" w:rsidRDefault="00000000" w:rsidRPr="00000000" w14:paraId="00000032">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Integrate GBM methylation data and convert Beta values to M values.</w:t>
      </w:r>
    </w:p>
    <w:p w:rsidR="00000000" w:rsidDel="00000000" w:rsidP="00000000" w:rsidRDefault="00000000" w:rsidRPr="00000000" w14:paraId="00000033">
      <w:pPr>
        <w:widowControl w:val="0"/>
        <w:ind w:left="0" w:right="-288.188" w:firstLine="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 </w:t>
      </w:r>
    </w:p>
    <w:p w:rsidR="00000000" w:rsidDel="00000000" w:rsidP="00000000" w:rsidRDefault="00000000" w:rsidRPr="00000000" w14:paraId="00000034">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4.1_Data_spliting.ipynb</w:t>
      </w:r>
    </w:p>
    <w:p w:rsidR="00000000" w:rsidDel="00000000" w:rsidP="00000000" w:rsidRDefault="00000000" w:rsidRPr="00000000" w14:paraId="00000035">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Splits the dataset into training, validation, internal test, and external test sets.</w:t>
      </w:r>
    </w:p>
    <w:p w:rsidR="00000000" w:rsidDel="00000000" w:rsidP="00000000" w:rsidRDefault="00000000" w:rsidRPr="00000000" w14:paraId="00000036">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37">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4.2.1_Data_cleaning_high_NA_feature_filtering.ipynb</w:t>
      </w:r>
    </w:p>
    <w:p w:rsidR="00000000" w:rsidDel="00000000" w:rsidP="00000000" w:rsidRDefault="00000000" w:rsidRPr="00000000" w14:paraId="00000038">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Removes features (e.g., genes, probes) that are missing in more than 50% of samples within each omics layer.</w:t>
      </w:r>
    </w:p>
    <w:p w:rsidR="00000000" w:rsidDel="00000000" w:rsidP="00000000" w:rsidRDefault="00000000" w:rsidRPr="00000000" w14:paraId="00000039">
      <w:pPr>
        <w:widowControl w:val="0"/>
        <w:ind w:left="72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3A">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4.2.2_Data_cleaning_sex_disease_association_test.ipynb</w:t>
      </w:r>
    </w:p>
    <w:p w:rsidR="00000000" w:rsidDel="00000000" w:rsidP="00000000" w:rsidRDefault="00000000" w:rsidRPr="00000000" w14:paraId="0000003B">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Statistical tests for any association between the disease (LGG and GBM) and sex, using chi-square and Fisher’s exact tests.</w:t>
      </w:r>
    </w:p>
    <w:p w:rsidR="00000000" w:rsidDel="00000000" w:rsidP="00000000" w:rsidRDefault="00000000" w:rsidRPr="00000000" w14:paraId="0000003C">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3D">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4.2.3_Data_cleaning_Feature_selection_methylation.Rmd</w:t>
      </w:r>
    </w:p>
    <w:p w:rsidR="00000000" w:rsidDel="00000000" w:rsidP="00000000" w:rsidRDefault="00000000" w:rsidRPr="00000000" w14:paraId="0000003E">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Feature selection (DMP/DMR) between the GBM and LGG datasets.  </w:t>
      </w:r>
    </w:p>
    <w:p w:rsidR="00000000" w:rsidDel="00000000" w:rsidP="00000000" w:rsidRDefault="00000000" w:rsidRPr="00000000" w14:paraId="0000003F">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Feature mapping of probe-sample matrix to gene-sample matrix.</w:t>
      </w:r>
    </w:p>
    <w:p w:rsidR="00000000" w:rsidDel="00000000" w:rsidP="00000000" w:rsidRDefault="00000000" w:rsidRPr="00000000" w14:paraId="00000040">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Black" w:cs="Figtree Black" w:eastAsia="Figtree Black" w:hAnsi="Figtree Black"/>
          <w:color w:val="333333"/>
          <w:sz w:val="24"/>
          <w:szCs w:val="24"/>
          <w:rtl w:val="0"/>
        </w:rPr>
        <w:t xml:space="preserve">Note</w:t>
      </w:r>
      <w:r w:rsidDel="00000000" w:rsidR="00000000" w:rsidRPr="00000000">
        <w:rPr>
          <w:rFonts w:ascii="Figtree" w:cs="Figtree" w:eastAsia="Figtree" w:hAnsi="Figtree"/>
          <w:color w:val="333333"/>
          <w:sz w:val="24"/>
          <w:szCs w:val="24"/>
          <w:rtl w:val="0"/>
        </w:rPr>
        <w:t xml:space="preserve">: DMP and DMR are not used as the input of the MOFA+ model due to the potential filtering of high-variance features, so this step is no longer used in the pipeline. After filtering the high-variance features of methylation data, the probe-sample matrices of GBM and LGG are used for the omics data integration. The gene-sample matrix format of methylation data is used for the annotation analysis.</w:t>
      </w:r>
    </w:p>
    <w:p w:rsidR="00000000" w:rsidDel="00000000" w:rsidP="00000000" w:rsidRDefault="00000000" w:rsidRPr="00000000" w14:paraId="00000041">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42">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4.3_batch_correction.ipynb</w:t>
      </w:r>
    </w:p>
    <w:p w:rsidR="00000000" w:rsidDel="00000000" w:rsidP="00000000" w:rsidRDefault="00000000" w:rsidRPr="00000000" w14:paraId="00000043">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Performs batch effect correction for DNA methylation datasets (450k vs 27k platforms).</w:t>
      </w:r>
    </w:p>
    <w:p w:rsidR="00000000" w:rsidDel="00000000" w:rsidP="00000000" w:rsidRDefault="00000000" w:rsidRPr="00000000" w14:paraId="00000044">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45">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4.4_feature_selection.ipynb</w:t>
      </w:r>
    </w:p>
    <w:p w:rsidR="00000000" w:rsidDel="00000000" w:rsidP="00000000" w:rsidRDefault="00000000" w:rsidRPr="00000000" w14:paraId="00000046">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Performs feature selection based on variance thresholding across samples.</w:t>
      </w:r>
    </w:p>
    <w:p w:rsidR="00000000" w:rsidDel="00000000" w:rsidP="00000000" w:rsidRDefault="00000000" w:rsidRPr="00000000" w14:paraId="00000047">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48">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5.1_Multi-Omics_data_integration.ipynb</w:t>
      </w:r>
    </w:p>
    <w:p w:rsidR="00000000" w:rsidDel="00000000" w:rsidP="00000000" w:rsidRDefault="00000000" w:rsidRPr="00000000" w14:paraId="00000049">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Integrates all omics data using MOFA+ (Multi-Omics Factor Analysis), which captures latent factors shared across modalities.</w:t>
      </w:r>
    </w:p>
    <w:p w:rsidR="00000000" w:rsidDel="00000000" w:rsidP="00000000" w:rsidRDefault="00000000" w:rsidRPr="00000000" w14:paraId="0000004A">
      <w:pPr>
        <w:widowControl w:val="0"/>
        <w:ind w:left="72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4B">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5.2_Multi-Omics_integration_quality_assessment.Rmd</w:t>
      </w:r>
    </w:p>
    <w:p w:rsidR="00000000" w:rsidDel="00000000" w:rsidP="00000000" w:rsidRDefault="00000000" w:rsidRPr="00000000" w14:paraId="0000004C">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Assesses how much variance was explained across all omics layers in order to select a MOFA+ model with the optimal number of factors, and shows which omics layers contributed to which factors.</w:t>
      </w:r>
    </w:p>
    <w:p w:rsidR="00000000" w:rsidDel="00000000" w:rsidP="00000000" w:rsidRDefault="00000000" w:rsidRPr="00000000" w14:paraId="0000004D">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4E">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6_Clustering_kmeans.ipynb</w:t>
      </w:r>
    </w:p>
    <w:p w:rsidR="00000000" w:rsidDel="00000000" w:rsidP="00000000" w:rsidRDefault="00000000" w:rsidRPr="00000000" w14:paraId="0000004F">
      <w:pPr>
        <w:numPr>
          <w:ilvl w:val="1"/>
          <w:numId w:val="8"/>
        </w:numPr>
        <w:ind w:left="1440" w:hanging="360"/>
      </w:pPr>
      <w:r w:rsidDel="00000000" w:rsidR="00000000" w:rsidRPr="00000000">
        <w:rPr>
          <w:rFonts w:ascii="Figtree" w:cs="Figtree" w:eastAsia="Figtree" w:hAnsi="Figtree"/>
          <w:color w:val="333333"/>
          <w:sz w:val="24"/>
          <w:szCs w:val="24"/>
          <w:rtl w:val="0"/>
        </w:rPr>
        <w:t xml:space="preserve">Perform Consensus Clustering on the Training set and assign cluster label of validation/internal/external test dataset by trained consensus matrices centroid.</w:t>
      </w:r>
    </w:p>
    <w:p w:rsidR="00000000" w:rsidDel="00000000" w:rsidP="00000000" w:rsidRDefault="00000000" w:rsidRPr="00000000" w14:paraId="00000050">
      <w:pPr>
        <w:numPr>
          <w:ilvl w:val="1"/>
          <w:numId w:val="8"/>
        </w:numPr>
        <w:ind w:left="1440" w:hanging="360"/>
      </w:pPr>
      <w:r w:rsidDel="00000000" w:rsidR="00000000" w:rsidRPr="00000000">
        <w:rPr>
          <w:rFonts w:ascii="Figtree" w:cs="Figtree" w:eastAsia="Figtree" w:hAnsi="Figtree"/>
          <w:color w:val="333333"/>
          <w:sz w:val="24"/>
          <w:szCs w:val="24"/>
          <w:rtl w:val="0"/>
        </w:rPr>
        <w:t xml:space="preserve">Visualization of  cluster assignment confidence</w:t>
      </w:r>
    </w:p>
    <w:p w:rsidR="00000000" w:rsidDel="00000000" w:rsidP="00000000" w:rsidRDefault="00000000" w:rsidRPr="00000000" w14:paraId="00000051">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52">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7-8_Classfication_and_model_evaluation_SHAP.ipynb</w:t>
      </w:r>
    </w:p>
    <w:p w:rsidR="00000000" w:rsidDel="00000000" w:rsidP="00000000" w:rsidRDefault="00000000" w:rsidRPr="00000000" w14:paraId="00000053">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Contains code for clustering-based classification of glioma subtypes using the integrated multi-omics data.</w:t>
      </w:r>
    </w:p>
    <w:p w:rsidR="00000000" w:rsidDel="00000000" w:rsidP="00000000" w:rsidRDefault="00000000" w:rsidRPr="00000000" w14:paraId="00000054">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SHAP explanation using classification models.</w:t>
      </w:r>
    </w:p>
    <w:p w:rsidR="00000000" w:rsidDel="00000000" w:rsidP="00000000" w:rsidRDefault="00000000" w:rsidRPr="00000000" w14:paraId="00000055">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56">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9.1.1_Cluster_Annotation.ipynb</w:t>
      </w:r>
    </w:p>
    <w:p w:rsidR="00000000" w:rsidDel="00000000" w:rsidP="00000000" w:rsidRDefault="00000000" w:rsidRPr="00000000" w14:paraId="00000057">
      <w:pPr>
        <w:numPr>
          <w:ilvl w:val="1"/>
          <w:numId w:val="8"/>
        </w:numPr>
        <w:ind w:left="1440" w:hanging="360"/>
      </w:pPr>
      <w:r w:rsidDel="00000000" w:rsidR="00000000" w:rsidRPr="00000000">
        <w:rPr>
          <w:rFonts w:ascii="Figtree" w:cs="Figtree" w:eastAsia="Figtree" w:hAnsi="Figtree"/>
          <w:color w:val="333333"/>
          <w:sz w:val="24"/>
          <w:szCs w:val="24"/>
          <w:rtl w:val="0"/>
        </w:rPr>
        <w:t xml:space="preserve">Compare clusters against known variables. Statistical associations between clusters and variables are tested.</w:t>
      </w:r>
      <w:r w:rsidDel="00000000" w:rsidR="00000000" w:rsidRPr="00000000">
        <w:rPr>
          <w:rtl w:val="0"/>
        </w:rPr>
      </w:r>
    </w:p>
    <w:p w:rsidR="00000000" w:rsidDel="00000000" w:rsidP="00000000" w:rsidRDefault="00000000" w:rsidRPr="00000000" w14:paraId="00000058">
      <w:pPr>
        <w:widowControl w:val="0"/>
        <w:ind w:left="72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59">
      <w:pPr>
        <w:widowControl w:val="0"/>
        <w:numPr>
          <w:ilvl w:val="0"/>
          <w:numId w:val="4"/>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9.1.2_Cluster_annotation_factor_analysis.Rmd</w:t>
      </w:r>
    </w:p>
    <w:p w:rsidR="00000000" w:rsidDel="00000000" w:rsidP="00000000" w:rsidRDefault="00000000" w:rsidRPr="00000000" w14:paraId="0000005A">
      <w:pPr>
        <w:widowControl w:val="0"/>
        <w:numPr>
          <w:ilvl w:val="1"/>
          <w:numId w:val="4"/>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Identifies discriminative factors across clusters and performs Gene Set Enrichment Analysis (GSEA) to biologically annotate each factor.</w:t>
      </w:r>
    </w:p>
    <w:p w:rsidR="00000000" w:rsidDel="00000000" w:rsidP="00000000" w:rsidRDefault="00000000" w:rsidRPr="00000000" w14:paraId="0000005B">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5C">
      <w:pPr>
        <w:widowControl w:val="0"/>
        <w:numPr>
          <w:ilvl w:val="0"/>
          <w:numId w:val="4"/>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9.2_Survival_Analysis.ipynb</w:t>
      </w:r>
    </w:p>
    <w:p w:rsidR="00000000" w:rsidDel="00000000" w:rsidP="00000000" w:rsidRDefault="00000000" w:rsidRPr="00000000" w14:paraId="0000005D">
      <w:pPr>
        <w:numPr>
          <w:ilvl w:val="1"/>
          <w:numId w:val="4"/>
        </w:numPr>
        <w:ind w:left="1440" w:hanging="360"/>
      </w:pPr>
      <w:r w:rsidDel="00000000" w:rsidR="00000000" w:rsidRPr="00000000">
        <w:rPr>
          <w:rFonts w:ascii="Figtree" w:cs="Figtree" w:eastAsia="Figtree" w:hAnsi="Figtree"/>
          <w:color w:val="333333"/>
          <w:sz w:val="24"/>
          <w:szCs w:val="24"/>
          <w:rtl w:val="0"/>
        </w:rPr>
        <w:t xml:space="preserve">Kaplan-Meier survival analysis with log-rank tests</w:t>
      </w:r>
    </w:p>
    <w:p w:rsidR="00000000" w:rsidDel="00000000" w:rsidP="00000000" w:rsidRDefault="00000000" w:rsidRPr="00000000" w14:paraId="0000005E">
      <w:pPr>
        <w:ind w:left="1440"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5F">
      <w:pPr>
        <w:pStyle w:val="Heading2"/>
        <w:widowControl w:val="0"/>
        <w:ind w:right="-288.188"/>
        <w:rPr/>
      </w:pPr>
      <w:bookmarkStart w:colFirst="0" w:colLast="0" w:name="_weq5tav1konp" w:id="3"/>
      <w:bookmarkEnd w:id="3"/>
      <w:r w:rsidDel="00000000" w:rsidR="00000000" w:rsidRPr="00000000">
        <w:rPr>
          <w:rtl w:val="0"/>
        </w:rPr>
        <w:t xml:space="preserve">2.2 Data folder</w:t>
      </w:r>
    </w:p>
    <w:p w:rsidR="00000000" w:rsidDel="00000000" w:rsidP="00000000" w:rsidRDefault="00000000" w:rsidRPr="00000000" w14:paraId="00000060">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0.reference</w:t>
      </w:r>
    </w:p>
    <w:p w:rsidR="00000000" w:rsidDel="00000000" w:rsidP="00000000" w:rsidRDefault="00000000" w:rsidRPr="00000000" w14:paraId="00000061">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gencode.v36.annotation.gtf.gz</w:t>
      </w:r>
      <w:r w:rsidDel="00000000" w:rsidR="00000000" w:rsidRPr="00000000">
        <w:rPr>
          <w:rtl w:val="0"/>
        </w:rPr>
      </w:r>
    </w:p>
    <w:p w:rsidR="00000000" w:rsidDel="00000000" w:rsidP="00000000" w:rsidRDefault="00000000" w:rsidRPr="00000000" w14:paraId="00000062">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HM27.hg38.manifest.gencode.v36.tsv.gz</w:t>
      </w:r>
      <w:r w:rsidDel="00000000" w:rsidR="00000000" w:rsidRPr="00000000">
        <w:rPr>
          <w:rtl w:val="0"/>
        </w:rPr>
      </w:r>
    </w:p>
    <w:p w:rsidR="00000000" w:rsidDel="00000000" w:rsidP="00000000" w:rsidRDefault="00000000" w:rsidRPr="00000000" w14:paraId="00000063">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HM450.hg38.manifest.gencode.v36.tsv.gz</w:t>
      </w:r>
    </w:p>
    <w:p w:rsidR="00000000" w:rsidDel="00000000" w:rsidP="00000000" w:rsidRDefault="00000000" w:rsidRPr="00000000" w14:paraId="00000064">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65">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0.clinical_rdata_to_csv</w:t>
      </w:r>
    </w:p>
    <w:p w:rsidR="00000000" w:rsidDel="00000000" w:rsidP="00000000" w:rsidRDefault="00000000" w:rsidRPr="00000000" w14:paraId="00000066">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Clinical data converted from .Rmd to .csv via `0.3.R_code-clinical_data_convert_to_csv.ipynb`</w:t>
      </w:r>
    </w:p>
    <w:p w:rsidR="00000000" w:rsidDel="00000000" w:rsidP="00000000" w:rsidRDefault="00000000" w:rsidRPr="00000000" w14:paraId="00000067">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68">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1_raw_data </w:t>
      </w:r>
    </w:p>
    <w:p w:rsidR="00000000" w:rsidDel="00000000" w:rsidP="00000000" w:rsidRDefault="00000000" w:rsidRPr="00000000" w14:paraId="00000069">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Contains GBM and LGG data downloaded from TCGA (GDC, Xena) along with clinical data from step 0.3</w:t>
      </w:r>
    </w:p>
    <w:p w:rsidR="00000000" w:rsidDel="00000000" w:rsidP="00000000" w:rsidRDefault="00000000" w:rsidRPr="00000000" w14:paraId="0000006A">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6B">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2_gene_name_mapping_data</w:t>
      </w:r>
    </w:p>
    <w:p w:rsidR="00000000" w:rsidDel="00000000" w:rsidP="00000000" w:rsidRDefault="00000000" w:rsidRPr="00000000" w14:paraId="0000006C">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Output from `1. Data_preprocessing-gene_mapping.ipynb` Mapping of probe IDs to gene names for each omics layer</w:t>
      </w:r>
    </w:p>
    <w:p w:rsidR="00000000" w:rsidDel="00000000" w:rsidP="00000000" w:rsidRDefault="00000000" w:rsidRPr="00000000" w14:paraId="0000006D">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6E">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3_RNA_seq_sample_filtering_by_plate</w:t>
      </w:r>
    </w:p>
    <w:p w:rsidR="00000000" w:rsidDel="00000000" w:rsidP="00000000" w:rsidRDefault="00000000" w:rsidRPr="00000000" w14:paraId="0000006F">
      <w:pPr>
        <w:widowControl w:val="0"/>
        <w:numPr>
          <w:ilvl w:val="1"/>
          <w:numId w:val="7"/>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Results from: `2. RNA_seq_sample_filtering_by_plate.ipynb` and `2.2_filtering_sex_related_gene_and_protein_gene_name_mapping.ipynb`</w:t>
      </w:r>
    </w:p>
    <w:p w:rsidR="00000000" w:rsidDel="00000000" w:rsidP="00000000" w:rsidRDefault="00000000" w:rsidRPr="00000000" w14:paraId="00000070">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71">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4_Intra-cohort-preprocessing</w:t>
      </w:r>
    </w:p>
    <w:p w:rsidR="00000000" w:rsidDel="00000000" w:rsidP="00000000" w:rsidRDefault="00000000" w:rsidRPr="00000000" w14:paraId="00000072">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Output of `3.1.Intra-cohort_preprocessing_Data_cleaning(sample_filtering).ipynb` Sample alignment, missing data filtering, and cohort cleaning</w:t>
      </w:r>
    </w:p>
    <w:p w:rsidR="00000000" w:rsidDel="00000000" w:rsidP="00000000" w:rsidRDefault="00000000" w:rsidRPr="00000000" w14:paraId="00000073">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74">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5_Inter-cohort_preprocessing</w:t>
      </w:r>
    </w:p>
    <w:p w:rsidR="00000000" w:rsidDel="00000000" w:rsidP="00000000" w:rsidRDefault="00000000" w:rsidRPr="00000000" w14:paraId="00000075">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5.1.data_spliting: Results of `4.1.Data_spliting.ipynb`</w:t>
      </w:r>
    </w:p>
    <w:p w:rsidR="00000000" w:rsidDel="00000000" w:rsidP="00000000" w:rsidRDefault="00000000" w:rsidRPr="00000000" w14:paraId="00000076">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5.2.data_cleaning(Feature_filtering): Output from `4.2.Data_cleaning(feature_filtering).ipynb`</w:t>
      </w:r>
    </w:p>
    <w:p w:rsidR="00000000" w:rsidDel="00000000" w:rsidP="00000000" w:rsidRDefault="00000000" w:rsidRPr="00000000" w14:paraId="00000077">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5.3.1.batch_correction: Output from `4.3_batch_correction.ipynb`</w:t>
      </w:r>
    </w:p>
    <w:p w:rsidR="00000000" w:rsidDel="00000000" w:rsidP="00000000" w:rsidRDefault="00000000" w:rsidRPr="00000000" w14:paraId="00000078">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5.3.2.probe_to_Ensembl: Output from `4.2.3_Data_cleaning_Feature_selection_methylation.Rmd`</w:t>
      </w:r>
    </w:p>
    <w:p w:rsidR="00000000" w:rsidDel="00000000" w:rsidP="00000000" w:rsidRDefault="00000000" w:rsidRPr="00000000" w14:paraId="00000079">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5.4.feature_selection : Results of `4.4_feature_selection.ipynb`</w:t>
      </w:r>
    </w:p>
    <w:p w:rsidR="00000000" w:rsidDel="00000000" w:rsidP="00000000" w:rsidRDefault="00000000" w:rsidRPr="00000000" w14:paraId="0000007A">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5.5Multi-omics_integration: Output from `5.1_Multi-Omics_data_integration.ipynb`</w:t>
      </w:r>
    </w:p>
    <w:p w:rsidR="00000000" w:rsidDel="00000000" w:rsidP="00000000" w:rsidRDefault="00000000" w:rsidRPr="00000000" w14:paraId="0000007B">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7C">
      <w:pPr>
        <w:widowControl w:val="0"/>
        <w:numPr>
          <w:ilvl w:val="0"/>
          <w:numId w:val="7"/>
        </w:numPr>
        <w:ind w:left="720" w:right="-288.188" w:hanging="360"/>
        <w:rPr>
          <w:rFonts w:ascii="Figtree" w:cs="Figtree" w:eastAsia="Figtree" w:hAnsi="Figtree"/>
          <w:sz w:val="24"/>
          <w:szCs w:val="24"/>
        </w:rPr>
      </w:pPr>
      <w:r w:rsidDel="00000000" w:rsidR="00000000" w:rsidRPr="00000000">
        <w:rPr>
          <w:rFonts w:ascii="Figtree" w:cs="Figtree" w:eastAsia="Figtree" w:hAnsi="Figtree"/>
          <w:color w:val="333333"/>
          <w:sz w:val="24"/>
          <w:szCs w:val="24"/>
          <w:rtl w:val="0"/>
        </w:rPr>
        <w:t xml:space="preserve">6_Unsupervised_clustering</w:t>
      </w:r>
    </w:p>
    <w:p w:rsidR="00000000" w:rsidDel="00000000" w:rsidP="00000000" w:rsidRDefault="00000000" w:rsidRPr="00000000" w14:paraId="0000007D">
      <w:pPr>
        <w:widowControl w:val="0"/>
        <w:numPr>
          <w:ilvl w:val="1"/>
          <w:numId w:val="7"/>
        </w:numPr>
        <w:ind w:left="1440" w:right="-288.188" w:hanging="360"/>
        <w:rPr>
          <w:rFonts w:ascii="Figtree" w:cs="Figtree" w:eastAsia="Figtree" w:hAnsi="Figtree"/>
          <w:sz w:val="24"/>
          <w:szCs w:val="24"/>
        </w:rPr>
      </w:pPr>
      <w:r w:rsidDel="00000000" w:rsidR="00000000" w:rsidRPr="00000000">
        <w:rPr>
          <w:rFonts w:ascii="Figtree" w:cs="Figtree" w:eastAsia="Figtree" w:hAnsi="Figtree"/>
          <w:color w:val="333333"/>
          <w:sz w:val="24"/>
          <w:szCs w:val="24"/>
          <w:rtl w:val="0"/>
        </w:rPr>
        <w:t xml:space="preserve">Output of `6_Clustering_kmeans.ipynb`</w:t>
      </w:r>
    </w:p>
    <w:p w:rsidR="00000000" w:rsidDel="00000000" w:rsidP="00000000" w:rsidRDefault="00000000" w:rsidRPr="00000000" w14:paraId="0000007E">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Kmeans_30mixed: clustering results using 30-factor latent space from MOFA+</w:t>
      </w:r>
    </w:p>
    <w:p w:rsidR="00000000" w:rsidDel="00000000" w:rsidP="00000000" w:rsidRDefault="00000000" w:rsidRPr="00000000" w14:paraId="0000007F">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w:t>
      </w:r>
    </w:p>
    <w:p w:rsidR="00000000" w:rsidDel="00000000" w:rsidP="00000000" w:rsidRDefault="00000000" w:rsidRPr="00000000" w14:paraId="00000080">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81">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7_classification</w:t>
      </w:r>
    </w:p>
    <w:p w:rsidR="00000000" w:rsidDel="00000000" w:rsidP="00000000" w:rsidRDefault="00000000" w:rsidRPr="00000000" w14:paraId="00000082">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base_line: 100x bootstrap classification results using baseline features</w:t>
      </w:r>
    </w:p>
    <w:p w:rsidR="00000000" w:rsidDel="00000000" w:rsidP="00000000" w:rsidRDefault="00000000" w:rsidRPr="00000000" w14:paraId="00000083">
      <w:pPr>
        <w:widowControl w:val="0"/>
        <w:numPr>
          <w:ilvl w:val="1"/>
          <w:numId w:val="7"/>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mixed30: 100x bootstrap results using 30-factor latent space from MOFA+</w:t>
      </w:r>
    </w:p>
    <w:p w:rsidR="00000000" w:rsidDel="00000000" w:rsidP="00000000" w:rsidRDefault="00000000" w:rsidRPr="00000000" w14:paraId="00000084">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85">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86">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87">
      <w:pPr>
        <w:widowControl w:val="0"/>
        <w:numPr>
          <w:ilvl w:val="0"/>
          <w:numId w:val="7"/>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9_Biological_Interpretation</w:t>
      </w:r>
    </w:p>
    <w:p w:rsidR="00000000" w:rsidDel="00000000" w:rsidP="00000000" w:rsidRDefault="00000000" w:rsidRPr="00000000" w14:paraId="00000088">
      <w:pPr>
        <w:widowControl w:val="0"/>
        <w:numPr>
          <w:ilvl w:val="1"/>
          <w:numId w:val="7"/>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9.1_Cluster_Annotation: Inputs for 9.1.1_Cluster_Annotation.ipynb and 9.1.2_Cluster_annotation_factor_analysis.Rmd</w:t>
      </w:r>
    </w:p>
    <w:p w:rsidR="00000000" w:rsidDel="00000000" w:rsidP="00000000" w:rsidRDefault="00000000" w:rsidRPr="00000000" w14:paraId="00000089">
      <w:pPr>
        <w:widowControl w:val="0"/>
        <w:numPr>
          <w:ilvl w:val="1"/>
          <w:numId w:val="7"/>
        </w:numPr>
        <w:ind w:left="1440" w:right="-288.188" w:hanging="360"/>
        <w:rPr>
          <w:rFonts w:ascii="Figtree" w:cs="Figtree" w:eastAsia="Figtree" w:hAnsi="Figtree"/>
          <w:sz w:val="24"/>
          <w:szCs w:val="24"/>
        </w:rPr>
      </w:pPr>
      <w:r w:rsidDel="00000000" w:rsidR="00000000" w:rsidRPr="00000000">
        <w:rPr>
          <w:rFonts w:ascii="Figtree" w:cs="Figtree" w:eastAsia="Figtree" w:hAnsi="Figtree"/>
          <w:sz w:val="24"/>
          <w:szCs w:val="24"/>
          <w:rtl w:val="0"/>
        </w:rPr>
        <w:t xml:space="preserve">9.2_SHAP: result image of sharp implementation</w:t>
      </w:r>
    </w:p>
    <w:p w:rsidR="00000000" w:rsidDel="00000000" w:rsidP="00000000" w:rsidRDefault="00000000" w:rsidRPr="00000000" w14:paraId="0000008A">
      <w:pPr>
        <w:widowControl w:val="0"/>
        <w:ind w:right="-288.188"/>
        <w:rPr>
          <w:rFonts w:ascii="Figtree Black" w:cs="Figtree Black" w:eastAsia="Figtree Black" w:hAnsi="Figtree Black"/>
          <w:color w:val="333333"/>
          <w:sz w:val="24"/>
          <w:szCs w:val="24"/>
        </w:rPr>
      </w:pPr>
      <w:r w:rsidDel="00000000" w:rsidR="00000000" w:rsidRPr="00000000">
        <w:rPr>
          <w:rtl w:val="0"/>
        </w:rPr>
      </w:r>
    </w:p>
    <w:p w:rsidR="00000000" w:rsidDel="00000000" w:rsidP="00000000" w:rsidRDefault="00000000" w:rsidRPr="00000000" w14:paraId="0000008B">
      <w:pPr>
        <w:pStyle w:val="Heading1"/>
        <w:widowControl w:val="0"/>
        <w:ind w:right="-288.188"/>
        <w:rPr/>
      </w:pPr>
      <w:bookmarkStart w:colFirst="0" w:colLast="0" w:name="_vvb8xpub5hdd" w:id="4"/>
      <w:bookmarkEnd w:id="4"/>
      <w:r w:rsidDel="00000000" w:rsidR="00000000" w:rsidRPr="00000000">
        <w:rPr>
          <w:rtl w:val="0"/>
        </w:rPr>
        <w:t xml:space="preserve">3. Usage</w:t>
      </w:r>
    </w:p>
    <w:p w:rsidR="00000000" w:rsidDel="00000000" w:rsidP="00000000" w:rsidRDefault="00000000" w:rsidRPr="00000000" w14:paraId="0000008C">
      <w:pPr>
        <w:widowControl w:val="0"/>
        <w:ind w:right="-288.188"/>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When you click on any Python notebook (</w:t>
      </w:r>
      <w:r w:rsidDel="00000000" w:rsidR="00000000" w:rsidRPr="00000000">
        <w:rPr>
          <w:rFonts w:ascii="Hanken Grotesk" w:cs="Hanken Grotesk" w:eastAsia="Hanken Grotesk" w:hAnsi="Hanken Grotesk"/>
          <w:sz w:val="24"/>
          <w:szCs w:val="24"/>
          <w:rtl w:val="0"/>
        </w:rPr>
        <w:t xml:space="preserve">.ipynb</w:t>
      </w:r>
      <w:r w:rsidDel="00000000" w:rsidR="00000000" w:rsidRPr="00000000">
        <w:rPr>
          <w:rFonts w:ascii="Figtree" w:cs="Figtree" w:eastAsia="Figtree" w:hAnsi="Figtree"/>
          <w:color w:val="333333"/>
          <w:sz w:val="24"/>
          <w:szCs w:val="24"/>
          <w:rtl w:val="0"/>
        </w:rPr>
        <w:t xml:space="preserve">) file in this repository, it will automatically open in </w:t>
      </w:r>
      <w:r w:rsidDel="00000000" w:rsidR="00000000" w:rsidRPr="00000000">
        <w:rPr>
          <w:rFonts w:ascii="Figtree" w:cs="Figtree" w:eastAsia="Figtree" w:hAnsi="Figtree"/>
          <w:b w:val="1"/>
          <w:color w:val="333333"/>
          <w:sz w:val="24"/>
          <w:szCs w:val="24"/>
          <w:rtl w:val="0"/>
        </w:rPr>
        <w:t xml:space="preserve">Google Colab</w:t>
      </w:r>
      <w:r w:rsidDel="00000000" w:rsidR="00000000" w:rsidRPr="00000000">
        <w:rPr>
          <w:rFonts w:ascii="Figtree" w:cs="Figtree" w:eastAsia="Figtree" w:hAnsi="Figtree"/>
          <w:color w:val="333333"/>
          <w:sz w:val="24"/>
          <w:szCs w:val="24"/>
          <w:rtl w:val="0"/>
        </w:rPr>
        <w:t xml:space="preserve">.</w:t>
      </w:r>
    </w:p>
    <w:p w:rsidR="00000000" w:rsidDel="00000000" w:rsidP="00000000" w:rsidRDefault="00000000" w:rsidRPr="00000000" w14:paraId="0000008D">
      <w:pPr>
        <w:widowControl w:val="0"/>
        <w:ind w:right="-288.188"/>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You can simply run all cells in the notebook from top to bottom.</w:t>
      </w:r>
    </w:p>
    <w:p w:rsidR="00000000" w:rsidDel="00000000" w:rsidP="00000000" w:rsidRDefault="00000000" w:rsidRPr="00000000" w14:paraId="0000008E">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8F">
      <w:pPr>
        <w:widowControl w:val="0"/>
        <w:numPr>
          <w:ilvl w:val="0"/>
          <w:numId w:val="1"/>
        </w:numPr>
        <w:ind w:left="720" w:right="-288.188" w:hanging="360"/>
        <w:rPr>
          <w:rFonts w:ascii="Figtree Black" w:cs="Figtree Black" w:eastAsia="Figtree Black" w:hAnsi="Figtree Black"/>
          <w:color w:val="333333"/>
          <w:sz w:val="24"/>
          <w:szCs w:val="24"/>
          <w:u w:val="none"/>
        </w:rPr>
      </w:pPr>
      <w:r w:rsidDel="00000000" w:rsidR="00000000" w:rsidRPr="00000000">
        <w:rPr>
          <w:rFonts w:ascii="Figtree Black" w:cs="Figtree Black" w:eastAsia="Figtree Black" w:hAnsi="Figtree Black"/>
          <w:color w:val="333333"/>
          <w:sz w:val="24"/>
          <w:szCs w:val="24"/>
          <w:rtl w:val="0"/>
        </w:rPr>
        <w:t xml:space="preserve">Accessing Shared Data via Google Drive</w:t>
      </w:r>
    </w:p>
    <w:p w:rsidR="00000000" w:rsidDel="00000000" w:rsidP="00000000" w:rsidRDefault="00000000" w:rsidRPr="00000000" w14:paraId="00000090">
      <w:pPr>
        <w:widowControl w:val="0"/>
        <w:ind w:left="0" w:right="-288.188" w:firstLine="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Since the necessary data files are stored in a shared Google Drive folder, you must first mount your Drive within Colab.</w:t>
      </w:r>
    </w:p>
    <w:p w:rsidR="00000000" w:rsidDel="00000000" w:rsidP="00000000" w:rsidRDefault="00000000" w:rsidRPr="00000000" w14:paraId="00000091">
      <w:pPr>
        <w:widowControl w:val="0"/>
        <w:ind w:right="-288.188"/>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At the beginning of each notebook, run the following code block to connect to your Google Drive:</w:t>
      </w:r>
    </w:p>
    <w:p w:rsidR="00000000" w:rsidDel="00000000" w:rsidP="00000000" w:rsidRDefault="00000000" w:rsidRPr="00000000" w14:paraId="00000092">
      <w:pPr>
        <w:widowControl w:val="0"/>
        <w:shd w:fill="f7f7f7" w:val="clear"/>
        <w:spacing w:line="325.71428571428567" w:lineRule="auto"/>
        <w:ind w:right="-288.188"/>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google.colab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drive</w:t>
      </w:r>
    </w:p>
    <w:p w:rsidR="00000000" w:rsidDel="00000000" w:rsidP="00000000" w:rsidRDefault="00000000" w:rsidRPr="00000000" w14:paraId="00000093">
      <w:pPr>
        <w:widowControl w:val="0"/>
        <w:shd w:fill="f7f7f7" w:val="clear"/>
        <w:spacing w:line="325.71428571428567" w:lineRule="auto"/>
        <w:ind w:right="-288.188"/>
        <w:rPr>
          <w:rFonts w:ascii="Figtree" w:cs="Figtree" w:eastAsia="Figtree" w:hAnsi="Figtree"/>
          <w:color w:val="333333"/>
          <w:sz w:val="24"/>
          <w:szCs w:val="24"/>
        </w:rPr>
      </w:pPr>
      <w:r w:rsidDel="00000000" w:rsidR="00000000" w:rsidRPr="00000000">
        <w:rPr>
          <w:rFonts w:ascii="Courier New" w:cs="Courier New" w:eastAsia="Courier New" w:hAnsi="Courier New"/>
          <w:color w:val="333333"/>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tl w:val="0"/>
        </w:rPr>
      </w:r>
    </w:p>
    <w:p w:rsidR="00000000" w:rsidDel="00000000" w:rsidP="00000000" w:rsidRDefault="00000000" w:rsidRPr="00000000" w14:paraId="00000094">
      <w:pPr>
        <w:widowControl w:val="0"/>
        <w:ind w:left="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95">
      <w:pPr>
        <w:widowControl w:val="0"/>
        <w:numPr>
          <w:ilvl w:val="0"/>
          <w:numId w:val="5"/>
        </w:numPr>
        <w:ind w:left="720" w:right="-288.188" w:hanging="360"/>
        <w:rPr>
          <w:rFonts w:ascii="Figtree Black" w:cs="Figtree Black" w:eastAsia="Figtree Black" w:hAnsi="Figtree Black"/>
          <w:color w:val="333333"/>
          <w:sz w:val="24"/>
          <w:szCs w:val="24"/>
          <w:u w:val="none"/>
        </w:rPr>
      </w:pPr>
      <w:r w:rsidDel="00000000" w:rsidR="00000000" w:rsidRPr="00000000">
        <w:rPr>
          <w:rFonts w:ascii="Figtree Black" w:cs="Figtree Black" w:eastAsia="Figtree Black" w:hAnsi="Figtree Black"/>
          <w:color w:val="333333"/>
          <w:sz w:val="24"/>
          <w:szCs w:val="24"/>
          <w:rtl w:val="0"/>
        </w:rPr>
        <w:t xml:space="preserve">Running Locally</w:t>
      </w:r>
      <w:r w:rsidDel="00000000" w:rsidR="00000000" w:rsidRPr="00000000">
        <w:rPr>
          <w:rtl w:val="0"/>
        </w:rPr>
      </w:r>
    </w:p>
    <w:p w:rsidR="00000000" w:rsidDel="00000000" w:rsidP="00000000" w:rsidRDefault="00000000" w:rsidRPr="00000000" w14:paraId="00000096">
      <w:pPr>
        <w:widowControl w:val="0"/>
        <w:ind w:right="-288.188"/>
        <w:rPr>
          <w:rFonts w:ascii="Figtree Black" w:cs="Figtree Black" w:eastAsia="Figtree Black" w:hAnsi="Figtree Black"/>
          <w:color w:val="333333"/>
          <w:sz w:val="24"/>
          <w:szCs w:val="24"/>
        </w:rPr>
      </w:pPr>
      <w:r w:rsidDel="00000000" w:rsidR="00000000" w:rsidRPr="00000000">
        <w:rPr>
          <w:rFonts w:ascii="Figtree" w:cs="Figtree" w:eastAsia="Figtree" w:hAnsi="Figtree"/>
          <w:color w:val="333333"/>
          <w:sz w:val="24"/>
          <w:szCs w:val="24"/>
          <w:rtl w:val="0"/>
        </w:rPr>
        <w:t xml:space="preserve">If you prefer to run the notebooks on your </w:t>
      </w:r>
      <w:r w:rsidDel="00000000" w:rsidR="00000000" w:rsidRPr="00000000">
        <w:rPr>
          <w:rFonts w:ascii="Figtree" w:cs="Figtree" w:eastAsia="Figtree" w:hAnsi="Figtree"/>
          <w:b w:val="1"/>
          <w:color w:val="333333"/>
          <w:sz w:val="24"/>
          <w:szCs w:val="24"/>
          <w:rtl w:val="0"/>
        </w:rPr>
        <w:t xml:space="preserve">local machine</w:t>
      </w:r>
      <w:r w:rsidDel="00000000" w:rsidR="00000000" w:rsidRPr="00000000">
        <w:rPr>
          <w:rFonts w:ascii="Figtree" w:cs="Figtree" w:eastAsia="Figtree" w:hAnsi="Figtree"/>
          <w:color w:val="333333"/>
          <w:sz w:val="24"/>
          <w:szCs w:val="24"/>
          <w:rtl w:val="0"/>
        </w:rPr>
        <w:t xml:space="preserve">, simply </w:t>
      </w:r>
      <w:r w:rsidDel="00000000" w:rsidR="00000000" w:rsidRPr="00000000">
        <w:rPr>
          <w:rFonts w:ascii="Figtree" w:cs="Figtree" w:eastAsia="Figtree" w:hAnsi="Figtree"/>
          <w:b w:val="1"/>
          <w:color w:val="333333"/>
          <w:sz w:val="24"/>
          <w:szCs w:val="24"/>
          <w:rtl w:val="0"/>
        </w:rPr>
        <w:t xml:space="preserve">replace</w:t>
      </w:r>
      <w:r w:rsidDel="00000000" w:rsidR="00000000" w:rsidRPr="00000000">
        <w:rPr>
          <w:rFonts w:ascii="Figtree" w:cs="Figtree" w:eastAsia="Figtree" w:hAnsi="Figtree"/>
          <w:color w:val="333333"/>
          <w:sz w:val="24"/>
          <w:szCs w:val="24"/>
          <w:rtl w:val="0"/>
        </w:rPr>
        <w:t xml:space="preserve"> all instances of the Colab path: </w:t>
      </w:r>
      <w:r w:rsidDel="00000000" w:rsidR="00000000" w:rsidRPr="00000000">
        <w:rPr>
          <w:rFonts w:ascii="Figtree Black" w:cs="Figtree Black" w:eastAsia="Figtree Black" w:hAnsi="Figtree Black"/>
          <w:color w:val="333333"/>
          <w:sz w:val="24"/>
          <w:szCs w:val="24"/>
          <w:rtl w:val="0"/>
        </w:rPr>
        <w:t xml:space="preserve">/content/drive/MyDrive/ </w:t>
      </w:r>
    </w:p>
    <w:p w:rsidR="00000000" w:rsidDel="00000000" w:rsidP="00000000" w:rsidRDefault="00000000" w:rsidRPr="00000000" w14:paraId="00000097">
      <w:pPr>
        <w:widowControl w:val="0"/>
        <w:ind w:right="-288.188"/>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with the local path to your project directory, such as:</w:t>
      </w:r>
    </w:p>
    <w:p w:rsidR="00000000" w:rsidDel="00000000" w:rsidP="00000000" w:rsidRDefault="00000000" w:rsidRPr="00000000" w14:paraId="00000098">
      <w:pPr>
        <w:widowControl w:val="0"/>
        <w:ind w:right="-288.188"/>
        <w:rPr>
          <w:rFonts w:ascii="Figtree Black" w:cs="Figtree Black" w:eastAsia="Figtree Black" w:hAnsi="Figtree Black"/>
          <w:color w:val="333333"/>
          <w:sz w:val="24"/>
          <w:szCs w:val="24"/>
        </w:rPr>
      </w:pPr>
      <w:r w:rsidDel="00000000" w:rsidR="00000000" w:rsidRPr="00000000">
        <w:rPr>
          <w:rFonts w:ascii="Figtree Black" w:cs="Figtree Black" w:eastAsia="Figtree Black" w:hAnsi="Figtree Black"/>
          <w:color w:val="333333"/>
          <w:sz w:val="24"/>
          <w:szCs w:val="24"/>
          <w:rtl w:val="0"/>
        </w:rPr>
        <w:t xml:space="preserve">/home/your_username/Ds_project/</w:t>
      </w:r>
    </w:p>
    <w:p w:rsidR="00000000" w:rsidDel="00000000" w:rsidP="00000000" w:rsidRDefault="00000000" w:rsidRPr="00000000" w14:paraId="00000099">
      <w:pPr>
        <w:widowControl w:val="0"/>
        <w:ind w:right="-288.188"/>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Make sure that all file paths are updated accordingly.</w:t>
      </w:r>
    </w:p>
    <w:p w:rsidR="00000000" w:rsidDel="00000000" w:rsidP="00000000" w:rsidRDefault="00000000" w:rsidRPr="00000000" w14:paraId="0000009A">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9B">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0.*</w:t>
      </w:r>
      <w:r w:rsidDel="00000000" w:rsidR="00000000" w:rsidRPr="00000000">
        <w:rPr>
          <w:rFonts w:ascii="Figtree" w:cs="Figtree" w:eastAsia="Figtree" w:hAnsi="Figtree"/>
          <w:i w:val="1"/>
          <w:color w:val="333333"/>
          <w:sz w:val="24"/>
          <w:szCs w:val="24"/>
          <w:rtl w:val="0"/>
        </w:rPr>
        <w:t xml:space="preserve">_Data_collection_*</w:t>
      </w:r>
      <w:r w:rsidDel="00000000" w:rsidR="00000000" w:rsidRPr="00000000">
        <w:rPr>
          <w:rFonts w:ascii="Figtree" w:cs="Figtree" w:eastAsia="Figtree" w:hAnsi="Figtree"/>
          <w:color w:val="333333"/>
          <w:sz w:val="24"/>
          <w:szCs w:val="24"/>
          <w:rtl w:val="0"/>
        </w:rPr>
        <w:t xml:space="preserve">.Rmd</w:t>
      </w:r>
    </w:p>
    <w:p w:rsidR="00000000" w:rsidDel="00000000" w:rsidP="00000000" w:rsidRDefault="00000000" w:rsidRPr="00000000" w14:paraId="0000009C">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0.1_Data_collection_GDC_download.Rmd</w:t>
      </w:r>
    </w:p>
    <w:p w:rsidR="00000000" w:rsidDel="00000000" w:rsidP="00000000" w:rsidRDefault="00000000" w:rsidRPr="00000000" w14:paraId="0000009D">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0.2_Data_collection_GDC_clinical_info.Rmd</w:t>
      </w:r>
    </w:p>
    <w:p w:rsidR="00000000" w:rsidDel="00000000" w:rsidP="00000000" w:rsidRDefault="00000000" w:rsidRPr="00000000" w14:paraId="0000009E">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Download .Rmd files and run the code locally.</w:t>
      </w:r>
    </w:p>
    <w:p w:rsidR="00000000" w:rsidDel="00000000" w:rsidP="00000000" w:rsidRDefault="00000000" w:rsidRPr="00000000" w14:paraId="0000009F">
      <w:pPr>
        <w:widowControl w:val="0"/>
        <w:ind w:left="144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A0">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1.2_Data_preprocessing_snv.Rmd</w:t>
      </w:r>
    </w:p>
    <w:p w:rsidR="00000000" w:rsidDel="00000000" w:rsidP="00000000" w:rsidRDefault="00000000" w:rsidRPr="00000000" w14:paraId="000000A1">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input files  from DS_project/Data/1_raw_data/:</w:t>
      </w:r>
    </w:p>
    <w:p w:rsidR="00000000" w:rsidDel="00000000" w:rsidP="00000000" w:rsidRDefault="00000000" w:rsidRPr="00000000" w14:paraId="000000A2">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TCGA-GBM.somaticmutation_wxs</w:t>
      </w:r>
      <w:r w:rsidDel="00000000" w:rsidR="00000000" w:rsidRPr="00000000">
        <w:rPr>
          <w:rFonts w:ascii="Figtree" w:cs="Figtree" w:eastAsia="Figtree" w:hAnsi="Figtree"/>
          <w:color w:val="333333"/>
          <w:sz w:val="24"/>
          <w:szCs w:val="24"/>
          <w:rtl w:val="0"/>
        </w:rPr>
        <w:t xml:space="preserve">.tsv.gz</w:t>
      </w:r>
      <w:r w:rsidDel="00000000" w:rsidR="00000000" w:rsidRPr="00000000">
        <w:rPr>
          <w:rtl w:val="0"/>
        </w:rPr>
      </w:r>
    </w:p>
    <w:p w:rsidR="00000000" w:rsidDel="00000000" w:rsidP="00000000" w:rsidRDefault="00000000" w:rsidRPr="00000000" w14:paraId="000000A3">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TCGA-LGG.somaticmutation_wxs</w:t>
      </w:r>
      <w:r w:rsidDel="00000000" w:rsidR="00000000" w:rsidRPr="00000000">
        <w:rPr>
          <w:rFonts w:ascii="Figtree" w:cs="Figtree" w:eastAsia="Figtree" w:hAnsi="Figtree"/>
          <w:color w:val="333333"/>
          <w:sz w:val="24"/>
          <w:szCs w:val="24"/>
          <w:rtl w:val="0"/>
        </w:rPr>
        <w:t xml:space="preserve">.tsv.gz</w:t>
      </w:r>
      <w:r w:rsidDel="00000000" w:rsidR="00000000" w:rsidRPr="00000000">
        <w:rPr>
          <w:rtl w:val="0"/>
        </w:rPr>
      </w:r>
    </w:p>
    <w:p w:rsidR="00000000" w:rsidDel="00000000" w:rsidP="00000000" w:rsidRDefault="00000000" w:rsidRPr="00000000" w14:paraId="000000A4">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Change the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path and run the code.</w:t>
      </w:r>
    </w:p>
    <w:p w:rsidR="00000000" w:rsidDel="00000000" w:rsidP="00000000" w:rsidRDefault="00000000" w:rsidRPr="00000000" w14:paraId="000000A5">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A6">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3.2_TCGA_preprocess_methylation.Rmd</w:t>
      </w:r>
    </w:p>
    <w:p w:rsidR="00000000" w:rsidDel="00000000" w:rsidP="00000000" w:rsidRDefault="00000000" w:rsidRPr="00000000" w14:paraId="000000A7">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reference files from DS_project/Data/0.reference/:</w:t>
      </w:r>
    </w:p>
    <w:p w:rsidR="00000000" w:rsidDel="00000000" w:rsidP="00000000" w:rsidRDefault="00000000" w:rsidRPr="00000000" w14:paraId="000000A8">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HM450.hg38.snp.tsv.gz</w:t>
      </w:r>
    </w:p>
    <w:p w:rsidR="00000000" w:rsidDel="00000000" w:rsidP="00000000" w:rsidRDefault="00000000" w:rsidRPr="00000000" w14:paraId="000000A9">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input files from DS_project/Data/1_raw_data/:</w:t>
      </w:r>
      <w:r w:rsidDel="00000000" w:rsidR="00000000" w:rsidRPr="00000000">
        <w:rPr>
          <w:rtl w:val="0"/>
        </w:rPr>
      </w:r>
    </w:p>
    <w:p w:rsidR="00000000" w:rsidDel="00000000" w:rsidP="00000000" w:rsidRDefault="00000000" w:rsidRPr="00000000" w14:paraId="000000AA">
      <w:pPr>
        <w:widowControl w:val="0"/>
        <w:numPr>
          <w:ilvl w:val="2"/>
          <w:numId w:val="8"/>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TCGA-GBM.methylation270.tsv.gz</w:t>
      </w:r>
    </w:p>
    <w:p w:rsidR="00000000" w:rsidDel="00000000" w:rsidP="00000000" w:rsidRDefault="00000000" w:rsidRPr="00000000" w14:paraId="000000AB">
      <w:pPr>
        <w:widowControl w:val="0"/>
        <w:numPr>
          <w:ilvl w:val="2"/>
          <w:numId w:val="8"/>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TCGA-GBM.methylation450.filtered.tsv.gz</w:t>
      </w:r>
    </w:p>
    <w:p w:rsidR="00000000" w:rsidDel="00000000" w:rsidP="00000000" w:rsidRDefault="00000000" w:rsidRPr="00000000" w14:paraId="000000AC">
      <w:pPr>
        <w:widowControl w:val="0"/>
        <w:numPr>
          <w:ilvl w:val="2"/>
          <w:numId w:val="8"/>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TCGA-LGG.methylation450.filtered.tsv.gz</w:t>
      </w:r>
      <w:r w:rsidDel="00000000" w:rsidR="00000000" w:rsidRPr="00000000">
        <w:rPr>
          <w:rtl w:val="0"/>
        </w:rPr>
      </w:r>
    </w:p>
    <w:p w:rsidR="00000000" w:rsidDel="00000000" w:rsidP="00000000" w:rsidRDefault="00000000" w:rsidRPr="00000000" w14:paraId="000000AD">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Change the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path and run the code.</w:t>
      </w:r>
    </w:p>
    <w:p w:rsidR="00000000" w:rsidDel="00000000" w:rsidP="00000000" w:rsidRDefault="00000000" w:rsidRPr="00000000" w14:paraId="000000AE">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AF">
      <w:pPr>
        <w:widowControl w:val="0"/>
        <w:numPr>
          <w:ilvl w:val="0"/>
          <w:numId w:val="8"/>
        </w:numPr>
        <w:ind w:left="72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4.2.3_Data_cleaning_Feature_selection_methylation.Rmd</w:t>
      </w:r>
    </w:p>
    <w:p w:rsidR="00000000" w:rsidDel="00000000" w:rsidP="00000000" w:rsidRDefault="00000000" w:rsidRPr="00000000" w14:paraId="000000B0">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reference files from DS_project/Data/0.reference/:</w:t>
      </w:r>
    </w:p>
    <w:p w:rsidR="00000000" w:rsidDel="00000000" w:rsidP="00000000" w:rsidRDefault="00000000" w:rsidRPr="00000000" w14:paraId="000000B1">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gencode.v36.annotation.gtf.gz</w:t>
      </w:r>
      <w:r w:rsidDel="00000000" w:rsidR="00000000" w:rsidRPr="00000000">
        <w:rPr>
          <w:rtl w:val="0"/>
        </w:rPr>
      </w:r>
    </w:p>
    <w:p w:rsidR="00000000" w:rsidDel="00000000" w:rsidP="00000000" w:rsidRDefault="00000000" w:rsidRPr="00000000" w14:paraId="000000B2">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HM27.hg38.manifest.gencode.v36.tsv.gz</w:t>
      </w:r>
      <w:r w:rsidDel="00000000" w:rsidR="00000000" w:rsidRPr="00000000">
        <w:rPr>
          <w:rtl w:val="0"/>
        </w:rPr>
      </w:r>
    </w:p>
    <w:p w:rsidR="00000000" w:rsidDel="00000000" w:rsidP="00000000" w:rsidRDefault="00000000" w:rsidRPr="00000000" w14:paraId="000000B3">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input files from DS_project/Data/0.reference/5_Inter-cohort_preprocessing/5.3.1.batch_correction/:</w:t>
      </w:r>
    </w:p>
    <w:p w:rsidR="00000000" w:rsidDel="00000000" w:rsidP="00000000" w:rsidRDefault="00000000" w:rsidRPr="00000000" w14:paraId="000000B4">
      <w:pPr>
        <w:widowControl w:val="0"/>
        <w:numPr>
          <w:ilvl w:val="2"/>
          <w:numId w:val="8"/>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*_methylation_450_27_batch_corrected_*.csv</w:t>
      </w:r>
    </w:p>
    <w:p w:rsidR="00000000" w:rsidDel="00000000" w:rsidP="00000000" w:rsidRDefault="00000000" w:rsidRPr="00000000" w14:paraId="000000B5">
      <w:pPr>
        <w:widowControl w:val="0"/>
        <w:numPr>
          <w:ilvl w:val="2"/>
          <w:numId w:val="8"/>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*_methylation_450_27_batch_corrected_*.csv</w:t>
      </w:r>
    </w:p>
    <w:p w:rsidR="00000000" w:rsidDel="00000000" w:rsidP="00000000" w:rsidRDefault="00000000" w:rsidRPr="00000000" w14:paraId="000000B6">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Identify the outpath in .Rmd, the output of the gene-sample methylation matrix will be generated to the defined outpath.</w:t>
      </w:r>
    </w:p>
    <w:p w:rsidR="00000000" w:rsidDel="00000000" w:rsidP="00000000" w:rsidRDefault="00000000" w:rsidRPr="00000000" w14:paraId="000000B7">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Change the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path and run the code.</w:t>
      </w:r>
    </w:p>
    <w:p w:rsidR="00000000" w:rsidDel="00000000" w:rsidP="00000000" w:rsidRDefault="00000000" w:rsidRPr="00000000" w14:paraId="000000B8">
      <w:pPr>
        <w:widowControl w:val="0"/>
        <w:ind w:left="2160" w:right="-288.188" w:firstLine="0"/>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B9">
      <w:pPr>
        <w:widowControl w:val="0"/>
        <w:numPr>
          <w:ilvl w:val="0"/>
          <w:numId w:val="8"/>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5.2_Multi-Omics_integration_quality_assessment.Rmd</w:t>
      </w:r>
    </w:p>
    <w:p w:rsidR="00000000" w:rsidDel="00000000" w:rsidP="00000000" w:rsidRDefault="00000000" w:rsidRPr="00000000" w14:paraId="000000BA">
      <w:pPr>
        <w:widowControl w:val="0"/>
        <w:numPr>
          <w:ilvl w:val="1"/>
          <w:numId w:val="8"/>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Download this .rmd file along with the following input files:</w:t>
      </w:r>
    </w:p>
    <w:p w:rsidR="00000000" w:rsidDel="00000000" w:rsidP="00000000" w:rsidRDefault="00000000" w:rsidRPr="00000000" w14:paraId="000000BB">
      <w:pPr>
        <w:widowControl w:val="0"/>
        <w:numPr>
          <w:ilvl w:val="2"/>
          <w:numId w:val="8"/>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DS_project/Data/5_Inter-cohort_preprocessing/5.5Multi-omics_integration/</w:t>
      </w:r>
      <w:r w:rsidDel="00000000" w:rsidR="00000000" w:rsidRPr="00000000">
        <w:rPr>
          <w:rFonts w:ascii="Figtree" w:cs="Figtree" w:eastAsia="Figtree" w:hAnsi="Figtree"/>
          <w:color w:val="333333"/>
          <w:sz w:val="24"/>
          <w:szCs w:val="24"/>
          <w:shd w:fill="fff2cc" w:val="clear"/>
          <w:rtl w:val="0"/>
        </w:rPr>
        <w:t xml:space="preserve">trained_model_factor_[5,10,15,20,25,26,27,28,29,30,31,32,33,34,35].hdf5</w:t>
      </w:r>
    </w:p>
    <w:p w:rsidR="00000000" w:rsidDel="00000000" w:rsidP="00000000" w:rsidRDefault="00000000" w:rsidRPr="00000000" w14:paraId="000000BC">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Create an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folder in the same directory as the .rmd file and move the .hdf5 files into it. </w:t>
      </w:r>
    </w:p>
    <w:p w:rsidR="00000000" w:rsidDel="00000000" w:rsidP="00000000" w:rsidRDefault="00000000" w:rsidRPr="00000000" w14:paraId="000000BD">
      <w:pPr>
        <w:widowControl w:val="0"/>
        <w:numPr>
          <w:ilvl w:val="1"/>
          <w:numId w:val="8"/>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Run the code.</w:t>
      </w:r>
    </w:p>
    <w:p w:rsidR="00000000" w:rsidDel="00000000" w:rsidP="00000000" w:rsidRDefault="00000000" w:rsidRPr="00000000" w14:paraId="000000BE">
      <w:pPr>
        <w:widowControl w:val="0"/>
        <w:ind w:right="-288.188"/>
        <w:rPr>
          <w:rFonts w:ascii="Figtree" w:cs="Figtree" w:eastAsia="Figtree" w:hAnsi="Figtree"/>
          <w:color w:val="333333"/>
          <w:sz w:val="24"/>
          <w:szCs w:val="24"/>
        </w:rPr>
      </w:pPr>
      <w:r w:rsidDel="00000000" w:rsidR="00000000" w:rsidRPr="00000000">
        <w:rPr>
          <w:rtl w:val="0"/>
        </w:rPr>
      </w:r>
    </w:p>
    <w:p w:rsidR="00000000" w:rsidDel="00000000" w:rsidP="00000000" w:rsidRDefault="00000000" w:rsidRPr="00000000" w14:paraId="000000BF">
      <w:pPr>
        <w:widowControl w:val="0"/>
        <w:numPr>
          <w:ilvl w:val="0"/>
          <w:numId w:val="2"/>
        </w:numPr>
        <w:ind w:left="72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9.1.2_Cluster_annotation_factor_analysis.Rmd</w:t>
      </w:r>
    </w:p>
    <w:p w:rsidR="00000000" w:rsidDel="00000000" w:rsidP="00000000" w:rsidRDefault="00000000" w:rsidRPr="00000000" w14:paraId="000000C0">
      <w:pPr>
        <w:widowControl w:val="0"/>
        <w:numPr>
          <w:ilvl w:val="1"/>
          <w:numId w:val="2"/>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Download this .rmd file along with the following input files:</w:t>
      </w:r>
    </w:p>
    <w:p w:rsidR="00000000" w:rsidDel="00000000" w:rsidP="00000000" w:rsidRDefault="00000000" w:rsidRPr="00000000" w14:paraId="000000C1">
      <w:pPr>
        <w:widowControl w:val="0"/>
        <w:numPr>
          <w:ilvl w:val="2"/>
          <w:numId w:val="2"/>
        </w:numPr>
        <w:ind w:left="216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model</w:t>
      </w:r>
    </w:p>
    <w:p w:rsidR="00000000" w:rsidDel="00000000" w:rsidP="00000000" w:rsidRDefault="00000000" w:rsidRPr="00000000" w14:paraId="000000C2">
      <w:pPr>
        <w:widowControl w:val="0"/>
        <w:numPr>
          <w:ilvl w:val="3"/>
          <w:numId w:val="2"/>
        </w:numPr>
        <w:ind w:left="288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DS_project/Data/5_Inter-cohort_preprocessing/5.5Multi-omics_integration/</w:t>
      </w:r>
      <w:r w:rsidDel="00000000" w:rsidR="00000000" w:rsidRPr="00000000">
        <w:rPr>
          <w:rFonts w:ascii="Figtree" w:cs="Figtree" w:eastAsia="Figtree" w:hAnsi="Figtree"/>
          <w:color w:val="333333"/>
          <w:sz w:val="24"/>
          <w:szCs w:val="24"/>
          <w:shd w:fill="fff2cc" w:val="clear"/>
          <w:rtl w:val="0"/>
        </w:rPr>
        <w:t xml:space="preserve">trained_model_factor_30mixed.hdf5</w:t>
      </w:r>
    </w:p>
    <w:p w:rsidR="00000000" w:rsidDel="00000000" w:rsidP="00000000" w:rsidRDefault="00000000" w:rsidRPr="00000000" w14:paraId="000000C3">
      <w:pPr>
        <w:widowControl w:val="0"/>
        <w:numPr>
          <w:ilvl w:val="2"/>
          <w:numId w:val="2"/>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clinical datasets</w:t>
      </w:r>
    </w:p>
    <w:p w:rsidR="00000000" w:rsidDel="00000000" w:rsidP="00000000" w:rsidRDefault="00000000" w:rsidRPr="00000000" w14:paraId="000000C4">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DS_project/Data/0.clinical_rdata_to_csv/</w:t>
      </w:r>
      <w:r w:rsidDel="00000000" w:rsidR="00000000" w:rsidRPr="00000000">
        <w:rPr>
          <w:rFonts w:ascii="Figtree" w:cs="Figtree" w:eastAsia="Figtree" w:hAnsi="Figtree"/>
          <w:color w:val="333333"/>
          <w:sz w:val="24"/>
          <w:szCs w:val="24"/>
          <w:shd w:fill="fff2cc" w:val="clear"/>
          <w:rtl w:val="0"/>
        </w:rPr>
        <w:t xml:space="preserve">TCGA-GBM-clinicalXML_patient.csv</w:t>
      </w:r>
    </w:p>
    <w:p w:rsidR="00000000" w:rsidDel="00000000" w:rsidP="00000000" w:rsidRDefault="00000000" w:rsidRPr="00000000" w14:paraId="000000C5">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DS_project/Data/0.clinical_rdata_to_csv/</w:t>
      </w:r>
      <w:r w:rsidDel="00000000" w:rsidR="00000000" w:rsidRPr="00000000">
        <w:rPr>
          <w:rFonts w:ascii="Figtree" w:cs="Figtree" w:eastAsia="Figtree" w:hAnsi="Figtree"/>
          <w:color w:val="333333"/>
          <w:sz w:val="24"/>
          <w:szCs w:val="24"/>
          <w:shd w:fill="fff2cc" w:val="clear"/>
          <w:rtl w:val="0"/>
        </w:rPr>
        <w:t xml:space="preserve">TCGA-LGG-clinicalXML_patient.csv</w:t>
      </w:r>
    </w:p>
    <w:p w:rsidR="00000000" w:rsidDel="00000000" w:rsidP="00000000" w:rsidRDefault="00000000" w:rsidRPr="00000000" w14:paraId="000000C6">
      <w:pPr>
        <w:widowControl w:val="0"/>
        <w:numPr>
          <w:ilvl w:val="2"/>
          <w:numId w:val="2"/>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clustering results</w:t>
      </w:r>
    </w:p>
    <w:p w:rsidR="00000000" w:rsidDel="00000000" w:rsidP="00000000" w:rsidRDefault="00000000" w:rsidRPr="00000000" w14:paraId="000000C7">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DS_project/Data/6_Unsupervised_clustering/kmeans_30mixed/</w:t>
      </w:r>
      <w:r w:rsidDel="00000000" w:rsidR="00000000" w:rsidRPr="00000000">
        <w:rPr>
          <w:rFonts w:ascii="Figtree" w:cs="Figtree" w:eastAsia="Figtree" w:hAnsi="Figtree"/>
          <w:color w:val="333333"/>
          <w:sz w:val="24"/>
          <w:szCs w:val="24"/>
          <w:shd w:fill="fff2cc" w:val="clear"/>
          <w:rtl w:val="0"/>
        </w:rPr>
        <w:t xml:space="preserve">k_[2,3,4,5]/train_cluster_labels_consensus_complete.csv</w:t>
      </w:r>
    </w:p>
    <w:p w:rsidR="00000000" w:rsidDel="00000000" w:rsidP="00000000" w:rsidRDefault="00000000" w:rsidRPr="00000000" w14:paraId="000000C8">
      <w:pPr>
        <w:widowControl w:val="0"/>
        <w:numPr>
          <w:ilvl w:val="2"/>
          <w:numId w:val="2"/>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gene ID mapping</w:t>
      </w:r>
    </w:p>
    <w:p w:rsidR="00000000" w:rsidDel="00000000" w:rsidP="00000000" w:rsidRDefault="00000000" w:rsidRPr="00000000" w14:paraId="000000C9">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DS_project/Data/2_gene_name_mapping_data/</w:t>
      </w:r>
      <w:r w:rsidDel="00000000" w:rsidR="00000000" w:rsidRPr="00000000">
        <w:rPr>
          <w:rFonts w:ascii="Figtree" w:cs="Figtree" w:eastAsia="Figtree" w:hAnsi="Figtree"/>
          <w:color w:val="333333"/>
          <w:sz w:val="24"/>
          <w:szCs w:val="24"/>
          <w:shd w:fill="fff2cc" w:val="clear"/>
          <w:rtl w:val="0"/>
        </w:rPr>
        <w:t xml:space="preserve">chromosome_probe_gene.csv</w:t>
      </w:r>
    </w:p>
    <w:p w:rsidR="00000000" w:rsidDel="00000000" w:rsidP="00000000" w:rsidRDefault="00000000" w:rsidRPr="00000000" w14:paraId="000000CA">
      <w:pPr>
        <w:widowControl w:val="0"/>
        <w:numPr>
          <w:ilvl w:val="2"/>
          <w:numId w:val="2"/>
        </w:numPr>
        <w:ind w:left="216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functional databases</w:t>
      </w:r>
    </w:p>
    <w:p w:rsidR="00000000" w:rsidDel="00000000" w:rsidP="00000000" w:rsidRDefault="00000000" w:rsidRPr="00000000" w14:paraId="000000CB">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DS_project/Data/9_Biological_Interpretation/9.1_Cluster_Annotation/</w:t>
      </w:r>
      <w:r w:rsidDel="00000000" w:rsidR="00000000" w:rsidRPr="00000000">
        <w:rPr>
          <w:rFonts w:ascii="Figtree" w:cs="Figtree" w:eastAsia="Figtree" w:hAnsi="Figtree"/>
          <w:color w:val="333333"/>
          <w:sz w:val="24"/>
          <w:szCs w:val="24"/>
          <w:shd w:fill="fff2cc" w:val="clear"/>
          <w:rtl w:val="0"/>
        </w:rPr>
        <w:t xml:space="preserve">MSigDB_v6.0_C2_human.RData</w:t>
      </w:r>
    </w:p>
    <w:p w:rsidR="00000000" w:rsidDel="00000000" w:rsidP="00000000" w:rsidRDefault="00000000" w:rsidRPr="00000000" w14:paraId="000000CC">
      <w:pPr>
        <w:widowControl w:val="0"/>
        <w:numPr>
          <w:ilvl w:val="3"/>
          <w:numId w:val="2"/>
        </w:numPr>
        <w:ind w:left="288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DS_project/Data/9_Biological_Interpretation/9.1_Cluster_Annotation/</w:t>
      </w:r>
      <w:r w:rsidDel="00000000" w:rsidR="00000000" w:rsidRPr="00000000">
        <w:rPr>
          <w:rFonts w:ascii="Figtree" w:cs="Figtree" w:eastAsia="Figtree" w:hAnsi="Figtree"/>
          <w:color w:val="333333"/>
          <w:sz w:val="24"/>
          <w:szCs w:val="24"/>
          <w:shd w:fill="fff2cc" w:val="clear"/>
          <w:rtl w:val="0"/>
        </w:rPr>
        <w:t xml:space="preserve">MSigDB_v6.0_C5_human.RData</w:t>
      </w:r>
    </w:p>
    <w:p w:rsidR="00000000" w:rsidDel="00000000" w:rsidP="00000000" w:rsidRDefault="00000000" w:rsidRPr="00000000" w14:paraId="000000CD">
      <w:pPr>
        <w:widowControl w:val="0"/>
        <w:numPr>
          <w:ilvl w:val="1"/>
          <w:numId w:val="2"/>
        </w:numPr>
        <w:ind w:left="1440" w:right="-288.188" w:hanging="360"/>
        <w:rPr>
          <w:rFonts w:ascii="Figtree" w:cs="Figtree" w:eastAsia="Figtree" w:hAnsi="Figtree"/>
          <w:color w:val="333333"/>
          <w:sz w:val="24"/>
          <w:szCs w:val="24"/>
        </w:rPr>
      </w:pPr>
      <w:r w:rsidDel="00000000" w:rsidR="00000000" w:rsidRPr="00000000">
        <w:rPr>
          <w:rFonts w:ascii="Figtree" w:cs="Figtree" w:eastAsia="Figtree" w:hAnsi="Figtree"/>
          <w:color w:val="333333"/>
          <w:sz w:val="24"/>
          <w:szCs w:val="24"/>
          <w:rtl w:val="0"/>
        </w:rPr>
        <w:t xml:space="preserve">Create an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folder in the same directory as the .rmd file.</w:t>
      </w:r>
    </w:p>
    <w:p w:rsidR="00000000" w:rsidDel="00000000" w:rsidP="00000000" w:rsidRDefault="00000000" w:rsidRPr="00000000" w14:paraId="000000CE">
      <w:pPr>
        <w:widowControl w:val="0"/>
        <w:numPr>
          <w:ilvl w:val="1"/>
          <w:numId w:val="2"/>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Move the model file, clinical datasets and functional databases into the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rFonts w:ascii="Figtree" w:cs="Figtree" w:eastAsia="Figtree" w:hAnsi="Figtree"/>
          <w:color w:val="333333"/>
          <w:sz w:val="24"/>
          <w:szCs w:val="24"/>
          <w:rtl w:val="0"/>
        </w:rPr>
        <w:t xml:space="preserve"> folder</w:t>
      </w:r>
    </w:p>
    <w:p w:rsidR="00000000" w:rsidDel="00000000" w:rsidP="00000000" w:rsidRDefault="00000000" w:rsidRPr="00000000" w14:paraId="000000CF">
      <w:pPr>
        <w:widowControl w:val="0"/>
        <w:numPr>
          <w:ilvl w:val="1"/>
          <w:numId w:val="2"/>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Move the clustering results into the </w:t>
      </w:r>
      <w:r w:rsidDel="00000000" w:rsidR="00000000" w:rsidRPr="00000000">
        <w:rPr>
          <w:rFonts w:ascii="Roboto Mono" w:cs="Roboto Mono" w:eastAsia="Roboto Mono" w:hAnsi="Roboto Mono"/>
          <w:color w:val="188038"/>
          <w:sz w:val="24"/>
          <w:szCs w:val="24"/>
          <w:rtl w:val="0"/>
        </w:rPr>
        <w:t xml:space="preserve">input/kmeans_30mixed/k_[2,3,4,5]</w:t>
      </w:r>
      <w:r w:rsidDel="00000000" w:rsidR="00000000" w:rsidRPr="00000000">
        <w:rPr>
          <w:rFonts w:ascii="Figtree" w:cs="Figtree" w:eastAsia="Figtree" w:hAnsi="Figtree"/>
          <w:color w:val="333333"/>
          <w:sz w:val="24"/>
          <w:szCs w:val="24"/>
          <w:rtl w:val="0"/>
        </w:rPr>
        <w:t xml:space="preserve"> folders.</w:t>
      </w:r>
    </w:p>
    <w:p w:rsidR="00000000" w:rsidDel="00000000" w:rsidP="00000000" w:rsidRDefault="00000000" w:rsidRPr="00000000" w14:paraId="000000D0">
      <w:pPr>
        <w:widowControl w:val="0"/>
        <w:numPr>
          <w:ilvl w:val="1"/>
          <w:numId w:val="2"/>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Move the gene ID mapping file into the </w:t>
      </w:r>
      <w:r w:rsidDel="00000000" w:rsidR="00000000" w:rsidRPr="00000000">
        <w:rPr>
          <w:rFonts w:ascii="Roboto Mono" w:cs="Roboto Mono" w:eastAsia="Roboto Mono" w:hAnsi="Roboto Mono"/>
          <w:color w:val="188038"/>
          <w:sz w:val="24"/>
          <w:szCs w:val="24"/>
          <w:rtl w:val="0"/>
        </w:rPr>
        <w:t xml:space="preserve">input/gene_name_mapping</w:t>
      </w:r>
      <w:r w:rsidDel="00000000" w:rsidR="00000000" w:rsidRPr="00000000">
        <w:rPr>
          <w:rFonts w:ascii="Figtree" w:cs="Figtree" w:eastAsia="Figtree" w:hAnsi="Figtree"/>
          <w:color w:val="333333"/>
          <w:sz w:val="24"/>
          <w:szCs w:val="24"/>
          <w:rtl w:val="0"/>
        </w:rPr>
        <w:t xml:space="preserve"> folder</w:t>
      </w:r>
    </w:p>
    <w:p w:rsidR="00000000" w:rsidDel="00000000" w:rsidP="00000000" w:rsidRDefault="00000000" w:rsidRPr="00000000" w14:paraId="000000D1">
      <w:pPr>
        <w:widowControl w:val="0"/>
        <w:numPr>
          <w:ilvl w:val="1"/>
          <w:numId w:val="2"/>
        </w:numPr>
        <w:ind w:left="1440" w:right="-288.188" w:hanging="360"/>
        <w:rPr>
          <w:rFonts w:ascii="Figtree" w:cs="Figtree" w:eastAsia="Figtree" w:hAnsi="Figtree"/>
          <w:color w:val="333333"/>
          <w:sz w:val="24"/>
          <w:szCs w:val="24"/>
          <w:u w:val="none"/>
        </w:rPr>
      </w:pPr>
      <w:r w:rsidDel="00000000" w:rsidR="00000000" w:rsidRPr="00000000">
        <w:rPr>
          <w:rFonts w:ascii="Figtree" w:cs="Figtree" w:eastAsia="Figtree" w:hAnsi="Figtree"/>
          <w:color w:val="333333"/>
          <w:sz w:val="24"/>
          <w:szCs w:val="24"/>
          <w:rtl w:val="0"/>
        </w:rPr>
        <w:t xml:space="preserve">Run the code.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Black">
    <w:embedBold w:fontKey="{00000000-0000-0000-0000-000000000000}" r:id="rId5" w:subsetted="0"/>
    <w:embedBoldItalic w:fontKey="{00000000-0000-0000-0000-000000000000}" r:id="rId6" w:subsetted="0"/>
  </w:font>
  <w:font w:name="Hanken Grotesk">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ind w:right="-288.188"/>
    </w:pPr>
    <w:rPr>
      <w:rFonts w:ascii="Figtree" w:cs="Figtree" w:eastAsia="Figtree" w:hAnsi="Figtree"/>
      <w:b w:val="1"/>
      <w:color w:val="333333"/>
      <w:sz w:val="48"/>
      <w:szCs w:val="48"/>
    </w:rPr>
  </w:style>
  <w:style w:type="paragraph" w:styleId="Heading2">
    <w:name w:val="heading 2"/>
    <w:basedOn w:val="Normal"/>
    <w:next w:val="Normal"/>
    <w:pPr>
      <w:keepNext w:val="1"/>
      <w:keepLines w:val="1"/>
      <w:spacing w:after="80" w:before="360" w:lineRule="auto"/>
      <w:ind w:right="-288.188"/>
    </w:pPr>
    <w:rPr>
      <w:rFonts w:ascii="Figtree" w:cs="Figtree" w:eastAsia="Figtree" w:hAnsi="Figtree"/>
      <w:b w:val="1"/>
      <w:color w:val="333333"/>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HankenGrotesk-boldItalic.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9" Type="http://schemas.openxmlformats.org/officeDocument/2006/relationships/font" Target="fonts/HankenGrotesk-italic.ttf"/><Relationship Id="rId14" Type="http://schemas.openxmlformats.org/officeDocument/2006/relationships/font" Target="fonts/RobotoMono-boldItalic.ttf"/><Relationship Id="rId5" Type="http://schemas.openxmlformats.org/officeDocument/2006/relationships/font" Target="fonts/FigtreeBlack-bold.ttf"/><Relationship Id="rId6" Type="http://schemas.openxmlformats.org/officeDocument/2006/relationships/font" Target="fonts/FigtreeBlack-boldItalic.ttf"/><Relationship Id="rId7" Type="http://schemas.openxmlformats.org/officeDocument/2006/relationships/font" Target="fonts/HankenGrotesk-regular.ttf"/><Relationship Id="rId8" Type="http://schemas.openxmlformats.org/officeDocument/2006/relationships/font" Target="fonts/Hanken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