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0B6908BF" w:rsidR="002C3AB0" w:rsidRDefault="00EF5EAF">
      <w:r>
        <w:t>Jianying Li</w:t>
      </w:r>
      <w:r w:rsidR="00D45648">
        <w:t xml:space="preserve"> </w:t>
      </w:r>
      <w:r w:rsidR="002C3AB0">
        <w:t xml:space="preserve">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53CA58F0"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8706B2">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w:t>
      </w:r>
      <w:proofErr w:type="spellStart"/>
      <w:r w:rsidR="00EC4DD0">
        <w:t>Illumina</w:t>
      </w:r>
      <w:proofErr w:type="spellEnd"/>
      <w:r w:rsidR="00EC4DD0">
        <w:t xml:space="preserve">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8706B2">
          <w:rPr>
            <w:noProof/>
          </w:rPr>
          <w:t>Perou, Sorlie et al. 2000</w:t>
        </w:r>
      </w:hyperlink>
      <w:r w:rsidR="000A7646">
        <w:rPr>
          <w:noProof/>
        </w:rPr>
        <w:t xml:space="preserve">; </w:t>
      </w:r>
      <w:hyperlink w:anchor="_ENREF_9" w:tooltip="Sorlie, 2001 #29" w:history="1">
        <w:r w:rsidR="008706B2">
          <w:rPr>
            <w:noProof/>
          </w:rPr>
          <w:t>Sorlie, Perou et al. 2001</w:t>
        </w:r>
      </w:hyperlink>
      <w:r w:rsidR="000A7646">
        <w:rPr>
          <w:noProof/>
        </w:rPr>
        <w:t xml:space="preserve">; </w:t>
      </w:r>
      <w:hyperlink w:anchor="_ENREF_6" w:tooltip="Parker, 2009 #31" w:history="1">
        <w:r w:rsidR="008706B2">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5ED893A6"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ED7753">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8" w:tooltip="Soneson, 2013 #22" w:history="1">
        <w:r w:rsidR="008706B2">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ED7753">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ED7753">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ED7753">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ED7753">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ED7753"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ED7753">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ED7753">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ED7753">
        <w:rPr>
          <w:position w:val="-14"/>
        </w:rPr>
        <w:pict w14:anchorId="555F338B">
          <v:shape id="_x0000_i1037" type="#_x0000_t75" style="width:20.4pt;height:18.8pt">
            <v:imagedata r:id="rId16" o:title=""/>
          </v:shape>
        </w:pict>
      </w:r>
      <w:r w:rsidR="00745790">
        <w:t xml:space="preserve">= </w:t>
      </w:r>
      <w:r w:rsidR="00ED7753">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ED7753" w:rsidP="003B0750">
      <w:pPr>
        <w:spacing w:line="360" w:lineRule="auto"/>
      </w:pPr>
      <w:r>
        <w:rPr>
          <w:position w:val="-62"/>
        </w:rPr>
        <w:lastRenderedPageBreak/>
        <w:pict w14:anchorId="57C025AD">
          <v:shape id="_x0000_i1039" type="#_x0000_t75" style="width:135.95pt;height:52.1pt">
            <v:imagedata r:id="rId18" o:title=""/>
          </v:shape>
        </w:pict>
      </w:r>
    </w:p>
    <w:p w14:paraId="3AD94F8B" w14:textId="070F5674" w:rsidR="00A75A21" w:rsidRDefault="008216FE" w:rsidP="003B0750">
      <w:pPr>
        <w:spacing w:line="360" w:lineRule="auto"/>
      </w:pPr>
      <w:proofErr w:type="gramStart"/>
      <w:r>
        <w:t>w</w:t>
      </w:r>
      <w:r w:rsidR="00A75A21">
        <w:t>here</w:t>
      </w:r>
      <w:proofErr w:type="gramEnd"/>
      <w:r>
        <w:t>,</w:t>
      </w:r>
      <w:r w:rsidR="00A75A21">
        <w:t xml:space="preserve"> </w:t>
      </w:r>
      <w:r w:rsidR="00ED7753">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ED7753">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ED7753">
        <w:rPr>
          <w:position w:val="-14"/>
        </w:rPr>
        <w:pict w14:anchorId="1EA8408C">
          <v:shape id="_x0000_i1042" type="#_x0000_t75" style="width:19.9pt;height:18.8pt">
            <v:imagedata r:id="rId21" o:title=""/>
          </v:shape>
        </w:pict>
      </w:r>
      <w:r w:rsidR="00A75A21">
        <w:t xml:space="preserve">for </w:t>
      </w:r>
      <w:r w:rsidR="00ED7753">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ED7753">
        <w:rPr>
          <w:position w:val="-14"/>
        </w:rPr>
        <w:pict w14:anchorId="02F25369">
          <v:shape id="_x0000_i1044" type="#_x0000_t75" style="width:20.4pt;height:18.8pt">
            <v:imagedata r:id="rId23" o:title=""/>
          </v:shape>
        </w:pict>
      </w:r>
      <w:r w:rsidR="002D1454">
        <w:t xml:space="preserve">and </w:t>
      </w:r>
      <w:r w:rsidR="00ED7753">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8706B2">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ED7753">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ED7753">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ED7753"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ED7753">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ED7753">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ED7753">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2890392D"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8706B2">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ED7753"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ED7753" w:rsidP="00066658">
      <w:pPr>
        <w:spacing w:line="360" w:lineRule="auto"/>
        <w:rPr>
          <w:lang w:val="en-GB"/>
        </w:rPr>
      </w:pPr>
      <w:r>
        <w:rPr>
          <w:position w:val="-72"/>
          <w:lang w:val="en-GB"/>
        </w:rPr>
        <w:pict w14:anchorId="3CCD10BF">
          <v:shape id="_x0000_i1053" type="#_x0000_t75" style="width:371.3pt;height:77.9pt">
            <v:imagedata r:id="rId32"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ED7753" w:rsidP="00C35873">
      <w:pPr>
        <w:spacing w:line="360" w:lineRule="auto"/>
        <w:rPr>
          <w:lang w:val="en-GB"/>
        </w:rPr>
      </w:pPr>
      <w:r>
        <w:rPr>
          <w:position w:val="-24"/>
          <w:lang w:val="en-GB"/>
        </w:rPr>
        <w:pict w14:anchorId="2208312D">
          <v:shape id="_x0000_i1054" type="#_x0000_t75" style="width:89.2pt;height:49.95pt">
            <v:imagedata r:id="rId33" o:title=""/>
          </v:shape>
        </w:pict>
      </w:r>
      <w:r w:rsidR="0049530B">
        <w:rPr>
          <w:lang w:val="en-GB"/>
        </w:rPr>
        <w:t xml:space="preserve">,        </w:t>
      </w:r>
      <w:r>
        <w:rPr>
          <w:position w:val="-24"/>
          <w:lang w:val="en-GB"/>
        </w:rPr>
        <w:pict w14:anchorId="2F535142">
          <v:shape id="_x0000_i1055" type="#_x0000_t75" style="width:91.9pt;height:49.95pt">
            <v:imagedata r:id="rId34"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ED7753" w:rsidP="00C35873">
      <w:pPr>
        <w:spacing w:line="360" w:lineRule="auto"/>
        <w:rPr>
          <w:lang w:val="en-GB"/>
        </w:rPr>
      </w:pPr>
      <w:r>
        <w:rPr>
          <w:position w:val="-72"/>
          <w:lang w:val="en-GB"/>
        </w:rPr>
        <w:lastRenderedPageBreak/>
        <w:pict w14:anchorId="2A611683">
          <v:shape id="_x0000_i1056" type="#_x0000_t75" style="width:332.05pt;height:77.9pt">
            <v:imagedata r:id="rId35" o:title=""/>
          </v:shape>
        </w:pict>
      </w:r>
      <w:r w:rsidR="004E1372">
        <w:rPr>
          <w:lang w:val="en-GB"/>
        </w:rPr>
        <w:t>,</w:t>
      </w:r>
    </w:p>
    <w:p w14:paraId="323EC442" w14:textId="77777777" w:rsidR="006E6AA4" w:rsidRDefault="00ED7753" w:rsidP="00C35873">
      <w:pPr>
        <w:spacing w:line="360" w:lineRule="auto"/>
        <w:rPr>
          <w:lang w:val="en-GB"/>
        </w:rPr>
      </w:pPr>
      <w:r>
        <w:rPr>
          <w:position w:val="-72"/>
          <w:lang w:val="en-GB"/>
        </w:rPr>
        <w:pict w14:anchorId="69A968A5">
          <v:shape id="_x0000_i1057" type="#_x0000_t75" style="width:339.6pt;height:77.9pt">
            <v:imagedata r:id="rId36" o:title=""/>
          </v:shape>
        </w:pict>
      </w:r>
      <w:r w:rsidR="00B25935">
        <w:rPr>
          <w:lang w:val="en-GB"/>
        </w:rPr>
        <w:t>,</w:t>
      </w:r>
    </w:p>
    <w:p w14:paraId="2CFBE860" w14:textId="77777777" w:rsidR="00710462" w:rsidRDefault="00ED7753" w:rsidP="00C35873">
      <w:pPr>
        <w:spacing w:line="360" w:lineRule="auto"/>
        <w:rPr>
          <w:lang w:val="en-GB"/>
        </w:rPr>
      </w:pPr>
      <w:r>
        <w:rPr>
          <w:position w:val="-64"/>
          <w:lang w:val="en-GB"/>
        </w:rPr>
        <w:pict w14:anchorId="23205F9B">
          <v:shape id="_x0000_i1058" type="#_x0000_t75" style="width:425pt;height:70.4pt">
            <v:imagedata r:id="rId37"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ED7753">
        <w:rPr>
          <w:position w:val="-14"/>
        </w:rPr>
        <w:pict w14:anchorId="2C0072BC">
          <v:shape id="_x0000_i1059" type="#_x0000_t75" style="width:25.8pt;height:18.8pt">
            <v:imagedata r:id="rId38" o:title=""/>
          </v:shape>
        </w:pict>
      </w:r>
      <w:r w:rsidR="00CB165C">
        <w:rPr>
          <w:lang w:val="en-GB"/>
        </w:rPr>
        <w:t xml:space="preserve">= 0 when two profiles are totally difference and </w:t>
      </w:r>
      <w:r w:rsidR="00ED7753">
        <w:rPr>
          <w:position w:val="-14"/>
        </w:rPr>
        <w:pict w14:anchorId="283E5D55">
          <v:shape id="_x0000_i1060" type="#_x0000_t75" style="width:25.8pt;height:18.8pt">
            <v:imagedata r:id="rId39"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62C2358A"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8706B2">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ED7753" w:rsidP="00093C99">
      <w:pPr>
        <w:spacing w:line="360" w:lineRule="auto"/>
      </w:pPr>
      <w:r>
        <w:rPr>
          <w:position w:val="-52"/>
        </w:rPr>
        <w:pict w14:anchorId="7B8F40D8">
          <v:shape id="_x0000_i1061" type="#_x0000_t75" style="width:226.2pt;height:58.55pt">
            <v:imagedata r:id="rId40" o:title=""/>
          </v:shape>
        </w:pict>
      </w:r>
    </w:p>
    <w:p w14:paraId="52E96148" w14:textId="0B17E804"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ED7753">
        <w:rPr>
          <w:position w:val="-14"/>
        </w:rPr>
        <w:pict w14:anchorId="41B79CCC">
          <v:shape id="_x0000_i1062" type="#_x0000_t75" style="width:16.65pt;height:20.4pt">
            <v:imagedata r:id="rId41"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8706B2">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ED7753">
        <w:rPr>
          <w:position w:val="-14"/>
        </w:rPr>
        <w:pict w14:anchorId="3C07218A">
          <v:shape id="_x0000_i1063" type="#_x0000_t75" style="width:16.65pt;height:20.4pt">
            <v:imagedata r:id="rId42"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ED7753">
        <w:rPr>
          <w:position w:val="-14"/>
        </w:rPr>
        <w:pict w14:anchorId="789E8664">
          <v:shape id="_x0000_i1064" type="#_x0000_t75" style="width:16.65pt;height:20.4pt">
            <v:imagedata r:id="rId41" o:title=""/>
          </v:shape>
        </w:pict>
      </w:r>
      <w:r w:rsidR="006702B8">
        <w:t xml:space="preserve">.  </w:t>
      </w:r>
      <w:r w:rsidR="00220397">
        <w:t>Hence,</w:t>
      </w:r>
    </w:p>
    <w:p w14:paraId="5E45E231" w14:textId="77777777" w:rsidR="00220397" w:rsidRDefault="00ED7753" w:rsidP="00093C99">
      <w:pPr>
        <w:spacing w:line="360" w:lineRule="auto"/>
      </w:pPr>
      <w:r>
        <w:rPr>
          <w:position w:val="-34"/>
        </w:rPr>
        <w:pict w14:anchorId="7496B3AB">
          <v:shape id="_x0000_i1065" type="#_x0000_t75" style="width:185.9pt;height:39.75pt">
            <v:imagedata r:id="rId43"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ED7753">
        <w:rPr>
          <w:position w:val="-10"/>
        </w:rPr>
        <w:pict w14:anchorId="5477A560">
          <v:shape id="_x0000_i1066" type="#_x0000_t75" style="width:10.2pt;height:15.6pt">
            <v:imagedata r:id="rId44"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ED7753">
        <w:rPr>
          <w:position w:val="-10"/>
        </w:rPr>
        <w:pict w14:anchorId="0D103044">
          <v:shape id="_x0000_i1067" type="#_x0000_t75" style="width:10.2pt;height:16.65pt">
            <v:imagedata r:id="rId45"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ED7753">
        <w:rPr>
          <w:position w:val="-10"/>
        </w:rPr>
        <w:pict w14:anchorId="411852C1">
          <v:shape id="_x0000_i1068" type="#_x0000_t75" style="width:10.2pt;height:16.65pt">
            <v:imagedata r:id="rId45"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ED7753">
        <w:rPr>
          <w:position w:val="-10"/>
        </w:rPr>
        <w:pict w14:anchorId="5D2B9CD7">
          <v:shape id="_x0000_i1069" type="#_x0000_t75" style="width:10.2pt;height:16.65pt">
            <v:imagedata r:id="rId46"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ED7753">
        <w:rPr>
          <w:position w:val="-14"/>
        </w:rPr>
        <w:pict w14:anchorId="6D2CBF11">
          <v:shape id="_x0000_i1070" type="#_x0000_t75" style="width:26.85pt;height:19.35pt">
            <v:imagedata r:id="rId47" o:title=""/>
          </v:shape>
        </w:pict>
      </w:r>
      <w:r w:rsidR="00E1021C">
        <w:t xml:space="preserve"> and </w:t>
      </w:r>
      <w:r w:rsidR="000740C5">
        <w:t>dispersion estimated as</w:t>
      </w:r>
    </w:p>
    <w:p w14:paraId="6043DBD3" w14:textId="77777777" w:rsidR="00D879D0" w:rsidRDefault="00ED7753" w:rsidP="0057497C">
      <w:pPr>
        <w:spacing w:line="360" w:lineRule="auto"/>
      </w:pPr>
      <w:r>
        <w:rPr>
          <w:position w:val="-32"/>
        </w:rPr>
        <w:pict w14:anchorId="68AADCA5">
          <v:shape id="_x0000_i1071" type="#_x0000_t75" style="width:116.05pt;height:39.2pt">
            <v:imagedata r:id="rId48"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ED7753">
        <w:rPr>
          <w:position w:val="-14"/>
        </w:rPr>
        <w:pict w14:anchorId="7DDF8E50">
          <v:shape id="_x0000_i1072" type="#_x0000_t75" style="width:16.65pt;height:19.35pt">
            <v:imagedata r:id="rId49"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ED7753" w:rsidP="0057497C">
      <w:pPr>
        <w:spacing w:line="360" w:lineRule="auto"/>
      </w:pPr>
      <w:r>
        <w:rPr>
          <w:position w:val="-14"/>
        </w:rPr>
        <w:pict w14:anchorId="0463943E">
          <v:shape id="_x0000_i1073" type="#_x0000_t75" style="width:92.4pt;height:18.8pt">
            <v:imagedata r:id="rId50"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ED7753">
        <w:rPr>
          <w:position w:val="-14"/>
        </w:rPr>
        <w:pict w14:anchorId="7B3AC7B1">
          <v:shape id="_x0000_i1074" type="#_x0000_t75" style="width:25.8pt;height:18.8pt">
            <v:imagedata r:id="rId51"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ED7753" w:rsidP="003A58EE">
      <w:pPr>
        <w:spacing w:line="360" w:lineRule="auto"/>
      </w:pPr>
      <w:r>
        <w:pict w14:anchorId="190BC1D9">
          <v:shape id="_x0000_s1042" type="#_x0000_t75" style="position:absolute;margin-left:135pt;margin-top:-8.85pt;width:216.2pt;height:75.25pt;z-index:251659264">
            <v:imagedata r:id="rId52"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ED7753">
        <w:rPr>
          <w:position w:val="-14"/>
        </w:rPr>
        <w:pict w14:anchorId="73184EB6">
          <v:shape id="_x0000_i1075" type="#_x0000_t75" style="width:25.8pt;height:18.8pt">
            <v:imagedata r:id="rId53"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2920FAFF" w:rsidR="009504E9" w:rsidRPr="004E1404" w:rsidRDefault="004E1404" w:rsidP="003A58EE">
      <w:pPr>
        <w:spacing w:line="360" w:lineRule="auto"/>
      </w:pPr>
      <w:r>
        <w:t>To assess the significance for a pattern extracted in the research, we ado</w:t>
      </w:r>
      <w:r w:rsidR="00EE04DA">
        <w:t>pted an empirical bootstrapping-</w:t>
      </w:r>
      <w:r>
        <w:t xml:space="preserve">like approach. Basically, for a given pattern contains k gene profiles, we randomly select k number of gene profiles from the initial whole dataset. Then for the selected k profiles, we compute PCS for each gene profile against the remainder k-1 profiles. Then we store the average PCS as the normalized measurement for this round of sampling. We shall empirically perform such practice for 10000 times, in the end we retained 10000 average PCSs from the randomly sampled “patterns”. A nominal p-value for the real average PCS score from the “real” pattern was defined as the probability getting it by chance. </w:t>
      </w:r>
    </w:p>
    <w:p w14:paraId="232031B0" w14:textId="1D3C7671" w:rsidR="00E46486" w:rsidRPr="00E46486" w:rsidRDefault="00E46486" w:rsidP="003A58EE">
      <w:pPr>
        <w:spacing w:line="360" w:lineRule="auto"/>
        <w:rPr>
          <w:u w:val="single"/>
          <w:lang w:val="en-GB"/>
        </w:rPr>
      </w:pPr>
      <w:r w:rsidRPr="00E46486">
        <w:rPr>
          <w:u w:val="single"/>
          <w:lang w:val="en-GB"/>
        </w:rPr>
        <w:t>Assessing the pattern extraction performance</w:t>
      </w:r>
      <w:r w:rsidR="004E1404">
        <w:rPr>
          <w:u w:val="single"/>
          <w:lang w:val="en-GB"/>
        </w:rPr>
        <w:t xml:space="preserve"> across replicated passes</w:t>
      </w:r>
    </w:p>
    <w:p w14:paraId="251EE523" w14:textId="77777777"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lastRenderedPageBreak/>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spellStart"/>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6C15BB88" w:rsidR="00713517" w:rsidRDefault="00713517" w:rsidP="00713517">
      <w:pPr>
        <w:pStyle w:val="ListParagraph"/>
        <w:spacing w:after="0" w:line="240" w:lineRule="auto"/>
        <w:ind w:firstLine="720"/>
      </w:pPr>
      <w:r w:rsidRPr="00713517">
        <w:t>Cate</w:t>
      </w:r>
      <w:r w:rsidR="0023758C">
        <w:t>gorize profiles and assign to</w:t>
      </w:r>
      <w:r w:rsidRPr="00713517">
        <w:t xml:space="preserve">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77777777" w:rsidR="00670867" w:rsidRPr="00670867" w:rsidRDefault="00670867" w:rsidP="00153A4A">
      <w:pPr>
        <w:pStyle w:val="ListParagraph"/>
        <w:spacing w:line="240" w:lineRule="auto"/>
        <w:rPr>
          <w:b/>
        </w:rPr>
      </w:pPr>
      <w:r>
        <w:t xml:space="preserve">      Until no more moves (i.e., if 1-NMI &lt; 0.001)</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6ECF2DCE" w14:textId="77777777" w:rsidR="00A62F0A" w:rsidRDefault="00A62F0A" w:rsidP="00A62F0A">
      <w:pPr>
        <w:spacing w:line="360" w:lineRule="auto"/>
      </w:pPr>
    </w:p>
    <w:p w14:paraId="5703C8B6" w14:textId="77777777" w:rsidR="00A62F0A" w:rsidRDefault="00A62F0A" w:rsidP="00A62F0A">
      <w:pPr>
        <w:spacing w:line="360" w:lineRule="auto"/>
      </w:pPr>
    </w:p>
    <w:p w14:paraId="4737D1B2" w14:textId="77777777" w:rsidR="00A62F0A" w:rsidRDefault="00A62F0A" w:rsidP="00A62F0A">
      <w:pPr>
        <w:spacing w:line="360" w:lineRule="auto"/>
      </w:pPr>
    </w:p>
    <w:p w14:paraId="437482DD" w14:textId="77777777" w:rsidR="00A62F0A" w:rsidRDefault="00A62F0A" w:rsidP="00A62F0A">
      <w:pPr>
        <w:spacing w:line="360" w:lineRule="auto"/>
      </w:pPr>
    </w:p>
    <w:p w14:paraId="67CD3305" w14:textId="77777777" w:rsidR="00A62F0A" w:rsidRDefault="00A62F0A" w:rsidP="00A62F0A">
      <w:pPr>
        <w:spacing w:line="360" w:lineRule="auto"/>
      </w:pPr>
    </w:p>
    <w:p w14:paraId="462B45BF" w14:textId="77777777" w:rsidR="00A62F0A" w:rsidRDefault="00A62F0A" w:rsidP="00A62F0A">
      <w:pPr>
        <w:spacing w:line="360" w:lineRule="auto"/>
      </w:pPr>
    </w:p>
    <w:p w14:paraId="051F7EB1" w14:textId="77777777" w:rsidR="00A62F0A" w:rsidRDefault="00A62F0A" w:rsidP="00A62F0A">
      <w:pPr>
        <w:spacing w:line="360" w:lineRule="auto"/>
      </w:pPr>
    </w:p>
    <w:p w14:paraId="286C1573" w14:textId="12EC4AF1" w:rsidR="00065344" w:rsidRPr="00C92B8D" w:rsidRDefault="00065344" w:rsidP="00065344">
      <w:pPr>
        <w:spacing w:line="240" w:lineRule="auto"/>
        <w:rPr>
          <w:b/>
        </w:rPr>
      </w:pPr>
      <w:r>
        <w:rPr>
          <w:b/>
        </w:rPr>
        <w:lastRenderedPageBreak/>
        <w:t>Assess significance of extracted</w:t>
      </w:r>
      <w:r w:rsidRPr="00C92B8D">
        <w:rPr>
          <w:b/>
        </w:rPr>
        <w:t xml:space="preserve"> patterns</w:t>
      </w:r>
    </w:p>
    <w:p w14:paraId="42999484" w14:textId="4A237509" w:rsidR="0038606D" w:rsidRDefault="0038606D" w:rsidP="0038606D">
      <w:pPr>
        <w:pStyle w:val="ListParagraph"/>
        <w:numPr>
          <w:ilvl w:val="0"/>
          <w:numId w:val="5"/>
        </w:numPr>
        <w:spacing w:line="240" w:lineRule="auto"/>
      </w:pPr>
      <w:r w:rsidRPr="00147F52">
        <w:rPr>
          <w:b/>
        </w:rPr>
        <w:t>for</w:t>
      </w:r>
      <w:r>
        <w:t xml:space="preserve"> </w:t>
      </w:r>
      <w:proofErr w:type="spellStart"/>
      <w:r w:rsidRPr="0038606D">
        <w:rPr>
          <w:b/>
          <w:i/>
        </w:rPr>
        <w:t>i</w:t>
      </w:r>
      <w:proofErr w:type="spellEnd"/>
      <w:r>
        <w:t xml:space="preserve"> = 1..</w:t>
      </w:r>
      <w:r w:rsidRPr="0038606D">
        <w:rPr>
          <w:b/>
          <w:i/>
        </w:rPr>
        <w:t>n</w:t>
      </w:r>
      <w:r>
        <w:t xml:space="preserve">  patterns </w:t>
      </w:r>
      <w:r w:rsidRPr="00713517">
        <w:rPr>
          <w:b/>
        </w:rPr>
        <w:t>do</w:t>
      </w:r>
    </w:p>
    <w:p w14:paraId="18E37262" w14:textId="604C0D0F" w:rsidR="0038606D" w:rsidRDefault="0038606D" w:rsidP="0038606D">
      <w:pPr>
        <w:pStyle w:val="ListParagraph"/>
        <w:spacing w:line="240" w:lineRule="auto"/>
      </w:pPr>
      <w:r>
        <w:rPr>
          <w:b/>
          <w:noProof/>
        </w:rPr>
        <mc:AlternateContent>
          <mc:Choice Requires="wps">
            <w:drawing>
              <wp:anchor distT="0" distB="0" distL="114300" distR="114300" simplePos="0" relativeHeight="251666432" behindDoc="0" locked="0" layoutInCell="1" allowOverlap="1" wp14:anchorId="3BCAA724" wp14:editId="39496D43">
                <wp:simplePos x="0" y="0"/>
                <wp:positionH relativeFrom="column">
                  <wp:posOffset>504967</wp:posOffset>
                </wp:positionH>
                <wp:positionV relativeFrom="paragraph">
                  <wp:posOffset>16501</wp:posOffset>
                </wp:positionV>
                <wp:extent cx="0" cy="2408829"/>
                <wp:effectExtent l="0" t="0" r="19050" b="10795"/>
                <wp:wrapNone/>
                <wp:docPr id="5" name="Straight Connector 5"/>
                <wp:cNvGraphicFramePr/>
                <a:graphic xmlns:a="http://schemas.openxmlformats.org/drawingml/2006/main">
                  <a:graphicData uri="http://schemas.microsoft.com/office/word/2010/wordprocessingShape">
                    <wps:wsp>
                      <wps:cNvCnPr/>
                      <wps:spPr>
                        <a:xfrm>
                          <a:off x="0" y="0"/>
                          <a:ext cx="0" cy="24088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" strokecolor="black [3040]"/>
            </w:pict>
          </mc:Fallback>
        </mc:AlternateContent>
      </w:r>
      <w:r>
        <w:t xml:space="preserve">      </w:t>
      </w:r>
      <w:proofErr w:type="gramStart"/>
      <w:r w:rsidRPr="00147F52">
        <w:rPr>
          <w:b/>
        </w:rPr>
        <w:t>for</w:t>
      </w:r>
      <w:proofErr w:type="gramEnd"/>
      <w:r>
        <w:t xml:space="preserve"> </w:t>
      </w:r>
      <w:r w:rsidRPr="0038606D">
        <w:rPr>
          <w:b/>
          <w:i/>
        </w:rPr>
        <w:t>j</w:t>
      </w:r>
      <w:r>
        <w:t xml:space="preserve"> = 1..</w:t>
      </w:r>
      <w:r w:rsidRPr="0038606D">
        <w:rPr>
          <w:b/>
          <w:i/>
        </w:rPr>
        <w:t>k</w:t>
      </w:r>
      <w:r>
        <w:t xml:space="preserve"> profiles in </w:t>
      </w:r>
      <w:proofErr w:type="spellStart"/>
      <w:r w:rsidRPr="0038606D">
        <w:rPr>
          <w:b/>
          <w:i/>
        </w:rPr>
        <w:t>i</w:t>
      </w:r>
      <w:proofErr w:type="spellEnd"/>
      <w:r>
        <w:t xml:space="preserve"> pattern </w:t>
      </w:r>
      <w:r w:rsidRPr="00147F52">
        <w:rPr>
          <w:b/>
        </w:rPr>
        <w:t>do</w:t>
      </w:r>
      <w:r>
        <w:t xml:space="preserve"> </w:t>
      </w:r>
    </w:p>
    <w:p w14:paraId="68A7D8B0" w14:textId="5A547FAE" w:rsidR="0038606D" w:rsidRDefault="0038606D" w:rsidP="0038606D">
      <w:pPr>
        <w:pStyle w:val="ListParagraph"/>
        <w:spacing w:line="240" w:lineRule="auto"/>
        <w:ind w:firstLine="720"/>
      </w:pPr>
      <w:r>
        <w:rPr>
          <w:b/>
          <w:noProof/>
        </w:rPr>
        <mc:AlternateContent>
          <mc:Choice Requires="wps">
            <w:drawing>
              <wp:anchor distT="0" distB="0" distL="114300" distR="114300" simplePos="0" relativeHeight="251667456" behindDoc="0" locked="0" layoutInCell="1" allowOverlap="1" wp14:anchorId="4CCEC0AA" wp14:editId="4E9B32F9">
                <wp:simplePos x="0" y="0"/>
                <wp:positionH relativeFrom="column">
                  <wp:posOffset>730155</wp:posOffset>
                </wp:positionH>
                <wp:positionV relativeFrom="paragraph">
                  <wp:posOffset>27314</wp:posOffset>
                </wp:positionV>
                <wp:extent cx="0" cy="504968"/>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50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15pt" to="57.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" strokecolor="black [3040]"/>
            </w:pict>
          </mc:Fallback>
        </mc:AlternateContent>
      </w:r>
      <w:r>
        <w:t xml:space="preserve">Calculate </w:t>
      </w:r>
      <w:r w:rsidRPr="0038606D">
        <w:t>Pattern Correlation Score</w:t>
      </w:r>
      <w:r>
        <w:t xml:space="preserve"> (</w:t>
      </w:r>
      <w:proofErr w:type="spellStart"/>
      <w:r>
        <w:t>PCS</w:t>
      </w:r>
      <w:r w:rsidRPr="0038606D">
        <w:rPr>
          <w:b/>
          <w:i/>
          <w:vertAlign w:val="subscript"/>
        </w:rPr>
        <w:t>j</w:t>
      </w:r>
      <w:proofErr w:type="spellEnd"/>
      <w:r>
        <w:t xml:space="preserve">) against </w:t>
      </w:r>
      <w:r w:rsidRPr="0038606D">
        <w:rPr>
          <w:b/>
          <w:i/>
        </w:rPr>
        <w:t>k</w:t>
      </w:r>
      <w:r>
        <w:t xml:space="preserve"> -1 profiles</w:t>
      </w:r>
    </w:p>
    <w:p w14:paraId="0A30D5E5" w14:textId="05F6AEAC" w:rsidR="0038606D" w:rsidRDefault="0038606D" w:rsidP="0038606D">
      <w:pPr>
        <w:pStyle w:val="ListParagraph"/>
        <w:spacing w:line="240" w:lineRule="auto"/>
        <w:ind w:firstLine="720"/>
      </w:pPr>
      <w:r>
        <w:t xml:space="preserve">Store </w:t>
      </w:r>
      <w:proofErr w:type="spellStart"/>
      <w:r>
        <w:t>PCS</w:t>
      </w:r>
      <w:r w:rsidRPr="0038606D">
        <w:rPr>
          <w:b/>
          <w:i/>
          <w:vertAlign w:val="subscript"/>
        </w:rPr>
        <w:t>j</w:t>
      </w:r>
      <w:proofErr w:type="spellEnd"/>
      <w:r>
        <w:t xml:space="preserve"> for </w:t>
      </w:r>
      <w:proofErr w:type="spellStart"/>
      <w:r w:rsidRPr="0038606D">
        <w:rPr>
          <w:b/>
          <w:i/>
        </w:rPr>
        <w:t>j</w:t>
      </w:r>
      <w:r>
        <w:t>th</w:t>
      </w:r>
      <w:proofErr w:type="spellEnd"/>
      <w:r>
        <w:t xml:space="preserve"> profile</w:t>
      </w:r>
    </w:p>
    <w:p w14:paraId="705C6C6B" w14:textId="7F983F7D" w:rsidR="0038606D" w:rsidRDefault="0038606D" w:rsidP="0038606D">
      <w:pPr>
        <w:pStyle w:val="ListParagraph"/>
        <w:spacing w:after="0" w:line="240" w:lineRule="auto"/>
        <w:ind w:firstLine="720"/>
      </w:pPr>
      <w:r>
        <w:t xml:space="preserve">In the end, calculate average of </w:t>
      </w:r>
      <w:r w:rsidRPr="0038606D">
        <w:rPr>
          <w:b/>
          <w:i/>
        </w:rPr>
        <w:t>k</w:t>
      </w:r>
      <w:r>
        <w:t xml:space="preserve"> </w:t>
      </w:r>
      <w:proofErr w:type="spellStart"/>
      <w:r>
        <w:t>PCS</w:t>
      </w:r>
      <w:r w:rsidRPr="0038606D">
        <w:rPr>
          <w:b/>
          <w:i/>
          <w:vertAlign w:val="subscript"/>
        </w:rPr>
        <w:t>j</w:t>
      </w:r>
      <w:proofErr w:type="spellEnd"/>
      <w:r>
        <w:rPr>
          <w:b/>
          <w:i/>
          <w:vertAlign w:val="subscript"/>
        </w:rPr>
        <w:t xml:space="preserve"> </w:t>
      </w:r>
      <w:r>
        <w:t xml:space="preserve">as normalized </w:t>
      </w:r>
      <w:proofErr w:type="spellStart"/>
      <w:r>
        <w:t>PCS</w:t>
      </w:r>
      <w:r w:rsidR="00A62F0A" w:rsidRPr="00A62F0A">
        <w:rPr>
          <w:b/>
          <w:i/>
          <w:vertAlign w:val="subscript"/>
        </w:rPr>
        <w:t>real</w:t>
      </w:r>
      <w:proofErr w:type="spellEnd"/>
      <w:r w:rsidRPr="00A62F0A">
        <w:rPr>
          <w:b/>
          <w:i/>
          <w:vertAlign w:val="subscript"/>
        </w:rPr>
        <w:t xml:space="preserve"> </w:t>
      </w:r>
    </w:p>
    <w:p w14:paraId="24B82E39" w14:textId="1E503F86" w:rsidR="0038606D" w:rsidRDefault="0038606D" w:rsidP="0038606D">
      <w:pPr>
        <w:spacing w:after="0" w:line="240" w:lineRule="auto"/>
        <w:rPr>
          <w:b/>
        </w:rPr>
      </w:pPr>
      <w:r>
        <w:t xml:space="preserve">                    </w:t>
      </w:r>
      <w:proofErr w:type="gramStart"/>
      <w:r w:rsidR="003B5993">
        <w:rPr>
          <w:b/>
        </w:rPr>
        <w:t>e</w:t>
      </w:r>
      <w:r w:rsidRPr="00713517">
        <w:rPr>
          <w:b/>
        </w:rPr>
        <w:t>nd</w:t>
      </w:r>
      <w:proofErr w:type="gramEnd"/>
    </w:p>
    <w:p w14:paraId="610D598B" w14:textId="77777777" w:rsidR="00A62F0A" w:rsidRDefault="00A62F0A" w:rsidP="0038606D">
      <w:pPr>
        <w:spacing w:after="0" w:line="240" w:lineRule="auto"/>
      </w:pPr>
      <w:r>
        <w:rPr>
          <w:b/>
        </w:rPr>
        <w:tab/>
        <w:t xml:space="preserve">     </w:t>
      </w:r>
      <w:proofErr w:type="gramStart"/>
      <w:r w:rsidRPr="00147F52">
        <w:rPr>
          <w:b/>
        </w:rPr>
        <w:t>for</w:t>
      </w:r>
      <w:proofErr w:type="gramEnd"/>
      <w:r>
        <w:t xml:space="preserve"> </w:t>
      </w:r>
      <w:r>
        <w:rPr>
          <w:b/>
          <w:i/>
        </w:rPr>
        <w:t>l</w:t>
      </w:r>
      <w:r>
        <w:t xml:space="preserve"> = 1..</w:t>
      </w:r>
      <w:r w:rsidRPr="00A62F0A">
        <w:t>10000 repeats</w:t>
      </w:r>
    </w:p>
    <w:p w14:paraId="2EE174D8" w14:textId="76B310DF" w:rsidR="003B5993" w:rsidRDefault="00A62F0A" w:rsidP="0038606D">
      <w:pPr>
        <w:spacing w:after="0" w:line="240" w:lineRule="auto"/>
      </w:pPr>
      <w:r>
        <w:rPr>
          <w:b/>
          <w:noProof/>
        </w:rPr>
        <mc:AlternateContent>
          <mc:Choice Requires="wps">
            <w:drawing>
              <wp:anchor distT="0" distB="0" distL="114300" distR="114300" simplePos="0" relativeHeight="251671552" behindDoc="0" locked="0" layoutInCell="1" allowOverlap="1" wp14:anchorId="64F9451B" wp14:editId="5B36C24B">
                <wp:simplePos x="0" y="0"/>
                <wp:positionH relativeFrom="column">
                  <wp:posOffset>689212</wp:posOffset>
                </wp:positionH>
                <wp:positionV relativeFrom="paragraph">
                  <wp:posOffset>58041</wp:posOffset>
                </wp:positionV>
                <wp:extent cx="0" cy="955343"/>
                <wp:effectExtent l="0" t="0" r="19050" b="16510"/>
                <wp:wrapNone/>
                <wp:docPr id="8" name="Straight Connector 8"/>
                <wp:cNvGraphicFramePr/>
                <a:graphic xmlns:a="http://schemas.openxmlformats.org/drawingml/2006/main">
                  <a:graphicData uri="http://schemas.microsoft.com/office/word/2010/wordprocessingShape">
                    <wps:wsp>
                      <wps:cNvCnPr/>
                      <wps:spPr>
                        <a:xfrm>
                          <a:off x="0" y="0"/>
                          <a:ext cx="0" cy="955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4.55pt" to="54.2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" strokecolor="black [3040]"/>
            </w:pict>
          </mc:Fallback>
        </mc:AlternateContent>
      </w:r>
      <w:r>
        <w:tab/>
      </w:r>
      <w:r>
        <w:tab/>
        <w:t xml:space="preserve">Randomly sample </w:t>
      </w:r>
      <w:r w:rsidRPr="0038606D">
        <w:rPr>
          <w:b/>
          <w:i/>
        </w:rPr>
        <w:t>k</w:t>
      </w:r>
      <w:r>
        <w:t xml:space="preserve"> profiles from the full dataset</w:t>
      </w:r>
    </w:p>
    <w:p w14:paraId="16500C95" w14:textId="7AB36106" w:rsidR="00A62F0A" w:rsidRDefault="00A62F0A" w:rsidP="00A62F0A">
      <w:pPr>
        <w:pStyle w:val="ListParagraph"/>
        <w:spacing w:line="240" w:lineRule="auto"/>
      </w:pPr>
      <w:r>
        <w:tab/>
      </w:r>
      <w:proofErr w:type="gramStart"/>
      <w:r w:rsidRPr="00147F52">
        <w:rPr>
          <w:b/>
        </w:rPr>
        <w:t>for</w:t>
      </w:r>
      <w:proofErr w:type="gramEnd"/>
      <w:r>
        <w:t xml:space="preserve"> </w:t>
      </w:r>
      <w:r w:rsidRPr="0038606D">
        <w:rPr>
          <w:b/>
          <w:i/>
        </w:rPr>
        <w:t>j</w:t>
      </w:r>
      <w:r>
        <w:t xml:space="preserve"> = 1..</w:t>
      </w:r>
      <w:r w:rsidRPr="0038606D">
        <w:rPr>
          <w:b/>
          <w:i/>
        </w:rPr>
        <w:t>k</w:t>
      </w:r>
      <w:r>
        <w:t xml:space="preserve"> profiles in </w:t>
      </w:r>
      <w:proofErr w:type="spellStart"/>
      <w:r w:rsidRPr="0038606D">
        <w:rPr>
          <w:b/>
          <w:i/>
        </w:rPr>
        <w:t>i</w:t>
      </w:r>
      <w:proofErr w:type="spellEnd"/>
      <w:r>
        <w:t xml:space="preserve"> pattern </w:t>
      </w:r>
      <w:r w:rsidRPr="00147F52">
        <w:rPr>
          <w:b/>
        </w:rPr>
        <w:t>do</w:t>
      </w:r>
      <w:r>
        <w:t xml:space="preserve"> </w:t>
      </w:r>
    </w:p>
    <w:p w14:paraId="17FF7A3C" w14:textId="4E9E2CE6" w:rsidR="00A62F0A" w:rsidRDefault="00A62F0A" w:rsidP="00A62F0A">
      <w:pPr>
        <w:pStyle w:val="ListParagraph"/>
        <w:spacing w:line="240" w:lineRule="auto"/>
        <w:ind w:left="1440"/>
      </w:pPr>
      <w:r>
        <w:rPr>
          <w:b/>
          <w:noProof/>
        </w:rPr>
        <mc:AlternateContent>
          <mc:Choice Requires="wps">
            <w:drawing>
              <wp:anchor distT="0" distB="0" distL="114300" distR="114300" simplePos="0" relativeHeight="251669504" behindDoc="0" locked="0" layoutInCell="1" allowOverlap="1" wp14:anchorId="13860EAE" wp14:editId="2115DFDA">
                <wp:simplePos x="0" y="0"/>
                <wp:positionH relativeFrom="column">
                  <wp:posOffset>947979</wp:posOffset>
                </wp:positionH>
                <wp:positionV relativeFrom="paragraph">
                  <wp:posOffset>27305</wp:posOffset>
                </wp:positionV>
                <wp:extent cx="0" cy="504968"/>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50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2.15pt" to="74.6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" strokecolor="black [3040]"/>
            </w:pict>
          </mc:Fallback>
        </mc:AlternateContent>
      </w:r>
      <w:r>
        <w:t xml:space="preserve">       Calculate </w:t>
      </w:r>
      <w:r w:rsidRPr="0038606D">
        <w:t>Pattern Correlation Score</w:t>
      </w:r>
      <w:r>
        <w:t xml:space="preserve"> (</w:t>
      </w:r>
      <w:proofErr w:type="spellStart"/>
      <w:r>
        <w:t>PCS</w:t>
      </w:r>
      <w:r w:rsidRPr="0038606D">
        <w:rPr>
          <w:b/>
          <w:i/>
          <w:vertAlign w:val="subscript"/>
        </w:rPr>
        <w:t>j</w:t>
      </w:r>
      <w:proofErr w:type="spellEnd"/>
      <w:r>
        <w:t xml:space="preserve">) against </w:t>
      </w:r>
      <w:r w:rsidRPr="0038606D">
        <w:rPr>
          <w:b/>
          <w:i/>
        </w:rPr>
        <w:t>k</w:t>
      </w:r>
      <w:r>
        <w:t xml:space="preserve"> -1 profiles</w:t>
      </w:r>
    </w:p>
    <w:p w14:paraId="3F011BED" w14:textId="252D47DA" w:rsidR="00A62F0A" w:rsidRDefault="00A62F0A" w:rsidP="00A62F0A">
      <w:pPr>
        <w:pStyle w:val="ListParagraph"/>
        <w:spacing w:line="240" w:lineRule="auto"/>
        <w:ind w:firstLine="720"/>
      </w:pPr>
      <w:r>
        <w:t xml:space="preserve">       Store </w:t>
      </w:r>
      <w:proofErr w:type="spellStart"/>
      <w:r>
        <w:t>PCS</w:t>
      </w:r>
      <w:r w:rsidRPr="0038606D">
        <w:rPr>
          <w:b/>
          <w:i/>
          <w:vertAlign w:val="subscript"/>
        </w:rPr>
        <w:t>j</w:t>
      </w:r>
      <w:proofErr w:type="spellEnd"/>
      <w:r>
        <w:t xml:space="preserve"> for </w:t>
      </w:r>
      <w:proofErr w:type="spellStart"/>
      <w:r w:rsidRPr="0038606D">
        <w:rPr>
          <w:b/>
          <w:i/>
        </w:rPr>
        <w:t>j</w:t>
      </w:r>
      <w:r>
        <w:t>th</w:t>
      </w:r>
      <w:proofErr w:type="spellEnd"/>
      <w:r>
        <w:t xml:space="preserve"> profile</w:t>
      </w:r>
    </w:p>
    <w:p w14:paraId="28991B8E" w14:textId="552A36EF" w:rsidR="00A62F0A" w:rsidRDefault="00A62F0A" w:rsidP="00A62F0A">
      <w:pPr>
        <w:pStyle w:val="ListParagraph"/>
        <w:spacing w:after="0" w:line="240" w:lineRule="auto"/>
        <w:ind w:firstLine="720"/>
      </w:pPr>
      <w:r>
        <w:t xml:space="preserve">      In the end, calculate average of </w:t>
      </w:r>
      <w:r w:rsidRPr="0038606D">
        <w:rPr>
          <w:b/>
          <w:i/>
        </w:rPr>
        <w:t>k</w:t>
      </w:r>
      <w:r>
        <w:t xml:space="preserve"> </w:t>
      </w:r>
      <w:proofErr w:type="spellStart"/>
      <w:r>
        <w:t>PCS</w:t>
      </w:r>
      <w:r w:rsidRPr="0038606D">
        <w:rPr>
          <w:b/>
          <w:i/>
          <w:vertAlign w:val="subscript"/>
        </w:rPr>
        <w:t>j</w:t>
      </w:r>
      <w:proofErr w:type="spellEnd"/>
      <w:r>
        <w:rPr>
          <w:b/>
          <w:i/>
          <w:vertAlign w:val="subscript"/>
        </w:rPr>
        <w:t xml:space="preserve"> </w:t>
      </w:r>
      <w:r>
        <w:t xml:space="preserve">as normalized PCS </w:t>
      </w:r>
    </w:p>
    <w:p w14:paraId="14C2E2DE" w14:textId="4F8A4644" w:rsidR="00A62F0A" w:rsidRDefault="00A62F0A" w:rsidP="00A62F0A">
      <w:pPr>
        <w:spacing w:after="0" w:line="240" w:lineRule="auto"/>
        <w:rPr>
          <w:b/>
        </w:rPr>
      </w:pPr>
      <w:r>
        <w:t xml:space="preserve">                            </w:t>
      </w:r>
      <w:proofErr w:type="gramStart"/>
      <w:r>
        <w:rPr>
          <w:b/>
        </w:rPr>
        <w:t>e</w:t>
      </w:r>
      <w:r w:rsidRPr="00713517">
        <w:rPr>
          <w:b/>
        </w:rPr>
        <w:t>nd</w:t>
      </w:r>
      <w:proofErr w:type="gramEnd"/>
    </w:p>
    <w:p w14:paraId="3D07B741" w14:textId="3B061C9D" w:rsidR="00A62F0A" w:rsidRPr="00A62F0A" w:rsidRDefault="00A62F0A" w:rsidP="0038606D">
      <w:pPr>
        <w:spacing w:after="0" w:line="240" w:lineRule="auto"/>
        <w:rPr>
          <w:b/>
        </w:rPr>
      </w:pPr>
      <w:r>
        <w:t xml:space="preserve">                   </w:t>
      </w:r>
      <w:proofErr w:type="gramStart"/>
      <w:r w:rsidRPr="00A62F0A">
        <w:rPr>
          <w:b/>
        </w:rPr>
        <w:t>end</w:t>
      </w:r>
      <w:proofErr w:type="gramEnd"/>
    </w:p>
    <w:p w14:paraId="4BA928AB" w14:textId="2D6E2559" w:rsidR="00A62F0A" w:rsidRDefault="00A62F0A" w:rsidP="00A62F0A">
      <w:pPr>
        <w:spacing w:after="0" w:line="240" w:lineRule="auto"/>
      </w:pPr>
      <w:r>
        <w:t xml:space="preserve">                   A nominal p-value for the </w:t>
      </w:r>
      <w:proofErr w:type="spellStart"/>
      <w:r>
        <w:t>PCS</w:t>
      </w:r>
      <w:r w:rsidRPr="00A62F0A">
        <w:rPr>
          <w:b/>
          <w:i/>
          <w:vertAlign w:val="subscript"/>
        </w:rPr>
        <w:t>real</w:t>
      </w:r>
      <w:proofErr w:type="spellEnd"/>
      <w:r w:rsidRPr="00A62F0A">
        <w:rPr>
          <w:b/>
          <w:i/>
          <w:vertAlign w:val="subscript"/>
        </w:rPr>
        <w:t xml:space="preserve"> </w:t>
      </w:r>
      <w:r>
        <w:t>was defined as the probability getting it by chance</w:t>
      </w:r>
    </w:p>
    <w:p w14:paraId="48D20305" w14:textId="77777777" w:rsidR="0038606D" w:rsidRPr="00713517" w:rsidRDefault="0038606D" w:rsidP="0038606D">
      <w:pPr>
        <w:spacing w:after="0" w:line="240" w:lineRule="auto"/>
        <w:rPr>
          <w:b/>
        </w:rPr>
      </w:pPr>
      <w:r>
        <w:t xml:space="preserve">              </w:t>
      </w:r>
      <w:proofErr w:type="gramStart"/>
      <w:r w:rsidRPr="00713517">
        <w:rPr>
          <w:b/>
        </w:rPr>
        <w:t>end</w:t>
      </w:r>
      <w:proofErr w:type="gramEnd"/>
    </w:p>
    <w:p w14:paraId="68AA2A5B" w14:textId="5F107D44" w:rsidR="00065344" w:rsidRDefault="005814E2" w:rsidP="005814E2">
      <w:pPr>
        <w:pStyle w:val="ListParagraph"/>
        <w:numPr>
          <w:ilvl w:val="0"/>
          <w:numId w:val="5"/>
        </w:numPr>
        <w:spacing w:line="360" w:lineRule="auto"/>
      </w:pPr>
      <w:r>
        <w:t xml:space="preserve">p-values will be assigned with each </w:t>
      </w:r>
      <w:proofErr w:type="spellStart"/>
      <w:r w:rsidRPr="0038606D">
        <w:rPr>
          <w:b/>
          <w:i/>
        </w:rPr>
        <w:t>i</w:t>
      </w:r>
      <w:proofErr w:type="spellEnd"/>
      <w:r>
        <w:t xml:space="preserve"> = 1..</w:t>
      </w:r>
      <w:r w:rsidRPr="0038606D">
        <w:rPr>
          <w:b/>
          <w:i/>
        </w:rPr>
        <w:t>n</w:t>
      </w:r>
      <w:r>
        <w:t xml:space="preserve">  patterns as significant measure</w:t>
      </w:r>
    </w:p>
    <w:p w14:paraId="48D7EECF" w14:textId="77777777" w:rsidR="00074E3C" w:rsidRPr="000016D8" w:rsidRDefault="00074E3C" w:rsidP="00093C99">
      <w:pPr>
        <w:spacing w:line="360" w:lineRule="auto"/>
        <w:rPr>
          <w:b/>
        </w:rPr>
      </w:pPr>
      <w:r w:rsidRPr="000016D8">
        <w:rPr>
          <w:b/>
        </w:rPr>
        <w:t>Results</w:t>
      </w:r>
    </w:p>
    <w:p w14:paraId="1EF14561" w14:textId="15FA4723" w:rsidR="00B45EC3" w:rsidRDefault="00B45EC3" w:rsidP="00B45EC3">
      <w:pPr>
        <w:spacing w:line="360" w:lineRule="auto"/>
        <w:rPr>
          <w:b/>
        </w:rPr>
      </w:pPr>
      <w:r>
        <w:rPr>
          <w:b/>
        </w:rPr>
        <w:t>A co-expressed profile pattern ext</w:t>
      </w:r>
      <w:r w:rsidR="00A47881">
        <w:rPr>
          <w:b/>
        </w:rPr>
        <w:t>raction platform focused on count level data</w:t>
      </w:r>
    </w:p>
    <w:p w14:paraId="6015BF8A" w14:textId="328BC916" w:rsidR="006F4FD1" w:rsidRDefault="005B07FC" w:rsidP="00B45EC3">
      <w:pPr>
        <w:spacing w:line="360" w:lineRule="auto"/>
        <w:rPr>
          <w:b/>
        </w:rPr>
      </w:pPr>
      <w:r>
        <w:t>As shown in table 1</w:t>
      </w:r>
      <w:r w:rsidR="006D4C57">
        <w:t xml:space="preserve">, </w:t>
      </w:r>
      <w:r w:rsidR="00A47881">
        <w:t>EPIG-</w:t>
      </w:r>
      <w:proofErr w:type="spellStart"/>
      <w:r w:rsidR="00A47881">
        <w:t>Seq</w:t>
      </w:r>
      <w:proofErr w:type="spellEnd"/>
      <w:r w:rsidR="00A47881">
        <w:t xml:space="preserve"> is laid out side by side with three other</w:t>
      </w:r>
      <w:r w:rsidR="00310C9A">
        <w:t xml:space="preserve"> methods</w:t>
      </w:r>
      <w:r w:rsidR="00A47881">
        <w:t>. O</w:t>
      </w:r>
      <w:r w:rsidR="006D4C57">
        <w:t>ur newly proposed EPIG-</w:t>
      </w:r>
      <w:proofErr w:type="spellStart"/>
      <w:r w:rsidR="006D4C57">
        <w:t>Seq</w:t>
      </w:r>
      <w:proofErr w:type="spellEnd"/>
      <w:r w:rsidR="006D4C57">
        <w:t xml:space="preserve"> method, although shares some similarities with </w:t>
      </w:r>
      <w:r w:rsidR="00DC4540">
        <w:t xml:space="preserve">other </w:t>
      </w:r>
      <w:r w:rsidR="006D4C57">
        <w:t>highly-remarked methods, stands out by its</w:t>
      </w:r>
      <w:r w:rsidR="00A47881">
        <w:t xml:space="preserve">elf with its special advantages. Comparing to its closest counterpart, EPIG, it differs at all levels. Since, EPIG was designed primarily serving the microarray gene expression community </w:t>
      </w:r>
      <w:r w:rsidR="00E05DBB">
        <w:fldChar w:fldCharType="begin">
          <w:fldData xml:space="preserve">PEVuZE5vdGU+PENpdGU+PEF1dGhvcj5DaG91PC9BdXRob3I+PFllYXI+MjAwNzwvWWVhcj48UmVj
TnVtPjM3PC9SZWNOdW0+PERpc3BsYXlUZXh0PihDaG91LCBaaG91IGV0IGFsLiAyMDA3KTwvRGlz
cGxheVRleHQ+PHJlY29yZD48cmVjLW51bWJlcj4zNzwvcmVjLW51bWJlcj48Zm9yZWlnbi1rZXlz
PjxrZXkgYXBwPSJFTiIgZGItaWQ9IjJhemQ1MnN2cmYyZnc0ZXIwOXBwd3h3ZWFzd3JmZXcyczU1
dCI+Mzc8L2tleT48L2ZvcmVpZ24ta2V5cz48cmVmLXR5cGUgbmFtZT0iSm91cm5hbCBBcnRpY2xl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E05DBB">
        <w:instrText xml:space="preserve"> ADDIN EN.CITE </w:instrText>
      </w:r>
      <w:r w:rsidR="00E05DBB">
        <w:fldChar w:fldCharType="begin">
          <w:fldData xml:space="preserve">PEVuZE5vdGU+PENpdGU+PEF1dGhvcj5DaG91PC9BdXRob3I+PFllYXI+MjAwNzwvWWVhcj48UmVj
TnVtPjM3PC9SZWNOdW0+PERpc3BsYXlUZXh0PihDaG91LCBaaG91IGV0IGFsLiAyMDA3KTwvRGlz
cGxheVRleHQ+PHJlY29yZD48cmVjLW51bWJlcj4zNzwvcmVjLW51bWJlcj48Zm9yZWlnbi1rZXlz
PjxrZXkgYXBwPSJFTiIgZGItaWQ9IjJhemQ1MnN2cmYyZnc0ZXIwOXBwd3h3ZWFzd3JmZXcyczU1
dCI+Mzc8L2tleT48L2ZvcmVpZ24ta2V5cz48cmVmLXR5cGUgbmFtZT0iSm91cm5hbCBBcnRpY2xl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E05DBB">
        <w:instrText xml:space="preserve"> ADDIN EN.CITE.DATA </w:instrText>
      </w:r>
      <w:r w:rsidR="00E05DBB">
        <w:fldChar w:fldCharType="end"/>
      </w:r>
      <w:r w:rsidR="00E05DBB">
        <w:fldChar w:fldCharType="separate"/>
      </w:r>
      <w:r w:rsidR="00E05DBB">
        <w:rPr>
          <w:noProof/>
        </w:rPr>
        <w:t>(</w:t>
      </w:r>
      <w:hyperlink w:anchor="_ENREF_4" w:tooltip="Chou, 2007 #37" w:history="1">
        <w:r w:rsidR="008706B2">
          <w:rPr>
            <w:noProof/>
          </w:rPr>
          <w:t>Chou, Zhou et al. 2007</w:t>
        </w:r>
      </w:hyperlink>
      <w:r w:rsidR="00E05DBB">
        <w:rPr>
          <w:noProof/>
        </w:rPr>
        <w:t>)</w:t>
      </w:r>
      <w:r w:rsidR="00E05DBB">
        <w:fldChar w:fldCharType="end"/>
      </w:r>
      <w:r w:rsidR="00E05DBB">
        <w:t xml:space="preserve">, it modeled the data, which was logarithm transformed continuous type, assuming Gaussian distribution. It measured the relationship between gene profiles, a gene profile with an extracted pattern, and between patterns using the Pearson’s correlation. It automatically extended the Gaussian’s assumption and focused on two major metrics, using the variance as the measurement of the spreading and using the </w:t>
      </w:r>
      <w:proofErr w:type="spellStart"/>
      <w:r w:rsidR="00E05DBB">
        <w:t>LogRatio</w:t>
      </w:r>
      <w:proofErr w:type="spellEnd"/>
      <w:r w:rsidR="00E05DBB">
        <w:t xml:space="preserve"> between conditions as the expression magnitude difference. Similar to t-test, EPIG used </w:t>
      </w:r>
      <w:proofErr w:type="spellStart"/>
      <w:r w:rsidR="00E05DBB">
        <w:t>SignalToNoise</w:t>
      </w:r>
      <w:proofErr w:type="spellEnd"/>
      <w:r w:rsidR="00E05DBB">
        <w:t xml:space="preserve"> ratio as its primary hypothesis testing procedure. </w:t>
      </w:r>
      <w:r w:rsidR="00C7162B">
        <w:t>The end deliverable result was the co-expression patterns with statistical significance. EPIG-</w:t>
      </w:r>
      <w:proofErr w:type="spellStart"/>
      <w:r w:rsidR="00C7162B">
        <w:t>Seq</w:t>
      </w:r>
      <w:proofErr w:type="spellEnd"/>
      <w:r w:rsidR="00C7162B">
        <w:t>, on the other hand, approaches the NGS data and serves the RNA-</w:t>
      </w:r>
      <w:proofErr w:type="spellStart"/>
      <w:r w:rsidR="00C7162B">
        <w:t>Seq</w:t>
      </w:r>
      <w:proofErr w:type="spellEnd"/>
      <w:r w:rsidR="00C7162B">
        <w:t xml:space="preserve">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t>
      </w:r>
      <w:r w:rsidR="00D34F15">
        <w:lastRenderedPageBreak/>
        <w:t xml:space="preserve">with a </w:t>
      </w:r>
      <w:proofErr w:type="spellStart"/>
      <w:r w:rsidR="00D34F15">
        <w:t>QuasiPoisson</w:t>
      </w:r>
      <w:proofErr w:type="spellEnd"/>
      <w:r w:rsidR="00D34F15">
        <w:t xml:space="preserve"> distribution following GLM to estimate the dispersion from the data; lastly EPIG-</w:t>
      </w:r>
      <w:proofErr w:type="spellStart"/>
      <w:r w:rsidR="00D34F15">
        <w:t>Seq</w:t>
      </w:r>
      <w:proofErr w:type="spellEnd"/>
      <w:r w:rsidR="00D34F15">
        <w:t xml:space="preserve"> uses between group Wilcoxon test statistics or the Hodges-Lehmann estimator </w:t>
      </w:r>
      <w:r w:rsidR="00C7162B">
        <w:t>as</w:t>
      </w:r>
      <w:r w:rsidR="00D34F15">
        <w:t xml:space="preserve"> the magnitude measurement. In the same table, two other methods that were developed for NGS data</w:t>
      </w:r>
      <w:r w:rsidR="00037AEB">
        <w:t xml:space="preserve"> were also laid out as a general test-based procedure different from EPIG-</w:t>
      </w:r>
      <w:proofErr w:type="spellStart"/>
      <w:r w:rsidR="00037AEB">
        <w:t>Seq</w:t>
      </w:r>
      <w:proofErr w:type="spellEnd"/>
      <w:r w:rsidR="00037AEB">
        <w:t xml:space="preserve"> approach. These</w:t>
      </w:r>
      <w:r w:rsidR="00C7162B">
        <w:t xml:space="preserve"> </w:t>
      </w:r>
      <w:r w:rsidR="00037AEB">
        <w:t xml:space="preserve">two methods, although adopted the same strategy to approach the count-base data, their main goals kept the same as traditional strategy which is to discern the significantly expressed genes. </w:t>
      </w:r>
      <w:proofErr w:type="spellStart"/>
      <w:r w:rsidR="00037AEB">
        <w:t>DESeq</w:t>
      </w:r>
      <w:proofErr w:type="spellEnd"/>
      <w:r w:rsidR="00037AEB">
        <w:t xml:space="preserve"> primarily serves two-group comparison where </w:t>
      </w:r>
      <w:proofErr w:type="spellStart"/>
      <w:r w:rsidR="00037AEB">
        <w:t>SAMseq</w:t>
      </w:r>
      <w:proofErr w:type="spellEnd"/>
      <w:r w:rsidR="00037AEB">
        <w:t xml:space="preserve"> extends that to multiple-groups as well. These two methods both showed great improvement and avoided the obvious problem resulted from the unjustified the transformation step on the count data especially RNA-Seq.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lastRenderedPageBreak/>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5A0B4662"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w:t>
      </w:r>
      <w:r w:rsidR="009B1807">
        <w:t xml:space="preserve">(labeled as “Baseline”) </w:t>
      </w:r>
      <w:r w:rsidR="00E8183F">
        <w:t xml:space="preserve">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 xml:space="preserve">tificially introduced noises </w:t>
      </w:r>
      <w:r w:rsidR="00B12FAF">
        <w:t>n</w:t>
      </w:r>
      <w:r w:rsidR="00E8183F">
        <w:t>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w:t>
      </w:r>
      <w:r w:rsidR="00A60D62">
        <w:lastRenderedPageBreak/>
        <w:t xml:space="preserve">patterns with </w:t>
      </w:r>
      <w:proofErr w:type="spellStart"/>
      <w:r w:rsidR="00A60D62">
        <w:t>pvalue</w:t>
      </w:r>
      <w:proofErr w:type="spellEnd"/>
      <w:r w:rsidR="00A60D62">
        <w:t xml:space="preserve"> </w:t>
      </w:r>
      <w:r w:rsidR="00B12FAF">
        <w:t xml:space="preserve">&lt; 0.06. As show in table 3, </w:t>
      </w:r>
      <w:r w:rsidR="00B12FAF">
        <w:t>pattern 1 contained 316 gene profiles; pattern 2 had 189 gene profiles; pattern 3 had 129 gene profiles; pattern 4 had 207 gene profiles and pattern 5 had 130 gene profiles</w:t>
      </w:r>
      <w:r w:rsidR="00B12FAF">
        <w:t>. Not only all five simulated true patterns were successfully extracted by EPIG-</w:t>
      </w:r>
      <w:proofErr w:type="spellStart"/>
      <w:r w:rsidR="00B12FAF">
        <w:t>Seq</w:t>
      </w:r>
      <w:proofErr w:type="spellEnd"/>
      <w:r w:rsidR="00B12FAF">
        <w:t>, each pattern contained majority of the gene profiles simulated with the average sensitivity across all five pattern as 68% and specificity as 93%.</w:t>
      </w:r>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1CEA4E4" w:rsidR="000016D8" w:rsidRPr="00891509" w:rsidRDefault="000016D8" w:rsidP="000016D8">
      <w:pPr>
        <w:spacing w:line="360" w:lineRule="auto"/>
        <w:rPr>
          <w:b/>
        </w:rPr>
      </w:pPr>
      <w:r w:rsidRPr="00891509">
        <w:rPr>
          <w:b/>
        </w:rPr>
        <w:t>Comparin</w:t>
      </w:r>
      <w:r w:rsidR="00EE5A1D">
        <w:rPr>
          <w:b/>
        </w:rPr>
        <w:t>g against available methods</w:t>
      </w:r>
      <w:r w:rsidR="00AB3B77">
        <w:rPr>
          <w:b/>
        </w:rPr>
        <w:t xml:space="preserve"> EPIG and</w:t>
      </w:r>
      <w:r w:rsidRPr="00891509">
        <w:rPr>
          <w:b/>
        </w:rPr>
        <w:t xml:space="preserve"> </w:t>
      </w:r>
      <w:r w:rsidR="00EE5A1D">
        <w:rPr>
          <w:b/>
        </w:rPr>
        <w:t>ORIGEN</w:t>
      </w:r>
    </w:p>
    <w:p w14:paraId="32A2698C" w14:textId="69762289" w:rsidR="00891509" w:rsidRDefault="00F42FE8" w:rsidP="00F42FE8">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 xml:space="preserve">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w:t>
      </w:r>
      <w:r w:rsidR="0001398A">
        <w:lastRenderedPageBreak/>
        <w:t>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46D975F5" w:rsidR="00891509" w:rsidRPr="00622187" w:rsidRDefault="00EE5A1D" w:rsidP="002B574B">
      <w:pPr>
        <w:spacing w:line="360" w:lineRule="auto"/>
      </w:pPr>
      <w:r>
        <w:t xml:space="preserve">EPIG performed reasonably well </w:t>
      </w:r>
      <w:r w:rsidR="00F32B2C">
        <w:t xml:space="preserve">on the simulated data </w:t>
      </w:r>
      <w:r w:rsidR="0090194A">
        <w:t xml:space="preserve">(figure xx) </w:t>
      </w:r>
      <w:r>
        <w:t>with RPM normali</w:t>
      </w:r>
      <w:r w:rsidR="00F32B2C">
        <w:t>zation</w:t>
      </w:r>
      <w:r>
        <w:t xml:space="preserve">. It was able to recovered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77777777"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the results from the actual runs)</w:t>
      </w:r>
    </w:p>
    <w:p w14:paraId="57742D1E" w14:textId="5AFC5887" w:rsidR="007C5376" w:rsidRDefault="00016887" w:rsidP="00016887">
      <w:pPr>
        <w:spacing w:line="360" w:lineRule="auto"/>
      </w:pPr>
      <w:r>
        <w:t>[</w:t>
      </w:r>
      <w:r w:rsidR="007C5376">
        <w:t xml:space="preserve">Need NMI measurement and biological </w:t>
      </w:r>
      <w:proofErr w:type="spellStart"/>
      <w:r w:rsidR="007C5376">
        <w:t>retuls</w:t>
      </w:r>
      <w:proofErr w:type="spellEnd"/>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pPr>
      <w:r>
        <w:lastRenderedPageBreak/>
        <w:t>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0B6F3F53" w14:textId="45DD1D1B" w:rsidR="00ED7753" w:rsidRPr="00ED7753" w:rsidRDefault="00ED7753" w:rsidP="00DC4540">
      <w:pPr>
        <w:spacing w:line="360" w:lineRule="auto"/>
        <w:rPr>
          <w:b/>
        </w:rPr>
      </w:pPr>
      <w:bookmarkStart w:id="0" w:name="_GoBack"/>
      <w:r w:rsidRPr="00ED7753">
        <w:rPr>
          <w:b/>
        </w:rPr>
        <w:t xml:space="preserve">Briefly mention the comparison to </w:t>
      </w:r>
      <w:proofErr w:type="spellStart"/>
      <w:r w:rsidRPr="00ED7753">
        <w:rPr>
          <w:b/>
        </w:rPr>
        <w:t>SAMseq</w:t>
      </w:r>
      <w:proofErr w:type="spellEnd"/>
      <w:r w:rsidRPr="00ED7753">
        <w:rPr>
          <w:b/>
        </w:rPr>
        <w:t xml:space="preserve"> and </w:t>
      </w:r>
      <w:proofErr w:type="spellStart"/>
      <w:r w:rsidRPr="00ED7753">
        <w:rPr>
          <w:b/>
        </w:rPr>
        <w:t>DEseq</w:t>
      </w:r>
      <w:proofErr w:type="spellEnd"/>
    </w:p>
    <w:bookmarkEnd w:id="0"/>
    <w:p w14:paraId="0923DD08" w14:textId="77777777" w:rsidR="00ED7753" w:rsidRDefault="00ED7753" w:rsidP="00ED7753">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t>DEseq</w:t>
      </w:r>
      <w:proofErr w:type="spellEnd"/>
      <w:r>
        <w:t xml:space="preserve"> and </w:t>
      </w:r>
      <w:proofErr w:type="spellStart"/>
      <w:r>
        <w:t>SAMseq</w:t>
      </w:r>
      <w:proofErr w:type="spellEnd"/>
      <w:r>
        <w:t xml:space="preserve">; we also compared the analysis with the EPIG on the RPM normalized data and ORIGEN on the squared rooted count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t>DEseq</w:t>
      </w:r>
      <w:proofErr w:type="spellEnd"/>
      <w:r>
        <w:t xml:space="preserve"> performed reasonably well in term of recovering the known DEGs, obviously, the co-expressed genes that primarily make the pattern 3 &amp; 4 were easily missed with the pair-wise comparisons.</w:t>
      </w:r>
    </w:p>
    <w:p w14:paraId="3FE33B85" w14:textId="77777777" w:rsidR="00ED7753" w:rsidRDefault="00ED7753" w:rsidP="00ED7753">
      <w:pPr>
        <w:spacing w:line="360" w:lineRule="auto"/>
      </w:pPr>
      <w:proofErr w:type="spellStart"/>
      <w:r>
        <w:t>SAMseq</w:t>
      </w:r>
      <w:proofErr w:type="spellEnd"/>
      <w:r>
        <w:t xml:space="preserve"> (ref) is anther efficient non-parametric testing methods extended from its </w:t>
      </w:r>
      <w:r w:rsidRPr="00864523">
        <w:t xml:space="preserve">predecessor </w:t>
      </w:r>
      <w:r>
        <w:t>SAM (ref) to directly apply to count level RNA-</w:t>
      </w:r>
      <w:proofErr w:type="spellStart"/>
      <w:r>
        <w:t>seq</w:t>
      </w:r>
      <w:proofErr w:type="spellEnd"/>
      <w:r>
        <w:t xml:space="preserve"> data. We compared the analysis with </w:t>
      </w:r>
      <w:proofErr w:type="spellStart"/>
      <w:r>
        <w:t>SAMseq</w:t>
      </w:r>
      <w:proofErr w:type="spellEnd"/>
      <w:r>
        <w:t xml:space="preserve"> using the </w:t>
      </w:r>
      <w:proofErr w:type="spellStart"/>
      <w:r>
        <w:t>mutli</w:t>
      </w:r>
      <w:proofErr w:type="spellEnd"/>
      <w:r>
        <w:t xml:space="preserve">-class comparison with default parameter setting at FDR = 0.20. As expected, </w:t>
      </w:r>
      <w:proofErr w:type="spellStart"/>
      <w:r>
        <w:t>SAMseq</w:t>
      </w:r>
      <w:proofErr w:type="spellEnd"/>
      <w:r>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t>SAMseq</w:t>
      </w:r>
      <w:proofErr w:type="spellEnd"/>
      <w:r>
        <w:t xml:space="preserve"> reported 1035 DEGs (data now shown), and it again included all those 1000 simulated genes that made up the first five informative patterns. When we re-visited the method comparison metrics (table xx), </w:t>
      </w:r>
      <w:proofErr w:type="spellStart"/>
      <w:r>
        <w:t>SAMseq</w:t>
      </w:r>
      <w:proofErr w:type="spellEnd"/>
      <w:r>
        <w:t xml:space="preserve"> used similar approaches in its main statistical assumption, except the CYs as the correlation measurement in. It also is also proved very efficient on our simulated RNA-</w:t>
      </w:r>
      <w:proofErr w:type="spellStart"/>
      <w:r>
        <w:t>seq</w:t>
      </w:r>
      <w:proofErr w:type="spellEnd"/>
      <w:r>
        <w:t xml:space="preserve"> data.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1F620036" w14:textId="77777777" w:rsidR="008706B2" w:rsidRPr="008706B2" w:rsidRDefault="00AE2D88" w:rsidP="008706B2">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8706B2" w:rsidRPr="008706B2">
        <w:rPr>
          <w:rFonts w:ascii="Calibri" w:hAnsi="Calibri"/>
          <w:noProof/>
        </w:rPr>
        <w:t xml:space="preserve">(2012). "Comprehensive molecular portraits of human breast tumours." </w:t>
      </w:r>
      <w:r w:rsidR="008706B2" w:rsidRPr="008706B2">
        <w:rPr>
          <w:rFonts w:ascii="Calibri" w:hAnsi="Calibri"/>
          <w:noProof/>
          <w:u w:val="single"/>
        </w:rPr>
        <w:t>Nature</w:t>
      </w:r>
      <w:r w:rsidR="008706B2" w:rsidRPr="008706B2">
        <w:rPr>
          <w:rFonts w:ascii="Calibri" w:hAnsi="Calibri"/>
          <w:noProof/>
        </w:rPr>
        <w:t xml:space="preserve"> </w:t>
      </w:r>
      <w:r w:rsidR="008706B2" w:rsidRPr="008706B2">
        <w:rPr>
          <w:rFonts w:ascii="Calibri" w:hAnsi="Calibri"/>
          <w:b/>
          <w:noProof/>
        </w:rPr>
        <w:t>490</w:t>
      </w:r>
      <w:r w:rsidR="008706B2" w:rsidRPr="008706B2">
        <w:rPr>
          <w:rFonts w:ascii="Calibri" w:hAnsi="Calibri"/>
          <w:noProof/>
        </w:rPr>
        <w:t>(7418): 61-70.</w:t>
      </w:r>
      <w:bookmarkEnd w:id="1"/>
    </w:p>
    <w:p w14:paraId="053F2E91" w14:textId="77777777" w:rsidR="008706B2" w:rsidRPr="008706B2" w:rsidRDefault="008706B2" w:rsidP="008706B2">
      <w:pPr>
        <w:spacing w:after="0" w:line="240" w:lineRule="auto"/>
        <w:ind w:left="720" w:hanging="720"/>
        <w:jc w:val="center"/>
        <w:rPr>
          <w:rFonts w:ascii="Calibri" w:hAnsi="Calibri"/>
          <w:noProof/>
        </w:rPr>
      </w:pPr>
      <w:bookmarkStart w:id="2" w:name="_ENREF_2"/>
      <w:r w:rsidRPr="008706B2">
        <w:rPr>
          <w:rFonts w:ascii="Calibri" w:hAnsi="Calibri"/>
          <w:noProof/>
        </w:rPr>
        <w:t xml:space="preserve">Anders, S. and W. Huber (2010). "Differential expression analysis for sequence count data." </w:t>
      </w:r>
      <w:r w:rsidRPr="008706B2">
        <w:rPr>
          <w:rFonts w:ascii="Calibri" w:hAnsi="Calibri"/>
          <w:noProof/>
          <w:u w:val="single"/>
        </w:rPr>
        <w:t>Genome biology</w:t>
      </w:r>
      <w:r w:rsidRPr="008706B2">
        <w:rPr>
          <w:rFonts w:ascii="Calibri" w:hAnsi="Calibri"/>
          <w:noProof/>
        </w:rPr>
        <w:t xml:space="preserve"> </w:t>
      </w:r>
      <w:r w:rsidRPr="008706B2">
        <w:rPr>
          <w:rFonts w:ascii="Calibri" w:hAnsi="Calibri"/>
          <w:b/>
          <w:noProof/>
        </w:rPr>
        <w:t>11</w:t>
      </w:r>
      <w:r w:rsidRPr="008706B2">
        <w:rPr>
          <w:rFonts w:ascii="Calibri" w:hAnsi="Calibri"/>
          <w:noProof/>
        </w:rPr>
        <w:t>(10): R106.</w:t>
      </w:r>
      <w:bookmarkEnd w:id="2"/>
    </w:p>
    <w:p w14:paraId="459D1E88" w14:textId="77777777" w:rsidR="008706B2" w:rsidRPr="008706B2" w:rsidRDefault="008706B2" w:rsidP="008706B2">
      <w:pPr>
        <w:spacing w:after="0" w:line="240" w:lineRule="auto"/>
        <w:ind w:left="720" w:hanging="720"/>
        <w:jc w:val="center"/>
        <w:rPr>
          <w:rFonts w:ascii="Calibri" w:hAnsi="Calibri"/>
          <w:noProof/>
        </w:rPr>
      </w:pPr>
      <w:bookmarkStart w:id="3" w:name="_ENREF_3"/>
      <w:r w:rsidRPr="008706B2">
        <w:rPr>
          <w:rFonts w:ascii="Calibri" w:hAnsi="Calibri"/>
          <w:noProof/>
        </w:rPr>
        <w:t xml:space="preserve">Cao, Y., W. P. Williams, et al. (1997). "Similarity Measure Bias in River Benthic Aufwuchs Community Analysis." </w:t>
      </w:r>
      <w:r w:rsidRPr="008706B2">
        <w:rPr>
          <w:rFonts w:ascii="Calibri" w:hAnsi="Calibri"/>
          <w:noProof/>
          <w:u w:val="single"/>
        </w:rPr>
        <w:t>Water Environment Research</w:t>
      </w:r>
      <w:r w:rsidRPr="008706B2">
        <w:rPr>
          <w:rFonts w:ascii="Calibri" w:hAnsi="Calibri"/>
          <w:noProof/>
        </w:rPr>
        <w:t xml:space="preserve"> </w:t>
      </w:r>
      <w:r w:rsidRPr="008706B2">
        <w:rPr>
          <w:rFonts w:ascii="Calibri" w:hAnsi="Calibri"/>
          <w:b/>
          <w:noProof/>
        </w:rPr>
        <w:t>69</w:t>
      </w:r>
      <w:r w:rsidRPr="008706B2">
        <w:rPr>
          <w:rFonts w:ascii="Calibri" w:hAnsi="Calibri"/>
          <w:noProof/>
        </w:rPr>
        <w:t>(1): 95-106.</w:t>
      </w:r>
      <w:bookmarkEnd w:id="3"/>
    </w:p>
    <w:p w14:paraId="13803974" w14:textId="77777777" w:rsidR="008706B2" w:rsidRPr="008706B2" w:rsidRDefault="008706B2" w:rsidP="008706B2">
      <w:pPr>
        <w:spacing w:after="0" w:line="240" w:lineRule="auto"/>
        <w:ind w:left="720" w:hanging="720"/>
        <w:jc w:val="center"/>
        <w:rPr>
          <w:rFonts w:ascii="Calibri" w:hAnsi="Calibri"/>
          <w:noProof/>
        </w:rPr>
      </w:pPr>
      <w:bookmarkStart w:id="4" w:name="_ENREF_4"/>
      <w:r w:rsidRPr="008706B2">
        <w:rPr>
          <w:rFonts w:ascii="Calibri" w:hAnsi="Calibri"/>
          <w:noProof/>
        </w:rPr>
        <w:t xml:space="preserve">Chou, J. W., T. Zhou, et al. (2007). "Extracting gene expression patterns and identifying co-expressed genes from microarray data reveals biologically responsive processes." </w:t>
      </w:r>
      <w:r w:rsidRPr="008706B2">
        <w:rPr>
          <w:rFonts w:ascii="Calibri" w:hAnsi="Calibri"/>
          <w:noProof/>
          <w:u w:val="single"/>
        </w:rPr>
        <w:t>BMC bioinformatics</w:t>
      </w:r>
      <w:r w:rsidRPr="008706B2">
        <w:rPr>
          <w:rFonts w:ascii="Calibri" w:hAnsi="Calibri"/>
          <w:noProof/>
        </w:rPr>
        <w:t xml:space="preserve"> </w:t>
      </w:r>
      <w:r w:rsidRPr="008706B2">
        <w:rPr>
          <w:rFonts w:ascii="Calibri" w:hAnsi="Calibri"/>
          <w:b/>
          <w:noProof/>
        </w:rPr>
        <w:t>8</w:t>
      </w:r>
      <w:r w:rsidRPr="008706B2">
        <w:rPr>
          <w:rFonts w:ascii="Calibri" w:hAnsi="Calibri"/>
          <w:noProof/>
        </w:rPr>
        <w:t>: 427.</w:t>
      </w:r>
      <w:bookmarkEnd w:id="4"/>
    </w:p>
    <w:p w14:paraId="6EBDCC60" w14:textId="77777777" w:rsidR="008706B2" w:rsidRPr="008706B2" w:rsidRDefault="008706B2" w:rsidP="008706B2">
      <w:pPr>
        <w:spacing w:after="0" w:line="240" w:lineRule="auto"/>
        <w:ind w:left="720" w:hanging="720"/>
        <w:jc w:val="center"/>
        <w:rPr>
          <w:rFonts w:ascii="Calibri" w:hAnsi="Calibri"/>
          <w:noProof/>
        </w:rPr>
      </w:pPr>
      <w:bookmarkStart w:id="5" w:name="_ENREF_5"/>
      <w:r w:rsidRPr="008706B2">
        <w:rPr>
          <w:rFonts w:ascii="Calibri" w:hAnsi="Calibri"/>
          <w:noProof/>
        </w:rPr>
        <w:t xml:space="preserve">Hollander, M. W., Douglas A. ;Chicken, Eric (2013). </w:t>
      </w:r>
      <w:r w:rsidRPr="008706B2">
        <w:rPr>
          <w:rFonts w:ascii="Calibri" w:hAnsi="Calibri"/>
          <w:noProof/>
          <w:u w:val="single"/>
        </w:rPr>
        <w:t>Nonparametric Statistical Methods</w:t>
      </w:r>
      <w:r w:rsidRPr="008706B2">
        <w:rPr>
          <w:rFonts w:ascii="Calibri" w:hAnsi="Calibri"/>
          <w:noProof/>
        </w:rPr>
        <w:t>, John Wiley &amp; Sons.</w:t>
      </w:r>
      <w:bookmarkEnd w:id="5"/>
    </w:p>
    <w:p w14:paraId="4B70C69A" w14:textId="77777777" w:rsidR="008706B2" w:rsidRPr="008706B2" w:rsidRDefault="008706B2" w:rsidP="008706B2">
      <w:pPr>
        <w:spacing w:after="0" w:line="240" w:lineRule="auto"/>
        <w:ind w:left="720" w:hanging="720"/>
        <w:jc w:val="center"/>
        <w:rPr>
          <w:rFonts w:ascii="Calibri" w:hAnsi="Calibri"/>
          <w:noProof/>
        </w:rPr>
      </w:pPr>
      <w:bookmarkStart w:id="6" w:name="_ENREF_6"/>
      <w:r w:rsidRPr="008706B2">
        <w:rPr>
          <w:rFonts w:ascii="Calibri" w:hAnsi="Calibri"/>
          <w:noProof/>
        </w:rPr>
        <w:t xml:space="preserve">Parker, J. S., M. Mullins, et al. (2009). "Supervised risk predictor of breast cancer based on intrinsic subtypes." </w:t>
      </w:r>
      <w:r w:rsidRPr="008706B2">
        <w:rPr>
          <w:rFonts w:ascii="Calibri" w:hAnsi="Calibri"/>
          <w:noProof/>
          <w:u w:val="single"/>
        </w:rPr>
        <w:t>Journal of clinical oncology : official journal of the American Society of Clinical Oncology</w:t>
      </w:r>
      <w:r w:rsidRPr="008706B2">
        <w:rPr>
          <w:rFonts w:ascii="Calibri" w:hAnsi="Calibri"/>
          <w:noProof/>
        </w:rPr>
        <w:t xml:space="preserve"> </w:t>
      </w:r>
      <w:r w:rsidRPr="008706B2">
        <w:rPr>
          <w:rFonts w:ascii="Calibri" w:hAnsi="Calibri"/>
          <w:b/>
          <w:noProof/>
        </w:rPr>
        <w:t>27</w:t>
      </w:r>
      <w:r w:rsidRPr="008706B2">
        <w:rPr>
          <w:rFonts w:ascii="Calibri" w:hAnsi="Calibri"/>
          <w:noProof/>
        </w:rPr>
        <w:t>(8): 1160-1167.</w:t>
      </w:r>
      <w:bookmarkEnd w:id="6"/>
    </w:p>
    <w:p w14:paraId="053C12E4" w14:textId="77777777" w:rsidR="008706B2" w:rsidRPr="008706B2" w:rsidRDefault="008706B2" w:rsidP="008706B2">
      <w:pPr>
        <w:spacing w:after="0" w:line="240" w:lineRule="auto"/>
        <w:ind w:left="720" w:hanging="720"/>
        <w:jc w:val="center"/>
        <w:rPr>
          <w:rFonts w:ascii="Calibri" w:hAnsi="Calibri"/>
          <w:noProof/>
        </w:rPr>
      </w:pPr>
      <w:bookmarkStart w:id="7" w:name="_ENREF_7"/>
      <w:r w:rsidRPr="008706B2">
        <w:rPr>
          <w:rFonts w:ascii="Calibri" w:hAnsi="Calibri"/>
          <w:noProof/>
        </w:rPr>
        <w:t xml:space="preserve">Perou, C. M., T. Sorlie, et al. (2000). "Molecular portraits of human breast tumours." </w:t>
      </w:r>
      <w:r w:rsidRPr="008706B2">
        <w:rPr>
          <w:rFonts w:ascii="Calibri" w:hAnsi="Calibri"/>
          <w:noProof/>
          <w:u w:val="single"/>
        </w:rPr>
        <w:t>Nature</w:t>
      </w:r>
      <w:r w:rsidRPr="008706B2">
        <w:rPr>
          <w:rFonts w:ascii="Calibri" w:hAnsi="Calibri"/>
          <w:noProof/>
        </w:rPr>
        <w:t xml:space="preserve"> </w:t>
      </w:r>
      <w:r w:rsidRPr="008706B2">
        <w:rPr>
          <w:rFonts w:ascii="Calibri" w:hAnsi="Calibri"/>
          <w:b/>
          <w:noProof/>
        </w:rPr>
        <w:t>406</w:t>
      </w:r>
      <w:r w:rsidRPr="008706B2">
        <w:rPr>
          <w:rFonts w:ascii="Calibri" w:hAnsi="Calibri"/>
          <w:noProof/>
        </w:rPr>
        <w:t>(6797): 747-752.</w:t>
      </w:r>
      <w:bookmarkEnd w:id="7"/>
    </w:p>
    <w:p w14:paraId="7FF7E666" w14:textId="77777777" w:rsidR="008706B2" w:rsidRPr="008706B2" w:rsidRDefault="008706B2" w:rsidP="008706B2">
      <w:pPr>
        <w:spacing w:after="0" w:line="240" w:lineRule="auto"/>
        <w:ind w:left="720" w:hanging="720"/>
        <w:jc w:val="center"/>
        <w:rPr>
          <w:rFonts w:ascii="Calibri" w:hAnsi="Calibri"/>
          <w:noProof/>
        </w:rPr>
      </w:pPr>
      <w:bookmarkStart w:id="8" w:name="_ENREF_8"/>
      <w:r w:rsidRPr="008706B2">
        <w:rPr>
          <w:rFonts w:ascii="Calibri" w:hAnsi="Calibri"/>
          <w:noProof/>
        </w:rPr>
        <w:t xml:space="preserve">Soneson, C. and M. Delorenzi (2013). "A comparison of methods for differential expression analysis of RNA-seq data." </w:t>
      </w:r>
      <w:r w:rsidRPr="008706B2">
        <w:rPr>
          <w:rFonts w:ascii="Calibri" w:hAnsi="Calibri"/>
          <w:noProof/>
          <w:u w:val="single"/>
        </w:rPr>
        <w:t>BMC bioinformatics</w:t>
      </w:r>
      <w:r w:rsidRPr="008706B2">
        <w:rPr>
          <w:rFonts w:ascii="Calibri" w:hAnsi="Calibri"/>
          <w:noProof/>
        </w:rPr>
        <w:t xml:space="preserve"> </w:t>
      </w:r>
      <w:r w:rsidRPr="008706B2">
        <w:rPr>
          <w:rFonts w:ascii="Calibri" w:hAnsi="Calibri"/>
          <w:b/>
          <w:noProof/>
        </w:rPr>
        <w:t>14</w:t>
      </w:r>
      <w:r w:rsidRPr="008706B2">
        <w:rPr>
          <w:rFonts w:ascii="Calibri" w:hAnsi="Calibri"/>
          <w:noProof/>
        </w:rPr>
        <w:t>: 91.</w:t>
      </w:r>
      <w:bookmarkEnd w:id="8"/>
    </w:p>
    <w:p w14:paraId="391C6B7C" w14:textId="77777777" w:rsidR="008706B2" w:rsidRPr="008706B2" w:rsidRDefault="008706B2" w:rsidP="008706B2">
      <w:pPr>
        <w:spacing w:line="240" w:lineRule="auto"/>
        <w:ind w:left="720" w:hanging="720"/>
        <w:jc w:val="center"/>
        <w:rPr>
          <w:rFonts w:ascii="Calibri" w:hAnsi="Calibri"/>
          <w:noProof/>
        </w:rPr>
      </w:pPr>
      <w:bookmarkStart w:id="9" w:name="_ENREF_9"/>
      <w:r w:rsidRPr="008706B2">
        <w:rPr>
          <w:rFonts w:ascii="Calibri" w:hAnsi="Calibri"/>
          <w:noProof/>
        </w:rPr>
        <w:t xml:space="preserve">Sorlie, T., C. M. Perou, et al. (2001). "Gene expression patterns of breast carcinomas distinguish tumor subclasses with clinical implications." </w:t>
      </w:r>
      <w:r w:rsidRPr="008706B2">
        <w:rPr>
          <w:rFonts w:ascii="Calibri" w:hAnsi="Calibri"/>
          <w:noProof/>
          <w:u w:val="single"/>
        </w:rPr>
        <w:t>Proceedings of the National Academy of Sciences of the United States of America</w:t>
      </w:r>
      <w:r w:rsidRPr="008706B2">
        <w:rPr>
          <w:rFonts w:ascii="Calibri" w:hAnsi="Calibri"/>
          <w:noProof/>
        </w:rPr>
        <w:t xml:space="preserve"> </w:t>
      </w:r>
      <w:r w:rsidRPr="008706B2">
        <w:rPr>
          <w:rFonts w:ascii="Calibri" w:hAnsi="Calibri"/>
          <w:b/>
          <w:noProof/>
        </w:rPr>
        <w:t>98</w:t>
      </w:r>
      <w:r w:rsidRPr="008706B2">
        <w:rPr>
          <w:rFonts w:ascii="Calibri" w:hAnsi="Calibri"/>
          <w:noProof/>
        </w:rPr>
        <w:t>(19): 10869-10874.</w:t>
      </w:r>
      <w:bookmarkEnd w:id="9"/>
    </w:p>
    <w:p w14:paraId="656444A1" w14:textId="5482E3F9" w:rsidR="0019524D" w:rsidRDefault="00AE2D88" w:rsidP="00D62691">
      <w:r>
        <w:fldChar w:fldCharType="end"/>
      </w: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016887" w:rsidRDefault="00016887" w:rsidP="00DE16E4">
      <w:pPr>
        <w:spacing w:after="0" w:line="240" w:lineRule="auto"/>
      </w:pPr>
      <w:r>
        <w:separator/>
      </w:r>
    </w:p>
  </w:endnote>
  <w:endnote w:type="continuationSeparator" w:id="0">
    <w:p w14:paraId="21686892" w14:textId="77777777" w:rsidR="00016887" w:rsidRDefault="0001688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016887" w:rsidRDefault="00016887" w:rsidP="00DE16E4">
      <w:pPr>
        <w:spacing w:after="0" w:line="240" w:lineRule="auto"/>
      </w:pPr>
      <w:r>
        <w:separator/>
      </w:r>
    </w:p>
  </w:footnote>
  <w:footnote w:type="continuationSeparator" w:id="0">
    <w:p w14:paraId="46D72539" w14:textId="77777777" w:rsidR="00016887" w:rsidRDefault="00016887"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item&gt;37&lt;/item&gt;&lt;/record-ids&gt;&lt;/item&gt;&lt;/Libraries&gt;"/>
  </w:docVars>
  <w:rsids>
    <w:rsidRoot w:val="002C3AB0"/>
    <w:rsid w:val="000016D8"/>
    <w:rsid w:val="00002B2D"/>
    <w:rsid w:val="00005322"/>
    <w:rsid w:val="0000652D"/>
    <w:rsid w:val="0001398A"/>
    <w:rsid w:val="000158F6"/>
    <w:rsid w:val="00016887"/>
    <w:rsid w:val="000237FD"/>
    <w:rsid w:val="00037AEB"/>
    <w:rsid w:val="00042ACE"/>
    <w:rsid w:val="00042D59"/>
    <w:rsid w:val="0004338C"/>
    <w:rsid w:val="000520E5"/>
    <w:rsid w:val="0005252A"/>
    <w:rsid w:val="0005362E"/>
    <w:rsid w:val="00057504"/>
    <w:rsid w:val="00060D03"/>
    <w:rsid w:val="000646D4"/>
    <w:rsid w:val="00065344"/>
    <w:rsid w:val="00066658"/>
    <w:rsid w:val="00070311"/>
    <w:rsid w:val="000740C5"/>
    <w:rsid w:val="00074E3C"/>
    <w:rsid w:val="000753E9"/>
    <w:rsid w:val="00077DDD"/>
    <w:rsid w:val="00083D60"/>
    <w:rsid w:val="00091737"/>
    <w:rsid w:val="00093C99"/>
    <w:rsid w:val="000A1302"/>
    <w:rsid w:val="000A6CD3"/>
    <w:rsid w:val="000A7646"/>
    <w:rsid w:val="000A7A4E"/>
    <w:rsid w:val="000B4121"/>
    <w:rsid w:val="000B5E82"/>
    <w:rsid w:val="000C18B6"/>
    <w:rsid w:val="000C53C7"/>
    <w:rsid w:val="000C5728"/>
    <w:rsid w:val="000D001C"/>
    <w:rsid w:val="000D1626"/>
    <w:rsid w:val="000E146E"/>
    <w:rsid w:val="000E3C38"/>
    <w:rsid w:val="000E79F1"/>
    <w:rsid w:val="000F19F9"/>
    <w:rsid w:val="000F7972"/>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8606D"/>
    <w:rsid w:val="003A0A57"/>
    <w:rsid w:val="003A58EE"/>
    <w:rsid w:val="003A7041"/>
    <w:rsid w:val="003B0750"/>
    <w:rsid w:val="003B09A5"/>
    <w:rsid w:val="003B5993"/>
    <w:rsid w:val="003C5C99"/>
    <w:rsid w:val="003C736E"/>
    <w:rsid w:val="003D17F8"/>
    <w:rsid w:val="00401396"/>
    <w:rsid w:val="00443FEA"/>
    <w:rsid w:val="004473D5"/>
    <w:rsid w:val="00454182"/>
    <w:rsid w:val="00464DFA"/>
    <w:rsid w:val="0046675B"/>
    <w:rsid w:val="00470339"/>
    <w:rsid w:val="00480870"/>
    <w:rsid w:val="00486F6F"/>
    <w:rsid w:val="00490DB6"/>
    <w:rsid w:val="004910B2"/>
    <w:rsid w:val="00492D75"/>
    <w:rsid w:val="0049530B"/>
    <w:rsid w:val="004A33A5"/>
    <w:rsid w:val="004A3A60"/>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34E0"/>
    <w:rsid w:val="0057497C"/>
    <w:rsid w:val="005757EC"/>
    <w:rsid w:val="0057601B"/>
    <w:rsid w:val="005814E2"/>
    <w:rsid w:val="00585858"/>
    <w:rsid w:val="0058610B"/>
    <w:rsid w:val="00590BA2"/>
    <w:rsid w:val="00595428"/>
    <w:rsid w:val="005A6CE1"/>
    <w:rsid w:val="005B07FC"/>
    <w:rsid w:val="005B15E0"/>
    <w:rsid w:val="005B2BB6"/>
    <w:rsid w:val="005B396E"/>
    <w:rsid w:val="005C5422"/>
    <w:rsid w:val="005C7403"/>
    <w:rsid w:val="005D1058"/>
    <w:rsid w:val="005D7E9C"/>
    <w:rsid w:val="005E1994"/>
    <w:rsid w:val="005E2B9F"/>
    <w:rsid w:val="005E3787"/>
    <w:rsid w:val="005E3CCF"/>
    <w:rsid w:val="005F0335"/>
    <w:rsid w:val="005F175F"/>
    <w:rsid w:val="005F320C"/>
    <w:rsid w:val="0060281C"/>
    <w:rsid w:val="00613657"/>
    <w:rsid w:val="00622187"/>
    <w:rsid w:val="00624A7A"/>
    <w:rsid w:val="006341C2"/>
    <w:rsid w:val="0064218B"/>
    <w:rsid w:val="006422A6"/>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8523B"/>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54D4A"/>
    <w:rsid w:val="00864523"/>
    <w:rsid w:val="008706B2"/>
    <w:rsid w:val="00874168"/>
    <w:rsid w:val="0087455E"/>
    <w:rsid w:val="008778C1"/>
    <w:rsid w:val="00884DDA"/>
    <w:rsid w:val="008875C3"/>
    <w:rsid w:val="00891509"/>
    <w:rsid w:val="00891FB0"/>
    <w:rsid w:val="008B594F"/>
    <w:rsid w:val="008C201C"/>
    <w:rsid w:val="008C643D"/>
    <w:rsid w:val="008D2A92"/>
    <w:rsid w:val="008D6994"/>
    <w:rsid w:val="008E1A4B"/>
    <w:rsid w:val="008F1F70"/>
    <w:rsid w:val="0090194A"/>
    <w:rsid w:val="00903F6A"/>
    <w:rsid w:val="00930BDA"/>
    <w:rsid w:val="00931797"/>
    <w:rsid w:val="00932093"/>
    <w:rsid w:val="0093244E"/>
    <w:rsid w:val="00933ABB"/>
    <w:rsid w:val="00935EA3"/>
    <w:rsid w:val="00936700"/>
    <w:rsid w:val="00947119"/>
    <w:rsid w:val="0094755B"/>
    <w:rsid w:val="009504E9"/>
    <w:rsid w:val="0095235D"/>
    <w:rsid w:val="009602DD"/>
    <w:rsid w:val="00960C98"/>
    <w:rsid w:val="009733F2"/>
    <w:rsid w:val="0097491E"/>
    <w:rsid w:val="0098252D"/>
    <w:rsid w:val="00987582"/>
    <w:rsid w:val="0099450E"/>
    <w:rsid w:val="009A4D76"/>
    <w:rsid w:val="009B1807"/>
    <w:rsid w:val="009C54B9"/>
    <w:rsid w:val="009C7DF2"/>
    <w:rsid w:val="009D3BED"/>
    <w:rsid w:val="009E1A8C"/>
    <w:rsid w:val="009E7B72"/>
    <w:rsid w:val="009F7338"/>
    <w:rsid w:val="00A02EC1"/>
    <w:rsid w:val="00A05F0E"/>
    <w:rsid w:val="00A1230F"/>
    <w:rsid w:val="00A1697D"/>
    <w:rsid w:val="00A25824"/>
    <w:rsid w:val="00A2796A"/>
    <w:rsid w:val="00A31E26"/>
    <w:rsid w:val="00A36C74"/>
    <w:rsid w:val="00A36CD9"/>
    <w:rsid w:val="00A47881"/>
    <w:rsid w:val="00A52E71"/>
    <w:rsid w:val="00A60D62"/>
    <w:rsid w:val="00A62746"/>
    <w:rsid w:val="00A62F0A"/>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B3B77"/>
    <w:rsid w:val="00AD4B63"/>
    <w:rsid w:val="00AD6F0C"/>
    <w:rsid w:val="00AD7111"/>
    <w:rsid w:val="00AD76DA"/>
    <w:rsid w:val="00AE2D88"/>
    <w:rsid w:val="00AE5B60"/>
    <w:rsid w:val="00B0116A"/>
    <w:rsid w:val="00B0131C"/>
    <w:rsid w:val="00B12FAF"/>
    <w:rsid w:val="00B151AF"/>
    <w:rsid w:val="00B24A4F"/>
    <w:rsid w:val="00B25935"/>
    <w:rsid w:val="00B276BE"/>
    <w:rsid w:val="00B306A1"/>
    <w:rsid w:val="00B354E7"/>
    <w:rsid w:val="00B35508"/>
    <w:rsid w:val="00B42CC4"/>
    <w:rsid w:val="00B45EC3"/>
    <w:rsid w:val="00B5224F"/>
    <w:rsid w:val="00B526A9"/>
    <w:rsid w:val="00B55935"/>
    <w:rsid w:val="00B55DFE"/>
    <w:rsid w:val="00B678EC"/>
    <w:rsid w:val="00B72CA1"/>
    <w:rsid w:val="00B8129A"/>
    <w:rsid w:val="00B83DFE"/>
    <w:rsid w:val="00B83FD2"/>
    <w:rsid w:val="00B90B94"/>
    <w:rsid w:val="00B9551C"/>
    <w:rsid w:val="00BB4C4B"/>
    <w:rsid w:val="00BC2B5B"/>
    <w:rsid w:val="00BC595C"/>
    <w:rsid w:val="00BD0FE7"/>
    <w:rsid w:val="00BF09D1"/>
    <w:rsid w:val="00C07E9F"/>
    <w:rsid w:val="00C248AB"/>
    <w:rsid w:val="00C27DAB"/>
    <w:rsid w:val="00C35873"/>
    <w:rsid w:val="00C43EB6"/>
    <w:rsid w:val="00C56093"/>
    <w:rsid w:val="00C6002D"/>
    <w:rsid w:val="00C61491"/>
    <w:rsid w:val="00C7162B"/>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31EEE"/>
    <w:rsid w:val="00D34EC7"/>
    <w:rsid w:val="00D34F15"/>
    <w:rsid w:val="00D35FB7"/>
    <w:rsid w:val="00D45648"/>
    <w:rsid w:val="00D51750"/>
    <w:rsid w:val="00D52BC6"/>
    <w:rsid w:val="00D55E87"/>
    <w:rsid w:val="00D62691"/>
    <w:rsid w:val="00D755D7"/>
    <w:rsid w:val="00D834E7"/>
    <w:rsid w:val="00D87286"/>
    <w:rsid w:val="00D879D0"/>
    <w:rsid w:val="00D95065"/>
    <w:rsid w:val="00DA3337"/>
    <w:rsid w:val="00DA7DD9"/>
    <w:rsid w:val="00DB722E"/>
    <w:rsid w:val="00DC362E"/>
    <w:rsid w:val="00DC4540"/>
    <w:rsid w:val="00DC6EF4"/>
    <w:rsid w:val="00DD0909"/>
    <w:rsid w:val="00DE16E4"/>
    <w:rsid w:val="00DE249A"/>
    <w:rsid w:val="00DF03B9"/>
    <w:rsid w:val="00DF0DE4"/>
    <w:rsid w:val="00DF41A3"/>
    <w:rsid w:val="00E05DBB"/>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D7753"/>
    <w:rsid w:val="00EE04DA"/>
    <w:rsid w:val="00EE5A1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537F"/>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4"/>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0CA7E-0C55-458A-AF8D-7AD1AA51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19</Pages>
  <Words>6608</Words>
  <Characters>37672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44192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6</cp:revision>
  <cp:lastPrinted>2014-11-06T18:49:00Z</cp:lastPrinted>
  <dcterms:created xsi:type="dcterms:W3CDTF">2014-11-06T18:49:00Z</dcterms:created>
  <dcterms:modified xsi:type="dcterms:W3CDTF">2014-11-06T20:02:00Z</dcterms:modified>
</cp:coreProperties>
</file>