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5F8BB" w14:textId="77777777" w:rsidR="00234D72" w:rsidRDefault="00376AD8" w:rsidP="00A663AB">
      <w:pPr>
        <w:spacing w:line="480" w:lineRule="auto"/>
        <w:jc w:val="both"/>
      </w:pPr>
      <w:r>
        <w:t xml:space="preserve">In searching for clinically reliable diagnosis methods to detect cancer in early stage, most effort had been focused on determining the </w:t>
      </w:r>
      <w:proofErr w:type="spellStart"/>
      <w:r>
        <w:t>ploidy</w:t>
      </w:r>
      <w:proofErr w:type="spellEnd"/>
      <w:r>
        <w:t xml:space="preserve"> status, which if properly handled, can serve as a reliable marker of cell proliferation. Recently, </w:t>
      </w:r>
      <w:proofErr w:type="spellStart"/>
      <w:r>
        <w:t>exfoliative</w:t>
      </w:r>
      <w:proofErr w:type="spellEnd"/>
      <w:r>
        <w:t xml:space="preserve"> cytology has emerged as a prominent technology in early oral cancer diagnosis. Although if offers a simple and non-invasive procedure, many technical hurdles largely limit</w:t>
      </w:r>
      <w:r w:rsidR="00AF0C4B">
        <w:t>ed this method from becoming an automated and robust clinical standard protocol.</w:t>
      </w:r>
      <w:r>
        <w:t xml:space="preserve"> </w:t>
      </w:r>
      <w:r w:rsidR="00AF0C4B">
        <w:t>In this research, we explored a novel data analysis procedure and leveraged modern machine learning technique to efficiently utilize the DNA Index (D.I. value) obtained from the commercially available imaging analysis and successfully predicated disease outcomes</w:t>
      </w:r>
      <w:r w:rsidR="00234D72">
        <w:t>. Using resampling methods for</w:t>
      </w:r>
      <w:r w:rsidR="00AF0C4B">
        <w:t xml:space="preserve"> </w:t>
      </w:r>
      <w:r w:rsidR="00234D72">
        <w:t xml:space="preserve">pruning the model core parameters, a final statistical model was determined. </w:t>
      </w:r>
      <w:r w:rsidR="00AF0C4B">
        <w:t>Our method showed high sensitivity and specificity application</w:t>
      </w:r>
      <w:r>
        <w:t xml:space="preserve"> </w:t>
      </w:r>
      <w:r w:rsidR="00234D72">
        <w:t>in both the training process and predicting on a hold-off test data. In the end, we proposed a risk index for the OLK patient, which has complex clinical aspects and provided a valuable guide for the clinical professionals for patient follow up schema.</w:t>
      </w:r>
    </w:p>
    <w:p w14:paraId="1E93FBAC" w14:textId="77777777" w:rsidR="000D7A3D" w:rsidRDefault="000D7A3D" w:rsidP="00376AD8">
      <w:pPr>
        <w:spacing w:line="360" w:lineRule="auto"/>
      </w:pPr>
      <w:bookmarkStart w:id="0" w:name="_GoBack"/>
      <w:bookmarkEnd w:id="0"/>
    </w:p>
    <w:sectPr w:rsidR="000D7A3D" w:rsidSect="009A5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21"/>
    <w:rsid w:val="000D7A3D"/>
    <w:rsid w:val="00234D72"/>
    <w:rsid w:val="00376AD8"/>
    <w:rsid w:val="009A5149"/>
    <w:rsid w:val="00A663AB"/>
    <w:rsid w:val="00AF0C4B"/>
    <w:rsid w:val="00B83621"/>
    <w:rsid w:val="00DB66C8"/>
    <w:rsid w:val="00E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6C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178</Words>
  <Characters>1015</Characters>
  <Application>Microsoft Macintosh Word</Application>
  <DocSecurity>0</DocSecurity>
  <Lines>8</Lines>
  <Paragraphs>2</Paragraphs>
  <ScaleCrop>false</ScaleCrop>
  <Company>NIEHS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Jianying Li</dc:creator>
  <cp:keywords/>
  <dc:description/>
  <cp:lastModifiedBy>Jianying Li</cp:lastModifiedBy>
  <cp:revision>3</cp:revision>
  <dcterms:created xsi:type="dcterms:W3CDTF">2014-10-13T20:00:00Z</dcterms:created>
  <dcterms:modified xsi:type="dcterms:W3CDTF">2014-10-16T03:16:00Z</dcterms:modified>
</cp:coreProperties>
</file>