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="300" w:lineRule="auto"/>
        <w:rPr>
          <w:rFonts w:ascii="Roboto" w:cs="Roboto" w:eastAsia="Roboto" w:hAnsi="Roboto"/>
          <w:b w:val="1"/>
          <w:color w:val="2c3e50"/>
          <w:sz w:val="46"/>
          <w:szCs w:val="46"/>
        </w:rPr>
      </w:pPr>
      <w:bookmarkStart w:colFirst="0" w:colLast="0" w:name="_fpvhih997sng" w:id="0"/>
      <w:bookmarkEnd w:id="0"/>
      <w:r w:rsidDel="00000000" w:rsidR="00000000" w:rsidRPr="00000000">
        <w:rPr>
          <w:rFonts w:ascii="Roboto" w:cs="Roboto" w:eastAsia="Roboto" w:hAnsi="Roboto"/>
          <w:b w:val="1"/>
          <w:color w:val="2c3e50"/>
          <w:sz w:val="46"/>
          <w:szCs w:val="46"/>
          <w:rtl w:val="0"/>
        </w:rPr>
        <w:t xml:space="preserve">Technical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80" w:line="300" w:lineRule="auto"/>
        <w:ind w:left="-480" w:firstLine="0"/>
        <w:rPr>
          <w:rFonts w:ascii="Roboto" w:cs="Roboto" w:eastAsia="Roboto" w:hAnsi="Roboto"/>
          <w:sz w:val="25"/>
          <w:szCs w:val="25"/>
        </w:rPr>
      </w:pPr>
      <w:bookmarkStart w:colFirst="0" w:colLast="0" w:name="_kfcad2ycnf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80" w:line="300" w:lineRule="auto"/>
        <w:ind w:left="-480" w:firstLine="0"/>
        <w:rPr>
          <w:rFonts w:ascii="Roboto" w:cs="Roboto" w:eastAsia="Roboto" w:hAnsi="Roboto"/>
          <w:sz w:val="25"/>
          <w:szCs w:val="25"/>
        </w:rPr>
      </w:pPr>
      <w:bookmarkStart w:colFirst="0" w:colLast="0" w:name="_p1w5yiji0su8" w:id="2"/>
      <w:bookmarkEnd w:id="2"/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A simple mechanism for working with inventory has been created. Picking up a certain type of object and adding points before it, added a little UI and added an after pickup effect.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80" w:line="300" w:lineRule="auto"/>
        <w:ind w:left="-480" w:firstLine="0"/>
        <w:rPr>
          <w:rFonts w:ascii="Roboto" w:cs="Roboto" w:eastAsia="Roboto" w:hAnsi="Roboto"/>
          <w:sz w:val="25"/>
          <w:szCs w:val="25"/>
        </w:rPr>
      </w:pPr>
      <w:bookmarkStart w:colFirst="0" w:colLast="0" w:name="_3yj4ldrcdbn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80" w:line="300" w:lineRule="auto"/>
        <w:ind w:left="-480" w:firstLine="0"/>
        <w:rPr>
          <w:rFonts w:ascii="Roboto" w:cs="Roboto" w:eastAsia="Roboto" w:hAnsi="Roboto"/>
          <w:sz w:val="25"/>
          <w:szCs w:val="25"/>
        </w:rPr>
      </w:pPr>
      <w:bookmarkStart w:colFirst="0" w:colLast="0" w:name="_ocmarsrmcvfd" w:id="4"/>
      <w:bookmarkEnd w:id="4"/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 c++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40" w:line="300" w:lineRule="auto"/>
        <w:ind w:left="-260" w:firstLine="0"/>
        <w:rPr>
          <w:rFonts w:ascii="Roboto" w:cs="Roboto" w:eastAsia="Roboto" w:hAnsi="Roboto"/>
          <w:b w:val="1"/>
          <w:color w:val="2c3e50"/>
          <w:sz w:val="34"/>
          <w:szCs w:val="34"/>
        </w:rPr>
      </w:pPr>
      <w:bookmarkStart w:colFirst="0" w:colLast="0" w:name="_ocmarsrmcvfd" w:id="4"/>
      <w:bookmarkEnd w:id="4"/>
      <w:r w:rsidDel="00000000" w:rsidR="00000000" w:rsidRPr="00000000">
        <w:rPr>
          <w:rFonts w:ascii="Roboto" w:cs="Roboto" w:eastAsia="Roboto" w:hAnsi="Roboto"/>
          <w:b w:val="1"/>
          <w:color w:val="2c3e50"/>
          <w:sz w:val="34"/>
          <w:szCs w:val="34"/>
          <w:rtl w:val="0"/>
        </w:rPr>
        <w:t xml:space="preserve">Add InventoryItem class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408" w:lineRule="auto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The class object will represent an inventory unit that will store different types (weight, cost, etc).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408" w:lineRule="auto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c3e50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before="240" w:line="408" w:lineRule="auto"/>
        <w:ind w:left="720" w:hanging="360"/>
        <w:rPr>
          <w:rFonts w:ascii="Roboto" w:cs="Roboto" w:eastAsia="Roboto" w:hAnsi="Roboto"/>
          <w:color w:val="2c3e5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NotifyActorBeginOverlap : redefining the function to cross the collision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80" w:line="300" w:lineRule="auto"/>
        <w:ind w:left="-480" w:firstLine="0"/>
        <w:rPr>
          <w:rFonts w:ascii="Roboto" w:cs="Roboto" w:eastAsia="Roboto" w:hAnsi="Roboto"/>
          <w:sz w:val="25"/>
          <w:szCs w:val="25"/>
        </w:rPr>
      </w:pPr>
      <w:bookmarkStart w:colFirst="0" w:colLast="0" w:name="_a7fsfpmf0s9r" w:id="5"/>
      <w:bookmarkEnd w:id="5"/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 c++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40" w:line="300" w:lineRule="auto"/>
        <w:ind w:left="-260" w:firstLine="0"/>
        <w:rPr>
          <w:rFonts w:ascii="Roboto" w:cs="Roboto" w:eastAsia="Roboto" w:hAnsi="Roboto"/>
          <w:color w:val="2c3e50"/>
          <w:sz w:val="24"/>
          <w:szCs w:val="24"/>
        </w:rPr>
      </w:pPr>
      <w:bookmarkStart w:colFirst="0" w:colLast="0" w:name="_qv1uc6uphf7p" w:id="6"/>
      <w:bookmarkEnd w:id="6"/>
      <w:r w:rsidDel="00000000" w:rsidR="00000000" w:rsidRPr="00000000">
        <w:rPr>
          <w:rFonts w:ascii="Roboto" w:cs="Roboto" w:eastAsia="Roboto" w:hAnsi="Roboto"/>
          <w:b w:val="1"/>
          <w:color w:val="2c3e50"/>
          <w:sz w:val="34"/>
          <w:szCs w:val="34"/>
          <w:rtl w:val="0"/>
        </w:rPr>
        <w:t xml:space="preserve">Add ItemTypes 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408" w:lineRule="auto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Elementary class types to work in the project.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408" w:lineRule="auto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c3e50"/>
          <w:sz w:val="26"/>
          <w:szCs w:val="26"/>
          <w:rtl w:val="0"/>
        </w:rPr>
        <w:t xml:space="preserve">Function: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="40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EInventoryItemType : our inventory type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0" w:beforeAutospacing="0" w:line="40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FInventoryData :  for our type arguments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80" w:line="300" w:lineRule="auto"/>
        <w:ind w:left="-480" w:firstLine="0"/>
        <w:rPr>
          <w:rFonts w:ascii="Roboto" w:cs="Roboto" w:eastAsia="Roboto" w:hAnsi="Roboto"/>
          <w:sz w:val="25"/>
          <w:szCs w:val="25"/>
        </w:rPr>
      </w:pPr>
      <w:bookmarkStart w:colFirst="0" w:colLast="0" w:name="_lybgoyjgu5gj" w:id="7"/>
      <w:bookmarkEnd w:id="7"/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 с++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eaecef" w:space="0" w:sz="7" w:val="single"/>
        </w:pBdr>
        <w:shd w:fill="ffffff" w:val="clear"/>
        <w:spacing w:after="0" w:before="40" w:line="300" w:lineRule="auto"/>
        <w:ind w:left="-260" w:firstLine="0"/>
        <w:rPr>
          <w:rFonts w:ascii="Roboto" w:cs="Roboto" w:eastAsia="Roboto" w:hAnsi="Roboto"/>
          <w:b w:val="1"/>
          <w:color w:val="2c3e50"/>
          <w:sz w:val="34"/>
          <w:szCs w:val="34"/>
        </w:rPr>
      </w:pPr>
      <w:bookmarkStart w:colFirst="0" w:colLast="0" w:name="_lybgoyjgu5gj" w:id="7"/>
      <w:bookmarkEnd w:id="7"/>
      <w:r w:rsidDel="00000000" w:rsidR="00000000" w:rsidRPr="00000000">
        <w:rPr>
          <w:rFonts w:ascii="Roboto" w:cs="Roboto" w:eastAsia="Roboto" w:hAnsi="Roboto"/>
          <w:b w:val="1"/>
          <w:color w:val="2c3e50"/>
          <w:sz w:val="34"/>
          <w:szCs w:val="34"/>
          <w:rtl w:val="0"/>
        </w:rPr>
        <w:t xml:space="preserve">Add InventoryComponent class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408" w:lineRule="auto"/>
        <w:ind w:left="0" w:firstLine="0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The inventory component in which the data for which we have picked up is saved. For example, sum points for items. Сreated storage for inventory using map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40" w:line="40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GetInventoryAmountByType : will return the number of points of a certain type. Required for display in the user interface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0" w:beforeAutospacing="0" w:line="408" w:lineRule="auto"/>
        <w:ind w:left="720" w:hanging="360"/>
        <w:rPr>
          <w:rFonts w:ascii="Roboto" w:cs="Roboto" w:eastAsia="Roboto" w:hAnsi="Roboto"/>
          <w:color w:val="2c3e5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rtl w:val="0"/>
        </w:rPr>
        <w:t xml:space="preserve">TryToAddItem : function that adds data there. passing an object to work with parameters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408" w:lineRule="auto"/>
        <w:ind w:left="0" w:firstLine="0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c3e5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c3e5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c3e5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