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05F" w:rsidRPr="00CC46CA" w:rsidRDefault="0092005F" w:rsidP="0092005F">
      <w:pPr>
        <w:pStyle w:val="Pa3"/>
        <w:jc w:val="both"/>
        <w:rPr>
          <w:rFonts w:asciiTheme="minorHAnsi" w:hAnsiTheme="minorHAnsi" w:cs="Book Antiqua"/>
          <w:color w:val="211D1E"/>
          <w:sz w:val="22"/>
          <w:szCs w:val="22"/>
        </w:rPr>
      </w:pPr>
    </w:p>
    <w:p w:rsidR="0092005F" w:rsidRPr="00CC46CA" w:rsidRDefault="0092005F" w:rsidP="0092005F">
      <w:pPr>
        <w:pStyle w:val="Pa3"/>
        <w:jc w:val="center"/>
        <w:rPr>
          <w:rFonts w:asciiTheme="minorHAnsi" w:hAnsiTheme="minorHAnsi" w:cs="Book Antiqua"/>
          <w:color w:val="211D1E"/>
          <w:sz w:val="22"/>
          <w:szCs w:val="22"/>
        </w:rPr>
      </w:pPr>
      <w:r w:rsidRPr="00CC46CA">
        <w:rPr>
          <w:rFonts w:asciiTheme="minorHAnsi" w:hAnsiTheme="minorHAnsi" w:cs="Book Antiqua"/>
          <w:noProof/>
          <w:color w:val="211D1E"/>
          <w:sz w:val="22"/>
          <w:szCs w:val="22"/>
          <w:lang w:eastAsia="de-DE"/>
        </w:rPr>
        <w:drawing>
          <wp:inline distT="0" distB="0" distL="0" distR="0">
            <wp:extent cx="1795119" cy="2565679"/>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795230" cy="2565837"/>
                    </a:xfrm>
                    <a:prstGeom prst="rect">
                      <a:avLst/>
                    </a:prstGeom>
                    <a:noFill/>
                    <a:ln w="9525">
                      <a:noFill/>
                      <a:miter lim="800000"/>
                      <a:headEnd/>
                      <a:tailEnd/>
                    </a:ln>
                  </pic:spPr>
                </pic:pic>
              </a:graphicData>
            </a:graphic>
          </wp:inline>
        </w:drawing>
      </w:r>
    </w:p>
    <w:p w:rsidR="0092005F" w:rsidRPr="00CC46CA" w:rsidRDefault="0092005F" w:rsidP="0092005F">
      <w:pPr>
        <w:pStyle w:val="Pa3"/>
        <w:jc w:val="both"/>
        <w:rPr>
          <w:rFonts w:asciiTheme="minorHAnsi" w:hAnsiTheme="minorHAnsi" w:cs="Book Antiqua"/>
          <w:color w:val="211D1E"/>
          <w:sz w:val="22"/>
          <w:szCs w:val="22"/>
        </w:rPr>
      </w:pPr>
    </w:p>
    <w:p w:rsidR="0092005F" w:rsidRPr="00CC46CA" w:rsidRDefault="0092005F" w:rsidP="0092005F">
      <w:pPr>
        <w:pStyle w:val="Pa3"/>
        <w:jc w:val="both"/>
        <w:rPr>
          <w:rFonts w:asciiTheme="minorHAnsi" w:hAnsiTheme="minorHAnsi" w:cs="Book Antiqua"/>
          <w:color w:val="211D1E"/>
          <w:sz w:val="22"/>
          <w:szCs w:val="22"/>
        </w:rPr>
      </w:pPr>
      <w:r w:rsidRPr="00CC46CA">
        <w:rPr>
          <w:rFonts w:asciiTheme="minorHAnsi" w:hAnsiTheme="minorHAnsi" w:cs="Book Antiqua"/>
          <w:color w:val="211D1E"/>
          <w:sz w:val="22"/>
          <w:szCs w:val="22"/>
        </w:rPr>
        <w:t>Ich bin Experimentalphysiker und widme mich der Erforschung des so genannten Quark-</w:t>
      </w:r>
      <w:proofErr w:type="spellStart"/>
      <w:r w:rsidRPr="00CC46CA">
        <w:rPr>
          <w:rFonts w:asciiTheme="minorHAnsi" w:hAnsiTheme="minorHAnsi" w:cs="Book Antiqua"/>
          <w:color w:val="211D1E"/>
          <w:sz w:val="22"/>
          <w:szCs w:val="22"/>
        </w:rPr>
        <w:t>Gluon</w:t>
      </w:r>
      <w:proofErr w:type="spellEnd"/>
      <w:r w:rsidRPr="00CC46CA">
        <w:rPr>
          <w:rFonts w:asciiTheme="minorHAnsi" w:hAnsiTheme="minorHAnsi" w:cs="Book Antiqua"/>
          <w:color w:val="211D1E"/>
          <w:sz w:val="22"/>
          <w:szCs w:val="22"/>
        </w:rPr>
        <w:t>-Plasmas, einem Materiezustand aus dem unser Universum nach gegenwärtigem Verständnis kurze Zeit nach dem Urknall be</w:t>
      </w:r>
      <w:r w:rsidRPr="00CC46CA">
        <w:rPr>
          <w:rFonts w:asciiTheme="minorHAnsi" w:hAnsiTheme="minorHAnsi" w:cs="Book Antiqua"/>
          <w:color w:val="211D1E"/>
          <w:sz w:val="22"/>
          <w:szCs w:val="22"/>
        </w:rPr>
        <w:softHyphen/>
        <w:t>standen hat – aber dazu gleich mehr.</w:t>
      </w:r>
    </w:p>
    <w:p w:rsidR="0092005F" w:rsidRPr="00CC46CA" w:rsidRDefault="0092005F" w:rsidP="0092005F">
      <w:pPr>
        <w:pStyle w:val="Pa3"/>
        <w:jc w:val="both"/>
        <w:rPr>
          <w:rFonts w:asciiTheme="minorHAnsi" w:hAnsiTheme="minorHAnsi" w:cs="Book Antiqua"/>
          <w:color w:val="211D1E"/>
          <w:sz w:val="22"/>
          <w:szCs w:val="22"/>
        </w:rPr>
      </w:pPr>
      <w:r w:rsidRPr="00CC46CA">
        <w:rPr>
          <w:rFonts w:asciiTheme="minorHAnsi" w:hAnsiTheme="minorHAnsi" w:cs="Book Antiqua"/>
          <w:color w:val="211D1E"/>
          <w:sz w:val="22"/>
          <w:szCs w:val="22"/>
        </w:rPr>
        <w:t>Zunächst etwas zu meinem Werdegang: Ich habe an der Universität Heidelberg studiert und dort 1986 mein Diplom gemacht. In meiner Dip</w:t>
      </w:r>
      <w:r w:rsidRPr="00CC46CA">
        <w:rPr>
          <w:rFonts w:asciiTheme="minorHAnsi" w:hAnsiTheme="minorHAnsi" w:cs="Book Antiqua"/>
          <w:color w:val="211D1E"/>
          <w:sz w:val="22"/>
          <w:szCs w:val="22"/>
        </w:rPr>
        <w:softHyphen/>
        <w:t>lomarbeit habe ich mich bereits mit experimen</w:t>
      </w:r>
      <w:r w:rsidRPr="00CC46CA">
        <w:rPr>
          <w:rFonts w:asciiTheme="minorHAnsi" w:hAnsiTheme="minorHAnsi" w:cs="Book Antiqua"/>
          <w:color w:val="211D1E"/>
          <w:sz w:val="22"/>
          <w:szCs w:val="22"/>
        </w:rPr>
        <w:softHyphen/>
        <w:t xml:space="preserve">tellen Methoden der Kernphysik beschäftigt und meine Leidenschaft für das Gebiet entdeckt. Im Anschluss daran habe ich meine Doktorarbeit an der Beschleunigeranlage der Gesellschaft für Schwerionenforschung in Darmstadt </w:t>
      </w:r>
      <w:bookmarkStart w:id="0" w:name="_GoBack"/>
      <w:bookmarkEnd w:id="0"/>
      <w:r w:rsidRPr="00CC46CA">
        <w:rPr>
          <w:rFonts w:asciiTheme="minorHAnsi" w:hAnsiTheme="minorHAnsi" w:cs="Book Antiqua"/>
          <w:color w:val="211D1E"/>
          <w:sz w:val="22"/>
          <w:szCs w:val="22"/>
        </w:rPr>
        <w:t>(GSI) durchgeführt. Daran schloss sich eine spannen</w:t>
      </w:r>
      <w:r w:rsidRPr="00CC46CA">
        <w:rPr>
          <w:rFonts w:asciiTheme="minorHAnsi" w:hAnsiTheme="minorHAnsi" w:cs="Book Antiqua"/>
          <w:color w:val="211D1E"/>
          <w:sz w:val="22"/>
          <w:szCs w:val="22"/>
        </w:rPr>
        <w:softHyphen/>
        <w:t>de Zeit (90-93) als Postdoktorand bei der GSI an, da zu der Zeit gerade ein neuer Beschleuniger in Darmstadt in Betrieb ging. Hier hat mich interes</w:t>
      </w:r>
      <w:r w:rsidRPr="00CC46CA">
        <w:rPr>
          <w:rFonts w:asciiTheme="minorHAnsi" w:hAnsiTheme="minorHAnsi" w:cs="Book Antiqua"/>
          <w:color w:val="211D1E"/>
          <w:sz w:val="22"/>
          <w:szCs w:val="22"/>
        </w:rPr>
        <w:softHyphen/>
        <w:t>siert, wie Kernmaterie in relativistischen Stößen schwerer Kerne komprimiert wird und wie die Vielzahl der Teilchen, die in der Reaktion ent</w:t>
      </w:r>
      <w:r w:rsidRPr="00CC46CA">
        <w:rPr>
          <w:rFonts w:asciiTheme="minorHAnsi" w:hAnsiTheme="minorHAnsi" w:cs="Book Antiqua"/>
          <w:color w:val="211D1E"/>
          <w:sz w:val="22"/>
          <w:szCs w:val="22"/>
        </w:rPr>
        <w:softHyphen/>
        <w:t xml:space="preserve">stehen auseinander fließt. Danach war ich drei Jahre an der State University </w:t>
      </w:r>
      <w:proofErr w:type="spellStart"/>
      <w:r w:rsidRPr="00CC46CA">
        <w:rPr>
          <w:rFonts w:asciiTheme="minorHAnsi" w:hAnsiTheme="minorHAnsi" w:cs="Book Antiqua"/>
          <w:color w:val="211D1E"/>
          <w:sz w:val="22"/>
          <w:szCs w:val="22"/>
        </w:rPr>
        <w:t>of</w:t>
      </w:r>
      <w:proofErr w:type="spellEnd"/>
      <w:r w:rsidRPr="00CC46CA">
        <w:rPr>
          <w:rFonts w:asciiTheme="minorHAnsi" w:hAnsiTheme="minorHAnsi" w:cs="Book Antiqua"/>
          <w:color w:val="211D1E"/>
          <w:sz w:val="22"/>
          <w:szCs w:val="22"/>
        </w:rPr>
        <w:t xml:space="preserve"> New York </w:t>
      </w:r>
      <w:proofErr w:type="spellStart"/>
      <w:r w:rsidRPr="00CC46CA">
        <w:rPr>
          <w:rFonts w:asciiTheme="minorHAnsi" w:hAnsiTheme="minorHAnsi" w:cs="Book Antiqua"/>
          <w:color w:val="211D1E"/>
          <w:sz w:val="22"/>
          <w:szCs w:val="22"/>
        </w:rPr>
        <w:t>at</w:t>
      </w:r>
      <w:proofErr w:type="spellEnd"/>
      <w:r w:rsidRPr="00CC46CA">
        <w:rPr>
          <w:rFonts w:asciiTheme="minorHAnsi" w:hAnsiTheme="minorHAnsi" w:cs="Book Antiqua"/>
          <w:color w:val="211D1E"/>
          <w:sz w:val="22"/>
          <w:szCs w:val="22"/>
        </w:rPr>
        <w:t xml:space="preserve"> </w:t>
      </w:r>
      <w:proofErr w:type="spellStart"/>
      <w:r w:rsidRPr="00CC46CA">
        <w:rPr>
          <w:rFonts w:asciiTheme="minorHAnsi" w:hAnsiTheme="minorHAnsi" w:cs="Book Antiqua"/>
          <w:color w:val="211D1E"/>
          <w:sz w:val="22"/>
          <w:szCs w:val="22"/>
        </w:rPr>
        <w:t>Stony</w:t>
      </w:r>
      <w:proofErr w:type="spellEnd"/>
      <w:r w:rsidRPr="00CC46CA">
        <w:rPr>
          <w:rFonts w:asciiTheme="minorHAnsi" w:hAnsiTheme="minorHAnsi" w:cs="Book Antiqua"/>
          <w:color w:val="211D1E"/>
          <w:sz w:val="22"/>
          <w:szCs w:val="22"/>
        </w:rPr>
        <w:t xml:space="preserve"> Brook und habe erstmals an der Beschleu</w:t>
      </w:r>
      <w:r w:rsidRPr="00CC46CA">
        <w:rPr>
          <w:rFonts w:asciiTheme="minorHAnsi" w:hAnsiTheme="minorHAnsi" w:cs="Book Antiqua"/>
          <w:color w:val="211D1E"/>
          <w:sz w:val="22"/>
          <w:szCs w:val="22"/>
        </w:rPr>
        <w:softHyphen/>
        <w:t xml:space="preserve">nigeranlage in </w:t>
      </w:r>
      <w:proofErr w:type="spellStart"/>
      <w:r w:rsidRPr="00CC46CA">
        <w:rPr>
          <w:rFonts w:asciiTheme="minorHAnsi" w:hAnsiTheme="minorHAnsi" w:cs="Book Antiqua"/>
          <w:color w:val="211D1E"/>
          <w:sz w:val="22"/>
          <w:szCs w:val="22"/>
        </w:rPr>
        <w:t>Brookhaven</w:t>
      </w:r>
      <w:proofErr w:type="spellEnd"/>
      <w:r w:rsidRPr="00CC46CA">
        <w:rPr>
          <w:rFonts w:asciiTheme="minorHAnsi" w:hAnsiTheme="minorHAnsi" w:cs="Book Antiqua"/>
          <w:color w:val="211D1E"/>
          <w:sz w:val="22"/>
          <w:szCs w:val="22"/>
        </w:rPr>
        <w:t xml:space="preserve"> experimentiert, an der </w:t>
      </w:r>
      <w:r w:rsidR="00CC46CA" w:rsidRPr="00CC46CA">
        <w:rPr>
          <w:rFonts w:asciiTheme="minorHAnsi" w:hAnsiTheme="minorHAnsi" w:cs="Book Antiqua"/>
          <w:color w:val="211D1E"/>
          <w:sz w:val="22"/>
          <w:szCs w:val="22"/>
        </w:rPr>
        <w:t xml:space="preserve">auch </w:t>
      </w:r>
      <w:r w:rsidRPr="00CC46CA">
        <w:rPr>
          <w:rFonts w:asciiTheme="minorHAnsi" w:hAnsiTheme="minorHAnsi" w:cs="Book Antiqua"/>
          <w:color w:val="211D1E"/>
          <w:sz w:val="22"/>
          <w:szCs w:val="22"/>
        </w:rPr>
        <w:t>meine jetzige Arbeitsgruppe am PHENIX-Experiment beteiligt</w:t>
      </w:r>
      <w:r w:rsidR="00CC46CA" w:rsidRPr="00CC46CA">
        <w:rPr>
          <w:rFonts w:asciiTheme="minorHAnsi" w:hAnsiTheme="minorHAnsi" w:cs="Book Antiqua"/>
          <w:color w:val="211D1E"/>
          <w:sz w:val="22"/>
          <w:szCs w:val="22"/>
        </w:rPr>
        <w:t xml:space="preserve"> war</w:t>
      </w:r>
      <w:r w:rsidRPr="00CC46CA">
        <w:rPr>
          <w:rFonts w:asciiTheme="minorHAnsi" w:hAnsiTheme="minorHAnsi" w:cs="Book Antiqua"/>
          <w:color w:val="211D1E"/>
          <w:sz w:val="22"/>
          <w:szCs w:val="22"/>
        </w:rPr>
        <w:t>. 1996 bin ich dann nach Heidelberg zurückgekehrt, wo ich mich 2000 auch habilitiert habe. Dort war ich an ei</w:t>
      </w:r>
      <w:r w:rsidRPr="00CC46CA">
        <w:rPr>
          <w:rFonts w:asciiTheme="minorHAnsi" w:hAnsiTheme="minorHAnsi" w:cs="Book Antiqua"/>
          <w:color w:val="211D1E"/>
          <w:sz w:val="22"/>
          <w:szCs w:val="22"/>
        </w:rPr>
        <w:softHyphen/>
        <w:t xml:space="preserve">nem Experiment am CERN in Genf beteiligt, das mit einem neuartigen Detektor die Erzeugung von Elektron-Positron-Paaren in </w:t>
      </w:r>
      <w:proofErr w:type="spellStart"/>
      <w:r w:rsidRPr="00CC46CA">
        <w:rPr>
          <w:rFonts w:asciiTheme="minorHAnsi" w:hAnsiTheme="minorHAnsi" w:cs="Book Antiqua"/>
          <w:color w:val="211D1E"/>
          <w:sz w:val="22"/>
          <w:szCs w:val="22"/>
        </w:rPr>
        <w:t>Schwerionen</w:t>
      </w:r>
      <w:r w:rsidRPr="00CC46CA">
        <w:rPr>
          <w:rFonts w:asciiTheme="minorHAnsi" w:hAnsiTheme="minorHAnsi" w:cs="Book Antiqua"/>
          <w:color w:val="211D1E"/>
          <w:sz w:val="22"/>
          <w:szCs w:val="22"/>
        </w:rPr>
        <w:softHyphen/>
        <w:t>stößen</w:t>
      </w:r>
      <w:proofErr w:type="spellEnd"/>
      <w:r w:rsidRPr="00CC46CA">
        <w:rPr>
          <w:rFonts w:asciiTheme="minorHAnsi" w:hAnsiTheme="minorHAnsi" w:cs="Book Antiqua"/>
          <w:color w:val="211D1E"/>
          <w:sz w:val="22"/>
          <w:szCs w:val="22"/>
        </w:rPr>
        <w:t xml:space="preserve"> untersucht hat. </w:t>
      </w:r>
      <w:r w:rsidR="00CC46CA" w:rsidRPr="00CC46CA">
        <w:rPr>
          <w:rFonts w:asciiTheme="minorHAnsi" w:hAnsiTheme="minorHAnsi" w:cs="Book Antiqua"/>
          <w:color w:val="211D1E"/>
          <w:sz w:val="22"/>
          <w:szCs w:val="22"/>
        </w:rPr>
        <w:t>Seit März 2003 bin ich Professor am Fachbereich Physik und war von 2006-2010 dessen Dekan. Seit 2011 bin ich stellvertretender Sprecher des ALICE-Experimentes am LHC-Beschleuniger des CERN in Genf.</w:t>
      </w:r>
    </w:p>
    <w:p w:rsidR="00F64B36" w:rsidRPr="00CC46CA" w:rsidRDefault="0092005F" w:rsidP="0092005F">
      <w:r w:rsidRPr="00CC46CA">
        <w:rPr>
          <w:rFonts w:cs="Book Antiqua"/>
          <w:color w:val="211D1E"/>
        </w:rPr>
        <w:t>Die Faszination von relativistischen Schwerio</w:t>
      </w:r>
      <w:r w:rsidRPr="00CC46CA">
        <w:rPr>
          <w:rFonts w:cs="Book Antiqua"/>
          <w:color w:val="211D1E"/>
        </w:rPr>
        <w:softHyphen/>
        <w:t>nenstößen (al</w:t>
      </w:r>
      <w:r w:rsidR="00CC46CA" w:rsidRPr="00CC46CA">
        <w:rPr>
          <w:rFonts w:cs="Book Antiqua"/>
          <w:color w:val="211D1E"/>
        </w:rPr>
        <w:t>so Stößen schwerer Kerne bei ki</w:t>
      </w:r>
      <w:r w:rsidRPr="00CC46CA">
        <w:rPr>
          <w:rFonts w:cs="Book Antiqua"/>
          <w:color w:val="211D1E"/>
        </w:rPr>
        <w:t xml:space="preserve">netischen Energien, die einem Vielfachen </w:t>
      </w:r>
      <w:r w:rsidR="00CC46CA" w:rsidRPr="00CC46CA">
        <w:rPr>
          <w:rFonts w:cs="Book Antiqua"/>
          <w:color w:val="211D1E"/>
        </w:rPr>
        <w:t>ihrer Ruhemasse</w:t>
      </w:r>
      <w:r w:rsidRPr="00CC46CA">
        <w:rPr>
          <w:rFonts w:cs="Book Antiqua"/>
          <w:color w:val="211D1E"/>
        </w:rPr>
        <w:t xml:space="preserve"> entspricht) ist für mich ungebrochen. Gegenwärtig ist meine Arbeits</w:t>
      </w:r>
      <w:r w:rsidRPr="00CC46CA">
        <w:rPr>
          <w:rFonts w:cs="Book Antiqua"/>
          <w:color w:val="211D1E"/>
        </w:rPr>
        <w:softHyphen/>
        <w:t xml:space="preserve">gruppe </w:t>
      </w:r>
      <w:r w:rsidR="00CC46CA" w:rsidRPr="00CC46CA">
        <w:rPr>
          <w:rFonts w:cs="Book Antiqua"/>
          <w:color w:val="211D1E"/>
        </w:rPr>
        <w:t xml:space="preserve">am Betrieb des </w:t>
      </w:r>
      <w:r w:rsidRPr="00CC46CA">
        <w:rPr>
          <w:rFonts w:cs="Book Antiqua"/>
          <w:color w:val="211D1E"/>
        </w:rPr>
        <w:t>größten je realisierten Schweri</w:t>
      </w:r>
      <w:r w:rsidRPr="00CC46CA">
        <w:rPr>
          <w:rFonts w:cs="Book Antiqua"/>
          <w:color w:val="211D1E"/>
        </w:rPr>
        <w:softHyphen/>
        <w:t xml:space="preserve">onenexperimentes </w:t>
      </w:r>
      <w:r w:rsidR="00CC46CA" w:rsidRPr="00CC46CA">
        <w:rPr>
          <w:rFonts w:cs="Book Antiqua"/>
          <w:color w:val="211D1E"/>
        </w:rPr>
        <w:t xml:space="preserve">- </w:t>
      </w:r>
      <w:r w:rsidRPr="00CC46CA">
        <w:rPr>
          <w:rFonts w:cs="Book Antiqua"/>
          <w:color w:val="211D1E"/>
        </w:rPr>
        <w:t xml:space="preserve">ALICE </w:t>
      </w:r>
      <w:r w:rsidR="00CC46CA" w:rsidRPr="00CC46CA">
        <w:rPr>
          <w:rFonts w:cs="Book Antiqua"/>
          <w:color w:val="211D1E"/>
        </w:rPr>
        <w:t xml:space="preserve">- </w:t>
      </w:r>
      <w:r w:rsidR="00CC46CA">
        <w:rPr>
          <w:rFonts w:cs="Book Antiqua"/>
          <w:color w:val="211D1E"/>
        </w:rPr>
        <w:t>beteiligt</w:t>
      </w:r>
      <w:r w:rsidRPr="00CC46CA">
        <w:rPr>
          <w:rFonts w:cs="Book Antiqua"/>
          <w:color w:val="211D1E"/>
        </w:rPr>
        <w:t>. Mit ALI</w:t>
      </w:r>
      <w:r w:rsidRPr="00CC46CA">
        <w:rPr>
          <w:rFonts w:cs="Book Antiqua"/>
          <w:color w:val="211D1E"/>
        </w:rPr>
        <w:softHyphen/>
        <w:t>CE werden Kol</w:t>
      </w:r>
      <w:r w:rsidRPr="00CC46CA">
        <w:rPr>
          <w:rFonts w:cs="Book Antiqua"/>
          <w:color w:val="211D1E"/>
        </w:rPr>
        <w:softHyphen/>
        <w:t xml:space="preserve">lisionen von Protonen und schweren Ionen bei Energien von bis zu 14 </w:t>
      </w:r>
      <w:proofErr w:type="spellStart"/>
      <w:r w:rsidRPr="00CC46CA">
        <w:rPr>
          <w:rFonts w:cs="Book Antiqua"/>
          <w:color w:val="211D1E"/>
        </w:rPr>
        <w:t>TeV</w:t>
      </w:r>
      <w:proofErr w:type="spellEnd"/>
      <w:r w:rsidRPr="00CC46CA">
        <w:rPr>
          <w:rFonts w:cs="Book Antiqua"/>
          <w:color w:val="211D1E"/>
        </w:rPr>
        <w:t xml:space="preserve"> im Schwerpunkt</w:t>
      </w:r>
      <w:r w:rsidRPr="00CC46CA">
        <w:rPr>
          <w:rFonts w:cs="Book Antiqua"/>
          <w:color w:val="211D1E"/>
        </w:rPr>
        <w:softHyphen/>
        <w:t xml:space="preserve">system am neuen Large </w:t>
      </w:r>
      <w:proofErr w:type="spellStart"/>
      <w:r w:rsidRPr="00CC46CA">
        <w:rPr>
          <w:rFonts w:cs="Book Antiqua"/>
          <w:color w:val="211D1E"/>
        </w:rPr>
        <w:t>Hadron</w:t>
      </w:r>
      <w:proofErr w:type="spellEnd"/>
      <w:r w:rsidRPr="00CC46CA">
        <w:rPr>
          <w:rFonts w:cs="Book Antiqua"/>
          <w:color w:val="211D1E"/>
        </w:rPr>
        <w:t xml:space="preserve"> </w:t>
      </w:r>
      <w:proofErr w:type="spellStart"/>
      <w:r w:rsidRPr="00CC46CA">
        <w:rPr>
          <w:rFonts w:cs="Book Antiqua"/>
          <w:color w:val="211D1E"/>
        </w:rPr>
        <w:t>Collider</w:t>
      </w:r>
      <w:proofErr w:type="spellEnd"/>
      <w:r w:rsidRPr="00CC46CA">
        <w:rPr>
          <w:rFonts w:cs="Book Antiqua"/>
          <w:color w:val="211D1E"/>
        </w:rPr>
        <w:t xml:space="preserve"> (LHC) des CERN untersucht. Das entspricht fast dem 15tausendfachen der Ruhemasse eines Nukle</w:t>
      </w:r>
      <w:r w:rsidRPr="00CC46CA">
        <w:rPr>
          <w:rFonts w:cs="Book Antiqua"/>
          <w:color w:val="211D1E"/>
        </w:rPr>
        <w:softHyphen/>
        <w:t xml:space="preserve">ons. In </w:t>
      </w:r>
      <w:proofErr w:type="spellStart"/>
      <w:r w:rsidRPr="00CC46CA">
        <w:rPr>
          <w:rFonts w:cs="Book Antiqua"/>
          <w:color w:val="211D1E"/>
        </w:rPr>
        <w:t>Schwerionenrekation</w:t>
      </w:r>
      <w:proofErr w:type="spellEnd"/>
      <w:r w:rsidRPr="00CC46CA">
        <w:rPr>
          <w:rFonts w:cs="Book Antiqua"/>
          <w:color w:val="211D1E"/>
        </w:rPr>
        <w:t xml:space="preserve"> bei dieser Energie entstehen tausende Teilchen, deren akkurate Re</w:t>
      </w:r>
      <w:r w:rsidRPr="00CC46CA">
        <w:rPr>
          <w:rFonts w:cs="Book Antiqua"/>
          <w:color w:val="211D1E"/>
        </w:rPr>
        <w:softHyphen/>
        <w:t>konstruktion uns Aufschluss über die physika</w:t>
      </w:r>
      <w:r w:rsidRPr="00CC46CA">
        <w:rPr>
          <w:rFonts w:cs="Book Antiqua"/>
          <w:color w:val="211D1E"/>
        </w:rPr>
        <w:softHyphen/>
        <w:t>lischen Eigenschaften des uns interessierenden Quark-</w:t>
      </w:r>
      <w:proofErr w:type="spellStart"/>
      <w:r w:rsidRPr="00CC46CA">
        <w:rPr>
          <w:rFonts w:cs="Book Antiqua"/>
          <w:color w:val="211D1E"/>
        </w:rPr>
        <w:t>Gluon</w:t>
      </w:r>
      <w:proofErr w:type="spellEnd"/>
      <w:r w:rsidRPr="00CC46CA">
        <w:rPr>
          <w:rFonts w:cs="Book Antiqua"/>
          <w:color w:val="211D1E"/>
        </w:rPr>
        <w:t xml:space="preserve">-Plasmas liefern wird. In diesem Plasmazustand besteht Kernmaterie nicht mehr aus den uns bekannten Neutronen und Protonen sondern aus einem heißen Plasma der Bausteine der Neutronen und Protonen, den so genannten Quarks und </w:t>
      </w:r>
      <w:proofErr w:type="spellStart"/>
      <w:r w:rsidRPr="00CC46CA">
        <w:rPr>
          <w:rFonts w:cs="Book Antiqua"/>
          <w:color w:val="211D1E"/>
        </w:rPr>
        <w:t>Gluonen</w:t>
      </w:r>
      <w:proofErr w:type="spellEnd"/>
      <w:r w:rsidRPr="00CC46CA">
        <w:rPr>
          <w:rFonts w:cs="Book Antiqua"/>
          <w:color w:val="211D1E"/>
        </w:rPr>
        <w:t>.</w:t>
      </w:r>
    </w:p>
    <w:sectPr w:rsidR="00F64B36" w:rsidRPr="00CC46CA" w:rsidSect="00F64B3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92005F"/>
    <w:rsid w:val="00492805"/>
    <w:rsid w:val="0092005F"/>
    <w:rsid w:val="009A1E38"/>
    <w:rsid w:val="00CC46CA"/>
    <w:rsid w:val="00DD1A4D"/>
    <w:rsid w:val="00F64B36"/>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64B3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3">
    <w:name w:val="Pa3"/>
    <w:basedOn w:val="Standard"/>
    <w:next w:val="Standard"/>
    <w:uiPriority w:val="99"/>
    <w:rsid w:val="0092005F"/>
    <w:pPr>
      <w:autoSpaceDE w:val="0"/>
      <w:autoSpaceDN w:val="0"/>
      <w:adjustRightInd w:val="0"/>
      <w:spacing w:after="0" w:line="241" w:lineRule="atLeast"/>
    </w:pPr>
    <w:rPr>
      <w:rFonts w:ascii="Book Antiqua" w:hAnsi="Book Antiqua"/>
      <w:sz w:val="24"/>
      <w:szCs w:val="24"/>
    </w:rPr>
  </w:style>
  <w:style w:type="paragraph" w:styleId="Sprechblasentext">
    <w:name w:val="Balloon Text"/>
    <w:basedOn w:val="Standard"/>
    <w:link w:val="SprechblasentextZchn"/>
    <w:uiPriority w:val="99"/>
    <w:semiHidden/>
    <w:unhideWhenUsed/>
    <w:rsid w:val="0092005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005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B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3">
    <w:name w:val="Pa3"/>
    <w:basedOn w:val="Normal"/>
    <w:next w:val="Normal"/>
    <w:uiPriority w:val="99"/>
    <w:rsid w:val="0092005F"/>
    <w:pPr>
      <w:autoSpaceDE w:val="0"/>
      <w:autoSpaceDN w:val="0"/>
      <w:adjustRightInd w:val="0"/>
      <w:spacing w:after="0" w:line="241" w:lineRule="atLeast"/>
    </w:pPr>
    <w:rPr>
      <w:rFonts w:ascii="Book Antiqua" w:hAnsi="Book Antiqua"/>
      <w:sz w:val="24"/>
      <w:szCs w:val="24"/>
    </w:rPr>
  </w:style>
  <w:style w:type="paragraph" w:styleId="BalloonText">
    <w:name w:val="Balloon Text"/>
    <w:basedOn w:val="Normal"/>
    <w:link w:val="BalloonTextChar"/>
    <w:uiPriority w:val="99"/>
    <w:semiHidden/>
    <w:unhideWhenUsed/>
    <w:rsid w:val="00920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0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367</Words>
  <Characters>2316</Characters>
  <Application>Microsoft Office Word</Application>
  <DocSecurity>4</DocSecurity>
  <Lines>19</Lines>
  <Paragraphs>5</Paragraphs>
  <ScaleCrop>false</ScaleCrop>
  <Company>Universität Münster</Company>
  <LinksUpToDate>false</LinksUpToDate>
  <CharactersWithSpaces>2678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a_gies05</dc:creator>
  <cp:keywords/>
  <dc:description/>
  <cp:lastModifiedBy>a_gies05</cp:lastModifiedBy>
  <cp:revision>2</cp:revision>
  <dcterms:created xsi:type="dcterms:W3CDTF">2012-09-18T17:10:00Z</dcterms:created>
  <dcterms:modified xsi:type="dcterms:W3CDTF">2012-09-18T17:10:00Z</dcterms:modified>
</cp:coreProperties>
</file>