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8D6A86">
      <w:pPr>
        <w:spacing w:before="0" w:after="0" w:line="359" w:lineRule="exact"/>
        <w:ind w:left="1144" w:right="0" w:firstLine="0"/>
        <w:jc w:val="left"/>
        <w:rPr>
          <w:rFonts w:ascii="Times New Roman"/>
          <w:color w:val="000000"/>
          <w:spacing w:val="0"/>
          <w:sz w:val="32"/>
        </w:rPr>
      </w:pPr>
      <w:bookmarkStart w:id="0" w:name="br1"/>
      <w:bookmarkEnd w:id="0"/>
      <w:r>
        <w:pict>
          <v:shape id="_x0000_s1027" o:spid="_x0000_s1027" o:spt="75" type="#_x0000_t75" style="position:absolute;left:0pt;margin-left:404.15pt;margin-top:72.55pt;height:2.75pt;width:2.75pt;mso-position-horizontal-relative:page;mso-position-vertical-relative:page;z-index:-251610112;mso-width-relative:page;mso-height-relative:page;" filled="f" o:preferrelative="t" stroked="f" coordsize="21600,21600">
            <v:path/>
            <v:fill on="f" focussize="0,0"/>
            <v:stroke on="f" joinstyle="miter"/>
            <v:imagedata r:id="rId11" o:title=""/>
            <o:lock v:ext="edit" aspectratio="t"/>
          </v:shape>
        </w:pict>
      </w:r>
      <w:r>
        <w:pict>
          <v:shape id="_x0000_s1028" o:spid="_x0000_s1028" o:spt="75" type="#_x0000_t75" style="position:absolute;left:0pt;margin-left:47pt;margin-top:338.95pt;height:140.1pt;width:488.95pt;mso-position-horizontal-relative:page;mso-position-vertical-relative:page;z-index:-251611136;mso-width-relative:page;mso-height-relative:page;" filled="f" o:preferrelative="t" stroked="f" coordsize="21600,21600">
            <v:path/>
            <v:fill on="f" focussize="0,0"/>
            <v:stroke on="f" joinstyle="miter"/>
            <v:imagedata r:id="rId12" o:title=""/>
            <o:lock v:ext="edit" aspectratio="t"/>
          </v:shape>
        </w:pict>
      </w:r>
      <w:r>
        <w:pict>
          <v:shape id="_x0000_s1029" o:spid="_x0000_s1029" o:spt="75" type="#_x0000_t75" style="position:absolute;left:0pt;margin-left:116.8pt;margin-top:769.7pt;height:2.75pt;width:2.75pt;mso-position-horizontal-relative:page;mso-position-vertical-relative:page;z-index:-251612160;mso-width-relative:page;mso-height-relative:page;" filled="f" o:preferrelative="t" stroked="f" coordsize="21600,21600">
            <v:path/>
            <v:fill on="f" focussize="0,0"/>
            <v:stroke on="f" joinstyle="miter"/>
            <v:imagedata r:id="rId13" o:title=""/>
            <o:lock v:ext="edit" aspectratio="t"/>
          </v:shape>
        </w:pict>
      </w:r>
      <w:r>
        <w:pict>
          <v:shape id="_x0000_s1030" o:spid="_x0000_s1030" o:spt="75" type="#_x0000_t75" style="position:absolute;left:0pt;margin-left:59.8pt;margin-top:280.4pt;height:8.75pt;width:4.25pt;mso-position-horizontal-relative:page;mso-position-vertical-relative:page;z-index:-251613184;mso-width-relative:page;mso-height-relative:page;" filled="f" o:preferrelative="t" stroked="f" coordsize="21600,21600">
            <v:path/>
            <v:fill on="f" focussize="0,0"/>
            <v:stroke on="f" joinstyle="miter"/>
            <v:imagedata r:id="rId14" o:title=""/>
            <o:lock v:ext="edit" aspectratio="t"/>
          </v:shape>
        </w:pict>
      </w:r>
      <w:r>
        <w:pict>
          <v:shape id="_x0000_s1031" o:spid="_x0000_s1031" o:spt="75" type="#_x0000_t75" style="position:absolute;left:0pt;margin-left:53pt;margin-top:641.4pt;height:89.8pt;width:325.4pt;mso-position-horizontal-relative:page;mso-position-vertical-relative:page;z-index:-251614208;mso-width-relative:page;mso-height-relative:page;" filled="f" o:preferrelative="t" stroked="f" coordsize="21600,21600">
            <v:path/>
            <v:fill on="f" focussize="0,0"/>
            <v:stroke on="f" joinstyle="miter"/>
            <v:imagedata r:id="rId15" o:title=""/>
            <o:lock v:ext="edit" aspectratio="t"/>
          </v:shape>
        </w:pict>
      </w:r>
      <w:r>
        <w:rPr>
          <w:rFonts w:ascii="Times New Roman"/>
          <w:b/>
          <w:color w:val="000000"/>
          <w:spacing w:val="-2"/>
          <w:sz w:val="32"/>
        </w:rPr>
        <w:t>2025</w:t>
      </w:r>
      <w:r>
        <w:rPr>
          <w:rFonts w:ascii="Times New Roman"/>
          <w:b/>
          <w:color w:val="000000"/>
          <w:spacing w:val="1"/>
          <w:sz w:val="32"/>
        </w:rPr>
        <w:t xml:space="preserve"> </w:t>
      </w:r>
      <w:r>
        <w:rPr>
          <w:rFonts w:ascii="宋体" w:hAnsi="宋体" w:cs="宋体"/>
          <w:color w:val="000000"/>
          <w:spacing w:val="1"/>
          <w:sz w:val="32"/>
        </w:rPr>
        <w:t>年普通高中学业水平选择性考试（陕晋宁青卷）</w:t>
      </w:r>
    </w:p>
    <w:p w14:paraId="75DC7D1A">
      <w:pPr>
        <w:spacing w:before="275" w:after="0" w:line="325" w:lineRule="exact"/>
        <w:ind w:left="1808" w:right="0" w:firstLine="0"/>
        <w:jc w:val="left"/>
        <w:rPr>
          <w:rFonts w:ascii="Times New Roman"/>
          <w:color w:val="000000"/>
          <w:spacing w:val="0"/>
          <w:sz w:val="32"/>
        </w:rPr>
      </w:pPr>
      <w:r>
        <w:rPr>
          <w:rFonts w:ascii="宋体" w:hAnsi="宋体" w:cs="宋体"/>
          <w:color w:val="000000"/>
          <w:spacing w:val="2"/>
          <w:sz w:val="32"/>
        </w:rPr>
        <w:t>陕西、山西、宁夏、青海四省（陕晋宁青）</w:t>
      </w:r>
    </w:p>
    <w:p w14:paraId="2B9B7C72">
      <w:pPr>
        <w:spacing w:before="299" w:after="0" w:line="325" w:lineRule="exact"/>
        <w:ind w:left="4394" w:right="0" w:firstLine="0"/>
        <w:jc w:val="left"/>
        <w:rPr>
          <w:rFonts w:ascii="Times New Roman"/>
          <w:color w:val="000000"/>
          <w:spacing w:val="0"/>
          <w:sz w:val="32"/>
        </w:rPr>
      </w:pPr>
      <w:r>
        <w:rPr>
          <w:rFonts w:ascii="宋体" w:hAnsi="宋体" w:cs="宋体"/>
          <w:color w:val="000000"/>
          <w:spacing w:val="0"/>
          <w:sz w:val="32"/>
        </w:rPr>
        <w:t>生物学</w:t>
      </w:r>
    </w:p>
    <w:p w14:paraId="0D4620FE">
      <w:pPr>
        <w:spacing w:before="202" w:after="0" w:line="276" w:lineRule="exact"/>
        <w:ind w:left="2889" w:right="0" w:firstLine="0"/>
        <w:jc w:val="left"/>
        <w:rPr>
          <w:rFonts w:ascii="Times New Roman"/>
          <w:color w:val="000000"/>
          <w:spacing w:val="0"/>
          <w:sz w:val="24"/>
        </w:rPr>
      </w:pPr>
      <w:r>
        <w:rPr>
          <w:rFonts w:ascii="宋体" w:hAnsi="宋体" w:cs="宋体"/>
          <w:color w:val="000000"/>
          <w:spacing w:val="0"/>
          <w:sz w:val="24"/>
        </w:rPr>
        <w:t>本试卷共</w:t>
      </w:r>
      <w:r>
        <w:rPr>
          <w:rFonts w:ascii="Times New Roman"/>
          <w:color w:val="000000"/>
          <w:spacing w:val="0"/>
          <w:sz w:val="24"/>
        </w:rPr>
        <w:t xml:space="preserve"> </w:t>
      </w:r>
      <w:r>
        <w:rPr>
          <w:rFonts w:ascii="Times New Roman"/>
          <w:b/>
          <w:color w:val="000000"/>
          <w:spacing w:val="-1"/>
          <w:sz w:val="24"/>
        </w:rPr>
        <w:t xml:space="preserve">100 </w:t>
      </w:r>
      <w:r>
        <w:rPr>
          <w:rFonts w:ascii="宋体" w:hAnsi="宋体" w:cs="宋体"/>
          <w:color w:val="000000"/>
          <w:spacing w:val="2"/>
          <w:sz w:val="24"/>
        </w:rPr>
        <w:t>分，考试时间</w:t>
      </w:r>
      <w:r>
        <w:rPr>
          <w:rFonts w:ascii="Times New Roman"/>
          <w:color w:val="000000"/>
          <w:spacing w:val="-1"/>
          <w:sz w:val="24"/>
        </w:rPr>
        <w:t xml:space="preserve"> </w:t>
      </w:r>
      <w:r>
        <w:rPr>
          <w:rFonts w:ascii="Times New Roman"/>
          <w:b/>
          <w:color w:val="000000"/>
          <w:spacing w:val="-1"/>
          <w:sz w:val="24"/>
        </w:rPr>
        <w:t>75</w:t>
      </w:r>
      <w:r>
        <w:rPr>
          <w:rFonts w:ascii="Times New Roman"/>
          <w:b/>
          <w:color w:val="000000"/>
          <w:spacing w:val="0"/>
          <w:sz w:val="24"/>
        </w:rPr>
        <w:t xml:space="preserve"> </w:t>
      </w:r>
      <w:r>
        <w:rPr>
          <w:rFonts w:ascii="宋体" w:hAnsi="宋体" w:cs="宋体"/>
          <w:color w:val="000000"/>
          <w:spacing w:val="0"/>
          <w:sz w:val="24"/>
        </w:rPr>
        <w:t>分钟。</w:t>
      </w:r>
    </w:p>
    <w:p w14:paraId="5024D6B5">
      <w:pPr>
        <w:spacing w:before="96" w:after="0" w:line="276" w:lineRule="exact"/>
        <w:ind w:left="0" w:right="0" w:firstLine="0"/>
        <w:jc w:val="left"/>
        <w:rPr>
          <w:rFonts w:ascii="Times New Roman"/>
          <w:color w:val="000000"/>
          <w:spacing w:val="0"/>
          <w:sz w:val="24"/>
        </w:rPr>
      </w:pPr>
      <w:r>
        <w:rPr>
          <w:rFonts w:ascii="宋体" w:hAnsi="宋体" w:cs="宋体"/>
          <w:color w:val="000000"/>
          <w:spacing w:val="2"/>
          <w:sz w:val="24"/>
        </w:rPr>
        <w:t>一、选择题：本题共</w:t>
      </w:r>
      <w:r>
        <w:rPr>
          <w:rFonts w:ascii="Times New Roman"/>
          <w:color w:val="000000"/>
          <w:spacing w:val="-1"/>
          <w:sz w:val="24"/>
        </w:rPr>
        <w:t xml:space="preserve"> </w:t>
      </w:r>
      <w:r>
        <w:rPr>
          <w:rFonts w:ascii="Times New Roman"/>
          <w:b/>
          <w:color w:val="000000"/>
          <w:spacing w:val="-1"/>
          <w:sz w:val="24"/>
        </w:rPr>
        <w:t>16</w:t>
      </w:r>
      <w:r>
        <w:rPr>
          <w:rFonts w:ascii="Times New Roman"/>
          <w:b/>
          <w:color w:val="000000"/>
          <w:spacing w:val="0"/>
          <w:sz w:val="24"/>
        </w:rPr>
        <w:t xml:space="preserve"> </w:t>
      </w:r>
      <w:r>
        <w:rPr>
          <w:rFonts w:ascii="宋体" w:hAnsi="宋体" w:cs="宋体"/>
          <w:color w:val="000000"/>
          <w:spacing w:val="2"/>
          <w:sz w:val="24"/>
        </w:rPr>
        <w:t>小题，每小题</w:t>
      </w:r>
      <w:r>
        <w:rPr>
          <w:rFonts w:ascii="Times New Roman"/>
          <w:color w:val="000000"/>
          <w:spacing w:val="-1"/>
          <w:sz w:val="24"/>
        </w:rPr>
        <w:t xml:space="preserve"> </w:t>
      </w:r>
      <w:r>
        <w:rPr>
          <w:rFonts w:ascii="Times New Roman"/>
          <w:b/>
          <w:color w:val="000000"/>
          <w:spacing w:val="0"/>
          <w:sz w:val="24"/>
        </w:rPr>
        <w:t>3</w:t>
      </w:r>
      <w:r>
        <w:rPr>
          <w:rFonts w:ascii="Times New Roman"/>
          <w:b/>
          <w:color w:val="000000"/>
          <w:spacing w:val="-1"/>
          <w:sz w:val="24"/>
        </w:rPr>
        <w:t xml:space="preserve"> </w:t>
      </w:r>
      <w:r>
        <w:rPr>
          <w:rFonts w:ascii="宋体" w:hAnsi="宋体" w:cs="宋体"/>
          <w:color w:val="000000"/>
          <w:spacing w:val="4"/>
          <w:sz w:val="24"/>
        </w:rPr>
        <w:t>分，共</w:t>
      </w:r>
      <w:r>
        <w:rPr>
          <w:rFonts w:ascii="Times New Roman"/>
          <w:color w:val="000000"/>
          <w:spacing w:val="-3"/>
          <w:sz w:val="24"/>
        </w:rPr>
        <w:t xml:space="preserve"> </w:t>
      </w:r>
      <w:r>
        <w:rPr>
          <w:rFonts w:ascii="Times New Roman"/>
          <w:b/>
          <w:color w:val="000000"/>
          <w:spacing w:val="-1"/>
          <w:sz w:val="24"/>
        </w:rPr>
        <w:t>48</w:t>
      </w:r>
      <w:r>
        <w:rPr>
          <w:rFonts w:ascii="Times New Roman"/>
          <w:b/>
          <w:color w:val="000000"/>
          <w:spacing w:val="0"/>
          <w:sz w:val="24"/>
        </w:rPr>
        <w:t xml:space="preserve"> </w:t>
      </w:r>
      <w:r>
        <w:rPr>
          <w:rFonts w:ascii="宋体" w:hAnsi="宋体" w:cs="宋体"/>
          <w:color w:val="000000"/>
          <w:spacing w:val="1"/>
          <w:sz w:val="24"/>
        </w:rPr>
        <w:t>分。在每小题给出的四个选项中，只有一</w:t>
      </w:r>
    </w:p>
    <w:p w14:paraId="1F993798">
      <w:pPr>
        <w:spacing w:before="103" w:after="0" w:line="250" w:lineRule="exact"/>
        <w:ind w:left="0" w:right="0" w:firstLine="0"/>
        <w:jc w:val="left"/>
        <w:rPr>
          <w:rFonts w:ascii="Times New Roman"/>
          <w:color w:val="000000"/>
          <w:spacing w:val="0"/>
          <w:sz w:val="24"/>
        </w:rPr>
      </w:pPr>
      <w:r>
        <w:rPr>
          <w:rFonts w:ascii="宋体" w:hAnsi="宋体" w:cs="宋体"/>
          <w:color w:val="000000"/>
          <w:spacing w:val="0"/>
          <w:sz w:val="24"/>
        </w:rPr>
        <w:t>项是符合题目要求的。</w:t>
      </w:r>
    </w:p>
    <w:p w14:paraId="4602A2DF">
      <w:pPr>
        <w:spacing w:before="179" w:after="0" w:line="243" w:lineRule="exact"/>
        <w:ind w:left="0" w:right="0" w:firstLine="0"/>
        <w:jc w:val="left"/>
        <w:rPr>
          <w:rFonts w:ascii="Times New Roman"/>
          <w:color w:val="000000"/>
          <w:spacing w:val="0"/>
          <w:sz w:val="21"/>
        </w:rPr>
      </w:pPr>
      <w:r>
        <w:rPr>
          <w:rFonts w:ascii="Times New Roman"/>
          <w:color w:val="000000"/>
          <w:spacing w:val="0"/>
          <w:sz w:val="21"/>
        </w:rPr>
        <w:t>1.</w:t>
      </w:r>
      <w:r>
        <w:rPr>
          <w:rFonts w:ascii="Times New Roman"/>
          <w:color w:val="000000"/>
          <w:spacing w:val="53"/>
          <w:sz w:val="21"/>
        </w:rPr>
        <w:t xml:space="preserve"> </w:t>
      </w:r>
      <w:r>
        <w:rPr>
          <w:rFonts w:ascii="宋体" w:hAnsi="宋体" w:cs="宋体"/>
          <w:color w:val="000000"/>
          <w:spacing w:val="0"/>
          <w:sz w:val="21"/>
        </w:rPr>
        <w:t>佝偻病伴发的手足抽搐症状与人体内某种元素缺乏有关。该元素还可以（</w:t>
      </w:r>
      <w:r>
        <w:rPr>
          <w:rFonts w:ascii="Times New Roman"/>
          <w:color w:val="000000"/>
          <w:spacing w:val="368"/>
          <w:sz w:val="21"/>
        </w:rPr>
        <w:t xml:space="preserve"> </w:t>
      </w:r>
      <w:r>
        <w:rPr>
          <w:rFonts w:ascii="宋体" w:hAnsi="宋体" w:cs="宋体"/>
          <w:color w:val="000000"/>
          <w:spacing w:val="0"/>
          <w:sz w:val="21"/>
        </w:rPr>
        <w:t>）</w:t>
      </w:r>
    </w:p>
    <w:p w14:paraId="33AC2165">
      <w:pPr>
        <w:spacing w:before="224"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参与构成叶绿素</w:t>
      </w:r>
      <w:r>
        <w:rPr>
          <w:rFonts w:ascii="Times New Roman"/>
          <w:color w:val="000000"/>
          <w:spacing w:val="3043"/>
          <w:sz w:val="21"/>
        </w:rPr>
        <w:t xml:space="preserve"> </w:t>
      </w: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用于诱导原生质体融合</w:t>
      </w:r>
    </w:p>
    <w:p w14:paraId="1A85F384">
      <w:pPr>
        <w:spacing w:before="227"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103"/>
          <w:sz w:val="21"/>
        </w:rPr>
        <w:t xml:space="preserve"> </w:t>
      </w:r>
      <w:r>
        <w:rPr>
          <w:rFonts w:ascii="宋体" w:hAnsi="宋体" w:cs="宋体"/>
          <w:color w:val="000000"/>
          <w:spacing w:val="0"/>
          <w:sz w:val="21"/>
        </w:rPr>
        <w:t>辅助血红蛋白携氧</w:t>
      </w:r>
      <w:r>
        <w:rPr>
          <w:rFonts w:ascii="Times New Roman"/>
          <w:color w:val="000000"/>
          <w:spacing w:val="2847"/>
          <w:sz w:val="21"/>
        </w:rPr>
        <w:t xml:space="preserve"> </w:t>
      </w: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参与构成甲状腺激素</w:t>
      </w:r>
    </w:p>
    <w:p w14:paraId="259AAAB5">
      <w:pPr>
        <w:spacing w:before="381" w:after="0" w:line="24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53"/>
          <w:sz w:val="21"/>
        </w:rPr>
        <w:t xml:space="preserve"> </w:t>
      </w:r>
      <w:r>
        <w:rPr>
          <w:rFonts w:ascii="宋体" w:hAnsi="宋体" w:cs="宋体"/>
          <w:color w:val="000000"/>
          <w:spacing w:val="0"/>
          <w:sz w:val="21"/>
        </w:rPr>
        <w:t>某樱桃品种由北方引种到南方后，栽培于平地和同一地区高山的相比，花芽小且产量较低。研究人员分</w:t>
      </w:r>
    </w:p>
    <w:p w14:paraId="162CE04A">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析了花芽的激素含量，结果如下表。下列叙述错误的是（</w:t>
      </w:r>
      <w:r>
        <w:rPr>
          <w:rFonts w:ascii="Times New Roman"/>
          <w:color w:val="000000"/>
          <w:spacing w:val="368"/>
          <w:sz w:val="21"/>
        </w:rPr>
        <w:t xml:space="preserve"> </w:t>
      </w:r>
      <w:r>
        <w:rPr>
          <w:rFonts w:ascii="宋体" w:hAnsi="宋体" w:cs="宋体"/>
          <w:color w:val="000000"/>
          <w:spacing w:val="0"/>
          <w:sz w:val="21"/>
        </w:rPr>
        <w:t>）</w:t>
      </w:r>
    </w:p>
    <w:p w14:paraId="364D754F">
      <w:pPr>
        <w:spacing w:before="244" w:after="0" w:line="317" w:lineRule="exact"/>
        <w:ind w:left="21" w:right="1175" w:firstLine="4806"/>
        <w:jc w:val="left"/>
        <w:rPr>
          <w:rFonts w:ascii="Times New Roman"/>
          <w:color w:val="000000"/>
          <w:spacing w:val="0"/>
          <w:sz w:val="21"/>
        </w:rPr>
      </w:pPr>
      <w:r>
        <w:rPr>
          <w:rFonts w:ascii="宋体" w:hAnsi="宋体" w:cs="宋体"/>
          <w:color w:val="000000"/>
          <w:spacing w:val="0"/>
          <w:sz w:val="21"/>
        </w:rPr>
        <w:t>激素含量（</w:t>
      </w:r>
      <w:r>
        <w:rPr>
          <w:rFonts w:ascii="Times New Roman" w:hAnsi="Times New Roman" w:cs="Times New Roman"/>
          <w:color w:val="000000"/>
          <w:spacing w:val="0"/>
          <w:sz w:val="21"/>
        </w:rPr>
        <w:t>ng·g</w:t>
      </w:r>
      <w:r>
        <w:rPr>
          <w:rFonts w:ascii="Times New Roman"/>
          <w:color w:val="000000"/>
          <w:spacing w:val="0"/>
          <w:sz w:val="23"/>
          <w:vertAlign w:val="superscript"/>
        </w:rPr>
        <w:t>-1</w:t>
      </w:r>
      <w:r>
        <w:rPr>
          <w:rFonts w:ascii="宋体" w:hAnsi="宋体" w:cs="宋体"/>
          <w:color w:val="000000"/>
          <w:spacing w:val="0"/>
          <w:sz w:val="21"/>
        </w:rPr>
        <w:t>）</w:t>
      </w:r>
      <w:r>
        <w:rPr>
          <w:rFonts w:ascii="Times New Roman"/>
          <w:color w:val="000000"/>
          <w:spacing w:val="1187"/>
          <w:sz w:val="21"/>
        </w:rPr>
        <w:t xml:space="preserve"> </w:t>
      </w:r>
      <w:r>
        <w:rPr>
          <w:rFonts w:ascii="宋体" w:hAnsi="宋体" w:cs="宋体"/>
          <w:color w:val="000000"/>
          <w:spacing w:val="0"/>
          <w:sz w:val="21"/>
        </w:rPr>
        <w:t>每</w:t>
      </w:r>
      <w:r>
        <w:rPr>
          <w:rFonts w:ascii="Times New Roman"/>
          <w:color w:val="000000"/>
          <w:spacing w:val="-8"/>
          <w:sz w:val="21"/>
        </w:rPr>
        <w:t xml:space="preserve"> </w:t>
      </w:r>
      <w:r>
        <w:rPr>
          <w:rFonts w:ascii="Times New Roman"/>
          <w:color w:val="000000"/>
          <w:spacing w:val="0"/>
          <w:sz w:val="21"/>
        </w:rPr>
        <w:t>100</w:t>
      </w:r>
      <w:r>
        <w:rPr>
          <w:rFonts w:ascii="Times New Roman"/>
          <w:color w:val="000000"/>
          <w:spacing w:val="-8"/>
          <w:sz w:val="21"/>
        </w:rPr>
        <w:t xml:space="preserve"> </w:t>
      </w:r>
      <w:r>
        <w:rPr>
          <w:rFonts w:ascii="宋体" w:hAnsi="宋体" w:cs="宋体"/>
          <w:color w:val="000000"/>
          <w:spacing w:val="0"/>
          <w:sz w:val="21"/>
        </w:rPr>
        <w:t>个花芽的质 栽培地点</w:t>
      </w:r>
      <w:r>
        <w:rPr>
          <w:rFonts w:ascii="Times New Roman"/>
          <w:color w:val="000000"/>
          <w:spacing w:val="197"/>
          <w:sz w:val="21"/>
        </w:rPr>
        <w:t xml:space="preserve"> </w:t>
      </w:r>
      <w:r>
        <w:rPr>
          <w:rFonts w:ascii="宋体" w:hAnsi="宋体" w:cs="宋体"/>
          <w:color w:val="000000"/>
          <w:spacing w:val="0"/>
          <w:sz w:val="21"/>
        </w:rPr>
        <w:t>海拔（</w:t>
      </w:r>
      <w:r>
        <w:rPr>
          <w:rFonts w:ascii="Times New Roman"/>
          <w:color w:val="000000"/>
          <w:spacing w:val="0"/>
          <w:sz w:val="21"/>
        </w:rPr>
        <w:t>m</w:t>
      </w:r>
      <w:r>
        <w:rPr>
          <w:rFonts w:ascii="宋体" w:hAnsi="宋体" w:cs="宋体"/>
          <w:color w:val="000000"/>
          <w:spacing w:val="0"/>
          <w:sz w:val="21"/>
        </w:rPr>
        <w:t>）</w:t>
      </w:r>
      <w:r>
        <w:rPr>
          <w:rFonts w:ascii="Times New Roman"/>
          <w:color w:val="000000"/>
          <w:spacing w:val="85"/>
          <w:sz w:val="21"/>
        </w:rPr>
        <w:t xml:space="preserve"> </w:t>
      </w:r>
      <w:r>
        <w:rPr>
          <w:rFonts w:ascii="宋体" w:hAnsi="宋体" w:cs="宋体"/>
          <w:color w:val="000000"/>
          <w:spacing w:val="-14"/>
          <w:sz w:val="21"/>
        </w:rPr>
        <w:t>年均温度（</w:t>
      </w:r>
      <w:r>
        <w:rPr>
          <w:rFonts w:ascii="新宋体" w:hAnsi="新宋体" w:cs="新宋体"/>
          <w:color w:val="000000"/>
          <w:spacing w:val="5"/>
          <w:sz w:val="21"/>
        </w:rPr>
        <w:t>℃</w:t>
      </w:r>
      <w:r>
        <w:rPr>
          <w:rFonts w:ascii="宋体" w:hAnsi="宋体" w:cs="宋体"/>
          <w:color w:val="000000"/>
          <w:spacing w:val="0"/>
          <w:sz w:val="21"/>
        </w:rPr>
        <w:t>）</w:t>
      </w:r>
    </w:p>
    <w:p w14:paraId="3526A503">
      <w:pPr>
        <w:spacing w:before="0" w:after="0" w:line="243" w:lineRule="exact"/>
        <w:ind w:left="7837" w:right="0" w:firstLine="0"/>
        <w:jc w:val="left"/>
        <w:rPr>
          <w:rFonts w:ascii="Times New Roman"/>
          <w:color w:val="000000"/>
          <w:spacing w:val="0"/>
          <w:sz w:val="21"/>
        </w:rPr>
      </w:pPr>
      <w:r>
        <w:rPr>
          <w:rFonts w:ascii="宋体" w:hAnsi="宋体" w:cs="宋体"/>
          <w:color w:val="000000"/>
          <w:spacing w:val="0"/>
          <w:sz w:val="21"/>
        </w:rPr>
        <w:t>量（</w:t>
      </w:r>
      <w:r>
        <w:rPr>
          <w:rFonts w:ascii="Times New Roman"/>
          <w:color w:val="000000"/>
          <w:spacing w:val="0"/>
          <w:sz w:val="21"/>
        </w:rPr>
        <w:t>g</w:t>
      </w:r>
      <w:r>
        <w:rPr>
          <w:rFonts w:ascii="宋体" w:hAnsi="宋体" w:cs="宋体"/>
          <w:color w:val="000000"/>
          <w:spacing w:val="0"/>
          <w:sz w:val="21"/>
        </w:rPr>
        <w:t>）</w:t>
      </w:r>
    </w:p>
    <w:p w14:paraId="583B7BC2">
      <w:pPr>
        <w:spacing w:before="0" w:after="0" w:line="220" w:lineRule="exact"/>
        <w:ind w:left="3837" w:right="0" w:firstLine="0"/>
        <w:jc w:val="left"/>
        <w:rPr>
          <w:rFonts w:ascii="Times New Roman"/>
          <w:color w:val="000000"/>
          <w:spacing w:val="0"/>
          <w:sz w:val="21"/>
        </w:rPr>
      </w:pPr>
      <w:r>
        <w:rPr>
          <w:rFonts w:ascii="宋体" w:hAnsi="宋体" w:cs="宋体"/>
          <w:color w:val="000000"/>
          <w:spacing w:val="0"/>
          <w:sz w:val="21"/>
        </w:rPr>
        <w:t>细胞分裂素</w:t>
      </w:r>
      <w:r>
        <w:rPr>
          <w:rFonts w:ascii="Times New Roman"/>
          <w:color w:val="000000"/>
          <w:spacing w:val="218"/>
          <w:sz w:val="21"/>
        </w:rPr>
        <w:t xml:space="preserve"> </w:t>
      </w:r>
      <w:r>
        <w:rPr>
          <w:rFonts w:ascii="宋体" w:hAnsi="宋体" w:cs="宋体"/>
          <w:color w:val="000000"/>
          <w:spacing w:val="0"/>
          <w:sz w:val="21"/>
        </w:rPr>
        <w:t>赤霉素</w:t>
      </w:r>
      <w:r>
        <w:rPr>
          <w:rFonts w:ascii="Times New Roman"/>
          <w:color w:val="000000"/>
          <w:spacing w:val="218"/>
          <w:sz w:val="21"/>
        </w:rPr>
        <w:t xml:space="preserve"> </w:t>
      </w:r>
      <w:r>
        <w:rPr>
          <w:rFonts w:ascii="宋体" w:hAnsi="宋体" w:cs="宋体"/>
          <w:color w:val="000000"/>
          <w:spacing w:val="0"/>
          <w:sz w:val="21"/>
        </w:rPr>
        <w:t>脱落酸</w:t>
      </w:r>
      <w:r>
        <w:rPr>
          <w:rFonts w:ascii="Times New Roman"/>
          <w:color w:val="000000"/>
          <w:spacing w:val="218"/>
          <w:sz w:val="21"/>
        </w:rPr>
        <w:t xml:space="preserve"> </w:t>
      </w:r>
      <w:r>
        <w:rPr>
          <w:rFonts w:ascii="宋体" w:hAnsi="宋体" w:cs="宋体"/>
          <w:color w:val="000000"/>
          <w:spacing w:val="0"/>
          <w:sz w:val="21"/>
        </w:rPr>
        <w:t>生长素</w:t>
      </w:r>
    </w:p>
    <w:p w14:paraId="1FFAF049">
      <w:pPr>
        <w:spacing w:before="402" w:after="0" w:line="243" w:lineRule="exact"/>
        <w:ind w:left="231" w:right="0" w:firstLine="0"/>
        <w:jc w:val="left"/>
        <w:rPr>
          <w:rFonts w:ascii="Times New Roman"/>
          <w:color w:val="000000"/>
          <w:spacing w:val="0"/>
          <w:sz w:val="21"/>
        </w:rPr>
      </w:pPr>
      <w:r>
        <w:rPr>
          <w:rFonts w:ascii="宋体" w:hAnsi="宋体" w:cs="宋体"/>
          <w:color w:val="000000"/>
          <w:spacing w:val="0"/>
          <w:sz w:val="21"/>
        </w:rPr>
        <w:t>平地</w:t>
      </w:r>
      <w:r>
        <w:rPr>
          <w:rFonts w:ascii="Times New Roman"/>
          <w:color w:val="000000"/>
          <w:spacing w:val="758"/>
          <w:sz w:val="21"/>
        </w:rPr>
        <w:t xml:space="preserve"> </w:t>
      </w:r>
      <w:r>
        <w:rPr>
          <w:rFonts w:ascii="Times New Roman"/>
          <w:color w:val="000000"/>
          <w:spacing w:val="0"/>
          <w:sz w:val="21"/>
        </w:rPr>
        <w:t>10</w:t>
      </w:r>
      <w:r>
        <w:rPr>
          <w:rFonts w:ascii="Times New Roman"/>
          <w:color w:val="000000"/>
          <w:spacing w:val="1011"/>
          <w:sz w:val="21"/>
        </w:rPr>
        <w:t xml:space="preserve"> </w:t>
      </w:r>
      <w:r>
        <w:rPr>
          <w:rFonts w:ascii="Times New Roman"/>
          <w:color w:val="000000"/>
          <w:spacing w:val="0"/>
          <w:sz w:val="21"/>
        </w:rPr>
        <w:t>18.7</w:t>
      </w:r>
      <w:r>
        <w:rPr>
          <w:rFonts w:ascii="Times New Roman"/>
          <w:color w:val="000000"/>
          <w:spacing w:val="1022"/>
          <w:sz w:val="21"/>
        </w:rPr>
        <w:t xml:space="preserve"> </w:t>
      </w:r>
      <w:r>
        <w:rPr>
          <w:rFonts w:ascii="Times New Roman"/>
          <w:color w:val="000000"/>
          <w:spacing w:val="0"/>
          <w:sz w:val="21"/>
        </w:rPr>
        <w:t>17.2</w:t>
      </w:r>
      <w:r>
        <w:rPr>
          <w:rFonts w:ascii="Times New Roman"/>
          <w:color w:val="000000"/>
          <w:spacing w:val="743"/>
          <w:sz w:val="21"/>
        </w:rPr>
        <w:t xml:space="preserve"> </w:t>
      </w:r>
      <w:r>
        <w:rPr>
          <w:rFonts w:ascii="Times New Roman"/>
          <w:color w:val="000000"/>
          <w:spacing w:val="0"/>
          <w:sz w:val="21"/>
        </w:rPr>
        <w:t>4.1</w:t>
      </w:r>
      <w:r>
        <w:rPr>
          <w:rFonts w:ascii="Times New Roman"/>
          <w:color w:val="000000"/>
          <w:spacing w:val="480"/>
          <w:sz w:val="21"/>
        </w:rPr>
        <w:t xml:space="preserve"> </w:t>
      </w:r>
      <w:r>
        <w:rPr>
          <w:rFonts w:ascii="Times New Roman"/>
          <w:color w:val="000000"/>
          <w:spacing w:val="0"/>
          <w:sz w:val="21"/>
        </w:rPr>
        <w:t>102.8</w:t>
      </w:r>
      <w:r>
        <w:rPr>
          <w:rFonts w:ascii="Times New Roman"/>
          <w:color w:val="000000"/>
          <w:spacing w:val="428"/>
          <w:sz w:val="21"/>
        </w:rPr>
        <w:t xml:space="preserve"> </w:t>
      </w:r>
      <w:r>
        <w:rPr>
          <w:rFonts w:ascii="Times New Roman"/>
          <w:color w:val="000000"/>
          <w:spacing w:val="0"/>
          <w:sz w:val="21"/>
        </w:rPr>
        <w:t>43.1</w:t>
      </w:r>
      <w:r>
        <w:rPr>
          <w:rFonts w:ascii="Times New Roman"/>
          <w:color w:val="000000"/>
          <w:spacing w:val="1029"/>
          <w:sz w:val="21"/>
        </w:rPr>
        <w:t xml:space="preserve"> </w:t>
      </w:r>
      <w:r>
        <w:rPr>
          <w:rFonts w:ascii="Times New Roman"/>
          <w:color w:val="000000"/>
          <w:spacing w:val="0"/>
          <w:sz w:val="21"/>
        </w:rPr>
        <w:t>6.6</w:t>
      </w:r>
    </w:p>
    <w:p w14:paraId="2B31FDBE">
      <w:pPr>
        <w:spacing w:before="299" w:after="0" w:line="327" w:lineRule="exact"/>
        <w:ind w:left="231" w:right="0" w:firstLine="0"/>
        <w:jc w:val="left"/>
        <w:rPr>
          <w:rFonts w:ascii="Times New Roman"/>
          <w:color w:val="000000"/>
          <w:spacing w:val="0"/>
          <w:sz w:val="21"/>
        </w:rPr>
      </w:pPr>
      <w:r>
        <w:rPr>
          <w:rFonts w:ascii="宋体" w:hAnsi="宋体" w:cs="宋体"/>
          <w:color w:val="000000"/>
          <w:spacing w:val="0"/>
          <w:sz w:val="21"/>
        </w:rPr>
        <w:t>高山</w:t>
      </w:r>
      <w:r>
        <w:rPr>
          <w:rFonts w:ascii="Times New Roman"/>
          <w:color w:val="000000"/>
          <w:spacing w:val="653"/>
          <w:sz w:val="21"/>
        </w:rPr>
        <w:t xml:space="preserve"> </w:t>
      </w:r>
      <w:r>
        <w:rPr>
          <w:rFonts w:ascii="Times New Roman"/>
          <w:color w:val="000000"/>
          <w:spacing w:val="0"/>
          <w:sz w:val="21"/>
        </w:rPr>
        <w:t>1058</w:t>
      </w:r>
      <w:r>
        <w:rPr>
          <w:rFonts w:ascii="Times New Roman"/>
          <w:color w:val="000000"/>
          <w:spacing w:val="906"/>
          <w:sz w:val="21"/>
        </w:rPr>
        <w:t xml:space="preserve"> </w:t>
      </w:r>
      <w:r>
        <w:rPr>
          <w:rFonts w:ascii="Times New Roman"/>
          <w:color w:val="000000"/>
          <w:spacing w:val="0"/>
          <w:sz w:val="21"/>
        </w:rPr>
        <w:t>13.4</w:t>
      </w:r>
      <w:r>
        <w:rPr>
          <w:rFonts w:ascii="Times New Roman"/>
          <w:color w:val="000000"/>
          <w:spacing w:val="1022"/>
          <w:sz w:val="21"/>
        </w:rPr>
        <w:t xml:space="preserve"> </w:t>
      </w:r>
      <w:r>
        <w:rPr>
          <w:rFonts w:ascii="Times New Roman"/>
          <w:color w:val="000000"/>
          <w:spacing w:val="0"/>
          <w:sz w:val="21"/>
        </w:rPr>
        <w:t>20.9</w:t>
      </w:r>
      <w:r>
        <w:rPr>
          <w:rFonts w:ascii="Times New Roman"/>
          <w:color w:val="000000"/>
          <w:spacing w:val="744"/>
          <w:sz w:val="21"/>
        </w:rPr>
        <w:t xml:space="preserve"> </w:t>
      </w:r>
      <w:r>
        <w:rPr>
          <w:rFonts w:ascii="Times New Roman"/>
          <w:color w:val="000000"/>
          <w:spacing w:val="0"/>
          <w:sz w:val="21"/>
        </w:rPr>
        <w:t>4</w:t>
      </w:r>
      <w:r>
        <w:rPr>
          <w:rFonts w:ascii="Times New Roman"/>
          <w:color w:val="000000"/>
          <w:spacing w:val="-2"/>
          <w:sz w:val="21"/>
        </w:rPr>
        <w:t xml:space="preserve"> </w:t>
      </w:r>
      <w:r>
        <w:rPr>
          <w:rFonts w:ascii="Times New Roman"/>
          <w:color w:val="000000"/>
          <w:spacing w:val="0"/>
          <w:sz w:val="21"/>
        </w:rPr>
        <w:t>9</w:t>
      </w:r>
      <w:r>
        <w:rPr>
          <w:rFonts w:ascii="Times New Roman"/>
          <w:color w:val="000000"/>
          <w:spacing w:val="534"/>
          <w:sz w:val="21"/>
        </w:rPr>
        <w:t xml:space="preserve"> </w:t>
      </w:r>
      <w:r>
        <w:rPr>
          <w:rFonts w:ascii="Times New Roman"/>
          <w:color w:val="000000"/>
          <w:spacing w:val="0"/>
          <w:sz w:val="21"/>
        </w:rPr>
        <w:t>95.9</w:t>
      </w:r>
      <w:r>
        <w:rPr>
          <w:rFonts w:ascii="Times New Roman"/>
          <w:color w:val="000000"/>
          <w:spacing w:val="480"/>
          <w:sz w:val="21"/>
        </w:rPr>
        <w:t xml:space="preserve"> </w:t>
      </w:r>
      <w:r>
        <w:rPr>
          <w:rFonts w:ascii="Times New Roman"/>
          <w:color w:val="000000"/>
          <w:spacing w:val="0"/>
          <w:sz w:val="21"/>
        </w:rPr>
        <w:t>41.9</w:t>
      </w:r>
      <w:r>
        <w:rPr>
          <w:rFonts w:ascii="Times New Roman"/>
          <w:color w:val="000000"/>
          <w:spacing w:val="1029"/>
          <w:sz w:val="21"/>
        </w:rPr>
        <w:t xml:space="preserve"> </w:t>
      </w:r>
      <w:r>
        <w:rPr>
          <w:rFonts w:ascii="Times New Roman"/>
          <w:color w:val="000000"/>
          <w:spacing w:val="0"/>
          <w:sz w:val="21"/>
        </w:rPr>
        <w:t>7.3</w:t>
      </w:r>
    </w:p>
    <w:p w14:paraId="149A0EE6">
      <w:pPr>
        <w:spacing w:before="862"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樱桃花芽的发育受多种植物激素的共同调控</w:t>
      </w:r>
    </w:p>
    <w:p w14:paraId="690E7534">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平地和高山的樱桃花芽激素含量受温度影响</w:t>
      </w:r>
    </w:p>
    <w:p w14:paraId="123FEC88">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樱桃花芽发育中赤霉素和脱落酸的作用相反</w:t>
      </w:r>
    </w:p>
    <w:p w14:paraId="6061C9E7">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生长素与细胞分裂素比值高有利于花芽膨大</w:t>
      </w:r>
    </w:p>
    <w:p w14:paraId="3F5FD055">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3.</w:t>
      </w:r>
      <w:r>
        <w:rPr>
          <w:rFonts w:ascii="Times New Roman"/>
          <w:color w:val="000000"/>
          <w:spacing w:val="53"/>
          <w:sz w:val="21"/>
        </w:rPr>
        <w:t xml:space="preserve"> </w:t>
      </w:r>
      <w:r>
        <w:rPr>
          <w:rFonts w:ascii="宋体" w:hAnsi="宋体" w:cs="宋体"/>
          <w:color w:val="000000"/>
          <w:spacing w:val="0"/>
          <w:sz w:val="21"/>
        </w:rPr>
        <w:t>我国是世界上最大的柠檬酸生产国。利用黑曲霉通过深层通气液体发酵技术生产柠檬酸，流程如下图。</w:t>
      </w:r>
    </w:p>
    <w:p w14:paraId="0C18D1C7">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下列叙述错误的是（</w:t>
      </w:r>
      <w:r>
        <w:rPr>
          <w:rFonts w:ascii="Times New Roman"/>
          <w:color w:val="000000"/>
          <w:spacing w:val="368"/>
          <w:sz w:val="21"/>
        </w:rPr>
        <w:t xml:space="preserve"> </w:t>
      </w:r>
      <w:r>
        <w:rPr>
          <w:rFonts w:ascii="宋体" w:hAnsi="宋体" w:cs="宋体"/>
          <w:color w:val="000000"/>
          <w:spacing w:val="0"/>
          <w:sz w:val="21"/>
        </w:rPr>
        <w:t>）</w:t>
      </w:r>
    </w:p>
    <w:p w14:paraId="7608248F">
      <w:pPr>
        <w:spacing w:before="2110"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淀粉水解糖为发酵提供碳源和能源</w:t>
      </w:r>
      <w:r>
        <w:rPr>
          <w:rFonts w:ascii="Times New Roman"/>
          <w:color w:val="000000"/>
          <w:spacing w:val="1362"/>
          <w:sz w:val="21"/>
        </w:rPr>
        <w:t xml:space="preserve"> </w:t>
      </w: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扩大培养可提供足量的黑曲霉菌种</w:t>
      </w:r>
    </w:p>
    <w:p w14:paraId="4A5EB7C4">
      <w:pPr>
        <w:spacing w:before="348"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10</w:t>
      </w:r>
      <w:r>
        <w:rPr>
          <w:rFonts w:ascii="宋体" w:hAnsi="宋体" w:cs="宋体"/>
          <w:color w:val="000000"/>
          <w:spacing w:val="0"/>
          <w:sz w:val="21"/>
        </w:rPr>
        <w:t>页</w:t>
      </w:r>
    </w:p>
    <w:p w14:paraId="72DA3CBC">
      <w:pPr>
        <w:spacing w:before="0" w:after="0" w:line="0" w:lineRule="atLeast"/>
        <w:ind w:left="0" w:right="0" w:firstLine="0"/>
        <w:jc w:val="left"/>
        <w:rPr>
          <w:rFonts w:ascii="Arial"/>
          <w:color w:val="FF0000"/>
          <w:spacing w:val="0"/>
          <w:sz w:val="2"/>
        </w:rPr>
      </w:pPr>
    </w:p>
    <w:p w14:paraId="7F4B28FE">
      <w:pPr>
        <w:spacing w:before="0" w:after="0" w:line="0" w:lineRule="atLeas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14:paraId="4BA1AB9B">
      <w:pPr>
        <w:pStyle w:val="6"/>
        <w:sectPr>
          <w:headerReference r:id="rId6" w:type="first"/>
          <w:footerReference r:id="rId9" w:type="first"/>
          <w:headerReference r:id="rId4" w:type="default"/>
          <w:footerReference r:id="rId7" w:type="default"/>
          <w:headerReference r:id="rId5" w:type="even"/>
          <w:footerReference r:id="rId8" w:type="even"/>
          <w:pgSz w:w="11900" w:h="16840"/>
          <w:pgMar w:top="1464" w:right="100" w:bottom="0" w:left="1080" w:header="720" w:footer="720" w:gutter="0"/>
          <w:pgNumType w:start="1"/>
          <w:cols w:space="720" w:num="1"/>
          <w:docGrid w:linePitch="1" w:charSpace="0"/>
        </w:sectPr>
      </w:pPr>
    </w:p>
    <w:p w14:paraId="5BAC2698">
      <w:pPr>
        <w:spacing w:before="0" w:after="0" w:line="0" w:lineRule="atLeast"/>
        <w:ind w:left="0" w:right="0" w:firstLine="0"/>
        <w:jc w:val="left"/>
        <w:rPr>
          <w:rFonts w:ascii="Arial"/>
          <w:color w:val="FF0000"/>
          <w:spacing w:val="0"/>
          <w:sz w:val="2"/>
        </w:rPr>
      </w:pPr>
    </w:p>
    <w:p w14:paraId="13237803">
      <w:pPr>
        <w:spacing w:before="0" w:after="0" w:line="243" w:lineRule="exact"/>
        <w:ind w:left="0" w:right="0" w:firstLine="0"/>
        <w:jc w:val="left"/>
        <w:rPr>
          <w:rFonts w:ascii="Times New Roman"/>
          <w:color w:val="000000"/>
          <w:spacing w:val="0"/>
          <w:sz w:val="21"/>
        </w:rPr>
      </w:pPr>
      <w:bookmarkStart w:id="1" w:name="br2"/>
      <w:bookmarkEnd w:id="1"/>
      <w:r>
        <w:pict>
          <v:shape id="_x0000_s1034" o:spid="_x0000_s1034" o:spt="75" type="#_x0000_t75" style="position:absolute;left:0pt;margin-left:404.15pt;margin-top:72.55pt;height:2.75pt;width:2.75pt;mso-position-horizontal-relative:page;mso-position-vertical-relative:page;z-index:-251615232;mso-width-relative:page;mso-height-relative:page;" filled="f" o:preferrelative="t" stroked="f" coordsize="21600,21600">
            <v:path/>
            <v:fill on="f" focussize="0,0"/>
            <v:stroke on="f" joinstyle="miter"/>
            <v:imagedata r:id="rId11" o:title=""/>
            <o:lock v:ext="edit" aspectratio="t"/>
          </v:shape>
        </w:pict>
      </w:r>
      <w:r>
        <w:pict>
          <v:shape id="_x0000_s1035" o:spid="_x0000_s1035" o:spt="75" type="#_x0000_t75" style="position:absolute;left:0pt;margin-left:47pt;margin-top:462.8pt;height:98.05pt;width:234.6pt;mso-position-horizontal-relative:page;mso-position-vertical-relative:page;z-index:-251616256;mso-width-relative:page;mso-height-relative:page;" filled="f" o:preferrelative="t" stroked="f" coordsize="21600,21600">
            <v:path/>
            <v:fill on="f" focussize="0,0"/>
            <v:stroke on="f" joinstyle="miter"/>
            <v:imagedata r:id="rId16" o:title=""/>
            <o:lock v:ext="edit" aspectratio="t"/>
          </v:shape>
        </w:pict>
      </w:r>
      <w:r>
        <w:pict>
          <v:shape id="_x0000_s1036" o:spid="_x0000_s1036" o:spt="75" type="#_x0000_t75" style="position:absolute;left:0pt;margin-left:116.8pt;margin-top:769.7pt;height:2.75pt;width:2.75pt;mso-position-horizontal-relative:page;mso-position-vertical-relative:page;z-index:-251617280;mso-width-relative:page;mso-height-relative:page;" filled="f" o:preferrelative="t" stroked="f" coordsize="21600,21600">
            <v:path/>
            <v:fill on="f" focussize="0,0"/>
            <v:stroke on="f" joinstyle="miter"/>
            <v:imagedata r:id="rId11" o:title=""/>
            <o:lock v:ext="edit" aspectratio="t"/>
          </v:shape>
        </w:pict>
      </w:r>
      <w:r>
        <w:pict>
          <v:shape id="_x0000_s1037" o:spid="_x0000_s1037" o:spt="75" type="#_x0000_t75" style="position:absolute;left:0pt;margin-left:68.05pt;margin-top:635.4pt;height:20.75pt;width:35.75pt;mso-position-horizontal-relative:page;mso-position-vertical-relative:page;z-index:-251618304;mso-width-relative:page;mso-height-relative:page;" filled="f" o:preferrelative="t" stroked="f" coordsize="21600,21600">
            <v:path/>
            <v:fill on="f" focussize="0,0"/>
            <v:stroke on="f" joinstyle="miter"/>
            <v:imagedata r:id="rId17" o:title=""/>
            <o:lock v:ext="edit" aspectratio="t"/>
          </v:shape>
        </w:pict>
      </w: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培养基、发酵罐和空气的灭菌方法相同</w:t>
      </w:r>
      <w:r>
        <w:rPr>
          <w:rFonts w:ascii="Times New Roman"/>
          <w:color w:val="000000"/>
          <w:spacing w:val="953"/>
          <w:sz w:val="21"/>
        </w:rPr>
        <w:t xml:space="preserve"> </w:t>
      </w: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通气、搅拌有利于溶解氧增加和柠檬酸积累</w:t>
      </w:r>
    </w:p>
    <w:p w14:paraId="62DA2DE6">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4.</w:t>
      </w:r>
      <w:r>
        <w:rPr>
          <w:rFonts w:ascii="Times New Roman"/>
          <w:color w:val="000000"/>
          <w:spacing w:val="53"/>
          <w:sz w:val="21"/>
        </w:rPr>
        <w:t xml:space="preserve"> </w:t>
      </w:r>
      <w:r>
        <w:rPr>
          <w:rFonts w:ascii="宋体" w:hAnsi="宋体" w:cs="宋体"/>
          <w:color w:val="000000"/>
          <w:spacing w:val="0"/>
          <w:sz w:val="21"/>
        </w:rPr>
        <w:t>细胞衰老表现为细胞形态、结构和功能的改变。下列叙述错误的是（</w:t>
      </w:r>
      <w:r>
        <w:rPr>
          <w:rFonts w:ascii="Times New Roman"/>
          <w:color w:val="000000"/>
          <w:spacing w:val="368"/>
          <w:sz w:val="21"/>
        </w:rPr>
        <w:t xml:space="preserve"> </w:t>
      </w:r>
      <w:r>
        <w:rPr>
          <w:rFonts w:ascii="宋体" w:hAnsi="宋体" w:cs="宋体"/>
          <w:color w:val="000000"/>
          <w:spacing w:val="0"/>
          <w:sz w:val="21"/>
        </w:rPr>
        <w:t>）</w:t>
      </w:r>
    </w:p>
    <w:p w14:paraId="02116908">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细胞持续分裂过程中端粒缩短可引起细胞衰老</w:t>
      </w:r>
    </w:p>
    <w:p w14:paraId="1647F363">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皮肤生发层新形成细胞替代衰老细胞过程中有新蛋白合成</w:t>
      </w:r>
    </w:p>
    <w:p w14:paraId="3241A5CD">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哺乳动物成熟红细胞的程序性死亡会导致机体的衰老</w:t>
      </w:r>
    </w:p>
    <w:p w14:paraId="4214F239">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衰老小肠上皮细胞的膜通透性改变，物质吸收效率降低</w:t>
      </w:r>
    </w:p>
    <w:p w14:paraId="19AE2EF8">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5.</w:t>
      </w:r>
      <w:r>
        <w:rPr>
          <w:rFonts w:ascii="Times New Roman"/>
          <w:color w:val="000000"/>
          <w:spacing w:val="53"/>
          <w:sz w:val="21"/>
        </w:rPr>
        <w:t xml:space="preserve"> </w:t>
      </w:r>
      <w:r>
        <w:rPr>
          <w:rFonts w:ascii="宋体" w:hAnsi="宋体" w:cs="宋体"/>
          <w:color w:val="000000"/>
          <w:spacing w:val="0"/>
          <w:sz w:val="21"/>
        </w:rPr>
        <w:t>对下列关于中学生物学实验的描述错误的是（</w:t>
      </w:r>
      <w:r>
        <w:rPr>
          <w:rFonts w:ascii="Times New Roman"/>
          <w:color w:val="000000"/>
          <w:spacing w:val="368"/>
          <w:sz w:val="21"/>
        </w:rPr>
        <w:t xml:space="preserve"> </w:t>
      </w:r>
      <w:r>
        <w:rPr>
          <w:rFonts w:ascii="宋体" w:hAnsi="宋体" w:cs="宋体"/>
          <w:color w:val="000000"/>
          <w:spacing w:val="0"/>
          <w:sz w:val="21"/>
        </w:rPr>
        <w:t>）</w:t>
      </w:r>
    </w:p>
    <w:p w14:paraId="5FE07215">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①探究淀粉酶对淀粉和蔗糖的水解作用</w:t>
      </w:r>
    </w:p>
    <w:p w14:paraId="53990EFA">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②观察植物细胞的质壁分离现象</w:t>
      </w:r>
    </w:p>
    <w:p w14:paraId="332AA151">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③探究培养液中酵母菌种群数量的变化</w:t>
      </w:r>
    </w:p>
    <w:p w14:paraId="74A3FE9F">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④观察植物细胞的有丝分裂</w:t>
      </w:r>
    </w:p>
    <w:p w14:paraId="52764E3F">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⑤观察叶绿体和细胞质的流动</w:t>
      </w:r>
    </w:p>
    <w:p w14:paraId="67BB4529">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⑥</w:t>
      </w:r>
      <w:r>
        <w:rPr>
          <w:rFonts w:ascii="Times New Roman"/>
          <w:color w:val="000000"/>
          <w:spacing w:val="0"/>
          <w:sz w:val="21"/>
        </w:rPr>
        <w:t xml:space="preserve">DNA </w:t>
      </w:r>
      <w:r>
        <w:rPr>
          <w:rFonts w:ascii="宋体" w:hAnsi="宋体" w:cs="宋体"/>
          <w:color w:val="000000"/>
          <w:spacing w:val="0"/>
          <w:sz w:val="21"/>
        </w:rPr>
        <w:t>的粗提取与鉴定</w:t>
      </w:r>
    </w:p>
    <w:p w14:paraId="496E2A5E">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A. </w:t>
      </w:r>
      <w:r>
        <w:rPr>
          <w:rFonts w:ascii="宋体" w:hAnsi="宋体" w:cs="宋体"/>
          <w:color w:val="000000"/>
          <w:spacing w:val="0"/>
          <w:sz w:val="21"/>
        </w:rPr>
        <w:t>①⑥通过观察颜色判断实验结果</w:t>
      </w:r>
      <w:r>
        <w:rPr>
          <w:rFonts w:ascii="Times New Roman"/>
          <w:color w:val="000000"/>
          <w:spacing w:val="1625"/>
          <w:sz w:val="21"/>
        </w:rPr>
        <w:t xml:space="preserve"> </w:t>
      </w:r>
      <w:r>
        <w:rPr>
          <w:rFonts w:ascii="Times New Roman"/>
          <w:color w:val="000000"/>
          <w:spacing w:val="0"/>
          <w:sz w:val="21"/>
        </w:rPr>
        <w:t xml:space="preserve">B. </w:t>
      </w:r>
      <w:r>
        <w:rPr>
          <w:rFonts w:ascii="宋体" w:hAnsi="宋体" w:cs="宋体"/>
          <w:color w:val="000000"/>
          <w:spacing w:val="0"/>
          <w:sz w:val="21"/>
        </w:rPr>
        <w:t>③⑥均须进行离心操作</w:t>
      </w:r>
    </w:p>
    <w:p w14:paraId="32F7C0A3">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C. </w:t>
      </w:r>
      <w:r>
        <w:rPr>
          <w:rFonts w:ascii="宋体" w:hAnsi="宋体" w:cs="宋体"/>
          <w:color w:val="000000"/>
          <w:spacing w:val="0"/>
          <w:sz w:val="21"/>
        </w:rPr>
        <w:t>②④均可使用洋葱作为实验材料</w:t>
      </w:r>
      <w:r>
        <w:rPr>
          <w:rFonts w:ascii="Times New Roman"/>
          <w:color w:val="000000"/>
          <w:spacing w:val="1636"/>
          <w:sz w:val="21"/>
        </w:rPr>
        <w:t xml:space="preserve"> </w:t>
      </w:r>
      <w:r>
        <w:rPr>
          <w:rFonts w:ascii="Times New Roman"/>
          <w:color w:val="000000"/>
          <w:spacing w:val="0"/>
          <w:sz w:val="21"/>
        </w:rPr>
        <w:t xml:space="preserve">D. </w:t>
      </w:r>
      <w:r>
        <w:rPr>
          <w:rFonts w:ascii="宋体" w:hAnsi="宋体" w:cs="宋体"/>
          <w:color w:val="000000"/>
          <w:spacing w:val="0"/>
          <w:sz w:val="21"/>
        </w:rPr>
        <w:t>②⑤实验过程均须保持细胞活性</w:t>
      </w:r>
    </w:p>
    <w:p w14:paraId="52041B51">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6.</w:t>
      </w:r>
      <w:r>
        <w:rPr>
          <w:rFonts w:ascii="Times New Roman"/>
          <w:color w:val="000000"/>
          <w:spacing w:val="53"/>
          <w:sz w:val="21"/>
        </w:rPr>
        <w:t xml:space="preserve"> </w:t>
      </w:r>
      <w:r>
        <w:rPr>
          <w:rFonts w:ascii="宋体" w:hAnsi="宋体" w:cs="宋体"/>
          <w:color w:val="000000"/>
          <w:spacing w:val="0"/>
          <w:sz w:val="21"/>
        </w:rPr>
        <w:t>临床上常用能量合剂给患者提供能量，改善细胞功能，提高治疗效果。某能量合剂的配方如下表，其中</w:t>
      </w:r>
    </w:p>
    <w:p w14:paraId="64D62C60">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辅酶</w:t>
      </w:r>
      <w:r>
        <w:rPr>
          <w:rFonts w:ascii="Times New Roman"/>
          <w:color w:val="000000"/>
          <w:spacing w:val="0"/>
          <w:sz w:val="21"/>
        </w:rPr>
        <w:t xml:space="preserve"> A </w:t>
      </w:r>
      <w:r>
        <w:rPr>
          <w:rFonts w:ascii="宋体" w:hAnsi="宋体" w:cs="宋体"/>
          <w:color w:val="000000"/>
          <w:spacing w:val="0"/>
          <w:sz w:val="21"/>
        </w:rPr>
        <w:t>参与糖和脂肪等有机物的氧化分解。下列叙述错误的是（</w:t>
      </w:r>
      <w:r>
        <w:rPr>
          <w:rFonts w:ascii="Times New Roman"/>
          <w:color w:val="000000"/>
          <w:spacing w:val="368"/>
          <w:sz w:val="21"/>
        </w:rPr>
        <w:t xml:space="preserve"> </w:t>
      </w:r>
      <w:r>
        <w:rPr>
          <w:rFonts w:ascii="宋体" w:hAnsi="宋体" w:cs="宋体"/>
          <w:color w:val="000000"/>
          <w:spacing w:val="0"/>
          <w:sz w:val="21"/>
        </w:rPr>
        <w:t>）</w:t>
      </w:r>
    </w:p>
    <w:p w14:paraId="6D18B721">
      <w:pPr>
        <w:spacing w:before="302" w:after="0" w:line="256" w:lineRule="exact"/>
        <w:ind w:left="22" w:right="0" w:firstLine="0"/>
        <w:jc w:val="left"/>
        <w:rPr>
          <w:rFonts w:ascii="Times New Roman"/>
          <w:color w:val="000000"/>
          <w:spacing w:val="0"/>
          <w:sz w:val="21"/>
        </w:rPr>
      </w:pPr>
      <w:r>
        <w:rPr>
          <w:rFonts w:ascii="宋体" w:hAnsi="宋体" w:cs="宋体"/>
          <w:color w:val="000000"/>
          <w:spacing w:val="0"/>
          <w:sz w:val="21"/>
        </w:rPr>
        <w:t>成分</w:t>
      </w:r>
      <w:r>
        <w:rPr>
          <w:rFonts w:ascii="Times New Roman"/>
          <w:color w:val="000000"/>
          <w:spacing w:val="271"/>
          <w:sz w:val="21"/>
        </w:rPr>
        <w:t xml:space="preserve"> </w:t>
      </w:r>
      <w:r>
        <w:rPr>
          <w:rFonts w:ascii="Times New Roman"/>
          <w:color w:val="000000"/>
          <w:spacing w:val="-8"/>
          <w:sz w:val="21"/>
        </w:rPr>
        <w:t>ATP</w:t>
      </w:r>
      <w:r>
        <w:rPr>
          <w:rFonts w:ascii="Times New Roman"/>
          <w:color w:val="000000"/>
          <w:spacing w:val="257"/>
          <w:sz w:val="21"/>
        </w:rPr>
        <w:t xml:space="preserve"> </w:t>
      </w:r>
      <w:r>
        <w:rPr>
          <w:rFonts w:ascii="宋体" w:hAnsi="宋体" w:cs="宋体"/>
          <w:color w:val="000000"/>
          <w:spacing w:val="0"/>
          <w:sz w:val="21"/>
        </w:rPr>
        <w:t>辅酶</w:t>
      </w:r>
      <w:r>
        <w:rPr>
          <w:rFonts w:ascii="Times New Roman"/>
          <w:color w:val="000000"/>
          <w:spacing w:val="-9"/>
          <w:sz w:val="21"/>
        </w:rPr>
        <w:t xml:space="preserve"> </w:t>
      </w:r>
      <w:r>
        <w:rPr>
          <w:rFonts w:ascii="Times New Roman"/>
          <w:color w:val="000000"/>
          <w:spacing w:val="0"/>
          <w:sz w:val="21"/>
        </w:rPr>
        <w:t>A</w:t>
      </w:r>
      <w:r>
        <w:rPr>
          <w:rFonts w:ascii="Times New Roman"/>
          <w:color w:val="000000"/>
          <w:spacing w:val="198"/>
          <w:sz w:val="21"/>
        </w:rPr>
        <w:t xml:space="preserve"> </w:t>
      </w:r>
      <w:r>
        <w:rPr>
          <w:rFonts w:ascii="Times New Roman"/>
          <w:color w:val="000000"/>
          <w:spacing w:val="0"/>
          <w:sz w:val="21"/>
        </w:rPr>
        <w:t>10%KCl</w:t>
      </w:r>
      <w:r>
        <w:rPr>
          <w:rFonts w:ascii="Times New Roman"/>
          <w:color w:val="000000"/>
          <w:spacing w:val="238"/>
          <w:sz w:val="21"/>
        </w:rPr>
        <w:t xml:space="preserve"> </w:t>
      </w:r>
      <w:r>
        <w:rPr>
          <w:rFonts w:ascii="Times New Roman"/>
          <w:color w:val="000000"/>
          <w:spacing w:val="0"/>
          <w:sz w:val="21"/>
        </w:rPr>
        <w:t>5%NaHCO</w:t>
      </w:r>
      <w:r>
        <w:rPr>
          <w:rFonts w:ascii="Times New Roman"/>
          <w:color w:val="000000"/>
          <w:spacing w:val="0"/>
          <w:sz w:val="21"/>
          <w:vertAlign w:val="subscript"/>
        </w:rPr>
        <w:t>3</w:t>
      </w:r>
    </w:p>
    <w:p w14:paraId="5EDE1378">
      <w:pPr>
        <w:spacing w:before="377" w:after="0" w:line="243" w:lineRule="exact"/>
        <w:ind w:left="22" w:right="0" w:firstLine="0"/>
        <w:jc w:val="left"/>
        <w:rPr>
          <w:rFonts w:ascii="Times New Roman"/>
          <w:color w:val="000000"/>
          <w:spacing w:val="0"/>
          <w:sz w:val="21"/>
        </w:rPr>
      </w:pPr>
      <w:r>
        <w:rPr>
          <w:rFonts w:ascii="宋体" w:hAnsi="宋体" w:cs="宋体"/>
          <w:color w:val="000000"/>
          <w:spacing w:val="0"/>
          <w:sz w:val="21"/>
        </w:rPr>
        <w:t>用量</w:t>
      </w:r>
      <w:r>
        <w:rPr>
          <w:rFonts w:ascii="Times New Roman"/>
          <w:color w:val="000000"/>
          <w:spacing w:val="219"/>
          <w:sz w:val="21"/>
        </w:rPr>
        <w:t xml:space="preserve"> </w:t>
      </w:r>
      <w:r>
        <w:rPr>
          <w:rFonts w:ascii="Times New Roman"/>
          <w:color w:val="000000"/>
          <w:spacing w:val="0"/>
          <w:sz w:val="21"/>
        </w:rPr>
        <w:t>60mg</w:t>
      </w:r>
      <w:r>
        <w:rPr>
          <w:rFonts w:ascii="Times New Roman"/>
          <w:color w:val="000000"/>
          <w:spacing w:val="272"/>
          <w:sz w:val="21"/>
        </w:rPr>
        <w:t xml:space="preserve"> </w:t>
      </w:r>
      <w:r>
        <w:rPr>
          <w:rFonts w:ascii="Times New Roman"/>
          <w:color w:val="000000"/>
          <w:spacing w:val="0"/>
          <w:sz w:val="21"/>
        </w:rPr>
        <w:t>100U</w:t>
      </w:r>
      <w:r>
        <w:rPr>
          <w:rFonts w:ascii="Times New Roman"/>
          <w:color w:val="000000"/>
          <w:spacing w:val="389"/>
          <w:sz w:val="21"/>
        </w:rPr>
        <w:t xml:space="preserve"> </w:t>
      </w:r>
      <w:r>
        <w:rPr>
          <w:rFonts w:ascii="Times New Roman"/>
          <w:color w:val="000000"/>
          <w:spacing w:val="0"/>
          <w:sz w:val="21"/>
        </w:rPr>
        <w:t>10mL</w:t>
      </w:r>
      <w:r>
        <w:rPr>
          <w:rFonts w:ascii="Times New Roman"/>
          <w:color w:val="000000"/>
          <w:spacing w:val="623"/>
          <w:sz w:val="21"/>
        </w:rPr>
        <w:t xml:space="preserve"> </w:t>
      </w:r>
      <w:r>
        <w:rPr>
          <w:rFonts w:ascii="Times New Roman"/>
          <w:color w:val="000000"/>
          <w:spacing w:val="0"/>
          <w:sz w:val="21"/>
        </w:rPr>
        <w:t>50mL</w:t>
      </w:r>
    </w:p>
    <w:p w14:paraId="3013FF73">
      <w:pPr>
        <w:spacing w:before="391" w:after="0" w:line="243" w:lineRule="exact"/>
        <w:ind w:left="22" w:right="0" w:firstLine="0"/>
        <w:jc w:val="left"/>
        <w:rPr>
          <w:rFonts w:ascii="Times New Roman"/>
          <w:color w:val="000000"/>
          <w:spacing w:val="0"/>
          <w:sz w:val="21"/>
        </w:rPr>
      </w:pPr>
      <w:r>
        <w:rPr>
          <w:rFonts w:ascii="宋体" w:hAnsi="宋体" w:cs="宋体"/>
          <w:color w:val="000000"/>
          <w:spacing w:val="0"/>
          <w:sz w:val="21"/>
        </w:rPr>
        <w:t>用法</w:t>
      </w:r>
      <w:r>
        <w:rPr>
          <w:rFonts w:ascii="Times New Roman"/>
          <w:color w:val="000000"/>
          <w:spacing w:val="222"/>
          <w:sz w:val="21"/>
        </w:rPr>
        <w:t xml:space="preserve"> </w:t>
      </w:r>
      <w:r>
        <w:rPr>
          <w:rFonts w:ascii="宋体" w:hAnsi="宋体" w:cs="宋体"/>
          <w:color w:val="000000"/>
          <w:spacing w:val="0"/>
          <w:sz w:val="21"/>
        </w:rPr>
        <w:t>溶于</w:t>
      </w:r>
      <w:r>
        <w:rPr>
          <w:rFonts w:ascii="Times New Roman"/>
          <w:color w:val="000000"/>
          <w:spacing w:val="0"/>
          <w:sz w:val="21"/>
        </w:rPr>
        <w:t xml:space="preserve"> 500mL5%</w:t>
      </w:r>
      <w:r>
        <w:rPr>
          <w:rFonts w:ascii="宋体" w:hAnsi="宋体" w:cs="宋体"/>
          <w:color w:val="000000"/>
          <w:spacing w:val="0"/>
          <w:sz w:val="21"/>
        </w:rPr>
        <w:t>葡萄糖溶液后，静脉滴注</w:t>
      </w:r>
    </w:p>
    <w:p w14:paraId="48CDB3A7">
      <w:pPr>
        <w:spacing w:before="766" w:after="0" w:line="251" w:lineRule="exact"/>
        <w:ind w:left="0" w:right="0" w:firstLine="0"/>
        <w:jc w:val="left"/>
        <w:rPr>
          <w:rFonts w:ascii="Times New Roman"/>
          <w:color w:val="000000"/>
          <w:spacing w:val="0"/>
          <w:sz w:val="21"/>
        </w:rPr>
      </w:pPr>
      <w:r>
        <w:rPr>
          <w:rFonts w:ascii="Times New Roman"/>
          <w:color w:val="000000"/>
          <w:spacing w:val="0"/>
          <w:sz w:val="21"/>
        </w:rPr>
        <w:t>A. K</w:t>
      </w:r>
      <w:r>
        <w:rPr>
          <w:rFonts w:ascii="Times New Roman"/>
          <w:color w:val="000000"/>
          <w:spacing w:val="0"/>
          <w:sz w:val="15"/>
        </w:rPr>
        <w:t>+</w:t>
      </w:r>
      <w:r>
        <w:rPr>
          <w:rFonts w:ascii="宋体" w:hAnsi="宋体" w:cs="宋体"/>
          <w:color w:val="000000"/>
          <w:spacing w:val="0"/>
          <w:sz w:val="21"/>
        </w:rPr>
        <w:t>经协助扩散内流以维持神经细胞静息电位</w:t>
      </w:r>
    </w:p>
    <w:p w14:paraId="0572CA8A">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补充辅酶</w:t>
      </w:r>
      <w:r>
        <w:rPr>
          <w:rFonts w:ascii="Times New Roman"/>
          <w:color w:val="000000"/>
          <w:spacing w:val="0"/>
          <w:sz w:val="21"/>
        </w:rPr>
        <w:t xml:space="preserve"> A </w:t>
      </w:r>
      <w:r>
        <w:rPr>
          <w:rFonts w:ascii="宋体" w:hAnsi="宋体" w:cs="宋体"/>
          <w:color w:val="000000"/>
          <w:spacing w:val="0"/>
          <w:sz w:val="21"/>
        </w:rPr>
        <w:t>可增强细胞呼吸促进</w:t>
      </w:r>
      <w:r>
        <w:rPr>
          <w:rFonts w:ascii="Times New Roman"/>
          <w:color w:val="000000"/>
          <w:spacing w:val="0"/>
          <w:sz w:val="21"/>
        </w:rPr>
        <w:t xml:space="preserve"> </w:t>
      </w:r>
      <w:r>
        <w:rPr>
          <w:rFonts w:ascii="Times New Roman"/>
          <w:color w:val="000000"/>
          <w:spacing w:val="-8"/>
          <w:sz w:val="21"/>
        </w:rPr>
        <w:t>ATP</w:t>
      </w:r>
      <w:r>
        <w:rPr>
          <w:rFonts w:ascii="Times New Roman"/>
          <w:color w:val="000000"/>
          <w:spacing w:val="8"/>
          <w:sz w:val="21"/>
        </w:rPr>
        <w:t xml:space="preserve"> </w:t>
      </w:r>
      <w:r>
        <w:rPr>
          <w:rFonts w:ascii="宋体" w:hAnsi="宋体" w:cs="宋体"/>
          <w:color w:val="000000"/>
          <w:spacing w:val="0"/>
          <w:sz w:val="21"/>
        </w:rPr>
        <w:t>生成</w:t>
      </w:r>
    </w:p>
    <w:p w14:paraId="015B8054">
      <w:pPr>
        <w:spacing w:before="290" w:after="0" w:line="256"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728"/>
          <w:sz w:val="21"/>
        </w:rPr>
        <w:t xml:space="preserve"> </w:t>
      </w:r>
      <w:r>
        <w:rPr>
          <w:rFonts w:ascii="Times New Roman"/>
          <w:color w:val="000000"/>
          <w:spacing w:val="0"/>
          <w:sz w:val="21"/>
        </w:rPr>
        <w:t>/H</w:t>
      </w:r>
      <w:r>
        <w:rPr>
          <w:rFonts w:ascii="Times New Roman"/>
          <w:color w:val="000000"/>
          <w:spacing w:val="-2"/>
          <w:sz w:val="21"/>
          <w:vertAlign w:val="subscript"/>
        </w:rPr>
        <w:t>2</w:t>
      </w:r>
      <w:r>
        <w:rPr>
          <w:rFonts w:ascii="Times New Roman"/>
          <w:color w:val="000000"/>
          <w:spacing w:val="0"/>
          <w:sz w:val="21"/>
        </w:rPr>
        <w:t>CO</w:t>
      </w:r>
      <w:r>
        <w:rPr>
          <w:rFonts w:ascii="Times New Roman"/>
          <w:color w:val="000000"/>
          <w:spacing w:val="0"/>
          <w:sz w:val="21"/>
          <w:vertAlign w:val="subscript"/>
        </w:rPr>
        <w:t>3</w:t>
      </w:r>
      <w:r>
        <w:rPr>
          <w:rFonts w:ascii="Times New Roman"/>
          <w:color w:val="000000"/>
          <w:spacing w:val="-2"/>
          <w:sz w:val="21"/>
          <w:vertAlign w:val="subscript"/>
        </w:rPr>
        <w:t xml:space="preserve"> </w:t>
      </w:r>
      <w:r>
        <w:rPr>
          <w:rFonts w:ascii="宋体" w:hAnsi="宋体" w:cs="宋体"/>
          <w:color w:val="000000"/>
          <w:spacing w:val="0"/>
          <w:sz w:val="21"/>
        </w:rPr>
        <w:t>在维持血浆</w:t>
      </w:r>
      <w:r>
        <w:rPr>
          <w:rFonts w:ascii="Times New Roman"/>
          <w:color w:val="000000"/>
          <w:spacing w:val="0"/>
          <w:sz w:val="21"/>
        </w:rPr>
        <w:t xml:space="preserve"> pH </w:t>
      </w:r>
      <w:r>
        <w:rPr>
          <w:rFonts w:ascii="宋体" w:hAnsi="宋体" w:cs="宋体"/>
          <w:color w:val="000000"/>
          <w:spacing w:val="0"/>
          <w:sz w:val="21"/>
        </w:rPr>
        <w:t>稳定中起重要作用</w:t>
      </w:r>
    </w:p>
    <w:p w14:paraId="62CFCA5A">
      <w:pPr>
        <w:spacing w:before="290"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合剂中的无机盐离子参与细胞外液渗透压的维持</w:t>
      </w:r>
    </w:p>
    <w:p w14:paraId="615EF374">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7.</w:t>
      </w:r>
      <w:r>
        <w:rPr>
          <w:rFonts w:ascii="Times New Roman"/>
          <w:color w:val="000000"/>
          <w:spacing w:val="53"/>
          <w:sz w:val="21"/>
        </w:rPr>
        <w:t xml:space="preserve"> </w:t>
      </w:r>
      <w:r>
        <w:rPr>
          <w:rFonts w:ascii="宋体" w:hAnsi="宋体" w:cs="宋体"/>
          <w:color w:val="000000"/>
          <w:spacing w:val="0"/>
          <w:sz w:val="21"/>
        </w:rPr>
        <w:t>科研人员通过对绵羊受精卵进行基因编辑和胚胎移植等操作，获得了羊毛长度显著长于对照组的优良品</w:t>
      </w:r>
    </w:p>
    <w:p w14:paraId="51063F88">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系。下列叙述错误的是（</w:t>
      </w:r>
      <w:r>
        <w:rPr>
          <w:rFonts w:ascii="Times New Roman"/>
          <w:color w:val="000000"/>
          <w:spacing w:val="368"/>
          <w:sz w:val="21"/>
        </w:rPr>
        <w:t xml:space="preserve"> </w:t>
      </w:r>
      <w:r>
        <w:rPr>
          <w:rFonts w:ascii="宋体" w:hAnsi="宋体" w:cs="宋体"/>
          <w:color w:val="000000"/>
          <w:spacing w:val="0"/>
          <w:sz w:val="21"/>
        </w:rPr>
        <w:t>）</w:t>
      </w:r>
    </w:p>
    <w:p w14:paraId="01617E2D">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为获取足够的卵子，需对供体绵羊注射促性腺激素进行超数排卵处理</w:t>
      </w:r>
    </w:p>
    <w:p w14:paraId="1B2570B4">
      <w:pPr>
        <w:spacing w:before="378"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2</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10</w:t>
      </w:r>
      <w:r>
        <w:rPr>
          <w:rFonts w:ascii="宋体" w:hAnsi="宋体" w:cs="宋体"/>
          <w:color w:val="000000"/>
          <w:spacing w:val="0"/>
          <w:sz w:val="21"/>
        </w:rPr>
        <w:t>页</w:t>
      </w:r>
    </w:p>
    <w:p w14:paraId="7AB83988">
      <w:pPr>
        <w:spacing w:before="0" w:after="0" w:line="0" w:lineRule="atLeast"/>
        <w:ind w:left="0" w:right="0" w:firstLine="0"/>
        <w:jc w:val="left"/>
        <w:rPr>
          <w:rFonts w:ascii="Arial"/>
          <w:color w:val="FF0000"/>
          <w:spacing w:val="0"/>
          <w:sz w:val="2"/>
        </w:rPr>
      </w:pPr>
    </w:p>
    <w:p w14:paraId="2AA43F82">
      <w:pPr>
        <w:spacing w:before="0" w:after="0" w:line="0" w:lineRule="atLeas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14:paraId="36FB6C67">
      <w:pPr>
        <w:spacing w:before="0" w:after="0" w:line="243" w:lineRule="exact"/>
        <w:ind w:left="0" w:right="0" w:firstLine="0"/>
        <w:jc w:val="left"/>
        <w:rPr>
          <w:rFonts w:ascii="Times New Roman"/>
          <w:color w:val="000000"/>
          <w:spacing w:val="0"/>
          <w:sz w:val="21"/>
        </w:rPr>
      </w:pPr>
      <w:bookmarkStart w:id="2" w:name="br3"/>
      <w:bookmarkEnd w:id="2"/>
      <w:r>
        <w:pict>
          <v:shape id="_x0000_s1040" o:spid="_x0000_s1040" o:spt="75" type="#_x0000_t75" style="position:absolute;left:0pt;margin-left:404.15pt;margin-top:72.55pt;height:2.75pt;width:2.75pt;mso-position-horizontal-relative:page;mso-position-vertical-relative:page;z-index:-251619328;mso-width-relative:page;mso-height-relative:page;" filled="f" o:preferrelative="t" stroked="f" coordsize="21600,21600">
            <v:path/>
            <v:fill on="f" focussize="0,0"/>
            <v:stroke on="f" joinstyle="miter"/>
            <v:imagedata r:id="rId13" o:title=""/>
            <o:lock v:ext="edit" aspectratio="t"/>
          </v:shape>
        </w:pict>
      </w:r>
      <w:r>
        <w:pict>
          <v:shape id="_x0000_s1041" o:spid="_x0000_s1041" o:spt="75" type="#_x0000_t75" style="position:absolute;left:0pt;margin-left:212.1pt;margin-top:473.3pt;height:5.75pt;width:5pt;mso-position-horizontal-relative:page;mso-position-vertical-relative:page;z-index:-251620352;mso-width-relative:page;mso-height-relative:page;" filled="f" o:preferrelative="t" stroked="f" coordsize="21600,21600">
            <v:path/>
            <v:fill on="f" focussize="0,0"/>
            <v:stroke on="f" joinstyle="miter"/>
            <v:imagedata r:id="rId18" o:title=""/>
            <o:lock v:ext="edit" aspectratio="t"/>
          </v:shape>
        </w:pict>
      </w:r>
      <w:r>
        <w:pict>
          <v:shape id="_x0000_s1042" o:spid="_x0000_s1042" o:spt="75" type="#_x0000_t75" style="position:absolute;left:0pt;margin-left:116.8pt;margin-top:769.7pt;height:2.75pt;width:2.75pt;mso-position-horizontal-relative:page;mso-position-vertical-relative:page;z-index:-251621376;mso-width-relative:page;mso-height-relative:page;" filled="f" o:preferrelative="t" stroked="f" coordsize="21600,21600">
            <v:path/>
            <v:fill on="f" focussize="0,0"/>
            <v:stroke on="f" joinstyle="miter"/>
            <v:imagedata r:id="rId11" o:title=""/>
            <o:lock v:ext="edit" aspectratio="t"/>
          </v:shape>
        </w:pict>
      </w:r>
      <w:r>
        <w:pict>
          <v:shape id="_x0000_s1043" o:spid="_x0000_s1043" o:spt="75" type="#_x0000_t75" style="position:absolute;left:0pt;margin-left:53pt;margin-top:186.6pt;height:149.85pt;width:356.9pt;mso-position-horizontal-relative:page;mso-position-vertical-relative:page;z-index:-251622400;mso-width-relative:page;mso-height-relative:page;" filled="f" o:preferrelative="t" stroked="f" coordsize="21600,21600">
            <v:path/>
            <v:fill on="f" focussize="0,0"/>
            <v:stroke on="f" joinstyle="miter"/>
            <v:imagedata r:id="rId19" o:title=""/>
            <o:lock v:ext="edit" aspectratio="t"/>
          </v:shape>
        </w:pict>
      </w: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为确保受体绵羊与供体绵羊生理状态一致，需进行同期发情处理</w:t>
      </w:r>
    </w:p>
    <w:p w14:paraId="3BD0AEB2">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受精卵发育至桑葚胚阶段，细胞数量和胚胎总体积均增加</w:t>
      </w:r>
    </w:p>
    <w:p w14:paraId="01EAEC2E">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对照组绵羊的选择需考虑年龄、性别等无关变量的影响</w:t>
      </w:r>
    </w:p>
    <w:p w14:paraId="1A0C3C6F">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8.</w:t>
      </w:r>
      <w:r>
        <w:rPr>
          <w:rFonts w:ascii="Times New Roman"/>
          <w:color w:val="000000"/>
          <w:spacing w:val="53"/>
          <w:sz w:val="21"/>
        </w:rPr>
        <w:t xml:space="preserve"> </w:t>
      </w:r>
      <w:r>
        <w:rPr>
          <w:rFonts w:ascii="宋体" w:hAnsi="宋体" w:cs="宋体"/>
          <w:color w:val="000000"/>
          <w:spacing w:val="0"/>
          <w:sz w:val="21"/>
        </w:rPr>
        <w:t>丙酮酸是糖代谢过程的重要中间物质。丙酮酸转运蛋白（</w:t>
      </w:r>
      <w:r>
        <w:rPr>
          <w:rFonts w:ascii="Times New Roman"/>
          <w:color w:val="000000"/>
          <w:spacing w:val="0"/>
          <w:sz w:val="21"/>
        </w:rPr>
        <w:t>MPC</w:t>
      </w:r>
      <w:r>
        <w:rPr>
          <w:rFonts w:ascii="宋体" w:hAnsi="宋体" w:cs="宋体"/>
          <w:color w:val="000000"/>
          <w:spacing w:val="0"/>
          <w:sz w:val="21"/>
        </w:rPr>
        <w:t>）运输丙酮酸通过线粒体内膜的过程如下</w:t>
      </w:r>
    </w:p>
    <w:p w14:paraId="48EF7135">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图。下列叙述错误的是（</w:t>
      </w:r>
      <w:r>
        <w:rPr>
          <w:rFonts w:ascii="Times New Roman"/>
          <w:color w:val="000000"/>
          <w:spacing w:val="368"/>
          <w:sz w:val="21"/>
        </w:rPr>
        <w:t xml:space="preserve"> </w:t>
      </w:r>
      <w:r>
        <w:rPr>
          <w:rFonts w:ascii="宋体" w:hAnsi="宋体" w:cs="宋体"/>
          <w:color w:val="000000"/>
          <w:spacing w:val="0"/>
          <w:sz w:val="21"/>
        </w:rPr>
        <w:t>）</w:t>
      </w:r>
    </w:p>
    <w:p w14:paraId="043295A2">
      <w:pPr>
        <w:spacing w:before="3359" w:after="0" w:line="243" w:lineRule="exact"/>
        <w:ind w:left="0" w:right="0" w:firstLine="0"/>
        <w:jc w:val="left"/>
        <w:rPr>
          <w:rFonts w:ascii="Times New Roman"/>
          <w:color w:val="000000"/>
          <w:spacing w:val="0"/>
          <w:sz w:val="21"/>
        </w:rPr>
      </w:pPr>
      <w:r>
        <w:rPr>
          <w:rFonts w:ascii="Times New Roman"/>
          <w:color w:val="000000"/>
          <w:spacing w:val="0"/>
          <w:sz w:val="21"/>
        </w:rPr>
        <w:t xml:space="preserve">A. MPC </w:t>
      </w:r>
      <w:r>
        <w:rPr>
          <w:rFonts w:ascii="宋体" w:hAnsi="宋体" w:cs="宋体"/>
          <w:color w:val="000000"/>
          <w:spacing w:val="0"/>
          <w:sz w:val="21"/>
        </w:rPr>
        <w:t>功能减弱的动物细胞中乳酸积累将会增加</w:t>
      </w:r>
    </w:p>
    <w:p w14:paraId="3B58B9C3">
      <w:pPr>
        <w:spacing w:before="208" w:after="0" w:line="251"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丙酮酸根、</w:t>
      </w:r>
      <w:r>
        <w:rPr>
          <w:rFonts w:ascii="Times New Roman"/>
          <w:color w:val="000000"/>
          <w:spacing w:val="0"/>
          <w:sz w:val="21"/>
        </w:rPr>
        <w:t>H</w:t>
      </w:r>
      <w:r>
        <w:rPr>
          <w:rFonts w:ascii="Times New Roman"/>
          <w:color w:val="000000"/>
          <w:spacing w:val="0"/>
          <w:sz w:val="15"/>
        </w:rPr>
        <w:t>+</w:t>
      </w:r>
      <w:r>
        <w:rPr>
          <w:rFonts w:ascii="宋体" w:hAnsi="宋体" w:cs="宋体"/>
          <w:color w:val="000000"/>
          <w:spacing w:val="0"/>
          <w:sz w:val="21"/>
        </w:rPr>
        <w:t>共同与</w:t>
      </w:r>
      <w:r>
        <w:rPr>
          <w:rFonts w:ascii="Times New Roman"/>
          <w:color w:val="000000"/>
          <w:spacing w:val="0"/>
          <w:sz w:val="21"/>
        </w:rPr>
        <w:t xml:space="preserve"> MPC </w:t>
      </w:r>
      <w:r>
        <w:rPr>
          <w:rFonts w:ascii="宋体" w:hAnsi="宋体" w:cs="宋体"/>
          <w:color w:val="000000"/>
          <w:spacing w:val="0"/>
          <w:sz w:val="21"/>
        </w:rPr>
        <w:t>结合使后者构象改变</w:t>
      </w:r>
    </w:p>
    <w:p w14:paraId="7DC53D30">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线粒体内外膜间隙</w:t>
      </w:r>
      <w:r>
        <w:rPr>
          <w:rFonts w:ascii="Times New Roman"/>
          <w:color w:val="000000"/>
          <w:spacing w:val="0"/>
          <w:sz w:val="21"/>
        </w:rPr>
        <w:t xml:space="preserve"> pH </w:t>
      </w:r>
      <w:r>
        <w:rPr>
          <w:rFonts w:ascii="宋体" w:hAnsi="宋体" w:cs="宋体"/>
          <w:color w:val="000000"/>
          <w:spacing w:val="0"/>
          <w:sz w:val="21"/>
        </w:rPr>
        <w:t>变化影响丙酮酸根转运速率</w:t>
      </w:r>
    </w:p>
    <w:p w14:paraId="7A0E8176">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线粒体内膜两侧的丙酮酸根浓度差越大其转运速率越高</w:t>
      </w:r>
    </w:p>
    <w:p w14:paraId="18A91892">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9.</w:t>
      </w:r>
      <w:r>
        <w:rPr>
          <w:rFonts w:ascii="Times New Roman"/>
          <w:color w:val="000000"/>
          <w:spacing w:val="53"/>
          <w:sz w:val="21"/>
        </w:rPr>
        <w:t xml:space="preserve"> </w:t>
      </w:r>
      <w:r>
        <w:rPr>
          <w:rFonts w:ascii="宋体" w:hAnsi="宋体" w:cs="宋体"/>
          <w:color w:val="000000"/>
          <w:spacing w:val="0"/>
          <w:sz w:val="21"/>
        </w:rPr>
        <w:t>专食性绢蝶幼虫以半荷包紫堇叶片为食，成体绢蝶偏好在绿叶型半荷包紫堇植株附近产卵。生长于某冰</w:t>
      </w:r>
    </w:p>
    <w:p w14:paraId="3F765D8A">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川地域的半荷包紫堇因</w:t>
      </w:r>
      <w:r>
        <w:rPr>
          <w:rFonts w:ascii="Times New Roman"/>
          <w:color w:val="000000"/>
          <w:spacing w:val="0"/>
          <w:sz w:val="21"/>
        </w:rPr>
        <w:t xml:space="preserve"> bHLH35 </w:t>
      </w:r>
      <w:r>
        <w:rPr>
          <w:rFonts w:ascii="宋体" w:hAnsi="宋体" w:cs="宋体"/>
          <w:color w:val="000000"/>
          <w:spacing w:val="0"/>
          <w:sz w:val="21"/>
        </w:rPr>
        <w:t>基因突变使叶片呈现类似岩石的灰色，不易被成体绢蝶识别。冰川消融导</w:t>
      </w:r>
    </w:p>
    <w:p w14:paraId="2404158A">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致裸露岩石增多、分布范围扩大，则该地区（</w:t>
      </w:r>
      <w:r>
        <w:rPr>
          <w:rFonts w:ascii="Times New Roman"/>
          <w:color w:val="000000"/>
          <w:spacing w:val="368"/>
          <w:sz w:val="21"/>
        </w:rPr>
        <w:t xml:space="preserve"> </w:t>
      </w:r>
      <w:r>
        <w:rPr>
          <w:rFonts w:ascii="宋体" w:hAnsi="宋体" w:cs="宋体"/>
          <w:color w:val="000000"/>
          <w:spacing w:val="0"/>
          <w:sz w:val="21"/>
        </w:rPr>
        <w:t>）</w:t>
      </w:r>
    </w:p>
    <w:p w14:paraId="520498F8">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半荷包紫堇突变的</w:t>
      </w:r>
      <w:r>
        <w:rPr>
          <w:rFonts w:ascii="Times New Roman"/>
          <w:color w:val="000000"/>
          <w:spacing w:val="0"/>
          <w:sz w:val="21"/>
        </w:rPr>
        <w:t xml:space="preserve"> bHLH35 </w:t>
      </w:r>
      <w:r>
        <w:rPr>
          <w:rFonts w:ascii="宋体" w:hAnsi="宋体" w:cs="宋体"/>
          <w:color w:val="000000"/>
          <w:spacing w:val="0"/>
          <w:sz w:val="21"/>
        </w:rPr>
        <w:t>基因频率会逐渐增加</w:t>
      </w:r>
    </w:p>
    <w:p w14:paraId="5CA53C77">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半荷包紫堇</w:t>
      </w:r>
      <w:r>
        <w:rPr>
          <w:rFonts w:ascii="Times New Roman"/>
          <w:color w:val="000000"/>
          <w:spacing w:val="0"/>
          <w:sz w:val="21"/>
        </w:rPr>
        <w:t xml:space="preserve"> bHLH35 </w:t>
      </w:r>
      <w:r>
        <w:rPr>
          <w:rFonts w:ascii="宋体" w:hAnsi="宋体" w:cs="宋体"/>
          <w:color w:val="000000"/>
          <w:spacing w:val="0"/>
          <w:sz w:val="21"/>
        </w:rPr>
        <w:t>基因突变会引起绢蝶的变异</w:t>
      </w:r>
    </w:p>
    <w:p w14:paraId="10BB6EEB">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灰叶型半荷包紫堇的出现标志着新物种的形成</w:t>
      </w:r>
    </w:p>
    <w:p w14:paraId="5050B3B1">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冰川消融导致绢蝶受到的选择压力减小</w:t>
      </w:r>
    </w:p>
    <w:p w14:paraId="51ACE44A">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10.</w:t>
      </w:r>
      <w:r>
        <w:rPr>
          <w:rFonts w:ascii="Times New Roman"/>
          <w:color w:val="000000"/>
          <w:spacing w:val="53"/>
          <w:sz w:val="21"/>
        </w:rPr>
        <w:t xml:space="preserve"> </w:t>
      </w:r>
      <w:r>
        <w:rPr>
          <w:rFonts w:ascii="宋体" w:hAnsi="宋体" w:cs="宋体"/>
          <w:color w:val="000000"/>
          <w:spacing w:val="-2"/>
          <w:sz w:val="21"/>
        </w:rPr>
        <w:t>金刚鹦鹉的羽毛色彩缤纷。研究发现乙醛脱氢酶能催化鹦鹉黄素的醛基转化为羧基，造成羽色由红到黄</w:t>
      </w:r>
    </w:p>
    <w:p w14:paraId="46B48083">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的渐变。同一只鹦鹉不同部位的羽色有红黄差异，该现象最不可能源于（</w:t>
      </w:r>
      <w:r>
        <w:rPr>
          <w:rFonts w:ascii="Times New Roman"/>
          <w:color w:val="000000"/>
          <w:spacing w:val="368"/>
          <w:sz w:val="21"/>
        </w:rPr>
        <w:t xml:space="preserve"> </w:t>
      </w:r>
      <w:r>
        <w:rPr>
          <w:rFonts w:ascii="宋体" w:hAnsi="宋体" w:cs="宋体"/>
          <w:color w:val="000000"/>
          <w:spacing w:val="0"/>
          <w:sz w:val="21"/>
        </w:rPr>
        <w:t>）</w:t>
      </w:r>
    </w:p>
    <w:p w14:paraId="01A7D971">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乙醛脱氢酶基因序列的差异</w:t>
      </w:r>
      <w:r>
        <w:rPr>
          <w:rFonts w:ascii="Times New Roman"/>
          <w:color w:val="000000"/>
          <w:spacing w:val="1992"/>
          <w:sz w:val="21"/>
        </w:rPr>
        <w:t xml:space="preserve"> </w:t>
      </w: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编码乙醛脱氢酶</w:t>
      </w:r>
      <w:r>
        <w:rPr>
          <w:rFonts w:ascii="Times New Roman"/>
          <w:color w:val="000000"/>
          <w:spacing w:val="0"/>
          <w:sz w:val="21"/>
        </w:rPr>
        <w:t xml:space="preserve"> mRNA </w:t>
      </w:r>
      <w:r>
        <w:rPr>
          <w:rFonts w:ascii="宋体" w:hAnsi="宋体" w:cs="宋体"/>
          <w:color w:val="000000"/>
          <w:spacing w:val="0"/>
          <w:sz w:val="21"/>
        </w:rPr>
        <w:t>量的差异</w:t>
      </w:r>
    </w:p>
    <w:p w14:paraId="62D2785B">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乙醛脱氢酶活性的差异</w:t>
      </w:r>
      <w:r>
        <w:rPr>
          <w:rFonts w:ascii="Times New Roman"/>
          <w:color w:val="000000"/>
          <w:spacing w:val="2424"/>
          <w:sz w:val="21"/>
        </w:rPr>
        <w:t xml:space="preserve"> </w:t>
      </w: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鹦鹉黄素醛基转化为羧基数的差异</w:t>
      </w:r>
    </w:p>
    <w:p w14:paraId="2340FDA6">
      <w:pPr>
        <w:spacing w:before="226" w:after="0" w:line="243" w:lineRule="exact"/>
        <w:ind w:left="0" w:right="0" w:firstLine="0"/>
        <w:jc w:val="left"/>
        <w:rPr>
          <w:rFonts w:ascii="Times New Roman"/>
          <w:color w:val="000000"/>
          <w:spacing w:val="0"/>
          <w:sz w:val="21"/>
        </w:rPr>
      </w:pPr>
      <w:r>
        <w:rPr>
          <w:rFonts w:ascii="Times New Roman"/>
          <w:color w:val="000000"/>
          <w:spacing w:val="-4"/>
          <w:sz w:val="21"/>
        </w:rPr>
        <w:t>11.</w:t>
      </w:r>
      <w:r>
        <w:rPr>
          <w:rFonts w:ascii="Times New Roman"/>
          <w:color w:val="000000"/>
          <w:spacing w:val="56"/>
          <w:sz w:val="21"/>
        </w:rPr>
        <w:t xml:space="preserve"> </w:t>
      </w:r>
      <w:r>
        <w:rPr>
          <w:rFonts w:ascii="宋体" w:hAnsi="宋体" w:cs="宋体"/>
          <w:color w:val="000000"/>
          <w:spacing w:val="-1"/>
          <w:sz w:val="21"/>
        </w:rPr>
        <w:t>入侵物种线虫甲和本土物种线虫乙常引起松树成片死亡。为探究两者的竞争关系，在相同实验条件下对</w:t>
      </w:r>
    </w:p>
    <w:p w14:paraId="29485F3C">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甲和乙混合培养，部分结果如下表。下列叙述错误的是（</w:t>
      </w:r>
      <w:r>
        <w:rPr>
          <w:rFonts w:ascii="Times New Roman"/>
          <w:color w:val="000000"/>
          <w:spacing w:val="368"/>
          <w:sz w:val="21"/>
        </w:rPr>
        <w:t xml:space="preserve"> </w:t>
      </w:r>
      <w:r>
        <w:rPr>
          <w:rFonts w:ascii="宋体" w:hAnsi="宋体" w:cs="宋体"/>
          <w:color w:val="000000"/>
          <w:spacing w:val="0"/>
          <w:sz w:val="21"/>
        </w:rPr>
        <w:t>）</w:t>
      </w:r>
    </w:p>
    <w:p w14:paraId="0A884CF2">
      <w:pPr>
        <w:spacing w:before="744"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3</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10</w:t>
      </w:r>
      <w:r>
        <w:rPr>
          <w:rFonts w:ascii="宋体" w:hAnsi="宋体" w:cs="宋体"/>
          <w:color w:val="000000"/>
          <w:spacing w:val="0"/>
          <w:sz w:val="21"/>
        </w:rPr>
        <w:t>页</w:t>
      </w:r>
    </w:p>
    <w:p w14:paraId="0397E355">
      <w:pPr>
        <w:spacing w:before="0" w:after="0" w:line="0" w:lineRule="atLeast"/>
        <w:ind w:left="0" w:right="0" w:firstLine="0"/>
        <w:jc w:val="left"/>
        <w:rPr>
          <w:rFonts w:ascii="Arial"/>
          <w:color w:val="FF0000"/>
          <w:spacing w:val="0"/>
          <w:sz w:val="2"/>
        </w:rPr>
      </w:pPr>
    </w:p>
    <w:p w14:paraId="5EDBADEC">
      <w:pPr>
        <w:spacing w:before="0" w:after="0" w:line="0" w:lineRule="atLeas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14:paraId="522EB836">
      <w:pPr>
        <w:pStyle w:val="6"/>
        <w:sectPr>
          <w:pgSz w:w="11900" w:h="16840"/>
          <w:pgMar w:top="1440" w:right="100" w:bottom="0" w:left="1080" w:header="720" w:footer="720" w:gutter="0"/>
          <w:pgNumType w:start="1"/>
          <w:cols w:space="720" w:num="1"/>
          <w:docGrid w:linePitch="1" w:charSpace="0"/>
        </w:sectPr>
      </w:pPr>
    </w:p>
    <w:p w14:paraId="516DDC30">
      <w:pPr>
        <w:spacing w:before="0" w:after="0" w:line="0" w:lineRule="atLeast"/>
        <w:ind w:left="0" w:right="0" w:firstLine="0"/>
        <w:jc w:val="left"/>
        <w:rPr>
          <w:rFonts w:ascii="Arial"/>
          <w:color w:val="FF0000"/>
          <w:spacing w:val="0"/>
          <w:sz w:val="2"/>
        </w:rPr>
      </w:pPr>
    </w:p>
    <w:p w14:paraId="3DBFE7E3">
      <w:pPr>
        <w:spacing w:before="0" w:after="0" w:line="220" w:lineRule="exact"/>
        <w:ind w:right="0"/>
        <w:jc w:val="left"/>
        <w:rPr>
          <w:rFonts w:ascii="Times New Roman"/>
          <w:color w:val="000000"/>
          <w:spacing w:val="0"/>
          <w:sz w:val="21"/>
        </w:rPr>
      </w:pPr>
      <w:bookmarkStart w:id="3" w:name="br4"/>
      <w:bookmarkEnd w:id="3"/>
      <w:r>
        <w:pict>
          <v:shape id="_x0000_s1044" o:spid="_x0000_s1044" o:spt="75" type="#_x0000_t75" style="position:absolute;left:0pt;margin-left:47pt;margin-top:62.65pt;height:163.5pt;width:310.05pt;mso-position-horizontal-relative:page;mso-position-vertical-relative:page;z-index:-251623424;mso-width-relative:page;mso-height-relative:page;" filled="f" o:preferrelative="t" stroked="f" coordsize="21600,21600">
            <v:path/>
            <v:fill on="f" focussize="0,0"/>
            <v:stroke on="f"/>
            <v:imagedata r:id="rId20" croptop="7412f" cropright="-5054f" o:title=""/>
            <o:lock v:ext="edit" aspectratio="t"/>
          </v:shape>
        </w:pict>
      </w:r>
      <w:r>
        <w:pict>
          <v:shape id="_x0000_s1045" o:spid="_x0000_s1045" o:spt="75" type="#_x0000_t75" style="position:absolute;left:0pt;margin-left:404.15pt;margin-top:72.55pt;height:2.75pt;width:2.75pt;mso-position-horizontal-relative:page;mso-position-vertical-relative:page;z-index:-251624448;mso-width-relative:page;mso-height-relative:page;" filled="f" o:preferrelative="t" stroked="f" coordsize="21600,21600">
            <v:path/>
            <v:fill on="f" focussize="0,0"/>
            <v:stroke on="f" joinstyle="miter"/>
            <v:imagedata r:id="rId11" o:title=""/>
            <o:lock v:ext="edit" aspectratio="t"/>
          </v:shape>
        </w:pict>
      </w:r>
      <w:r>
        <w:pict>
          <v:shape id="_x0000_s1046" o:spid="_x0000_s1046" o:spt="75" type="#_x0000_t75" style="position:absolute;left:0pt;margin-left:53pt;margin-top:391.5pt;height:166.35pt;width:203.85pt;mso-position-horizontal-relative:page;mso-position-vertical-relative:page;z-index:-251625472;mso-width-relative:page;mso-height-relative:page;" filled="f" o:preferrelative="t" stroked="f" coordsize="21600,21600">
            <v:path/>
            <v:fill on="f" focussize="0,0"/>
            <v:stroke on="f" joinstyle="miter"/>
            <v:imagedata r:id="rId21" o:title=""/>
            <o:lock v:ext="edit" aspectratio="t"/>
          </v:shape>
        </w:pict>
      </w:r>
      <w:r>
        <w:pict>
          <v:shape id="_x0000_s1047" o:spid="_x0000_s1047" o:spt="75" type="#_x0000_t75" style="position:absolute;left:0pt;margin-left:116.8pt;margin-top:769.7pt;height:2.75pt;width:2.75pt;mso-position-horizontal-relative:page;mso-position-vertical-relative:page;z-index:-251626496;mso-width-relative:page;mso-height-relative:page;" filled="f" o:preferrelative="t" stroked="f" coordsize="21600,21600">
            <v:path/>
            <v:fill on="f" focussize="0,0"/>
            <v:stroke on="f" joinstyle="miter"/>
            <v:imagedata r:id="rId22" o:title=""/>
            <o:lock v:ext="edit" aspectratio="t"/>
          </v:shape>
        </w:pict>
      </w:r>
      <w:r>
        <w:pict>
          <v:shape id="_x0000_s1048" o:spid="_x0000_s1048" o:spt="75" type="#_x0000_t75" style="position:absolute;left:0pt;margin-left:134.8pt;margin-top:345.7pt;height:16.25pt;width:12.5pt;mso-position-horizontal-relative:page;mso-position-vertical-relative:page;z-index:-251627520;mso-width-relative:page;mso-height-relative:page;" filled="f" o:preferrelative="t" stroked="f" coordsize="21600,21600">
            <v:path/>
            <v:fill on="f" focussize="0,0"/>
            <v:stroke on="f" joinstyle="miter"/>
            <v:imagedata r:id="rId23" o:title=""/>
            <o:lock v:ext="edit" aspectratio="t"/>
          </v:shape>
        </w:pict>
      </w:r>
      <w:r>
        <w:rPr>
          <w:rFonts w:ascii="宋体" w:hAnsi="宋体" w:cs="宋体"/>
          <w:color w:val="000000"/>
          <w:spacing w:val="0"/>
          <w:sz w:val="21"/>
        </w:rPr>
        <w:t>组别</w:t>
      </w:r>
      <w:r>
        <w:rPr>
          <w:rFonts w:ascii="Times New Roman"/>
          <w:color w:val="000000"/>
          <w:spacing w:val="220"/>
          <w:sz w:val="21"/>
        </w:rPr>
        <w:t xml:space="preserve"> </w:t>
      </w:r>
      <w:r>
        <w:rPr>
          <w:rFonts w:ascii="宋体" w:hAnsi="宋体" w:cs="宋体"/>
          <w:color w:val="000000"/>
          <w:spacing w:val="0"/>
          <w:sz w:val="21"/>
        </w:rPr>
        <w:t>甲初始数量（条）</w:t>
      </w:r>
      <w:r>
        <w:rPr>
          <w:rFonts w:ascii="Times New Roman"/>
          <w:color w:val="000000"/>
          <w:spacing w:val="221"/>
          <w:sz w:val="21"/>
        </w:rPr>
        <w:t xml:space="preserve"> </w:t>
      </w:r>
      <w:r>
        <w:rPr>
          <w:rFonts w:ascii="宋体" w:hAnsi="宋体" w:cs="宋体"/>
          <w:color w:val="000000"/>
          <w:spacing w:val="0"/>
          <w:sz w:val="21"/>
        </w:rPr>
        <w:t>乙初始数量（条）</w:t>
      </w:r>
      <w:r>
        <w:rPr>
          <w:rFonts w:ascii="Times New Roman"/>
          <w:color w:val="000000"/>
          <w:spacing w:val="220"/>
          <w:sz w:val="21"/>
        </w:rPr>
        <w:t xml:space="preserve"> </w:t>
      </w:r>
      <w:r>
        <w:rPr>
          <w:rFonts w:ascii="宋体" w:hAnsi="宋体" w:cs="宋体"/>
          <w:color w:val="000000"/>
          <w:spacing w:val="0"/>
          <w:sz w:val="21"/>
        </w:rPr>
        <w:t>存活物种</w:t>
      </w:r>
    </w:p>
    <w:p w14:paraId="5C631BC5">
      <w:pPr>
        <w:spacing w:before="402" w:after="0" w:line="243" w:lineRule="exact"/>
        <w:ind w:left="179" w:right="0" w:firstLine="0"/>
        <w:jc w:val="left"/>
        <w:rPr>
          <w:rFonts w:ascii="Times New Roman"/>
          <w:color w:val="000000"/>
          <w:spacing w:val="0"/>
          <w:sz w:val="21"/>
        </w:rPr>
      </w:pPr>
      <w:r>
        <w:rPr>
          <w:rFonts w:ascii="Times New Roman"/>
          <w:color w:val="000000"/>
          <w:spacing w:val="0"/>
          <w:sz w:val="21"/>
        </w:rPr>
        <w:t>1</w:t>
      </w:r>
      <w:r>
        <w:rPr>
          <w:rFonts w:ascii="Times New Roman"/>
          <w:color w:val="000000"/>
          <w:spacing w:val="896"/>
          <w:sz w:val="21"/>
        </w:rPr>
        <w:t xml:space="preserve"> </w:t>
      </w:r>
      <w:r>
        <w:rPr>
          <w:rFonts w:ascii="Times New Roman" w:hAnsi="Times New Roman" w:cs="Times New Roman"/>
          <w:color w:val="000000"/>
          <w:spacing w:val="0"/>
          <w:sz w:val="21"/>
        </w:rPr>
        <w:t>9♂+9♀</w:t>
      </w:r>
      <w:r>
        <w:rPr>
          <w:rFonts w:ascii="Times New Roman"/>
          <w:color w:val="000000"/>
          <w:spacing w:val="1153"/>
          <w:sz w:val="21"/>
        </w:rPr>
        <w:t xml:space="preserve"> </w:t>
      </w:r>
      <w:r>
        <w:rPr>
          <w:rFonts w:ascii="Times New Roman" w:hAnsi="Times New Roman" w:cs="Times New Roman"/>
          <w:color w:val="000000"/>
          <w:spacing w:val="0"/>
          <w:sz w:val="21"/>
        </w:rPr>
        <w:t>10♂+10♀</w:t>
      </w:r>
      <w:r>
        <w:rPr>
          <w:rFonts w:ascii="Times New Roman"/>
          <w:color w:val="000000"/>
          <w:spacing w:val="949"/>
          <w:sz w:val="21"/>
        </w:rPr>
        <w:t xml:space="preserve"> </w:t>
      </w:r>
      <w:r>
        <w:rPr>
          <w:rFonts w:ascii="宋体" w:hAnsi="宋体" w:cs="宋体"/>
          <w:color w:val="000000"/>
          <w:spacing w:val="0"/>
          <w:sz w:val="21"/>
        </w:rPr>
        <w:t>甲</w:t>
      </w:r>
    </w:p>
    <w:p w14:paraId="3E8DB4AE">
      <w:pPr>
        <w:spacing w:before="391" w:after="0" w:line="243" w:lineRule="exact"/>
        <w:ind w:left="179"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896"/>
          <w:sz w:val="21"/>
        </w:rPr>
        <w:t xml:space="preserve"> </w:t>
      </w:r>
      <w:r>
        <w:rPr>
          <w:rFonts w:ascii="Times New Roman" w:hAnsi="Times New Roman" w:cs="Times New Roman"/>
          <w:color w:val="000000"/>
          <w:spacing w:val="0"/>
          <w:sz w:val="21"/>
        </w:rPr>
        <w:t>6♂+6♀</w:t>
      </w:r>
      <w:r>
        <w:rPr>
          <w:rFonts w:ascii="Times New Roman"/>
          <w:color w:val="000000"/>
          <w:spacing w:val="1153"/>
          <w:sz w:val="21"/>
        </w:rPr>
        <w:t xml:space="preserve"> </w:t>
      </w:r>
      <w:r>
        <w:rPr>
          <w:rFonts w:ascii="Times New Roman" w:hAnsi="Times New Roman" w:cs="Times New Roman"/>
          <w:color w:val="000000"/>
          <w:spacing w:val="0"/>
          <w:sz w:val="21"/>
        </w:rPr>
        <w:t>10♂+10♀</w:t>
      </w:r>
      <w:r>
        <w:rPr>
          <w:rFonts w:ascii="Times New Roman"/>
          <w:color w:val="000000"/>
          <w:spacing w:val="949"/>
          <w:sz w:val="21"/>
        </w:rPr>
        <w:t xml:space="preserve"> </w:t>
      </w:r>
      <w:r>
        <w:rPr>
          <w:rFonts w:ascii="宋体" w:hAnsi="宋体" w:cs="宋体"/>
          <w:color w:val="000000"/>
          <w:spacing w:val="0"/>
          <w:sz w:val="21"/>
        </w:rPr>
        <w:t>甲</w:t>
      </w:r>
    </w:p>
    <w:p w14:paraId="38C1F5A4">
      <w:pPr>
        <w:spacing w:before="391" w:after="0" w:line="243" w:lineRule="exact"/>
        <w:ind w:left="179" w:right="0" w:firstLine="0"/>
        <w:jc w:val="left"/>
        <w:rPr>
          <w:rFonts w:ascii="Times New Roman"/>
          <w:color w:val="000000"/>
          <w:spacing w:val="0"/>
          <w:sz w:val="21"/>
        </w:rPr>
      </w:pPr>
      <w:r>
        <w:rPr>
          <w:rFonts w:ascii="Times New Roman"/>
          <w:color w:val="000000"/>
          <w:spacing w:val="0"/>
          <w:sz w:val="21"/>
        </w:rPr>
        <w:t>3</w:t>
      </w:r>
      <w:r>
        <w:rPr>
          <w:rFonts w:ascii="Times New Roman"/>
          <w:color w:val="000000"/>
          <w:spacing w:val="896"/>
          <w:sz w:val="21"/>
        </w:rPr>
        <w:t xml:space="preserve"> </w:t>
      </w:r>
      <w:r>
        <w:rPr>
          <w:rFonts w:ascii="Times New Roman" w:hAnsi="Times New Roman" w:cs="Times New Roman"/>
          <w:color w:val="000000"/>
          <w:spacing w:val="0"/>
          <w:sz w:val="21"/>
        </w:rPr>
        <w:t>4♂+4♀</w:t>
      </w:r>
      <w:r>
        <w:rPr>
          <w:rFonts w:ascii="Times New Roman"/>
          <w:color w:val="000000"/>
          <w:spacing w:val="1153"/>
          <w:sz w:val="21"/>
        </w:rPr>
        <w:t xml:space="preserve"> </w:t>
      </w:r>
      <w:r>
        <w:rPr>
          <w:rFonts w:ascii="Times New Roman" w:hAnsi="Times New Roman" w:cs="Times New Roman"/>
          <w:color w:val="000000"/>
          <w:spacing w:val="0"/>
          <w:sz w:val="21"/>
        </w:rPr>
        <w:t>10♂+10♀</w:t>
      </w:r>
      <w:r>
        <w:rPr>
          <w:rFonts w:ascii="Times New Roman"/>
          <w:color w:val="000000"/>
          <w:spacing w:val="949"/>
          <w:sz w:val="21"/>
        </w:rPr>
        <w:t xml:space="preserve"> </w:t>
      </w:r>
      <w:r>
        <w:rPr>
          <w:rFonts w:ascii="宋体" w:hAnsi="宋体" w:cs="宋体"/>
          <w:color w:val="000000"/>
          <w:spacing w:val="0"/>
          <w:sz w:val="21"/>
        </w:rPr>
        <w:t>甲</w:t>
      </w:r>
    </w:p>
    <w:p w14:paraId="7CC14162">
      <w:pPr>
        <w:spacing w:before="391" w:after="0" w:line="243" w:lineRule="exact"/>
        <w:ind w:left="179" w:right="0" w:firstLine="0"/>
        <w:jc w:val="left"/>
        <w:rPr>
          <w:rFonts w:ascii="Times New Roman"/>
          <w:color w:val="000000"/>
          <w:spacing w:val="0"/>
          <w:sz w:val="21"/>
        </w:rPr>
      </w:pPr>
      <w:r>
        <w:rPr>
          <w:rFonts w:ascii="Times New Roman"/>
          <w:color w:val="000000"/>
          <w:spacing w:val="0"/>
          <w:sz w:val="21"/>
        </w:rPr>
        <w:t>4</w:t>
      </w:r>
      <w:r>
        <w:rPr>
          <w:rFonts w:ascii="Times New Roman"/>
          <w:color w:val="000000"/>
          <w:spacing w:val="896"/>
          <w:sz w:val="21"/>
        </w:rPr>
        <w:t xml:space="preserve"> </w:t>
      </w:r>
      <w:r>
        <w:rPr>
          <w:rFonts w:ascii="Times New Roman" w:hAnsi="Times New Roman" w:cs="Times New Roman"/>
          <w:color w:val="000000"/>
          <w:spacing w:val="0"/>
          <w:sz w:val="21"/>
        </w:rPr>
        <w:t>3♂+3♀</w:t>
      </w:r>
      <w:r>
        <w:rPr>
          <w:rFonts w:ascii="Times New Roman"/>
          <w:color w:val="000000"/>
          <w:spacing w:val="1153"/>
          <w:sz w:val="21"/>
        </w:rPr>
        <w:t xml:space="preserve"> </w:t>
      </w:r>
      <w:r>
        <w:rPr>
          <w:rFonts w:ascii="Times New Roman" w:hAnsi="Times New Roman" w:cs="Times New Roman"/>
          <w:color w:val="000000"/>
          <w:spacing w:val="0"/>
          <w:sz w:val="21"/>
        </w:rPr>
        <w:t>10♂+10♀</w:t>
      </w:r>
      <w:r>
        <w:rPr>
          <w:rFonts w:ascii="Times New Roman"/>
          <w:color w:val="000000"/>
          <w:spacing w:val="949"/>
          <w:sz w:val="21"/>
        </w:rPr>
        <w:t xml:space="preserve"> </w:t>
      </w:r>
      <w:r>
        <w:rPr>
          <w:rFonts w:ascii="宋体" w:hAnsi="宋体" w:cs="宋体"/>
          <w:color w:val="000000"/>
          <w:spacing w:val="0"/>
          <w:sz w:val="21"/>
        </w:rPr>
        <w:t>乙</w:t>
      </w:r>
    </w:p>
    <w:p w14:paraId="2F940D9D">
      <w:pPr>
        <w:spacing w:before="784"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相同条件下甲单独培养时的</w:t>
      </w:r>
      <w:r>
        <w:rPr>
          <w:rFonts w:ascii="Times New Roman"/>
          <w:color w:val="000000"/>
          <w:spacing w:val="0"/>
          <w:sz w:val="21"/>
        </w:rPr>
        <w:t xml:space="preserve"> K </w:t>
      </w:r>
      <w:r>
        <w:rPr>
          <w:rFonts w:ascii="宋体" w:hAnsi="宋体" w:cs="宋体"/>
          <w:color w:val="000000"/>
          <w:spacing w:val="0"/>
          <w:sz w:val="21"/>
        </w:rPr>
        <w:t>值比混合培养时大</w:t>
      </w:r>
    </w:p>
    <w:p w14:paraId="076CDCA0">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实验中仅存活一种线虫的原因是两者生态位相似</w:t>
      </w:r>
    </w:p>
    <w:p w14:paraId="3FD0F47B">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设置相同雌雄比是为排除性比对实验结果的干扰</w:t>
      </w:r>
    </w:p>
    <w:p w14:paraId="4959C2AC">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结果表明野外释放乙是生物防治甲入侵的有效措施</w:t>
      </w:r>
    </w:p>
    <w:p w14:paraId="41A9FD06">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12.</w:t>
      </w:r>
      <w:r>
        <w:rPr>
          <w:rFonts w:ascii="Times New Roman"/>
          <w:color w:val="000000"/>
          <w:spacing w:val="53"/>
          <w:sz w:val="21"/>
        </w:rPr>
        <w:t xml:space="preserve"> </w:t>
      </w:r>
      <w:r>
        <w:rPr>
          <w:rFonts w:ascii="宋体" w:hAnsi="宋体" w:cs="宋体"/>
          <w:color w:val="000000"/>
          <w:spacing w:val="0"/>
          <w:sz w:val="21"/>
        </w:rPr>
        <w:t>我国自主研发</w:t>
      </w:r>
      <w:r>
        <w:rPr>
          <w:rFonts w:ascii="Times New Roman"/>
          <w:color w:val="000000"/>
          <w:spacing w:val="158"/>
          <w:sz w:val="21"/>
        </w:rPr>
        <w:t xml:space="preserve"> </w:t>
      </w:r>
      <w:r>
        <w:rPr>
          <w:rFonts w:ascii="宋体" w:hAnsi="宋体" w:cs="宋体"/>
          <w:color w:val="000000"/>
          <w:spacing w:val="-2"/>
          <w:sz w:val="21"/>
        </w:rPr>
        <w:t>某单克隆抗体药物能够与特异性细胞因子受体结合，用于治疗季节性过敏性鼻炎，部分</w:t>
      </w:r>
    </w:p>
    <w:p w14:paraId="65738FD1">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过程示意图如下。下列叙述错误的是（</w:t>
      </w:r>
      <w:r>
        <w:rPr>
          <w:rFonts w:ascii="Times New Roman"/>
          <w:color w:val="000000"/>
          <w:spacing w:val="368"/>
          <w:sz w:val="21"/>
        </w:rPr>
        <w:t xml:space="preserve"> </w:t>
      </w:r>
      <w:r>
        <w:rPr>
          <w:rFonts w:ascii="宋体" w:hAnsi="宋体" w:cs="宋体"/>
          <w:color w:val="000000"/>
          <w:spacing w:val="0"/>
          <w:sz w:val="21"/>
        </w:rPr>
        <w:t>）</w:t>
      </w:r>
    </w:p>
    <w:p w14:paraId="22F9EC86">
      <w:pPr>
        <w:spacing w:before="3671"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抗原呈递细胞和辅助性</w:t>
      </w:r>
      <w:r>
        <w:rPr>
          <w:rFonts w:ascii="Times New Roman"/>
          <w:color w:val="000000"/>
          <w:spacing w:val="0"/>
          <w:sz w:val="21"/>
        </w:rPr>
        <w:t xml:space="preserve"> T </w:t>
      </w:r>
      <w:r>
        <w:rPr>
          <w:rFonts w:ascii="宋体" w:hAnsi="宋体" w:cs="宋体"/>
          <w:color w:val="000000"/>
          <w:spacing w:val="0"/>
          <w:sz w:val="21"/>
        </w:rPr>
        <w:t>细胞都能摄取、加工处理和呈递抗原</w:t>
      </w:r>
    </w:p>
    <w:p w14:paraId="22227A96">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活化</w:t>
      </w:r>
      <w:r>
        <w:rPr>
          <w:rFonts w:ascii="Times New Roman"/>
          <w:color w:val="000000"/>
          <w:spacing w:val="0"/>
          <w:sz w:val="21"/>
        </w:rPr>
        <w:t xml:space="preserve"> B </w:t>
      </w:r>
      <w:r>
        <w:rPr>
          <w:rFonts w:ascii="宋体" w:hAnsi="宋体" w:cs="宋体"/>
          <w:color w:val="000000"/>
          <w:spacing w:val="0"/>
          <w:sz w:val="21"/>
        </w:rPr>
        <w:t>细胞需要过敏原和辅助性</w:t>
      </w:r>
      <w:r>
        <w:rPr>
          <w:rFonts w:ascii="Times New Roman"/>
          <w:color w:val="000000"/>
          <w:spacing w:val="0"/>
          <w:sz w:val="21"/>
        </w:rPr>
        <w:t xml:space="preserve"> T </w:t>
      </w:r>
      <w:r>
        <w:rPr>
          <w:rFonts w:ascii="宋体" w:hAnsi="宋体" w:cs="宋体"/>
          <w:color w:val="000000"/>
          <w:spacing w:val="0"/>
          <w:sz w:val="21"/>
        </w:rPr>
        <w:t>绸胞传递的信号刺激</w:t>
      </w:r>
    </w:p>
    <w:p w14:paraId="50701761">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过敏原再次进入机体与肥大细胞表面的抗体</w:t>
      </w:r>
      <w:r>
        <w:rPr>
          <w:rFonts w:ascii="Times New Roman"/>
          <w:color w:val="000000"/>
          <w:spacing w:val="0"/>
          <w:sz w:val="21"/>
        </w:rPr>
        <w:t xml:space="preserve"> IgE </w:t>
      </w:r>
      <w:r>
        <w:rPr>
          <w:rFonts w:ascii="宋体" w:hAnsi="宋体" w:cs="宋体"/>
          <w:color w:val="000000"/>
          <w:spacing w:val="0"/>
          <w:sz w:val="21"/>
        </w:rPr>
        <w:t>结合后引发过敏反应</w:t>
      </w:r>
    </w:p>
    <w:p w14:paraId="64DA394B">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该抗体药物能与特异性细胞因子受体结合，减少抗体</w:t>
      </w:r>
      <w:r>
        <w:rPr>
          <w:rFonts w:ascii="Times New Roman"/>
          <w:color w:val="000000"/>
          <w:spacing w:val="0"/>
          <w:sz w:val="21"/>
        </w:rPr>
        <w:t xml:space="preserve"> IgE </w:t>
      </w:r>
      <w:r>
        <w:rPr>
          <w:rFonts w:ascii="宋体" w:hAnsi="宋体" w:cs="宋体"/>
          <w:color w:val="000000"/>
          <w:spacing w:val="0"/>
          <w:sz w:val="21"/>
        </w:rPr>
        <w:t>的产生</w:t>
      </w:r>
    </w:p>
    <w:p w14:paraId="309A270C">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13.</w:t>
      </w:r>
      <w:r>
        <w:rPr>
          <w:rFonts w:ascii="Times New Roman"/>
          <w:color w:val="000000"/>
          <w:spacing w:val="53"/>
          <w:sz w:val="21"/>
        </w:rPr>
        <w:t xml:space="preserve"> </w:t>
      </w:r>
      <w:r>
        <w:rPr>
          <w:rFonts w:ascii="宋体" w:hAnsi="宋体" w:cs="宋体"/>
          <w:color w:val="000000"/>
          <w:spacing w:val="0"/>
          <w:sz w:val="21"/>
        </w:rPr>
        <w:t>丛枝菌根真菌（</w:t>
      </w:r>
      <w:r>
        <w:rPr>
          <w:rFonts w:ascii="Times New Roman"/>
          <w:color w:val="000000"/>
          <w:spacing w:val="0"/>
          <w:sz w:val="21"/>
        </w:rPr>
        <w:t>AMF</w:t>
      </w:r>
      <w:r>
        <w:rPr>
          <w:rFonts w:ascii="宋体" w:hAnsi="宋体" w:cs="宋体"/>
          <w:color w:val="000000"/>
          <w:spacing w:val="0"/>
          <w:sz w:val="21"/>
        </w:rPr>
        <w:t>）可以帮助植物吸收磷，同时从植物中获取有机物。我国科研人员最近研究发现，</w:t>
      </w:r>
    </w:p>
    <w:p w14:paraId="235DBC81">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小麦</w:t>
      </w:r>
      <w:r>
        <w:rPr>
          <w:rFonts w:ascii="Times New Roman"/>
          <w:color w:val="000000"/>
          <w:spacing w:val="0"/>
          <w:sz w:val="21"/>
        </w:rPr>
        <w:t xml:space="preserve"> CNGC15</w:t>
      </w:r>
      <w:r>
        <w:rPr>
          <w:rFonts w:ascii="Times New Roman"/>
          <w:color w:val="000000"/>
          <w:spacing w:val="1"/>
          <w:sz w:val="21"/>
        </w:rPr>
        <w:t xml:space="preserve"> </w:t>
      </w:r>
      <w:r>
        <w:rPr>
          <w:rFonts w:ascii="宋体" w:hAnsi="宋体" w:cs="宋体"/>
          <w:color w:val="000000"/>
          <w:spacing w:val="0"/>
          <w:sz w:val="21"/>
        </w:rPr>
        <w:t>基因突变后根细胞合成和分泌的黄酮类物质增加，吸引更多的</w:t>
      </w:r>
      <w:r>
        <w:rPr>
          <w:rFonts w:ascii="Times New Roman"/>
          <w:color w:val="000000"/>
          <w:spacing w:val="0"/>
          <w:sz w:val="21"/>
        </w:rPr>
        <w:t xml:space="preserve"> AMF </w:t>
      </w:r>
      <w:r>
        <w:rPr>
          <w:rFonts w:ascii="宋体" w:hAnsi="宋体" w:cs="宋体"/>
          <w:color w:val="000000"/>
          <w:spacing w:val="0"/>
          <w:sz w:val="21"/>
        </w:rPr>
        <w:t>在小麦根部定殖。下列</w:t>
      </w:r>
    </w:p>
    <w:p w14:paraId="07FAC4D5">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叙述错误的是（</w:t>
      </w:r>
      <w:r>
        <w:rPr>
          <w:rFonts w:ascii="Times New Roman"/>
          <w:color w:val="000000"/>
          <w:spacing w:val="368"/>
          <w:sz w:val="21"/>
        </w:rPr>
        <w:t xml:space="preserve"> </w:t>
      </w:r>
      <w:r>
        <w:rPr>
          <w:rFonts w:ascii="宋体" w:hAnsi="宋体" w:cs="宋体"/>
          <w:color w:val="000000"/>
          <w:spacing w:val="0"/>
          <w:sz w:val="21"/>
        </w:rPr>
        <w:t>）</w:t>
      </w:r>
    </w:p>
    <w:p w14:paraId="0C724023">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该基因突变可以增加生物多样性</w:t>
      </w:r>
      <w:r>
        <w:rPr>
          <w:rFonts w:ascii="Times New Roman"/>
          <w:color w:val="000000"/>
          <w:spacing w:val="1572"/>
          <w:sz w:val="21"/>
        </w:rPr>
        <w:t xml:space="preserve"> </w:t>
      </w: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低磷条件下</w:t>
      </w:r>
      <w:r>
        <w:rPr>
          <w:rFonts w:ascii="Times New Roman"/>
          <w:color w:val="000000"/>
          <w:spacing w:val="0"/>
          <w:sz w:val="21"/>
        </w:rPr>
        <w:t xml:space="preserve"> AMF </w:t>
      </w:r>
      <w:r>
        <w:rPr>
          <w:rFonts w:ascii="宋体" w:hAnsi="宋体" w:cs="宋体"/>
          <w:color w:val="000000"/>
          <w:spacing w:val="0"/>
          <w:sz w:val="21"/>
        </w:rPr>
        <w:t>与小麦互利共生</w:t>
      </w:r>
    </w:p>
    <w:p w14:paraId="621E4200">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小麦和</w:t>
      </w:r>
      <w:r>
        <w:rPr>
          <w:rFonts w:ascii="Times New Roman"/>
          <w:color w:val="000000"/>
          <w:spacing w:val="0"/>
          <w:sz w:val="21"/>
        </w:rPr>
        <w:t xml:space="preserve"> AMF </w:t>
      </w:r>
      <w:r>
        <w:rPr>
          <w:rFonts w:ascii="宋体" w:hAnsi="宋体" w:cs="宋体"/>
          <w:color w:val="000000"/>
          <w:spacing w:val="0"/>
          <w:sz w:val="21"/>
        </w:rPr>
        <w:t>通过化学信息调节种间关系</w:t>
      </w:r>
      <w:r>
        <w:rPr>
          <w:rFonts w:ascii="Times New Roman"/>
          <w:color w:val="000000"/>
          <w:spacing w:val="813"/>
          <w:sz w:val="21"/>
        </w:rPr>
        <w:t xml:space="preserve"> </w:t>
      </w: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该基因突变不影响</w:t>
      </w:r>
      <w:r>
        <w:rPr>
          <w:rFonts w:ascii="Times New Roman"/>
          <w:color w:val="000000"/>
          <w:spacing w:val="0"/>
          <w:sz w:val="21"/>
        </w:rPr>
        <w:t xml:space="preserve"> AMF </w:t>
      </w:r>
      <w:r>
        <w:rPr>
          <w:rFonts w:ascii="宋体" w:hAnsi="宋体" w:cs="宋体"/>
          <w:color w:val="000000"/>
          <w:spacing w:val="0"/>
          <w:sz w:val="21"/>
        </w:rPr>
        <w:t>和小麦种群间能量流动</w:t>
      </w:r>
    </w:p>
    <w:p w14:paraId="36161181">
      <w:pPr>
        <w:spacing w:before="48"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4</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10</w:t>
      </w:r>
      <w:r>
        <w:rPr>
          <w:rFonts w:ascii="宋体" w:hAnsi="宋体" w:cs="宋体"/>
          <w:color w:val="000000"/>
          <w:spacing w:val="0"/>
          <w:sz w:val="21"/>
        </w:rPr>
        <w:t>页</w:t>
      </w:r>
    </w:p>
    <w:p w14:paraId="0D1AEF72">
      <w:pPr>
        <w:spacing w:before="0" w:after="0" w:line="0" w:lineRule="atLeast"/>
        <w:ind w:left="0" w:right="0" w:firstLine="0"/>
        <w:jc w:val="left"/>
        <w:rPr>
          <w:rFonts w:ascii="Arial"/>
          <w:color w:val="FF0000"/>
          <w:spacing w:val="0"/>
          <w:sz w:val="2"/>
        </w:rPr>
      </w:pPr>
    </w:p>
    <w:p w14:paraId="29D948FF">
      <w:pPr>
        <w:spacing w:before="0" w:after="0" w:line="0" w:lineRule="atLeas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14:paraId="37666D38">
      <w:pPr>
        <w:pStyle w:val="6"/>
        <w:sectPr>
          <w:pgSz w:w="11900" w:h="16840"/>
          <w:pgMar w:top="1542" w:right="100" w:bottom="0" w:left="1080" w:header="720" w:footer="720" w:gutter="0"/>
          <w:pgNumType w:start="1"/>
          <w:cols w:space="720" w:num="1"/>
          <w:docGrid w:linePitch="1" w:charSpace="0"/>
        </w:sectPr>
      </w:pPr>
    </w:p>
    <w:p w14:paraId="71F307AA">
      <w:pPr>
        <w:spacing w:before="0" w:after="0" w:line="0" w:lineRule="atLeast"/>
        <w:ind w:left="0" w:right="0" w:firstLine="0"/>
        <w:jc w:val="left"/>
        <w:rPr>
          <w:rFonts w:ascii="Arial"/>
          <w:color w:val="FF0000"/>
          <w:spacing w:val="0"/>
          <w:sz w:val="2"/>
        </w:rPr>
      </w:pPr>
    </w:p>
    <w:p w14:paraId="6EA22E59">
      <w:pPr>
        <w:spacing w:before="0" w:after="0" w:line="243" w:lineRule="exact"/>
        <w:ind w:left="0" w:right="0" w:firstLine="0"/>
        <w:jc w:val="left"/>
        <w:rPr>
          <w:rFonts w:ascii="Times New Roman"/>
          <w:color w:val="000000"/>
          <w:spacing w:val="0"/>
          <w:sz w:val="21"/>
        </w:rPr>
      </w:pPr>
      <w:bookmarkStart w:id="4" w:name="br5"/>
      <w:bookmarkEnd w:id="4"/>
      <w:r>
        <w:pict>
          <v:shape id="_x0000_s1051" o:spid="_x0000_s1051" o:spt="75" type="#_x0000_t75" style="position:absolute;left:0pt;margin-left:404.15pt;margin-top:72.55pt;height:2.75pt;width:2.75pt;mso-position-horizontal-relative:page;mso-position-vertical-relative:page;z-index:-251628544;mso-width-relative:page;mso-height-relative:page;" filled="f" o:preferrelative="t" stroked="f" coordsize="21600,21600">
            <v:path/>
            <v:fill on="f" focussize="0,0"/>
            <v:stroke on="f" joinstyle="miter"/>
            <v:imagedata r:id="rId13" o:title=""/>
            <o:lock v:ext="edit" aspectratio="t"/>
          </v:shape>
        </w:pict>
      </w:r>
      <w:r>
        <w:pict>
          <v:shape id="_x0000_s1052" o:spid="_x0000_s1052" o:spt="75" type="#_x0000_t75" style="position:absolute;left:0pt;margin-left:212.1pt;margin-top:473.3pt;height:5.75pt;width:5pt;mso-position-horizontal-relative:page;mso-position-vertical-relative:page;z-index:-251629568;mso-width-relative:page;mso-height-relative:page;" filled="f" o:preferrelative="t" stroked="f" coordsize="21600,21600">
            <v:path/>
            <v:fill on="f" focussize="0,0"/>
            <v:stroke on="f" joinstyle="miter"/>
            <v:imagedata r:id="rId18" o:title=""/>
            <o:lock v:ext="edit" aspectratio="t"/>
          </v:shape>
        </w:pict>
      </w:r>
      <w:r>
        <w:pict>
          <v:shape id="_x0000_s1053" o:spid="_x0000_s1053" o:spt="75" type="#_x0000_t75" style="position:absolute;left:0pt;margin-left:116.8pt;margin-top:769.7pt;height:2.75pt;width:2.75pt;mso-position-horizontal-relative:page;mso-position-vertical-relative:page;z-index:-251630592;mso-width-relative:page;mso-height-relative:page;" filled="f" o:preferrelative="t" stroked="f" coordsize="21600,21600">
            <v:path/>
            <v:fill on="f" focussize="0,0"/>
            <v:stroke on="f" joinstyle="miter"/>
            <v:imagedata r:id="rId22" o:title=""/>
            <o:lock v:ext="edit" aspectratio="t"/>
          </v:shape>
        </w:pict>
      </w:r>
      <w:r>
        <w:pict>
          <v:shape id="_x0000_s1054" o:spid="_x0000_s1054" o:spt="75" type="#_x0000_t75" style="position:absolute;left:0pt;margin-left:220.35pt;margin-top:210.65pt;height:16.25pt;width:12.5pt;mso-position-horizontal-relative:page;mso-position-vertical-relative:page;z-index:-251631616;mso-width-relative:page;mso-height-relative:page;" filled="f" o:preferrelative="t" stroked="f" coordsize="21600,21600">
            <v:path/>
            <v:fill on="f" focussize="0,0"/>
            <v:stroke on="f" joinstyle="miter"/>
            <v:imagedata r:id="rId23" o:title=""/>
            <o:lock v:ext="edit" aspectratio="t"/>
          </v:shape>
        </w:pict>
      </w:r>
      <w:r>
        <w:pict>
          <v:shape id="_x0000_s1055" o:spid="_x0000_s1055" o:spt="75" type="#_x0000_t75" style="position:absolute;left:0pt;margin-left:176.8pt;margin-top:233.9pt;height:16.25pt;width:12.5pt;mso-position-horizontal-relative:page;mso-position-vertical-relative:page;z-index:-251632640;mso-width-relative:page;mso-height-relative:page;" filled="f" o:preferrelative="t" stroked="f" coordsize="21600,21600">
            <v:path/>
            <v:fill on="f" focussize="0,0"/>
            <v:stroke on="f" joinstyle="miter"/>
            <v:imagedata r:id="rId23" o:title=""/>
            <o:lock v:ext="edit" aspectratio="t"/>
          </v:shape>
        </w:pict>
      </w:r>
      <w:r>
        <w:pict>
          <v:shape id="_x0000_s1056" o:spid="_x0000_s1056" o:spt="75" type="#_x0000_t75" style="position:absolute;left:0pt;margin-left:53pt;margin-top:303.7pt;height:133.35pt;width:343.4pt;mso-position-horizontal-relative:page;mso-position-vertical-relative:page;z-index:-251633664;mso-width-relative:page;mso-height-relative:page;" filled="f" o:preferrelative="t" stroked="f" coordsize="21600,21600">
            <v:path/>
            <v:fill on="f" focussize="0,0"/>
            <v:stroke on="f" joinstyle="miter"/>
            <v:imagedata r:id="rId24" o:title=""/>
            <o:lock v:ext="edit" aspectratio="t"/>
          </v:shape>
        </w:pict>
      </w:r>
      <w:r>
        <w:pict>
          <v:shape id="_x0000_s1057" o:spid="_x0000_s1057" o:spt="75" type="#_x0000_t75" style="position:absolute;left:0pt;margin-left:53pt;margin-top:627.1pt;height:79.3pt;width:181.35pt;mso-position-horizontal-relative:page;mso-position-vertical-relative:page;z-index:-251634688;mso-width-relative:page;mso-height-relative:page;" filled="f" o:preferrelative="t" stroked="f" coordsize="21600,21600">
            <v:path/>
            <v:fill on="f" focussize="0,0"/>
            <v:stroke on="f" joinstyle="miter"/>
            <v:imagedata r:id="rId25" o:title=""/>
            <o:lock v:ext="edit" aspectratio="t"/>
          </v:shape>
        </w:pict>
      </w:r>
      <w:r>
        <w:rPr>
          <w:rFonts w:ascii="Times New Roman"/>
          <w:color w:val="000000"/>
          <w:spacing w:val="0"/>
          <w:sz w:val="21"/>
        </w:rPr>
        <w:t>14.</w:t>
      </w:r>
      <w:r>
        <w:rPr>
          <w:rFonts w:ascii="Times New Roman"/>
          <w:color w:val="000000"/>
          <w:spacing w:val="53"/>
          <w:sz w:val="21"/>
        </w:rPr>
        <w:t xml:space="preserve"> </w:t>
      </w:r>
      <w:r>
        <w:rPr>
          <w:rFonts w:ascii="宋体" w:hAnsi="宋体" w:cs="宋体"/>
          <w:color w:val="000000"/>
          <w:spacing w:val="-2"/>
          <w:sz w:val="21"/>
        </w:rPr>
        <w:t>高温胁迫导致植物细胞中错误折叠或未折叠蛋白质在内质网中异常积累，使细胞合成更多的参与蛋白质</w:t>
      </w:r>
    </w:p>
    <w:p w14:paraId="3A6EB07B">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折叠的分子伴侣蛋白，以恢复内质网中正常的蛋白质合成与加工，此过程称为</w:t>
      </w:r>
      <w:r>
        <w:rPr>
          <w:rFonts w:ascii="Times New Roman" w:hAnsi="Times New Roman" w:cs="Times New Roman"/>
          <w:color w:val="000000"/>
          <w:spacing w:val="0"/>
          <w:sz w:val="21"/>
        </w:rPr>
        <w:t>“</w:t>
      </w:r>
      <w:r>
        <w:rPr>
          <w:rFonts w:ascii="宋体" w:hAnsi="宋体" w:cs="宋体"/>
          <w:color w:val="000000"/>
          <w:spacing w:val="0"/>
          <w:sz w:val="21"/>
        </w:rPr>
        <w:t>未折叠蛋白质应答反应</w:t>
      </w:r>
    </w:p>
    <w:p w14:paraId="765995CF">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UPR</w:t>
      </w:r>
      <w:r>
        <w:rPr>
          <w:rFonts w:ascii="宋体" w:hAnsi="宋体" w:cs="宋体"/>
          <w:color w:val="000000"/>
          <w:spacing w:val="-105"/>
          <w:sz w:val="21"/>
        </w:rPr>
        <w:t>）</w:t>
      </w:r>
      <w:r>
        <w:rPr>
          <w:rFonts w:ascii="Times New Roman" w:hAnsi="Times New Roman" w:cs="Times New Roman"/>
          <w:color w:val="000000"/>
          <w:spacing w:val="0"/>
          <w:sz w:val="21"/>
        </w:rPr>
        <w:t>”</w:t>
      </w:r>
      <w:r>
        <w:rPr>
          <w:rFonts w:ascii="宋体" w:hAnsi="宋体" w:cs="宋体"/>
          <w:color w:val="000000"/>
          <w:spacing w:val="0"/>
          <w:sz w:val="21"/>
        </w:rPr>
        <w:t>。下列叙述正确的是（</w:t>
      </w:r>
      <w:r>
        <w:rPr>
          <w:rFonts w:ascii="Times New Roman"/>
          <w:color w:val="000000"/>
          <w:spacing w:val="368"/>
          <w:sz w:val="21"/>
        </w:rPr>
        <w:t xml:space="preserve"> </w:t>
      </w:r>
      <w:r>
        <w:rPr>
          <w:rFonts w:ascii="宋体" w:hAnsi="宋体" w:cs="宋体"/>
          <w:color w:val="000000"/>
          <w:spacing w:val="0"/>
          <w:sz w:val="21"/>
        </w:rPr>
        <w:t>）</w:t>
      </w:r>
    </w:p>
    <w:p w14:paraId="0859D602">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错误折叠或未折叠蛋白质被转运至高尔基体降解</w:t>
      </w:r>
    </w:p>
    <w:p w14:paraId="6E36F7A1">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合成新的分子伴侣所需能量全部由线粒体提供</w:t>
      </w:r>
    </w:p>
    <w:p w14:paraId="47F61004">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C. UPR </w:t>
      </w:r>
      <w:r>
        <w:rPr>
          <w:rFonts w:ascii="宋体" w:hAnsi="宋体" w:cs="宋体"/>
          <w:color w:val="000000"/>
          <w:spacing w:val="0"/>
          <w:sz w:val="21"/>
        </w:rPr>
        <w:t>过程需要细胞核、核糖体和内质网的协作</w:t>
      </w:r>
    </w:p>
    <w:p w14:paraId="7654CC80">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阻碍</w:t>
      </w:r>
      <w:r>
        <w:rPr>
          <w:rFonts w:ascii="Times New Roman"/>
          <w:color w:val="000000"/>
          <w:spacing w:val="0"/>
          <w:sz w:val="21"/>
        </w:rPr>
        <w:t xml:space="preserve"> UPR </w:t>
      </w:r>
      <w:r>
        <w:rPr>
          <w:rFonts w:ascii="宋体" w:hAnsi="宋体" w:cs="宋体"/>
          <w:color w:val="000000"/>
          <w:spacing w:val="0"/>
          <w:sz w:val="21"/>
        </w:rPr>
        <w:t>可增强植物对高温胁迫</w:t>
      </w:r>
      <w:r>
        <w:rPr>
          <w:rFonts w:ascii="Times New Roman"/>
          <w:color w:val="000000"/>
          <w:spacing w:val="158"/>
          <w:sz w:val="21"/>
        </w:rPr>
        <w:t xml:space="preserve"> </w:t>
      </w:r>
      <w:r>
        <w:rPr>
          <w:rFonts w:ascii="宋体" w:hAnsi="宋体" w:cs="宋体"/>
          <w:color w:val="000000"/>
          <w:spacing w:val="0"/>
          <w:sz w:val="21"/>
        </w:rPr>
        <w:t>耐受性</w:t>
      </w:r>
    </w:p>
    <w:p w14:paraId="5D92D0DD">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15.</w:t>
      </w:r>
      <w:r>
        <w:rPr>
          <w:rFonts w:ascii="Times New Roman"/>
          <w:color w:val="000000"/>
          <w:spacing w:val="53"/>
          <w:sz w:val="21"/>
        </w:rPr>
        <w:t xml:space="preserve"> </w:t>
      </w:r>
      <w:r>
        <w:rPr>
          <w:rFonts w:ascii="宋体" w:hAnsi="宋体" w:cs="宋体"/>
          <w:color w:val="000000"/>
          <w:spacing w:val="0"/>
          <w:sz w:val="21"/>
        </w:rPr>
        <w:t>冰川融水会将溪流沿岸</w:t>
      </w:r>
      <w:r>
        <w:rPr>
          <w:rFonts w:ascii="Times New Roman"/>
          <w:color w:val="000000"/>
          <w:spacing w:val="158"/>
          <w:sz w:val="21"/>
        </w:rPr>
        <w:t xml:space="preserve"> </w:t>
      </w:r>
      <w:r>
        <w:rPr>
          <w:rFonts w:ascii="宋体" w:hAnsi="宋体" w:cs="宋体"/>
          <w:color w:val="000000"/>
          <w:spacing w:val="-1"/>
          <w:sz w:val="21"/>
        </w:rPr>
        <w:t>无机盐和有机物残体等带入湖泊，如图（</w:t>
      </w:r>
      <w:r>
        <w:rPr>
          <w:rFonts w:ascii="Times New Roman"/>
          <w:color w:val="000000"/>
          <w:spacing w:val="0"/>
          <w:sz w:val="21"/>
        </w:rPr>
        <w:t>a</w:t>
      </w:r>
      <w:r>
        <w:rPr>
          <w:rFonts w:ascii="宋体" w:hAnsi="宋体" w:cs="宋体"/>
          <w:color w:val="000000"/>
          <w:spacing w:val="-29"/>
          <w:sz w:val="21"/>
        </w:rPr>
        <w:t>）。环境</w:t>
      </w:r>
      <w:r>
        <w:rPr>
          <w:rFonts w:ascii="Times New Roman"/>
          <w:color w:val="000000"/>
          <w:spacing w:val="26"/>
          <w:sz w:val="21"/>
        </w:rPr>
        <w:t xml:space="preserve"> </w:t>
      </w:r>
      <w:r>
        <w:rPr>
          <w:rFonts w:ascii="Times New Roman"/>
          <w:color w:val="000000"/>
          <w:spacing w:val="-4"/>
          <w:sz w:val="21"/>
        </w:rPr>
        <w:t>DNA</w:t>
      </w:r>
      <w:r>
        <w:rPr>
          <w:rFonts w:ascii="宋体" w:hAnsi="宋体" w:cs="宋体"/>
          <w:color w:val="000000"/>
          <w:spacing w:val="0"/>
          <w:sz w:val="21"/>
        </w:rPr>
        <w:t>（</w:t>
      </w:r>
      <w:r>
        <w:rPr>
          <w:rFonts w:ascii="Times New Roman"/>
          <w:color w:val="000000"/>
          <w:spacing w:val="0"/>
          <w:sz w:val="21"/>
        </w:rPr>
        <w:t>eDNA</w:t>
      </w:r>
      <w:r>
        <w:rPr>
          <w:rFonts w:ascii="宋体" w:hAnsi="宋体" w:cs="宋体"/>
          <w:color w:val="000000"/>
          <w:spacing w:val="-2"/>
          <w:sz w:val="21"/>
        </w:rPr>
        <w:t>）技术通过检</w:t>
      </w:r>
    </w:p>
    <w:p w14:paraId="3FBF5F49">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测环境样品中特异性基因序列来识别物种，利用该技术分析青藏高原某冰川前缘、溪流到下游湖泊的</w:t>
      </w:r>
      <w:r>
        <w:rPr>
          <w:rFonts w:ascii="Times New Roman"/>
          <w:color w:val="000000"/>
          <w:spacing w:val="-2"/>
          <w:sz w:val="21"/>
        </w:rPr>
        <w:t xml:space="preserve"> </w:t>
      </w:r>
      <w:r>
        <w:rPr>
          <w:rFonts w:ascii="Times New Roman"/>
          <w:color w:val="000000"/>
          <w:spacing w:val="0"/>
          <w:sz w:val="21"/>
        </w:rPr>
        <w:t>15</w:t>
      </w:r>
      <w:r>
        <w:rPr>
          <w:rFonts w:ascii="Times New Roman"/>
          <w:color w:val="000000"/>
          <w:spacing w:val="-2"/>
          <w:sz w:val="21"/>
        </w:rPr>
        <w:t xml:space="preserve"> </w:t>
      </w:r>
      <w:r>
        <w:rPr>
          <w:rFonts w:ascii="宋体" w:hAnsi="宋体" w:cs="宋体"/>
          <w:color w:val="000000"/>
          <w:spacing w:val="0"/>
          <w:sz w:val="21"/>
        </w:rPr>
        <w:t>个</w:t>
      </w:r>
    </w:p>
    <w:p w14:paraId="1E914A85">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采样点的物种丰富度，如图（</w:t>
      </w:r>
      <w:r>
        <w:rPr>
          <w:rFonts w:ascii="Times New Roman"/>
          <w:color w:val="000000"/>
          <w:spacing w:val="0"/>
          <w:sz w:val="21"/>
        </w:rPr>
        <w:t>b</w:t>
      </w:r>
      <w:r>
        <w:rPr>
          <w:rFonts w:ascii="宋体" w:hAnsi="宋体" w:cs="宋体"/>
          <w:color w:val="000000"/>
          <w:spacing w:val="-9"/>
          <w:sz w:val="21"/>
        </w:rPr>
        <w:t>）。下列叙述正确的是（</w:t>
      </w:r>
      <w:r>
        <w:rPr>
          <w:rFonts w:ascii="Times New Roman"/>
          <w:color w:val="000000"/>
          <w:spacing w:val="377"/>
          <w:sz w:val="21"/>
        </w:rPr>
        <w:t xml:space="preserve"> </w:t>
      </w:r>
      <w:r>
        <w:rPr>
          <w:rFonts w:ascii="宋体" w:hAnsi="宋体" w:cs="宋体"/>
          <w:color w:val="000000"/>
          <w:spacing w:val="0"/>
          <w:sz w:val="21"/>
        </w:rPr>
        <w:t>）</w:t>
      </w:r>
    </w:p>
    <w:p w14:paraId="2E355C43">
      <w:pPr>
        <w:spacing w:before="3035"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冰川前缘至少有</w:t>
      </w:r>
      <w:r>
        <w:rPr>
          <w:rFonts w:ascii="Times New Roman"/>
          <w:color w:val="000000"/>
          <w:spacing w:val="0"/>
          <w:sz w:val="21"/>
        </w:rPr>
        <w:t xml:space="preserve"> 2 </w:t>
      </w:r>
      <w:r>
        <w:rPr>
          <w:rFonts w:ascii="宋体" w:hAnsi="宋体" w:cs="宋体"/>
          <w:color w:val="000000"/>
          <w:spacing w:val="0"/>
          <w:sz w:val="21"/>
        </w:rPr>
        <w:t>个营养级，湖泊中至少有</w:t>
      </w:r>
      <w:r>
        <w:rPr>
          <w:rFonts w:ascii="Times New Roman"/>
          <w:color w:val="000000"/>
          <w:spacing w:val="0"/>
          <w:sz w:val="21"/>
        </w:rPr>
        <w:t xml:space="preserve"> 4 </w:t>
      </w:r>
      <w:r>
        <w:rPr>
          <w:rFonts w:ascii="宋体" w:hAnsi="宋体" w:cs="宋体"/>
          <w:color w:val="000000"/>
          <w:spacing w:val="0"/>
          <w:sz w:val="21"/>
        </w:rPr>
        <w:t>个营养级</w:t>
      </w:r>
    </w:p>
    <w:p w14:paraId="10DA020D">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B. eDNA </w:t>
      </w:r>
      <w:r>
        <w:rPr>
          <w:rFonts w:ascii="宋体" w:hAnsi="宋体" w:cs="宋体"/>
          <w:color w:val="000000"/>
          <w:spacing w:val="0"/>
          <w:sz w:val="21"/>
        </w:rPr>
        <w:t>结果可同时反映水体及周边陆地生态系统物种多样性</w:t>
      </w:r>
    </w:p>
    <w:p w14:paraId="61439D09">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从高山流石滩到高寒草甸生物的分布体现了群落的垂直结构</w:t>
      </w:r>
    </w:p>
    <w:p w14:paraId="5870513C">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蓝细菌等生产者固定的太阳能是输入湖泊生态系统的总能量</w:t>
      </w:r>
    </w:p>
    <w:p w14:paraId="466A8EF5">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16.</w:t>
      </w:r>
      <w:r>
        <w:rPr>
          <w:rFonts w:ascii="Times New Roman"/>
          <w:color w:val="000000"/>
          <w:spacing w:val="53"/>
          <w:sz w:val="21"/>
        </w:rPr>
        <w:t xml:space="preserve"> </w:t>
      </w:r>
      <w:r>
        <w:rPr>
          <w:rFonts w:ascii="宋体" w:hAnsi="宋体" w:cs="宋体"/>
          <w:color w:val="000000"/>
          <w:spacing w:val="0"/>
          <w:sz w:val="21"/>
        </w:rPr>
        <w:t>某常染色体遗传病致病基因为</w:t>
      </w:r>
      <w:r>
        <w:rPr>
          <w:rFonts w:ascii="Times New Roman"/>
          <w:color w:val="000000"/>
          <w:spacing w:val="0"/>
          <w:sz w:val="21"/>
        </w:rPr>
        <w:t xml:space="preserve"> H</w:t>
      </w:r>
      <w:r>
        <w:rPr>
          <w:rFonts w:ascii="宋体" w:hAnsi="宋体" w:cs="宋体"/>
          <w:color w:val="000000"/>
          <w:spacing w:val="-3"/>
          <w:sz w:val="21"/>
        </w:rPr>
        <w:t>，在一些个体中可因甲基化而失活（不表达），又会因去甲基化而恢复</w:t>
      </w:r>
    </w:p>
    <w:p w14:paraId="15EA63F1">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表达。由于遗传背景的差异，</w:t>
      </w:r>
      <w:r>
        <w:rPr>
          <w:rFonts w:ascii="Times New Roman"/>
          <w:color w:val="000000"/>
          <w:spacing w:val="0"/>
          <w:sz w:val="21"/>
        </w:rPr>
        <w:t xml:space="preserve">H </w:t>
      </w:r>
      <w:r>
        <w:rPr>
          <w:rFonts w:ascii="宋体" w:hAnsi="宋体" w:cs="宋体"/>
          <w:color w:val="000000"/>
          <w:spacing w:val="0"/>
          <w:sz w:val="21"/>
        </w:rPr>
        <w:t>基因在精子中为甲基化状态，在卵细胞中为去甲基化状态，且都在受精后</w:t>
      </w:r>
    </w:p>
    <w:p w14:paraId="51EB4A7F">
      <w:pPr>
        <w:spacing w:before="212" w:after="0" w:line="256" w:lineRule="exact"/>
        <w:ind w:left="0" w:right="0" w:firstLine="0"/>
        <w:jc w:val="left"/>
        <w:rPr>
          <w:rFonts w:ascii="Times New Roman"/>
          <w:color w:val="000000"/>
          <w:spacing w:val="0"/>
          <w:sz w:val="21"/>
        </w:rPr>
      </w:pPr>
      <w:r>
        <w:rPr>
          <w:rFonts w:ascii="宋体" w:hAnsi="宋体" w:cs="宋体"/>
          <w:color w:val="000000"/>
          <w:spacing w:val="0"/>
          <w:sz w:val="21"/>
        </w:rPr>
        <w:t>被子代保留。该病的某系谱图如下，Ⅲ</w:t>
      </w:r>
      <w:r>
        <w:rPr>
          <w:rFonts w:ascii="Times New Roman"/>
          <w:color w:val="000000"/>
          <w:spacing w:val="0"/>
          <w:sz w:val="21"/>
          <w:vertAlign w:val="subscript"/>
        </w:rPr>
        <w:t>1</w:t>
      </w:r>
      <w:r>
        <w:rPr>
          <w:rFonts w:ascii="Times New Roman"/>
          <w:color w:val="000000"/>
          <w:spacing w:val="-2"/>
          <w:sz w:val="21"/>
          <w:vertAlign w:val="subscript"/>
        </w:rPr>
        <w:t xml:space="preserve"> </w:t>
      </w:r>
      <w:r>
        <w:rPr>
          <w:rFonts w:ascii="宋体" w:hAnsi="宋体" w:cs="宋体"/>
          <w:color w:val="000000"/>
          <w:spacing w:val="0"/>
          <w:sz w:val="21"/>
        </w:rPr>
        <w:t>的基因型为</w:t>
      </w:r>
      <w:r>
        <w:rPr>
          <w:rFonts w:ascii="Times New Roman"/>
          <w:color w:val="000000"/>
          <w:spacing w:val="0"/>
          <w:sz w:val="21"/>
        </w:rPr>
        <w:t xml:space="preserve"> Hh</w:t>
      </w:r>
      <w:r>
        <w:rPr>
          <w:rFonts w:ascii="宋体" w:hAnsi="宋体" w:cs="宋体"/>
          <w:color w:val="000000"/>
          <w:spacing w:val="0"/>
          <w:sz w:val="21"/>
        </w:rPr>
        <w:t>，不考虑其他表观遗传效应和变异的影响，下列分</w:t>
      </w:r>
    </w:p>
    <w:p w14:paraId="089F74F3">
      <w:pPr>
        <w:spacing w:before="223" w:after="0" w:line="220" w:lineRule="exact"/>
        <w:ind w:left="0" w:right="0" w:firstLine="0"/>
        <w:jc w:val="left"/>
        <w:rPr>
          <w:rFonts w:ascii="Times New Roman"/>
          <w:color w:val="000000"/>
          <w:spacing w:val="0"/>
          <w:sz w:val="21"/>
        </w:rPr>
      </w:pPr>
      <w:r>
        <w:rPr>
          <w:rFonts w:ascii="宋体" w:hAnsi="宋体" w:cs="宋体"/>
          <w:color w:val="000000"/>
          <w:spacing w:val="0"/>
          <w:sz w:val="21"/>
        </w:rPr>
        <w:t>析错误的是（</w:t>
      </w:r>
      <w:r>
        <w:rPr>
          <w:rFonts w:ascii="Times New Roman"/>
          <w:color w:val="000000"/>
          <w:spacing w:val="368"/>
          <w:sz w:val="21"/>
        </w:rPr>
        <w:t xml:space="preserve"> </w:t>
      </w:r>
      <w:r>
        <w:rPr>
          <w:rFonts w:ascii="宋体" w:hAnsi="宋体" w:cs="宋体"/>
          <w:color w:val="000000"/>
          <w:spacing w:val="0"/>
          <w:sz w:val="21"/>
        </w:rPr>
        <w:t>）</w:t>
      </w:r>
    </w:p>
    <w:p w14:paraId="1CA1BEF6">
      <w:pPr>
        <w:spacing w:before="1784" w:after="0" w:line="256" w:lineRule="exact"/>
        <w:ind w:left="0" w:right="0" w:firstLine="0"/>
        <w:jc w:val="left"/>
        <w:rPr>
          <w:rFonts w:ascii="Times New Roman"/>
          <w:color w:val="000000"/>
          <w:spacing w:val="0"/>
          <w:sz w:val="21"/>
        </w:rPr>
      </w:pPr>
      <w:r>
        <w:rPr>
          <w:rFonts w:ascii="Times New Roman"/>
          <w:color w:val="000000"/>
          <w:spacing w:val="0"/>
          <w:sz w:val="21"/>
        </w:rPr>
        <w:t>A. I</w:t>
      </w:r>
      <w:r>
        <w:rPr>
          <w:rFonts w:ascii="Times New Roman"/>
          <w:color w:val="000000"/>
          <w:spacing w:val="0"/>
          <w:sz w:val="21"/>
          <w:vertAlign w:val="subscript"/>
        </w:rPr>
        <w:t>1</w:t>
      </w:r>
      <w:r>
        <w:rPr>
          <w:rFonts w:ascii="Times New Roman"/>
          <w:color w:val="000000"/>
          <w:spacing w:val="-2"/>
          <w:sz w:val="21"/>
          <w:vertAlign w:val="subscript"/>
        </w:rPr>
        <w:t xml:space="preserve"> </w:t>
      </w:r>
      <w:r>
        <w:rPr>
          <w:rFonts w:ascii="宋体" w:hAnsi="宋体" w:cs="宋体"/>
          <w:color w:val="000000"/>
          <w:spacing w:val="0"/>
          <w:sz w:val="21"/>
        </w:rPr>
        <w:t>和</w:t>
      </w:r>
      <w:r>
        <w:rPr>
          <w:rFonts w:ascii="Times New Roman"/>
          <w:color w:val="000000"/>
          <w:spacing w:val="0"/>
          <w:sz w:val="21"/>
        </w:rPr>
        <w:t xml:space="preserve"> I</w:t>
      </w:r>
      <w:r>
        <w:rPr>
          <w:rFonts w:ascii="Times New Roman"/>
          <w:color w:val="000000"/>
          <w:spacing w:val="0"/>
          <w:sz w:val="21"/>
          <w:vertAlign w:val="subscript"/>
        </w:rPr>
        <w:t>2</w:t>
      </w:r>
      <w:r>
        <w:rPr>
          <w:rFonts w:ascii="Times New Roman"/>
          <w:color w:val="000000"/>
          <w:spacing w:val="-2"/>
          <w:sz w:val="21"/>
          <w:vertAlign w:val="subscript"/>
        </w:rPr>
        <w:t xml:space="preserve"> </w:t>
      </w:r>
      <w:r>
        <w:rPr>
          <w:rFonts w:ascii="宋体" w:hAnsi="宋体" w:cs="宋体"/>
          <w:color w:val="000000"/>
          <w:spacing w:val="0"/>
          <w:sz w:val="21"/>
        </w:rPr>
        <w:t>均含有甲基化的</w:t>
      </w:r>
      <w:r>
        <w:rPr>
          <w:rFonts w:ascii="Times New Roman"/>
          <w:color w:val="000000"/>
          <w:spacing w:val="0"/>
          <w:sz w:val="21"/>
        </w:rPr>
        <w:t xml:space="preserve"> H </w:t>
      </w:r>
      <w:r>
        <w:rPr>
          <w:rFonts w:ascii="宋体" w:hAnsi="宋体" w:cs="宋体"/>
          <w:color w:val="000000"/>
          <w:spacing w:val="0"/>
          <w:sz w:val="21"/>
        </w:rPr>
        <w:t>基因</w:t>
      </w:r>
      <w:r>
        <w:rPr>
          <w:rFonts w:ascii="Times New Roman"/>
          <w:color w:val="000000"/>
          <w:spacing w:val="1774"/>
          <w:sz w:val="21"/>
        </w:rPr>
        <w:t xml:space="preserve"> </w:t>
      </w:r>
      <w:r>
        <w:rPr>
          <w:rFonts w:ascii="Times New Roman"/>
          <w:color w:val="000000"/>
          <w:spacing w:val="0"/>
          <w:sz w:val="21"/>
        </w:rPr>
        <w:t xml:space="preserve">B. </w:t>
      </w:r>
      <w:r>
        <w:rPr>
          <w:rFonts w:ascii="宋体" w:hAnsi="宋体" w:cs="宋体"/>
          <w:color w:val="000000"/>
          <w:spacing w:val="0"/>
          <w:sz w:val="21"/>
        </w:rPr>
        <w:t>Ⅱ</w:t>
      </w:r>
      <w:r>
        <w:rPr>
          <w:rFonts w:ascii="Times New Roman"/>
          <w:color w:val="000000"/>
          <w:spacing w:val="0"/>
          <w:sz w:val="21"/>
          <w:vertAlign w:val="subscript"/>
        </w:rPr>
        <w:t>1</w:t>
      </w:r>
      <w:r>
        <w:rPr>
          <w:rFonts w:ascii="Times New Roman"/>
          <w:color w:val="000000"/>
          <w:spacing w:val="-2"/>
          <w:sz w:val="21"/>
          <w:vertAlign w:val="subscript"/>
        </w:rPr>
        <w:t xml:space="preserve"> </w:t>
      </w:r>
      <w:r>
        <w:rPr>
          <w:rFonts w:ascii="宋体" w:hAnsi="宋体" w:cs="宋体"/>
          <w:color w:val="000000"/>
          <w:spacing w:val="0"/>
          <w:sz w:val="21"/>
        </w:rPr>
        <w:t>为杂合子的概率</w:t>
      </w:r>
      <w:r>
        <w:rPr>
          <w:rFonts w:ascii="Times New Roman"/>
          <w:color w:val="000000"/>
          <w:spacing w:val="0"/>
          <w:sz w:val="21"/>
        </w:rPr>
        <w:t xml:space="preserve"> 2/3</w:t>
      </w:r>
    </w:p>
    <w:p w14:paraId="2A817668">
      <w:pPr>
        <w:spacing w:before="199" w:after="0" w:line="256" w:lineRule="exact"/>
        <w:ind w:left="0" w:right="0" w:firstLine="0"/>
        <w:jc w:val="left"/>
        <w:rPr>
          <w:rFonts w:ascii="Times New Roman"/>
          <w:color w:val="000000"/>
          <w:spacing w:val="0"/>
          <w:sz w:val="21"/>
        </w:rPr>
      </w:pPr>
      <w:r>
        <w:rPr>
          <w:rFonts w:ascii="Times New Roman"/>
          <w:color w:val="000000"/>
          <w:spacing w:val="0"/>
          <w:sz w:val="21"/>
        </w:rPr>
        <w:t xml:space="preserve">C. </w:t>
      </w:r>
      <w:r>
        <w:rPr>
          <w:rFonts w:ascii="宋体" w:hAnsi="宋体" w:cs="宋体"/>
          <w:color w:val="000000"/>
          <w:spacing w:val="0"/>
          <w:sz w:val="21"/>
        </w:rPr>
        <w:t>Ⅱ</w:t>
      </w:r>
      <w:r>
        <w:rPr>
          <w:rFonts w:ascii="Times New Roman"/>
          <w:color w:val="000000"/>
          <w:spacing w:val="0"/>
          <w:sz w:val="21"/>
          <w:vertAlign w:val="subscript"/>
        </w:rPr>
        <w:t>2</w:t>
      </w:r>
      <w:r>
        <w:rPr>
          <w:rFonts w:ascii="Times New Roman"/>
          <w:color w:val="000000"/>
          <w:spacing w:val="-2"/>
          <w:sz w:val="21"/>
          <w:vertAlign w:val="subscript"/>
        </w:rPr>
        <w:t xml:space="preserve"> </w:t>
      </w:r>
      <w:r>
        <w:rPr>
          <w:rFonts w:ascii="宋体" w:hAnsi="宋体" w:cs="宋体"/>
          <w:color w:val="000000"/>
          <w:spacing w:val="0"/>
          <w:sz w:val="21"/>
        </w:rPr>
        <w:t>和Ⅱ</w:t>
      </w:r>
      <w:r>
        <w:rPr>
          <w:rFonts w:ascii="Times New Roman"/>
          <w:color w:val="000000"/>
          <w:spacing w:val="0"/>
          <w:sz w:val="21"/>
          <w:vertAlign w:val="subscript"/>
        </w:rPr>
        <w:t>3</w:t>
      </w:r>
      <w:r>
        <w:rPr>
          <w:rFonts w:ascii="Times New Roman"/>
          <w:color w:val="000000"/>
          <w:spacing w:val="-2"/>
          <w:sz w:val="21"/>
          <w:vertAlign w:val="subscript"/>
        </w:rPr>
        <w:t xml:space="preserve"> </w:t>
      </w:r>
      <w:r>
        <w:rPr>
          <w:rFonts w:ascii="宋体" w:hAnsi="宋体" w:cs="宋体"/>
          <w:color w:val="000000"/>
          <w:spacing w:val="0"/>
          <w:sz w:val="21"/>
        </w:rPr>
        <w:t>再生育子女的患病概率是</w:t>
      </w:r>
      <w:r>
        <w:rPr>
          <w:rFonts w:ascii="Times New Roman"/>
          <w:color w:val="000000"/>
          <w:spacing w:val="0"/>
          <w:sz w:val="21"/>
        </w:rPr>
        <w:t xml:space="preserve"> 1/2</w:t>
      </w:r>
      <w:r>
        <w:rPr>
          <w:rFonts w:ascii="Times New Roman"/>
          <w:color w:val="000000"/>
          <w:spacing w:val="1073"/>
          <w:sz w:val="21"/>
        </w:rPr>
        <w:t xml:space="preserve"> </w:t>
      </w:r>
      <w:r>
        <w:rPr>
          <w:rFonts w:ascii="Times New Roman"/>
          <w:color w:val="000000"/>
          <w:spacing w:val="0"/>
          <w:sz w:val="21"/>
        </w:rPr>
        <w:t xml:space="preserve">D. </w:t>
      </w:r>
      <w:r>
        <w:rPr>
          <w:rFonts w:ascii="宋体" w:hAnsi="宋体" w:cs="宋体"/>
          <w:color w:val="000000"/>
          <w:spacing w:val="0"/>
          <w:sz w:val="21"/>
        </w:rPr>
        <w:t>Ⅲ</w:t>
      </w:r>
      <w:r>
        <w:rPr>
          <w:rFonts w:ascii="Times New Roman"/>
          <w:color w:val="000000"/>
          <w:spacing w:val="0"/>
          <w:sz w:val="21"/>
          <w:vertAlign w:val="subscript"/>
        </w:rPr>
        <w:t>1</w:t>
      </w:r>
      <w:r>
        <w:rPr>
          <w:rFonts w:ascii="Times New Roman"/>
          <w:color w:val="000000"/>
          <w:spacing w:val="-2"/>
          <w:sz w:val="21"/>
          <w:vertAlign w:val="subscript"/>
        </w:rPr>
        <w:t xml:space="preserve"> </w:t>
      </w:r>
      <w:r>
        <w:rPr>
          <w:rFonts w:ascii="宋体" w:hAnsi="宋体" w:cs="宋体"/>
          <w:color w:val="000000"/>
          <w:spacing w:val="0"/>
          <w:sz w:val="21"/>
        </w:rPr>
        <w:t>的</w:t>
      </w:r>
      <w:r>
        <w:rPr>
          <w:rFonts w:ascii="Times New Roman"/>
          <w:color w:val="000000"/>
          <w:spacing w:val="0"/>
          <w:sz w:val="21"/>
        </w:rPr>
        <w:t xml:space="preserve"> h </w:t>
      </w:r>
      <w:r>
        <w:rPr>
          <w:rFonts w:ascii="宋体" w:hAnsi="宋体" w:cs="宋体"/>
          <w:color w:val="000000"/>
          <w:spacing w:val="0"/>
          <w:sz w:val="21"/>
        </w:rPr>
        <w:t>基因只能来自父亲</w:t>
      </w:r>
    </w:p>
    <w:p w14:paraId="65CF2BC5">
      <w:pPr>
        <w:spacing w:before="407"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5</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10</w:t>
      </w:r>
      <w:r>
        <w:rPr>
          <w:rFonts w:ascii="宋体" w:hAnsi="宋体" w:cs="宋体"/>
          <w:color w:val="000000"/>
          <w:spacing w:val="0"/>
          <w:sz w:val="21"/>
        </w:rPr>
        <w:t>页</w:t>
      </w:r>
    </w:p>
    <w:p w14:paraId="1737AF54">
      <w:pPr>
        <w:spacing w:before="0" w:after="0" w:line="0" w:lineRule="atLeast"/>
        <w:ind w:left="0" w:right="0" w:firstLine="0"/>
        <w:jc w:val="left"/>
        <w:rPr>
          <w:rFonts w:ascii="Arial"/>
          <w:color w:val="FF0000"/>
          <w:spacing w:val="0"/>
          <w:sz w:val="2"/>
        </w:rPr>
      </w:pPr>
    </w:p>
    <w:p w14:paraId="30E14EA0">
      <w:pPr>
        <w:spacing w:before="0" w:after="0" w:line="0" w:lineRule="atLeas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14:paraId="6F31C000">
      <w:pPr>
        <w:pStyle w:val="6"/>
        <w:sectPr>
          <w:pgSz w:w="11900" w:h="16840"/>
          <w:pgMar w:top="1440" w:right="100" w:bottom="0" w:left="1080" w:header="720" w:footer="720" w:gutter="0"/>
          <w:pgNumType w:start="1"/>
          <w:cols w:space="720" w:num="1"/>
          <w:docGrid w:linePitch="1" w:charSpace="0"/>
        </w:sectPr>
      </w:pPr>
    </w:p>
    <w:p w14:paraId="6C8B8F25">
      <w:pPr>
        <w:spacing w:before="0" w:after="0" w:line="0" w:lineRule="atLeast"/>
        <w:ind w:left="0" w:right="0" w:firstLine="0"/>
        <w:jc w:val="left"/>
        <w:rPr>
          <w:rFonts w:ascii="Arial"/>
          <w:color w:val="FF0000"/>
          <w:spacing w:val="0"/>
          <w:sz w:val="2"/>
        </w:rPr>
      </w:pPr>
    </w:p>
    <w:p w14:paraId="4ABBA215">
      <w:pPr>
        <w:spacing w:before="0" w:after="0" w:line="276" w:lineRule="exact"/>
        <w:ind w:left="0" w:right="0" w:firstLine="0"/>
        <w:jc w:val="left"/>
        <w:rPr>
          <w:rFonts w:ascii="Times New Roman"/>
          <w:color w:val="000000"/>
          <w:spacing w:val="0"/>
          <w:sz w:val="24"/>
        </w:rPr>
      </w:pPr>
      <w:bookmarkStart w:id="5" w:name="br6"/>
      <w:bookmarkEnd w:id="5"/>
      <w:r>
        <w:pict>
          <v:shape id="_x0000_s1060" o:spid="_x0000_s1060" o:spt="75" type="#_x0000_t75" style="position:absolute;left:0pt;margin-left:404.15pt;margin-top:72.55pt;height:2.75pt;width:2.75pt;mso-position-horizontal-relative:page;mso-position-vertical-relative:page;z-index:-251635712;mso-width-relative:page;mso-height-relative:page;" filled="f" o:preferrelative="t" stroked="f" coordsize="21600,21600">
            <v:path/>
            <v:fill on="f" focussize="0,0"/>
            <v:stroke on="f" joinstyle="miter"/>
            <v:imagedata r:id="rId13" o:title=""/>
            <o:lock v:ext="edit" aspectratio="t"/>
          </v:shape>
        </w:pict>
      </w:r>
      <w:r>
        <w:pict>
          <v:shape id="_x0000_s1061" o:spid="_x0000_s1061" o:spt="75" type="#_x0000_t75" style="position:absolute;left:0pt;margin-left:212.1pt;margin-top:473.3pt;height:5.75pt;width:5pt;mso-position-horizontal-relative:page;mso-position-vertical-relative:page;z-index:-251636736;mso-width-relative:page;mso-height-relative:page;" filled="f" o:preferrelative="t" stroked="f" coordsize="21600,21600">
            <v:path/>
            <v:fill on="f" focussize="0,0"/>
            <v:stroke on="f" joinstyle="miter"/>
            <v:imagedata r:id="rId18" o:title=""/>
            <o:lock v:ext="edit" aspectratio="t"/>
          </v:shape>
        </w:pict>
      </w:r>
      <w:r>
        <w:pict>
          <v:shape id="_x0000_s1062" o:spid="_x0000_s1062" o:spt="75" type="#_x0000_t75" style="position:absolute;left:0pt;margin-left:116.8pt;margin-top:769.7pt;height:2.75pt;width:2.75pt;mso-position-horizontal-relative:page;mso-position-vertical-relative:page;z-index:-251637760;mso-width-relative:page;mso-height-relative:page;" filled="f" o:preferrelative="t" stroked="f" coordsize="21600,21600">
            <v:path/>
            <v:fill on="f" focussize="0,0"/>
            <v:stroke on="f" joinstyle="miter"/>
            <v:imagedata r:id="rId11" o:title=""/>
            <o:lock v:ext="edit" aspectratio="t"/>
          </v:shape>
        </w:pict>
      </w:r>
      <w:r>
        <w:pict>
          <v:shape id="_x0000_s1063" o:spid="_x0000_s1063" o:spt="75" type="#_x0000_t75" style="position:absolute;left:0pt;margin-left:53pt;margin-top:179.85pt;height:183.6pt;width:314.9pt;mso-position-horizontal-relative:page;mso-position-vertical-relative:page;z-index:-251638784;mso-width-relative:page;mso-height-relative:page;" filled="f" o:preferrelative="t" stroked="f" coordsize="21600,21600">
            <v:path/>
            <v:fill on="f" focussize="0,0"/>
            <v:stroke on="f" joinstyle="miter"/>
            <v:imagedata r:id="rId26" o:title=""/>
            <o:lock v:ext="edit" aspectratio="t"/>
          </v:shape>
        </w:pict>
      </w:r>
      <w:r>
        <w:pict>
          <v:shape id="_x0000_s1064" o:spid="_x0000_s1064" o:spt="75" type="#_x0000_t75" style="position:absolute;left:0pt;margin-left:47pt;margin-top:645.15pt;height:98.05pt;width:215.85pt;mso-position-horizontal-relative:page;mso-position-vertical-relative:page;z-index:-251639808;mso-width-relative:page;mso-height-relative:page;" filled="f" o:preferrelative="t" stroked="f" coordsize="21600,21600">
            <v:path/>
            <v:fill on="f" focussize="0,0"/>
            <v:stroke on="f" joinstyle="miter"/>
            <v:imagedata r:id="rId27" o:title=""/>
            <o:lock v:ext="edit" aspectratio="t"/>
          </v:shape>
        </w:pict>
      </w:r>
      <w:r>
        <w:pict>
          <v:shape id="_x0000_s1065" o:spid="_x0000_s1065" o:spt="75" type="#_x0000_t75" style="position:absolute;left:0pt;margin-left:273.6pt;margin-top:645.15pt;height:98.05pt;width:176.8pt;mso-position-horizontal-relative:page;mso-position-vertical-relative:page;z-index:-251640832;mso-width-relative:page;mso-height-relative:page;" filled="f" o:preferrelative="t" stroked="f" coordsize="21600,21600">
            <v:path/>
            <v:fill on="f" focussize="0,0"/>
            <v:stroke on="f" joinstyle="miter"/>
            <v:imagedata r:id="rId28" o:title=""/>
            <o:lock v:ext="edit" aspectratio="t"/>
          </v:shape>
        </w:pict>
      </w:r>
      <w:r>
        <w:rPr>
          <w:rFonts w:ascii="宋体" w:hAnsi="宋体" w:cs="宋体"/>
          <w:color w:val="000000"/>
          <w:spacing w:val="2"/>
          <w:sz w:val="24"/>
        </w:rPr>
        <w:t>二、非选择题：本题共</w:t>
      </w:r>
      <w:r>
        <w:rPr>
          <w:rFonts w:ascii="Times New Roman"/>
          <w:color w:val="000000"/>
          <w:spacing w:val="-1"/>
          <w:sz w:val="24"/>
        </w:rPr>
        <w:t xml:space="preserve"> </w:t>
      </w:r>
      <w:r>
        <w:rPr>
          <w:rFonts w:ascii="Times New Roman"/>
          <w:b/>
          <w:color w:val="000000"/>
          <w:spacing w:val="0"/>
          <w:sz w:val="24"/>
        </w:rPr>
        <w:t>5</w:t>
      </w:r>
      <w:r>
        <w:rPr>
          <w:rFonts w:ascii="Times New Roman"/>
          <w:b/>
          <w:color w:val="000000"/>
          <w:spacing w:val="-1"/>
          <w:sz w:val="24"/>
        </w:rPr>
        <w:t xml:space="preserve"> </w:t>
      </w:r>
      <w:r>
        <w:rPr>
          <w:rFonts w:ascii="宋体" w:hAnsi="宋体" w:cs="宋体"/>
          <w:color w:val="000000"/>
          <w:spacing w:val="3"/>
          <w:sz w:val="24"/>
        </w:rPr>
        <w:t>小题，共</w:t>
      </w:r>
      <w:r>
        <w:rPr>
          <w:rFonts w:ascii="Times New Roman"/>
          <w:color w:val="000000"/>
          <w:spacing w:val="-2"/>
          <w:sz w:val="24"/>
        </w:rPr>
        <w:t xml:space="preserve"> </w:t>
      </w:r>
      <w:r>
        <w:rPr>
          <w:rFonts w:ascii="Times New Roman"/>
          <w:b/>
          <w:color w:val="000000"/>
          <w:spacing w:val="-1"/>
          <w:sz w:val="24"/>
        </w:rPr>
        <w:t>52</w:t>
      </w:r>
      <w:r>
        <w:rPr>
          <w:rFonts w:ascii="Times New Roman"/>
          <w:b/>
          <w:color w:val="000000"/>
          <w:spacing w:val="0"/>
          <w:sz w:val="24"/>
        </w:rPr>
        <w:t xml:space="preserve"> </w:t>
      </w:r>
      <w:r>
        <w:rPr>
          <w:rFonts w:ascii="宋体" w:hAnsi="宋体" w:cs="宋体"/>
          <w:color w:val="000000"/>
          <w:spacing w:val="0"/>
          <w:sz w:val="24"/>
        </w:rPr>
        <w:t>分。</w:t>
      </w:r>
    </w:p>
    <w:p w14:paraId="093FDCA4">
      <w:pPr>
        <w:spacing w:before="147" w:after="0" w:line="256" w:lineRule="exact"/>
        <w:ind w:left="0" w:right="0" w:firstLine="0"/>
        <w:jc w:val="left"/>
        <w:rPr>
          <w:rFonts w:ascii="Times New Roman"/>
          <w:color w:val="000000"/>
          <w:spacing w:val="0"/>
          <w:sz w:val="21"/>
        </w:rPr>
      </w:pPr>
      <w:r>
        <w:rPr>
          <w:rFonts w:ascii="Times New Roman"/>
          <w:color w:val="000000"/>
          <w:spacing w:val="0"/>
          <w:sz w:val="21"/>
        </w:rPr>
        <w:t>17.</w:t>
      </w:r>
      <w:r>
        <w:rPr>
          <w:rFonts w:ascii="Times New Roman"/>
          <w:color w:val="000000"/>
          <w:spacing w:val="53"/>
          <w:sz w:val="21"/>
        </w:rPr>
        <w:t xml:space="preserve"> </w:t>
      </w:r>
      <w:r>
        <w:rPr>
          <w:rFonts w:ascii="宋体" w:hAnsi="宋体" w:cs="宋体"/>
          <w:color w:val="000000"/>
          <w:spacing w:val="0"/>
          <w:sz w:val="21"/>
        </w:rPr>
        <w:t>叶绿体中</w:t>
      </w:r>
      <w:r>
        <w:rPr>
          <w:rFonts w:ascii="Times New Roman"/>
          <w:color w:val="000000"/>
          <w:spacing w:val="-4"/>
          <w:sz w:val="21"/>
        </w:rPr>
        <w:t xml:space="preserve"> </w:t>
      </w:r>
      <w:r>
        <w:rPr>
          <w:rFonts w:ascii="Times New Roman"/>
          <w:color w:val="000000"/>
          <w:spacing w:val="0"/>
          <w:sz w:val="21"/>
        </w:rPr>
        <w:t>R</w:t>
      </w:r>
      <w:r>
        <w:rPr>
          <w:rFonts w:ascii="Times New Roman"/>
          <w:color w:val="000000"/>
          <w:spacing w:val="-4"/>
          <w:sz w:val="21"/>
        </w:rPr>
        <w:t xml:space="preserve"> </w:t>
      </w:r>
      <w:r>
        <w:rPr>
          <w:rFonts w:ascii="宋体" w:hAnsi="宋体" w:cs="宋体"/>
          <w:color w:val="000000"/>
          <w:spacing w:val="0"/>
          <w:sz w:val="21"/>
        </w:rPr>
        <w:t>酶既能催化</w:t>
      </w:r>
      <w:r>
        <w:rPr>
          <w:rFonts w:ascii="Times New Roman"/>
          <w:color w:val="000000"/>
          <w:spacing w:val="-4"/>
          <w:sz w:val="21"/>
        </w:rPr>
        <w:t xml:space="preserve"> </w:t>
      </w:r>
      <w:r>
        <w:rPr>
          <w:rFonts w:ascii="Times New Roman"/>
          <w:color w:val="000000"/>
          <w:spacing w:val="0"/>
          <w:sz w:val="21"/>
        </w:rPr>
        <w:t>CO</w:t>
      </w:r>
      <w:r>
        <w:rPr>
          <w:rFonts w:ascii="Times New Roman"/>
          <w:color w:val="000000"/>
          <w:spacing w:val="0"/>
          <w:sz w:val="21"/>
          <w:vertAlign w:val="subscript"/>
        </w:rPr>
        <w:t>2</w:t>
      </w:r>
      <w:r>
        <w:rPr>
          <w:rFonts w:ascii="Times New Roman"/>
          <w:color w:val="000000"/>
          <w:spacing w:val="-6"/>
          <w:sz w:val="21"/>
          <w:vertAlign w:val="subscript"/>
        </w:rPr>
        <w:t xml:space="preserve"> </w:t>
      </w:r>
      <w:r>
        <w:rPr>
          <w:rFonts w:ascii="宋体" w:hAnsi="宋体" w:cs="宋体"/>
          <w:color w:val="000000"/>
          <w:spacing w:val="-3"/>
          <w:sz w:val="21"/>
        </w:rPr>
        <w:t>固定，也能催化</w:t>
      </w:r>
      <w:r>
        <w:rPr>
          <w:rFonts w:ascii="Times New Roman"/>
          <w:color w:val="000000"/>
          <w:spacing w:val="-2"/>
          <w:sz w:val="21"/>
        </w:rPr>
        <w:t xml:space="preserve"> </w:t>
      </w:r>
      <w:r>
        <w:rPr>
          <w:rFonts w:ascii="Times New Roman"/>
          <w:color w:val="000000"/>
          <w:spacing w:val="0"/>
          <w:sz w:val="21"/>
        </w:rPr>
        <w:t>C</w:t>
      </w:r>
      <w:r>
        <w:rPr>
          <w:rFonts w:ascii="Times New Roman"/>
          <w:color w:val="000000"/>
          <w:spacing w:val="0"/>
          <w:sz w:val="21"/>
          <w:vertAlign w:val="subscript"/>
        </w:rPr>
        <w:t>5</w:t>
      </w:r>
      <w:r>
        <w:rPr>
          <w:rFonts w:ascii="Times New Roman"/>
          <w:color w:val="000000"/>
          <w:spacing w:val="-6"/>
          <w:sz w:val="21"/>
          <w:vertAlign w:val="subscript"/>
        </w:rPr>
        <w:t xml:space="preserve"> </w:t>
      </w:r>
      <w:r>
        <w:rPr>
          <w:rFonts w:ascii="宋体" w:hAnsi="宋体" w:cs="宋体"/>
          <w:color w:val="000000"/>
          <w:spacing w:val="0"/>
          <w:sz w:val="21"/>
        </w:rPr>
        <w:t>与</w:t>
      </w:r>
      <w:r>
        <w:rPr>
          <w:rFonts w:ascii="Times New Roman"/>
          <w:color w:val="000000"/>
          <w:spacing w:val="-4"/>
          <w:sz w:val="21"/>
        </w:rPr>
        <w:t xml:space="preserve"> </w:t>
      </w:r>
      <w:r>
        <w:rPr>
          <w:rFonts w:ascii="Times New Roman"/>
          <w:color w:val="000000"/>
          <w:spacing w:val="0"/>
          <w:sz w:val="21"/>
        </w:rPr>
        <w:t>O</w:t>
      </w:r>
      <w:r>
        <w:rPr>
          <w:rFonts w:ascii="Times New Roman"/>
          <w:color w:val="000000"/>
          <w:spacing w:val="0"/>
          <w:sz w:val="21"/>
          <w:vertAlign w:val="subscript"/>
        </w:rPr>
        <w:t>2</w:t>
      </w:r>
      <w:r>
        <w:rPr>
          <w:rFonts w:ascii="Times New Roman"/>
          <w:color w:val="000000"/>
          <w:spacing w:val="-6"/>
          <w:sz w:val="21"/>
          <w:vertAlign w:val="subscript"/>
        </w:rPr>
        <w:t xml:space="preserve"> </w:t>
      </w:r>
      <w:r>
        <w:rPr>
          <w:rFonts w:ascii="宋体" w:hAnsi="宋体" w:cs="宋体"/>
          <w:color w:val="000000"/>
          <w:spacing w:val="-6"/>
          <w:sz w:val="21"/>
        </w:rPr>
        <w:t>反应，</w:t>
      </w:r>
      <w:r>
        <w:rPr>
          <w:rFonts w:ascii="Times New Roman"/>
          <w:color w:val="000000"/>
          <w:spacing w:val="0"/>
          <w:sz w:val="21"/>
        </w:rPr>
        <w:t>CO</w:t>
      </w:r>
      <w:r>
        <w:rPr>
          <w:rFonts w:ascii="Times New Roman"/>
          <w:color w:val="000000"/>
          <w:spacing w:val="0"/>
          <w:sz w:val="21"/>
          <w:vertAlign w:val="subscript"/>
        </w:rPr>
        <w:t>2</w:t>
      </w:r>
      <w:r>
        <w:rPr>
          <w:rFonts w:ascii="Times New Roman"/>
          <w:color w:val="000000"/>
          <w:spacing w:val="-6"/>
          <w:sz w:val="21"/>
          <w:vertAlign w:val="subscript"/>
        </w:rPr>
        <w:t xml:space="preserve"> </w:t>
      </w:r>
      <w:r>
        <w:rPr>
          <w:rFonts w:ascii="宋体" w:hAnsi="宋体" w:cs="宋体"/>
          <w:color w:val="000000"/>
          <w:spacing w:val="0"/>
          <w:sz w:val="21"/>
        </w:rPr>
        <w:t>和</w:t>
      </w:r>
      <w:r>
        <w:rPr>
          <w:rFonts w:ascii="Times New Roman"/>
          <w:color w:val="000000"/>
          <w:spacing w:val="-4"/>
          <w:sz w:val="21"/>
        </w:rPr>
        <w:t xml:space="preserve"> </w:t>
      </w:r>
      <w:r>
        <w:rPr>
          <w:rFonts w:ascii="Times New Roman"/>
          <w:color w:val="000000"/>
          <w:spacing w:val="0"/>
          <w:sz w:val="21"/>
        </w:rPr>
        <w:t>O</w:t>
      </w:r>
      <w:r>
        <w:rPr>
          <w:rFonts w:ascii="Times New Roman"/>
          <w:color w:val="000000"/>
          <w:spacing w:val="0"/>
          <w:sz w:val="21"/>
          <w:vertAlign w:val="subscript"/>
        </w:rPr>
        <w:t>2</w:t>
      </w:r>
      <w:r>
        <w:rPr>
          <w:rFonts w:ascii="Times New Roman"/>
          <w:color w:val="000000"/>
          <w:spacing w:val="-6"/>
          <w:sz w:val="21"/>
          <w:vertAlign w:val="subscript"/>
        </w:rPr>
        <w:t xml:space="preserve"> </w:t>
      </w:r>
      <w:r>
        <w:rPr>
          <w:rFonts w:ascii="宋体" w:hAnsi="宋体" w:cs="宋体"/>
          <w:color w:val="000000"/>
          <w:spacing w:val="0"/>
          <w:sz w:val="21"/>
        </w:rPr>
        <w:t>两种底物竞争</w:t>
      </w:r>
      <w:r>
        <w:rPr>
          <w:rFonts w:ascii="Times New Roman"/>
          <w:color w:val="000000"/>
          <w:spacing w:val="-4"/>
          <w:sz w:val="21"/>
        </w:rPr>
        <w:t xml:space="preserve"> </w:t>
      </w:r>
      <w:r>
        <w:rPr>
          <w:rFonts w:ascii="Times New Roman"/>
          <w:color w:val="000000"/>
          <w:spacing w:val="0"/>
          <w:sz w:val="21"/>
        </w:rPr>
        <w:t>R</w:t>
      </w:r>
      <w:r>
        <w:rPr>
          <w:rFonts w:ascii="Times New Roman"/>
          <w:color w:val="000000"/>
          <w:spacing w:val="-4"/>
          <w:sz w:val="21"/>
        </w:rPr>
        <w:t xml:space="preserve"> </w:t>
      </w:r>
      <w:r>
        <w:rPr>
          <w:rFonts w:ascii="宋体" w:hAnsi="宋体" w:cs="宋体"/>
          <w:color w:val="000000"/>
          <w:spacing w:val="0"/>
          <w:sz w:val="21"/>
        </w:rPr>
        <w:t>酶同一活性位点；</w:t>
      </w:r>
    </w:p>
    <w:p w14:paraId="42B94EAF">
      <w:pPr>
        <w:spacing w:before="212" w:after="0" w:line="243" w:lineRule="exact"/>
        <w:ind w:left="0" w:right="0" w:firstLine="0"/>
        <w:jc w:val="left"/>
        <w:rPr>
          <w:rFonts w:ascii="Times New Roman"/>
          <w:color w:val="000000"/>
          <w:spacing w:val="0"/>
          <w:sz w:val="21"/>
        </w:rPr>
      </w:pPr>
      <w:r>
        <w:rPr>
          <w:rFonts w:ascii="宋体" w:hAnsi="宋体" w:cs="宋体"/>
          <w:color w:val="000000"/>
          <w:spacing w:val="0"/>
          <w:sz w:val="21"/>
        </w:rPr>
        <w:t>线粒体中</w:t>
      </w:r>
      <w:r>
        <w:rPr>
          <w:rFonts w:ascii="Times New Roman"/>
          <w:color w:val="000000"/>
          <w:spacing w:val="0"/>
          <w:sz w:val="21"/>
        </w:rPr>
        <w:t xml:space="preserve"> G </w:t>
      </w:r>
      <w:r>
        <w:rPr>
          <w:rFonts w:ascii="宋体" w:hAnsi="宋体" w:cs="宋体"/>
          <w:color w:val="000000"/>
          <w:spacing w:val="0"/>
          <w:sz w:val="21"/>
        </w:rPr>
        <w:t>酶参与催化甘氨酸转化为丝氨酸，如图（</w:t>
      </w:r>
      <w:r>
        <w:rPr>
          <w:rFonts w:ascii="Times New Roman"/>
          <w:color w:val="000000"/>
          <w:spacing w:val="0"/>
          <w:sz w:val="21"/>
        </w:rPr>
        <w:t>a</w:t>
      </w:r>
      <w:r>
        <w:rPr>
          <w:rFonts w:ascii="宋体" w:hAnsi="宋体" w:cs="宋体"/>
          <w:color w:val="000000"/>
          <w:spacing w:val="-10"/>
          <w:sz w:val="21"/>
        </w:rPr>
        <w:t>）。为探究保卫细胞中</w:t>
      </w:r>
      <w:r>
        <w:rPr>
          <w:rFonts w:ascii="Times New Roman"/>
          <w:color w:val="000000"/>
          <w:spacing w:val="11"/>
          <w:sz w:val="21"/>
        </w:rPr>
        <w:t xml:space="preserve"> </w:t>
      </w:r>
      <w:r>
        <w:rPr>
          <w:rFonts w:ascii="Times New Roman"/>
          <w:color w:val="000000"/>
          <w:spacing w:val="0"/>
          <w:sz w:val="21"/>
        </w:rPr>
        <w:t xml:space="preserve">G </w:t>
      </w:r>
      <w:r>
        <w:rPr>
          <w:rFonts w:ascii="宋体" w:hAnsi="宋体" w:cs="宋体"/>
          <w:color w:val="000000"/>
          <w:spacing w:val="0"/>
          <w:sz w:val="21"/>
        </w:rPr>
        <w:t>酶对植物光合作用的影响，</w:t>
      </w:r>
    </w:p>
    <w:p w14:paraId="3CAE8497">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研究者以野生型植株</w:t>
      </w:r>
      <w:r>
        <w:rPr>
          <w:rFonts w:ascii="Times New Roman"/>
          <w:color w:val="000000"/>
          <w:spacing w:val="-1"/>
          <w:sz w:val="21"/>
        </w:rPr>
        <w:t xml:space="preserve"> </w:t>
      </w:r>
      <w:r>
        <w:rPr>
          <w:rFonts w:ascii="Times New Roman"/>
          <w:color w:val="000000"/>
          <w:spacing w:val="0"/>
          <w:sz w:val="21"/>
        </w:rPr>
        <w:t>W</w:t>
      </w:r>
      <w:r>
        <w:rPr>
          <w:rFonts w:ascii="Times New Roman"/>
          <w:color w:val="000000"/>
          <w:spacing w:val="-1"/>
          <w:sz w:val="21"/>
        </w:rPr>
        <w:t xml:space="preserve"> </w:t>
      </w:r>
      <w:r>
        <w:rPr>
          <w:rFonts w:ascii="宋体" w:hAnsi="宋体" w:cs="宋体"/>
          <w:color w:val="000000"/>
          <w:spacing w:val="0"/>
          <w:sz w:val="21"/>
        </w:rPr>
        <w:t>为参照，构建了</w:t>
      </w:r>
      <w:r>
        <w:rPr>
          <w:rFonts w:ascii="Times New Roman"/>
          <w:color w:val="000000"/>
          <w:spacing w:val="0"/>
          <w:sz w:val="21"/>
        </w:rPr>
        <w:t xml:space="preserve"> G</w:t>
      </w:r>
      <w:r>
        <w:rPr>
          <w:rFonts w:ascii="Times New Roman"/>
          <w:color w:val="000000"/>
          <w:spacing w:val="-1"/>
          <w:sz w:val="21"/>
        </w:rPr>
        <w:t xml:space="preserve"> </w:t>
      </w:r>
      <w:r>
        <w:rPr>
          <w:rFonts w:ascii="宋体" w:hAnsi="宋体" w:cs="宋体"/>
          <w:color w:val="000000"/>
          <w:spacing w:val="0"/>
          <w:sz w:val="21"/>
        </w:rPr>
        <w:t>酶表达量仅在保卫细胞中增加的植株</w:t>
      </w:r>
      <w:r>
        <w:rPr>
          <w:rFonts w:ascii="Times New Roman"/>
          <w:color w:val="000000"/>
          <w:spacing w:val="-1"/>
          <w:sz w:val="21"/>
        </w:rPr>
        <w:t xml:space="preserve"> </w:t>
      </w:r>
      <w:r>
        <w:rPr>
          <w:rFonts w:ascii="Times New Roman"/>
          <w:color w:val="000000"/>
          <w:spacing w:val="0"/>
          <w:sz w:val="21"/>
        </w:rPr>
        <w:t>S</w:t>
      </w:r>
      <w:r>
        <w:rPr>
          <w:rFonts w:ascii="宋体" w:hAnsi="宋体" w:cs="宋体"/>
          <w:color w:val="000000"/>
          <w:spacing w:val="-1"/>
          <w:sz w:val="21"/>
        </w:rPr>
        <w:t>，实验结果如图（</w:t>
      </w:r>
      <w:r>
        <w:rPr>
          <w:rFonts w:ascii="Times New Roman"/>
          <w:color w:val="000000"/>
          <w:spacing w:val="0"/>
          <w:sz w:val="21"/>
        </w:rPr>
        <w:t>b</w:t>
      </w:r>
      <w:r>
        <w:rPr>
          <w:rFonts w:ascii="宋体" w:hAnsi="宋体" w:cs="宋体"/>
          <w:color w:val="000000"/>
          <w:spacing w:val="-36"/>
          <w:sz w:val="21"/>
        </w:rPr>
        <w:t>）。回</w:t>
      </w:r>
    </w:p>
    <w:p w14:paraId="2C153236">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答下列问题。</w:t>
      </w:r>
    </w:p>
    <w:p w14:paraId="789A38F8">
      <w:pPr>
        <w:spacing w:before="3970" w:after="0" w:line="256"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1</w:t>
      </w:r>
      <w:r>
        <w:rPr>
          <w:rFonts w:ascii="宋体" w:hAnsi="宋体" w:cs="宋体"/>
          <w:color w:val="000000"/>
          <w:spacing w:val="0"/>
          <w:sz w:val="21"/>
        </w:rPr>
        <w:t>）</w:t>
      </w:r>
      <w:r>
        <w:rPr>
          <w:rFonts w:ascii="Times New Roman"/>
          <w:color w:val="000000"/>
          <w:spacing w:val="0"/>
          <w:sz w:val="21"/>
        </w:rPr>
        <w:t xml:space="preserve">R </w:t>
      </w:r>
      <w:r>
        <w:rPr>
          <w:rFonts w:ascii="宋体" w:hAnsi="宋体" w:cs="宋体"/>
          <w:color w:val="000000"/>
          <w:spacing w:val="0"/>
          <w:sz w:val="21"/>
        </w:rPr>
        <w:t>酶催化</w:t>
      </w:r>
      <w:r>
        <w:rPr>
          <w:rFonts w:ascii="Times New Roman"/>
          <w:color w:val="000000"/>
          <w:spacing w:val="0"/>
          <w:sz w:val="21"/>
        </w:rPr>
        <w:t xml:space="preserve"> CO</w:t>
      </w:r>
      <w:r>
        <w:rPr>
          <w:rFonts w:ascii="Times New Roman"/>
          <w:color w:val="000000"/>
          <w:spacing w:val="0"/>
          <w:sz w:val="21"/>
          <w:vertAlign w:val="subscript"/>
        </w:rPr>
        <w:t>2</w:t>
      </w:r>
      <w:r>
        <w:rPr>
          <w:rFonts w:ascii="Times New Roman"/>
          <w:color w:val="000000"/>
          <w:spacing w:val="-2"/>
          <w:sz w:val="21"/>
          <w:vertAlign w:val="subscript"/>
        </w:rPr>
        <w:t xml:space="preserve"> </w:t>
      </w:r>
      <w:r>
        <w:rPr>
          <w:rFonts w:ascii="宋体" w:hAnsi="宋体" w:cs="宋体"/>
          <w:color w:val="000000"/>
          <w:spacing w:val="0"/>
          <w:sz w:val="21"/>
        </w:rPr>
        <w:t>固定的场所是叶绿体的</w:t>
      </w:r>
      <w:r>
        <w:rPr>
          <w:rFonts w:ascii="Times New Roman"/>
          <w:color w:val="000000"/>
          <w:spacing w:val="0"/>
          <w:sz w:val="21"/>
        </w:rPr>
        <w:t>________</w:t>
      </w:r>
      <w:r>
        <w:rPr>
          <w:rFonts w:ascii="宋体" w:hAnsi="宋体" w:cs="宋体"/>
          <w:color w:val="000000"/>
          <w:spacing w:val="0"/>
          <w:sz w:val="21"/>
        </w:rPr>
        <w:t>，产物</w:t>
      </w:r>
      <w:r>
        <w:rPr>
          <w:rFonts w:ascii="Times New Roman"/>
          <w:color w:val="000000"/>
          <w:spacing w:val="0"/>
          <w:sz w:val="21"/>
        </w:rPr>
        <w:t xml:space="preserve"> C</w:t>
      </w:r>
      <w:r>
        <w:rPr>
          <w:rFonts w:ascii="Times New Roman"/>
          <w:color w:val="000000"/>
          <w:spacing w:val="0"/>
          <w:sz w:val="21"/>
          <w:vertAlign w:val="subscript"/>
        </w:rPr>
        <w:t>3</w:t>
      </w:r>
      <w:r>
        <w:rPr>
          <w:rFonts w:ascii="Times New Roman"/>
          <w:color w:val="000000"/>
          <w:spacing w:val="-2"/>
          <w:sz w:val="21"/>
          <w:vertAlign w:val="subscript"/>
        </w:rPr>
        <w:t xml:space="preserve"> </w:t>
      </w:r>
      <w:r>
        <w:rPr>
          <w:rFonts w:ascii="宋体" w:hAnsi="宋体" w:cs="宋体"/>
          <w:color w:val="000000"/>
          <w:spacing w:val="0"/>
          <w:sz w:val="21"/>
        </w:rPr>
        <w:t>在光反应生成的</w:t>
      </w:r>
      <w:r>
        <w:rPr>
          <w:rFonts w:ascii="Times New Roman"/>
          <w:color w:val="000000"/>
          <w:spacing w:val="0"/>
          <w:sz w:val="21"/>
        </w:rPr>
        <w:t>________</w:t>
      </w:r>
      <w:r>
        <w:rPr>
          <w:rFonts w:ascii="宋体" w:hAnsi="宋体" w:cs="宋体"/>
          <w:color w:val="000000"/>
          <w:spacing w:val="0"/>
          <w:sz w:val="21"/>
        </w:rPr>
        <w:t>参与下合成糖类等</w:t>
      </w:r>
    </w:p>
    <w:p w14:paraId="4145A668">
      <w:pPr>
        <w:spacing w:before="223" w:after="0" w:line="220" w:lineRule="exact"/>
        <w:ind w:left="0" w:right="0" w:firstLine="0"/>
        <w:jc w:val="left"/>
        <w:rPr>
          <w:rFonts w:ascii="Times New Roman"/>
          <w:color w:val="000000"/>
          <w:spacing w:val="0"/>
          <w:sz w:val="21"/>
        </w:rPr>
      </w:pPr>
      <w:r>
        <w:rPr>
          <w:rFonts w:ascii="宋体" w:hAnsi="宋体" w:cs="宋体"/>
          <w:color w:val="000000"/>
          <w:spacing w:val="0"/>
          <w:sz w:val="21"/>
        </w:rPr>
        <w:t>有机物。</w:t>
      </w:r>
    </w:p>
    <w:p w14:paraId="02B00657">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2</w:t>
      </w:r>
      <w:r>
        <w:rPr>
          <w:rFonts w:ascii="宋体" w:hAnsi="宋体" w:cs="宋体"/>
          <w:color w:val="000000"/>
          <w:spacing w:val="0"/>
          <w:sz w:val="21"/>
        </w:rPr>
        <w:t>）植物保卫细胞吸水，气孔开度增大。由图（</w:t>
      </w:r>
      <w:r>
        <w:rPr>
          <w:rFonts w:ascii="Times New Roman"/>
          <w:color w:val="000000"/>
          <w:spacing w:val="0"/>
          <w:sz w:val="21"/>
        </w:rPr>
        <w:t>a</w:t>
      </w:r>
      <w:r>
        <w:rPr>
          <w:rFonts w:ascii="宋体" w:hAnsi="宋体" w:cs="宋体"/>
          <w:color w:val="000000"/>
          <w:spacing w:val="-52"/>
          <w:sz w:val="21"/>
        </w:rPr>
        <w:t>）（</w:t>
      </w:r>
      <w:r>
        <w:rPr>
          <w:rFonts w:ascii="Times New Roman"/>
          <w:color w:val="000000"/>
          <w:spacing w:val="0"/>
          <w:sz w:val="21"/>
        </w:rPr>
        <w:t>b</w:t>
      </w:r>
      <w:r>
        <w:rPr>
          <w:rFonts w:ascii="宋体" w:hAnsi="宋体" w:cs="宋体"/>
          <w:color w:val="000000"/>
          <w:spacing w:val="0"/>
          <w:sz w:val="21"/>
        </w:rPr>
        <w:t>）可知，相同光照条件下植株</w:t>
      </w:r>
      <w:r>
        <w:rPr>
          <w:rFonts w:ascii="Times New Roman"/>
          <w:color w:val="000000"/>
          <w:spacing w:val="0"/>
          <w:sz w:val="21"/>
        </w:rPr>
        <w:t xml:space="preserve"> S </w:t>
      </w:r>
      <w:r>
        <w:rPr>
          <w:rFonts w:ascii="宋体" w:hAnsi="宋体" w:cs="宋体"/>
          <w:color w:val="000000"/>
          <w:spacing w:val="0"/>
          <w:sz w:val="21"/>
        </w:rPr>
        <w:t>保卫细胞中</w:t>
      </w:r>
      <w:r>
        <w:rPr>
          <w:rFonts w:ascii="Times New Roman"/>
          <w:color w:val="000000"/>
          <w:spacing w:val="0"/>
          <w:sz w:val="21"/>
        </w:rPr>
        <w:t xml:space="preserve"> G </w:t>
      </w:r>
      <w:r>
        <w:rPr>
          <w:rFonts w:ascii="宋体" w:hAnsi="宋体" w:cs="宋体"/>
          <w:color w:val="000000"/>
          <w:spacing w:val="0"/>
          <w:sz w:val="21"/>
        </w:rPr>
        <w:t>酶表</w:t>
      </w:r>
    </w:p>
    <w:p w14:paraId="792AAAD7">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达量提高，叶片的净光合速率高于植株</w:t>
      </w:r>
      <w:r>
        <w:rPr>
          <w:rFonts w:ascii="Times New Roman"/>
          <w:color w:val="000000"/>
          <w:spacing w:val="0"/>
          <w:sz w:val="21"/>
        </w:rPr>
        <w:t xml:space="preserve"> W</w:t>
      </w:r>
      <w:r>
        <w:rPr>
          <w:rFonts w:ascii="宋体" w:hAnsi="宋体" w:cs="宋体"/>
          <w:color w:val="000000"/>
          <w:spacing w:val="0"/>
          <w:sz w:val="21"/>
        </w:rPr>
        <w:t>，原因是</w:t>
      </w:r>
      <w:r>
        <w:rPr>
          <w:rFonts w:ascii="Times New Roman"/>
          <w:color w:val="000000"/>
          <w:spacing w:val="0"/>
          <w:sz w:val="21"/>
        </w:rPr>
        <w:t>________________</w:t>
      </w:r>
      <w:r>
        <w:rPr>
          <w:rFonts w:ascii="宋体" w:hAnsi="宋体" w:cs="宋体"/>
          <w:color w:val="000000"/>
          <w:spacing w:val="0"/>
          <w:sz w:val="21"/>
        </w:rPr>
        <w:t>。</w:t>
      </w:r>
    </w:p>
    <w:p w14:paraId="6C85D55A">
      <w:pPr>
        <w:spacing w:before="212" w:after="0" w:line="256"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3</w:t>
      </w:r>
      <w:r>
        <w:rPr>
          <w:rFonts w:ascii="宋体" w:hAnsi="宋体" w:cs="宋体"/>
          <w:color w:val="000000"/>
          <w:spacing w:val="-4"/>
          <w:sz w:val="21"/>
        </w:rPr>
        <w:t>）保持环境中</w:t>
      </w:r>
      <w:r>
        <w:rPr>
          <w:rFonts w:ascii="Times New Roman"/>
          <w:color w:val="000000"/>
          <w:spacing w:val="-1"/>
          <w:sz w:val="21"/>
        </w:rPr>
        <w:t xml:space="preserve"> </w:t>
      </w:r>
      <w:r>
        <w:rPr>
          <w:rFonts w:ascii="Times New Roman"/>
          <w:color w:val="000000"/>
          <w:spacing w:val="0"/>
          <w:sz w:val="21"/>
        </w:rPr>
        <w:t>CO</w:t>
      </w:r>
      <w:r>
        <w:rPr>
          <w:rFonts w:ascii="Times New Roman"/>
          <w:color w:val="000000"/>
          <w:spacing w:val="0"/>
          <w:sz w:val="21"/>
          <w:vertAlign w:val="subscript"/>
        </w:rPr>
        <w:t>2</w:t>
      </w:r>
      <w:r>
        <w:rPr>
          <w:rFonts w:ascii="Times New Roman"/>
          <w:color w:val="000000"/>
          <w:spacing w:val="-6"/>
          <w:sz w:val="21"/>
          <w:vertAlign w:val="subscript"/>
        </w:rPr>
        <w:t xml:space="preserve"> </w:t>
      </w:r>
      <w:r>
        <w:rPr>
          <w:rFonts w:ascii="宋体" w:hAnsi="宋体" w:cs="宋体"/>
          <w:color w:val="000000"/>
          <w:spacing w:val="-4"/>
          <w:sz w:val="21"/>
        </w:rPr>
        <w:t>浓度不变，当</w:t>
      </w:r>
      <w:r>
        <w:rPr>
          <w:rFonts w:ascii="Times New Roman"/>
          <w:color w:val="000000"/>
          <w:spacing w:val="-1"/>
          <w:sz w:val="21"/>
        </w:rPr>
        <w:t xml:space="preserve"> </w:t>
      </w:r>
      <w:r>
        <w:rPr>
          <w:rFonts w:ascii="Times New Roman"/>
          <w:color w:val="000000"/>
          <w:spacing w:val="0"/>
          <w:sz w:val="21"/>
        </w:rPr>
        <w:t>O</w:t>
      </w:r>
      <w:r>
        <w:rPr>
          <w:rFonts w:ascii="Times New Roman"/>
          <w:color w:val="000000"/>
          <w:spacing w:val="0"/>
          <w:sz w:val="21"/>
          <w:vertAlign w:val="subscript"/>
        </w:rPr>
        <w:t>2</w:t>
      </w:r>
      <w:r>
        <w:rPr>
          <w:rFonts w:ascii="Times New Roman"/>
          <w:color w:val="000000"/>
          <w:spacing w:val="-6"/>
          <w:sz w:val="21"/>
          <w:vertAlign w:val="subscript"/>
        </w:rPr>
        <w:t xml:space="preserve"> </w:t>
      </w:r>
      <w:r>
        <w:rPr>
          <w:rFonts w:ascii="宋体" w:hAnsi="宋体" w:cs="宋体"/>
          <w:color w:val="000000"/>
          <w:spacing w:val="0"/>
          <w:sz w:val="21"/>
        </w:rPr>
        <w:t>浓度从</w:t>
      </w:r>
      <w:r>
        <w:rPr>
          <w:rFonts w:ascii="Times New Roman"/>
          <w:color w:val="000000"/>
          <w:spacing w:val="-5"/>
          <w:sz w:val="21"/>
        </w:rPr>
        <w:t xml:space="preserve"> </w:t>
      </w:r>
      <w:r>
        <w:rPr>
          <w:rFonts w:ascii="Times New Roman"/>
          <w:color w:val="000000"/>
          <w:spacing w:val="0"/>
          <w:sz w:val="21"/>
        </w:rPr>
        <w:t>21%</w:t>
      </w:r>
      <w:r>
        <w:rPr>
          <w:rFonts w:ascii="宋体" w:hAnsi="宋体" w:cs="宋体"/>
          <w:color w:val="000000"/>
          <w:spacing w:val="0"/>
          <w:sz w:val="21"/>
        </w:rPr>
        <w:t>升高到</w:t>
      </w:r>
      <w:r>
        <w:rPr>
          <w:rFonts w:ascii="Times New Roman"/>
          <w:color w:val="000000"/>
          <w:spacing w:val="-5"/>
          <w:sz w:val="21"/>
        </w:rPr>
        <w:t xml:space="preserve"> </w:t>
      </w:r>
      <w:r>
        <w:rPr>
          <w:rFonts w:ascii="Times New Roman"/>
          <w:color w:val="000000"/>
          <w:spacing w:val="0"/>
          <w:sz w:val="21"/>
        </w:rPr>
        <w:t>40%</w:t>
      </w:r>
      <w:r>
        <w:rPr>
          <w:rFonts w:ascii="宋体" w:hAnsi="宋体" w:cs="宋体"/>
          <w:color w:val="000000"/>
          <w:spacing w:val="-6"/>
          <w:sz w:val="21"/>
        </w:rPr>
        <w:t>时，植株</w:t>
      </w:r>
      <w:r>
        <w:rPr>
          <w:rFonts w:ascii="Times New Roman"/>
          <w:color w:val="000000"/>
          <w:spacing w:val="1"/>
          <w:sz w:val="21"/>
        </w:rPr>
        <w:t xml:space="preserve"> </w:t>
      </w:r>
      <w:r>
        <w:rPr>
          <w:rFonts w:ascii="Times New Roman"/>
          <w:color w:val="000000"/>
          <w:spacing w:val="0"/>
          <w:sz w:val="21"/>
        </w:rPr>
        <w:t>S</w:t>
      </w:r>
      <w:r>
        <w:rPr>
          <w:rFonts w:ascii="Times New Roman"/>
          <w:color w:val="000000"/>
          <w:spacing w:val="-4"/>
          <w:sz w:val="21"/>
        </w:rPr>
        <w:t xml:space="preserve"> </w:t>
      </w:r>
      <w:r>
        <w:rPr>
          <w:rFonts w:ascii="宋体" w:hAnsi="宋体" w:cs="宋体"/>
          <w:color w:val="000000"/>
          <w:spacing w:val="0"/>
          <w:sz w:val="21"/>
        </w:rPr>
        <w:t>的净光合速率</w:t>
      </w:r>
      <w:r>
        <w:rPr>
          <w:rFonts w:ascii="Times New Roman"/>
          <w:color w:val="000000"/>
          <w:spacing w:val="-2"/>
          <w:sz w:val="21"/>
        </w:rPr>
        <w:t>________</w:t>
      </w:r>
      <w:r>
        <w:rPr>
          <w:rFonts w:ascii="宋体" w:hAnsi="宋体" w:cs="宋体"/>
          <w:color w:val="000000"/>
          <w:spacing w:val="0"/>
          <w:sz w:val="21"/>
        </w:rPr>
        <w:t>（填</w:t>
      </w:r>
      <w:r>
        <w:rPr>
          <w:rFonts w:ascii="Times New Roman" w:hAnsi="Times New Roman" w:cs="Times New Roman"/>
          <w:color w:val="000000"/>
          <w:spacing w:val="0"/>
          <w:sz w:val="21"/>
        </w:rPr>
        <w:t>“</w:t>
      </w:r>
      <w:r>
        <w:rPr>
          <w:rFonts w:ascii="宋体" w:hAnsi="宋体" w:cs="宋体"/>
          <w:color w:val="000000"/>
          <w:spacing w:val="0"/>
          <w:sz w:val="21"/>
        </w:rPr>
        <w:t>增大</w:t>
      </w:r>
    </w:p>
    <w:p w14:paraId="208D12BA">
      <w:pPr>
        <w:spacing w:before="212" w:after="0" w:line="243" w:lineRule="exact"/>
        <w:ind w:left="0" w:right="0" w:firstLine="0"/>
        <w:jc w:val="left"/>
        <w:rPr>
          <w:rFonts w:ascii="Times New Roman"/>
          <w:color w:val="000000"/>
          <w:spacing w:val="0"/>
          <w:sz w:val="21"/>
        </w:rPr>
      </w:pPr>
      <w:r>
        <w:rPr>
          <w:rFonts w:ascii="Times New Roman" w:hAnsi="Times New Roman" w:cs="Times New Roman"/>
          <w:color w:val="000000"/>
          <w:spacing w:val="0"/>
          <w:sz w:val="21"/>
        </w:rPr>
        <w:t>”</w:t>
      </w:r>
      <w:r>
        <w:rPr>
          <w:rFonts w:ascii="宋体" w:hAnsi="宋体" w:cs="宋体"/>
          <w:color w:val="000000"/>
          <w:spacing w:val="0"/>
          <w:sz w:val="21"/>
        </w:rPr>
        <w:t>或</w:t>
      </w:r>
      <w:r>
        <w:rPr>
          <w:rFonts w:ascii="Times New Roman" w:hAnsi="Times New Roman" w:cs="Times New Roman"/>
          <w:color w:val="000000"/>
          <w:spacing w:val="0"/>
          <w:sz w:val="21"/>
        </w:rPr>
        <w:t>“</w:t>
      </w:r>
      <w:r>
        <w:rPr>
          <w:rFonts w:ascii="宋体" w:hAnsi="宋体" w:cs="宋体"/>
          <w:color w:val="000000"/>
          <w:spacing w:val="0"/>
          <w:sz w:val="21"/>
        </w:rPr>
        <w:t>减小</w:t>
      </w:r>
      <w:r>
        <w:rPr>
          <w:rFonts w:ascii="Times New Roman" w:hAnsi="Times New Roman" w:cs="Times New Roman"/>
          <w:color w:val="000000"/>
          <w:spacing w:val="0"/>
          <w:sz w:val="21"/>
        </w:rPr>
        <w:t>”</w:t>
      </w:r>
      <w:r>
        <w:rPr>
          <w:rFonts w:ascii="宋体" w:hAnsi="宋体" w:cs="宋体"/>
          <w:color w:val="000000"/>
          <w:spacing w:val="-15"/>
          <w:sz w:val="21"/>
        </w:rPr>
        <w:t>）；相较于植株</w:t>
      </w:r>
      <w:r>
        <w:rPr>
          <w:rFonts w:ascii="Times New Roman"/>
          <w:color w:val="000000"/>
          <w:spacing w:val="15"/>
          <w:sz w:val="21"/>
        </w:rPr>
        <w:t xml:space="preserve"> </w:t>
      </w:r>
      <w:r>
        <w:rPr>
          <w:rFonts w:ascii="Times New Roman"/>
          <w:color w:val="000000"/>
          <w:spacing w:val="0"/>
          <w:sz w:val="21"/>
        </w:rPr>
        <w:t>W</w:t>
      </w:r>
      <w:r>
        <w:rPr>
          <w:rFonts w:ascii="宋体" w:hAnsi="宋体" w:cs="宋体"/>
          <w:color w:val="000000"/>
          <w:spacing w:val="0"/>
          <w:sz w:val="21"/>
        </w:rPr>
        <w:t>，植株</w:t>
      </w:r>
      <w:r>
        <w:rPr>
          <w:rFonts w:ascii="Times New Roman"/>
          <w:color w:val="000000"/>
          <w:spacing w:val="0"/>
          <w:sz w:val="21"/>
        </w:rPr>
        <w:t xml:space="preserve"> S </w:t>
      </w:r>
      <w:r>
        <w:rPr>
          <w:rFonts w:ascii="宋体" w:hAnsi="宋体" w:cs="宋体"/>
          <w:color w:val="000000"/>
          <w:spacing w:val="0"/>
          <w:sz w:val="21"/>
        </w:rPr>
        <w:t>的净光合速率变化幅度</w:t>
      </w:r>
      <w:r>
        <w:rPr>
          <w:rFonts w:ascii="Times New Roman"/>
          <w:color w:val="000000"/>
          <w:spacing w:val="0"/>
          <w:sz w:val="21"/>
        </w:rPr>
        <w:t>________</w:t>
      </w:r>
      <w:r>
        <w:rPr>
          <w:rFonts w:ascii="宋体" w:hAnsi="宋体" w:cs="宋体"/>
          <w:color w:val="000000"/>
          <w:spacing w:val="0"/>
          <w:sz w:val="21"/>
        </w:rPr>
        <w:t>（填</w:t>
      </w:r>
      <w:r>
        <w:rPr>
          <w:rFonts w:ascii="Times New Roman" w:hAnsi="Times New Roman" w:cs="Times New Roman"/>
          <w:color w:val="000000"/>
          <w:spacing w:val="0"/>
          <w:sz w:val="21"/>
        </w:rPr>
        <w:t>“</w:t>
      </w:r>
      <w:r>
        <w:rPr>
          <w:rFonts w:ascii="宋体" w:hAnsi="宋体" w:cs="宋体"/>
          <w:color w:val="000000"/>
          <w:spacing w:val="0"/>
          <w:sz w:val="21"/>
        </w:rPr>
        <w:t>大</w:t>
      </w:r>
      <w:r>
        <w:rPr>
          <w:rFonts w:ascii="Times New Roman" w:hAnsi="Times New Roman" w:cs="Times New Roman"/>
          <w:color w:val="000000"/>
          <w:spacing w:val="0"/>
          <w:sz w:val="21"/>
        </w:rPr>
        <w:t>”“</w:t>
      </w:r>
      <w:r>
        <w:rPr>
          <w:rFonts w:ascii="宋体" w:hAnsi="宋体" w:cs="宋体"/>
          <w:color w:val="000000"/>
          <w:spacing w:val="0"/>
          <w:sz w:val="21"/>
        </w:rPr>
        <w:t>小</w:t>
      </w:r>
      <w:r>
        <w:rPr>
          <w:rFonts w:ascii="Times New Roman" w:hAnsi="Times New Roman" w:cs="Times New Roman"/>
          <w:color w:val="000000"/>
          <w:spacing w:val="0"/>
          <w:sz w:val="21"/>
        </w:rPr>
        <w:t>”</w:t>
      </w:r>
      <w:r>
        <w:rPr>
          <w:rFonts w:ascii="宋体" w:hAnsi="宋体" w:cs="宋体"/>
          <w:color w:val="000000"/>
          <w:spacing w:val="0"/>
          <w:sz w:val="21"/>
        </w:rPr>
        <w:t>或</w:t>
      </w:r>
      <w:r>
        <w:rPr>
          <w:rFonts w:ascii="Times New Roman" w:hAnsi="Times New Roman" w:cs="Times New Roman"/>
          <w:color w:val="000000"/>
          <w:spacing w:val="0"/>
          <w:sz w:val="21"/>
        </w:rPr>
        <w:t>“</w:t>
      </w:r>
      <w:r>
        <w:rPr>
          <w:rFonts w:ascii="宋体" w:hAnsi="宋体" w:cs="宋体"/>
          <w:color w:val="000000"/>
          <w:spacing w:val="0"/>
          <w:sz w:val="21"/>
        </w:rPr>
        <w:t>无法判断</w:t>
      </w:r>
      <w:r>
        <w:rPr>
          <w:rFonts w:ascii="Times New Roman" w:hAnsi="Times New Roman" w:cs="Times New Roman"/>
          <w:color w:val="000000"/>
          <w:spacing w:val="0"/>
          <w:sz w:val="21"/>
        </w:rPr>
        <w:t>”</w:t>
      </w:r>
      <w:r>
        <w:rPr>
          <w:rFonts w:ascii="宋体" w:hAnsi="宋体" w:cs="宋体"/>
          <w:color w:val="000000"/>
          <w:spacing w:val="-105"/>
          <w:sz w:val="21"/>
        </w:rPr>
        <w:t>）。</w:t>
      </w:r>
    </w:p>
    <w:p w14:paraId="6161C4CF">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4</w:t>
      </w:r>
      <w:r>
        <w:rPr>
          <w:rFonts w:ascii="宋体" w:hAnsi="宋体" w:cs="宋体"/>
          <w:color w:val="000000"/>
          <w:spacing w:val="0"/>
          <w:sz w:val="21"/>
        </w:rPr>
        <w:t>）若需确认保卫细胞中</w:t>
      </w:r>
      <w:r>
        <w:rPr>
          <w:rFonts w:ascii="Times New Roman"/>
          <w:color w:val="000000"/>
          <w:spacing w:val="0"/>
          <w:sz w:val="21"/>
        </w:rPr>
        <w:t xml:space="preserve"> G </w:t>
      </w:r>
      <w:r>
        <w:rPr>
          <w:rFonts w:ascii="宋体" w:hAnsi="宋体" w:cs="宋体"/>
          <w:color w:val="000000"/>
          <w:spacing w:val="0"/>
          <w:sz w:val="21"/>
        </w:rPr>
        <w:t>酶对叶片净光合速率的影响，还需补充一个实验组。写出实验思路及预期结</w:t>
      </w:r>
    </w:p>
    <w:p w14:paraId="7C2E5526">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果：</w:t>
      </w:r>
      <w:r>
        <w:rPr>
          <w:rFonts w:ascii="Times New Roman"/>
          <w:color w:val="000000"/>
          <w:spacing w:val="0"/>
          <w:sz w:val="21"/>
        </w:rPr>
        <w:t>________________</w:t>
      </w:r>
      <w:r>
        <w:rPr>
          <w:rFonts w:ascii="宋体" w:hAnsi="宋体" w:cs="宋体"/>
          <w:color w:val="000000"/>
          <w:spacing w:val="0"/>
          <w:sz w:val="21"/>
        </w:rPr>
        <w:t>。</w:t>
      </w:r>
    </w:p>
    <w:p w14:paraId="48A913B7">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18.</w:t>
      </w:r>
      <w:r>
        <w:rPr>
          <w:rFonts w:ascii="Times New Roman"/>
          <w:color w:val="000000"/>
          <w:spacing w:val="53"/>
          <w:sz w:val="21"/>
        </w:rPr>
        <w:t xml:space="preserve"> </w:t>
      </w:r>
      <w:r>
        <w:rPr>
          <w:rFonts w:ascii="宋体" w:hAnsi="宋体" w:cs="宋体"/>
          <w:color w:val="000000"/>
          <w:spacing w:val="0"/>
          <w:sz w:val="21"/>
        </w:rPr>
        <w:t>某芸香科植物分泌腔内的萜烯等化合物可抗虫害，纯合栽培品种（</w:t>
      </w:r>
      <w:r>
        <w:rPr>
          <w:rFonts w:ascii="Times New Roman"/>
          <w:color w:val="000000"/>
          <w:spacing w:val="0"/>
          <w:sz w:val="21"/>
        </w:rPr>
        <w:t>X</w:t>
      </w:r>
      <w:r>
        <w:rPr>
          <w:rFonts w:ascii="宋体" w:hAnsi="宋体" w:cs="宋体"/>
          <w:color w:val="000000"/>
          <w:spacing w:val="0"/>
          <w:sz w:val="21"/>
        </w:rPr>
        <w:t>）果实糖分含量高，叶全缘，但没</w:t>
      </w:r>
    </w:p>
    <w:p w14:paraId="4E73E69C">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有分泌腔；而野生纯合植株（甲）叶缘齿状，具有发达的分泌腔。我国科研人员发现</w:t>
      </w:r>
      <w:r>
        <w:rPr>
          <w:rFonts w:ascii="Times New Roman"/>
          <w:color w:val="000000"/>
          <w:spacing w:val="0"/>
          <w:sz w:val="21"/>
        </w:rPr>
        <w:t xml:space="preserve"> A </w:t>
      </w:r>
      <w:r>
        <w:rPr>
          <w:rFonts w:ascii="宋体" w:hAnsi="宋体" w:cs="宋体"/>
          <w:color w:val="000000"/>
          <w:spacing w:val="0"/>
          <w:sz w:val="21"/>
        </w:rPr>
        <w:t>基因和</w:t>
      </w:r>
      <w:r>
        <w:rPr>
          <w:rFonts w:ascii="Times New Roman"/>
          <w:color w:val="000000"/>
          <w:spacing w:val="0"/>
          <w:sz w:val="21"/>
        </w:rPr>
        <w:t xml:space="preserve"> B </w:t>
      </w:r>
      <w:r>
        <w:rPr>
          <w:rFonts w:ascii="宋体" w:hAnsi="宋体" w:cs="宋体"/>
          <w:color w:val="000000"/>
          <w:spacing w:val="0"/>
          <w:sz w:val="21"/>
        </w:rPr>
        <w:t>基因与该</w:t>
      </w:r>
    </w:p>
    <w:p w14:paraId="6E0C8FED">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植物叶缘形状、分泌腔形成有关。对植株甲进行基因敲除后得到植株乙、丙、丁，其表型如下表。回答下</w:t>
      </w:r>
    </w:p>
    <w:p w14:paraId="32B1C94A">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列问题。</w:t>
      </w:r>
    </w:p>
    <w:p w14:paraId="37806B41">
      <w:pPr>
        <w:spacing w:before="338" w:after="0" w:line="220" w:lineRule="exact"/>
        <w:ind w:left="1009" w:right="0" w:firstLine="0"/>
        <w:jc w:val="left"/>
        <w:rPr>
          <w:rFonts w:ascii="Times New Roman"/>
          <w:color w:val="000000"/>
          <w:spacing w:val="0"/>
          <w:sz w:val="21"/>
        </w:rPr>
      </w:pPr>
      <w:r>
        <w:rPr>
          <w:rFonts w:ascii="宋体" w:hAnsi="宋体" w:cs="宋体"/>
          <w:color w:val="000000"/>
          <w:spacing w:val="0"/>
          <w:sz w:val="21"/>
        </w:rPr>
        <w:t>植株</w:t>
      </w:r>
      <w:r>
        <w:rPr>
          <w:rFonts w:ascii="Times New Roman"/>
          <w:color w:val="000000"/>
          <w:spacing w:val="1206"/>
          <w:sz w:val="21"/>
        </w:rPr>
        <w:t xml:space="preserve"> </w:t>
      </w:r>
      <w:r>
        <w:rPr>
          <w:rFonts w:ascii="宋体" w:hAnsi="宋体" w:cs="宋体"/>
          <w:color w:val="000000"/>
          <w:spacing w:val="0"/>
          <w:sz w:val="21"/>
        </w:rPr>
        <w:t>叶缘</w:t>
      </w:r>
      <w:r>
        <w:rPr>
          <w:rFonts w:ascii="Times New Roman"/>
          <w:color w:val="000000"/>
          <w:spacing w:val="219"/>
          <w:sz w:val="21"/>
        </w:rPr>
        <w:t xml:space="preserve"> </w:t>
      </w:r>
      <w:r>
        <w:rPr>
          <w:rFonts w:ascii="宋体" w:hAnsi="宋体" w:cs="宋体"/>
          <w:color w:val="000000"/>
          <w:spacing w:val="0"/>
          <w:sz w:val="21"/>
        </w:rPr>
        <w:t>分泌腔</w:t>
      </w:r>
    </w:p>
    <w:p w14:paraId="7D885B26">
      <w:pPr>
        <w:spacing w:before="0" w:after="0" w:line="243" w:lineRule="exact"/>
        <w:ind w:left="4529" w:right="0" w:firstLine="0"/>
        <w:jc w:val="left"/>
        <w:rPr>
          <w:rFonts w:ascii="Times New Roman"/>
          <w:color w:val="000000"/>
          <w:spacing w:val="0"/>
          <w:sz w:val="21"/>
        </w:rPr>
      </w:pPr>
      <w:r>
        <w:rPr>
          <w:rFonts w:ascii="Times New Roman"/>
          <w:color w:val="000000"/>
          <w:spacing w:val="0"/>
          <w:sz w:val="21"/>
        </w:rPr>
        <w:t>P</w:t>
      </w:r>
      <w:r>
        <w:rPr>
          <w:rFonts w:ascii="Times New Roman"/>
          <w:color w:val="000000"/>
          <w:spacing w:val="368"/>
          <w:sz w:val="21"/>
        </w:rPr>
        <w:t xml:space="preserve"> </w:t>
      </w:r>
      <w:r>
        <w:rPr>
          <w:rFonts w:ascii="宋体" w:hAnsi="宋体" w:cs="宋体"/>
          <w:color w:val="000000"/>
          <w:spacing w:val="0"/>
          <w:sz w:val="21"/>
        </w:rPr>
        <w:t>野生型（甲）×栽培品种（</w:t>
      </w:r>
      <w:r>
        <w:rPr>
          <w:rFonts w:ascii="Times New Roman"/>
          <w:color w:val="000000"/>
          <w:spacing w:val="0"/>
          <w:sz w:val="21"/>
        </w:rPr>
        <w:t>X</w:t>
      </w:r>
      <w:r>
        <w:rPr>
          <w:rFonts w:ascii="宋体" w:hAnsi="宋体" w:cs="宋体"/>
          <w:color w:val="000000"/>
          <w:spacing w:val="0"/>
          <w:sz w:val="21"/>
        </w:rPr>
        <w:t>）</w:t>
      </w:r>
    </w:p>
    <w:p w14:paraId="0C3833FD">
      <w:pPr>
        <w:spacing w:before="228" w:after="0" w:line="225" w:lineRule="exact"/>
        <w:ind w:left="589" w:right="0" w:firstLine="0"/>
        <w:jc w:val="left"/>
        <w:rPr>
          <w:rFonts w:ascii="Times New Roman"/>
          <w:color w:val="000000"/>
          <w:spacing w:val="0"/>
          <w:sz w:val="21"/>
        </w:rPr>
      </w:pPr>
      <w:r>
        <w:rPr>
          <w:rFonts w:ascii="宋体" w:hAnsi="宋体" w:cs="宋体"/>
          <w:color w:val="000000"/>
          <w:spacing w:val="0"/>
          <w:sz w:val="21"/>
        </w:rPr>
        <w:t>甲（野生型）</w:t>
      </w:r>
      <w:r>
        <w:rPr>
          <w:rFonts w:ascii="Times New Roman"/>
          <w:color w:val="000000"/>
          <w:spacing w:val="786"/>
          <w:sz w:val="21"/>
        </w:rPr>
        <w:t xml:space="preserve"> </w:t>
      </w:r>
      <w:r>
        <w:rPr>
          <w:rFonts w:ascii="宋体" w:hAnsi="宋体" w:cs="宋体"/>
          <w:color w:val="000000"/>
          <w:spacing w:val="0"/>
          <w:sz w:val="21"/>
        </w:rPr>
        <w:t>齿状</w:t>
      </w:r>
      <w:r>
        <w:rPr>
          <w:rFonts w:ascii="Times New Roman"/>
          <w:color w:val="000000"/>
          <w:spacing w:val="429"/>
          <w:sz w:val="21"/>
        </w:rPr>
        <w:t xml:space="preserve"> </w:t>
      </w:r>
      <w:r>
        <w:rPr>
          <w:rFonts w:ascii="宋体" w:hAnsi="宋体" w:cs="宋体"/>
          <w:color w:val="000000"/>
          <w:spacing w:val="0"/>
          <w:sz w:val="21"/>
        </w:rPr>
        <w:t>有</w:t>
      </w:r>
      <w:r>
        <w:rPr>
          <w:rFonts w:ascii="Times New Roman"/>
          <w:color w:val="000000"/>
          <w:spacing w:val="2673"/>
          <w:sz w:val="21"/>
        </w:rPr>
        <w:t xml:space="preserve"> </w:t>
      </w:r>
      <w:r>
        <w:rPr>
          <w:rFonts w:ascii="宋体" w:hAnsi="宋体" w:cs="宋体"/>
          <w:color w:val="000000"/>
          <w:spacing w:val="0"/>
          <w:sz w:val="21"/>
        </w:rPr>
        <w:t>↓</w:t>
      </w:r>
    </w:p>
    <w:p w14:paraId="0249422E">
      <w:pPr>
        <w:spacing w:before="223" w:after="0" w:line="256" w:lineRule="exact"/>
        <w:ind w:left="4529" w:right="0" w:firstLine="0"/>
        <w:jc w:val="left"/>
        <w:rPr>
          <w:rFonts w:ascii="Times New Roman"/>
          <w:color w:val="000000"/>
          <w:spacing w:val="0"/>
          <w:sz w:val="21"/>
        </w:rPr>
      </w:pPr>
      <w:r>
        <w:rPr>
          <w:rFonts w:ascii="Times New Roman"/>
          <w:color w:val="000000"/>
          <w:spacing w:val="0"/>
          <w:sz w:val="21"/>
        </w:rPr>
        <w:t>F</w:t>
      </w:r>
      <w:r>
        <w:rPr>
          <w:rFonts w:ascii="Times New Roman"/>
          <w:color w:val="000000"/>
          <w:spacing w:val="0"/>
          <w:sz w:val="21"/>
          <w:vertAlign w:val="subscript"/>
        </w:rPr>
        <w:t>1</w:t>
      </w:r>
      <w:r>
        <w:rPr>
          <w:rFonts w:ascii="Times New Roman"/>
          <w:color w:val="000000"/>
          <w:spacing w:val="1416"/>
          <w:sz w:val="21"/>
          <w:vertAlign w:val="subscript"/>
        </w:rPr>
        <w:t xml:space="preserve"> </w:t>
      </w:r>
      <w:r>
        <w:rPr>
          <w:rFonts w:ascii="宋体" w:hAnsi="宋体" w:cs="宋体"/>
          <w:color w:val="000000"/>
          <w:spacing w:val="0"/>
          <w:sz w:val="21"/>
        </w:rPr>
        <w:t>有分泌腔</w:t>
      </w:r>
    </w:p>
    <w:p w14:paraId="5D5F5FAE">
      <w:pPr>
        <w:spacing w:before="0" w:after="0" w:line="243" w:lineRule="exact"/>
        <w:ind w:left="355" w:right="0" w:firstLine="0"/>
        <w:jc w:val="left"/>
        <w:rPr>
          <w:rFonts w:ascii="Times New Roman"/>
          <w:color w:val="000000"/>
          <w:spacing w:val="0"/>
          <w:sz w:val="21"/>
        </w:rPr>
      </w:pPr>
      <w:r>
        <w:rPr>
          <w:rFonts w:ascii="宋体" w:hAnsi="宋体" w:cs="宋体"/>
          <w:color w:val="000000"/>
          <w:spacing w:val="0"/>
          <w:sz w:val="21"/>
        </w:rPr>
        <w:t>乙（敲除</w:t>
      </w:r>
      <w:r>
        <w:rPr>
          <w:rFonts w:ascii="Times New Roman"/>
          <w:color w:val="000000"/>
          <w:spacing w:val="0"/>
          <w:sz w:val="21"/>
        </w:rPr>
        <w:t xml:space="preserve"> A </w:t>
      </w:r>
      <w:r>
        <w:rPr>
          <w:rFonts w:ascii="宋体" w:hAnsi="宋体" w:cs="宋体"/>
          <w:color w:val="000000"/>
          <w:spacing w:val="0"/>
          <w:sz w:val="21"/>
        </w:rPr>
        <w:t>基因）</w:t>
      </w:r>
      <w:r>
        <w:rPr>
          <w:rFonts w:ascii="Times New Roman"/>
          <w:color w:val="000000"/>
          <w:spacing w:val="552"/>
          <w:sz w:val="21"/>
        </w:rPr>
        <w:t xml:space="preserve"> </w:t>
      </w:r>
      <w:r>
        <w:rPr>
          <w:rFonts w:ascii="宋体" w:hAnsi="宋体" w:cs="宋体"/>
          <w:color w:val="000000"/>
          <w:spacing w:val="0"/>
          <w:sz w:val="21"/>
        </w:rPr>
        <w:t>全缘</w:t>
      </w:r>
      <w:r>
        <w:rPr>
          <w:rFonts w:ascii="Times New Roman"/>
          <w:color w:val="000000"/>
          <w:spacing w:val="429"/>
          <w:sz w:val="21"/>
        </w:rPr>
        <w:t xml:space="preserve"> </w:t>
      </w:r>
      <w:r>
        <w:rPr>
          <w:rFonts w:ascii="宋体" w:hAnsi="宋体" w:cs="宋体"/>
          <w:color w:val="000000"/>
          <w:spacing w:val="0"/>
          <w:sz w:val="21"/>
        </w:rPr>
        <w:t>无</w:t>
      </w:r>
    </w:p>
    <w:p w14:paraId="2A161E77">
      <w:pPr>
        <w:spacing w:before="721"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6</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10</w:t>
      </w:r>
      <w:r>
        <w:rPr>
          <w:rFonts w:ascii="宋体" w:hAnsi="宋体" w:cs="宋体"/>
          <w:color w:val="000000"/>
          <w:spacing w:val="0"/>
          <w:sz w:val="21"/>
        </w:rPr>
        <w:t>页</w:t>
      </w:r>
    </w:p>
    <w:p w14:paraId="68156799">
      <w:pPr>
        <w:spacing w:before="0" w:after="0" w:line="0" w:lineRule="atLeast"/>
        <w:ind w:left="0" w:right="0" w:firstLine="0"/>
        <w:jc w:val="left"/>
        <w:rPr>
          <w:rFonts w:ascii="Arial"/>
          <w:color w:val="FF0000"/>
          <w:spacing w:val="0"/>
          <w:sz w:val="2"/>
        </w:rPr>
      </w:pPr>
    </w:p>
    <w:p w14:paraId="1EF7DC5A">
      <w:pPr>
        <w:spacing w:before="0" w:after="0" w:line="0" w:lineRule="atLeas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14:paraId="2BD8CFD6">
      <w:pPr>
        <w:pStyle w:val="6"/>
        <w:sectPr>
          <w:pgSz w:w="11900" w:h="16840"/>
          <w:pgMar w:top="1375" w:right="100" w:bottom="0" w:left="1080" w:header="720" w:footer="720" w:gutter="0"/>
          <w:pgNumType w:start="1"/>
          <w:cols w:space="720" w:num="1"/>
          <w:docGrid w:linePitch="1" w:charSpace="0"/>
        </w:sectPr>
      </w:pPr>
    </w:p>
    <w:p w14:paraId="3B6C1E67">
      <w:pPr>
        <w:spacing w:before="0" w:after="0" w:line="0" w:lineRule="atLeast"/>
        <w:ind w:left="0" w:right="0" w:firstLine="0"/>
        <w:jc w:val="left"/>
        <w:rPr>
          <w:rFonts w:ascii="Arial"/>
          <w:color w:val="FF0000"/>
          <w:spacing w:val="0"/>
          <w:sz w:val="2"/>
        </w:rPr>
      </w:pPr>
    </w:p>
    <w:p w14:paraId="1AFE163C">
      <w:pPr>
        <w:spacing w:before="0" w:after="0" w:line="243" w:lineRule="exact"/>
        <w:ind w:right="0" w:firstLine="440" w:firstLineChars="200"/>
        <w:jc w:val="left"/>
        <w:rPr>
          <w:rFonts w:ascii="Times New Roman"/>
          <w:color w:val="000000"/>
          <w:spacing w:val="0"/>
          <w:sz w:val="21"/>
        </w:rPr>
      </w:pPr>
      <w:bookmarkStart w:id="6" w:name="br7"/>
      <w:bookmarkEnd w:id="6"/>
      <w:r>
        <w:pict>
          <v:shape id="_x0000_s1066" o:spid="_x0000_s1066" o:spt="75" type="#_x0000_t75" style="position:absolute;left:0pt;margin-left:47pt;margin-top:64.65pt;height:81.2pt;width:221.9pt;mso-position-horizontal-relative:page;mso-position-vertical-relative:page;z-index:-251641856;mso-width-relative:page;mso-height-relative:page;" filled="f" o:preferrelative="t" stroked="f" coordsize="21600,21600">
            <v:path/>
            <v:fill on="f" focussize="0,0"/>
            <v:stroke on="f"/>
            <v:imagedata r:id="rId29" croptop="14392f" cropright="-1837f" o:title=""/>
            <o:lock v:ext="edit" aspectratio="t"/>
          </v:shape>
        </w:pict>
      </w:r>
      <w:r>
        <w:pict>
          <v:shape id="_x0000_s1067" o:spid="_x0000_s1067" o:spt="75" type="#_x0000_t75" style="position:absolute;left:0pt;margin-left:212.1pt;margin-top:473.3pt;height:5.75pt;width:5pt;mso-position-horizontal-relative:page;mso-position-vertical-relative:page;z-index:-251642880;mso-width-relative:page;mso-height-relative:page;" filled="f" o:preferrelative="t" stroked="f" coordsize="21600,21600">
            <v:path/>
            <v:fill on="f" focussize="0,0"/>
            <v:stroke on="f" joinstyle="miter"/>
            <v:imagedata r:id="rId18" o:title=""/>
            <o:lock v:ext="edit" aspectratio="t"/>
          </v:shape>
        </w:pict>
      </w:r>
      <w:r>
        <w:pict>
          <v:shape id="_x0000_s1068" o:spid="_x0000_s1068" o:spt="75" type="#_x0000_t75" style="position:absolute;left:0pt;margin-left:116.8pt;margin-top:769.7pt;height:2.75pt;width:2.75pt;mso-position-horizontal-relative:page;mso-position-vertical-relative:page;z-index:-251643904;mso-width-relative:page;mso-height-relative:page;" filled="f" o:preferrelative="t" stroked="f" coordsize="21600,21600">
            <v:path/>
            <v:fill on="f" focussize="0,0"/>
            <v:stroke on="f" joinstyle="miter"/>
            <v:imagedata r:id="rId11" o:title=""/>
            <o:lock v:ext="edit" aspectratio="t"/>
          </v:shape>
        </w:pict>
      </w:r>
      <w:r>
        <w:pict>
          <v:shape id="_x0000_s1069" o:spid="_x0000_s1069" o:spt="75" type="#_x0000_t75" style="position:absolute;left:0pt;margin-left:273.6pt;margin-top:65.05pt;height:80.8pt;width:176.8pt;mso-position-horizontal-relative:page;mso-position-vertical-relative:page;z-index:-251644928;mso-width-relative:page;mso-height-relative:page;" filled="f" o:preferrelative="t" stroked="f" coordsize="21600,21600">
            <v:path/>
            <v:fill on="f" focussize="0,0"/>
            <v:stroke on="f" joinstyle="miter"/>
            <v:imagedata r:id="rId30" o:title=""/>
            <o:lock v:ext="edit" aspectratio="t"/>
          </v:shape>
        </w:pict>
      </w:r>
      <w:r>
        <w:pict>
          <v:shape id="_x0000_s1070" o:spid="_x0000_s1070" o:spt="75" type="#_x0000_t75" style="position:absolute;left:0pt;margin-left:53pt;margin-top:496.55pt;height:172.35pt;width:212.1pt;mso-position-horizontal-relative:page;mso-position-vertical-relative:page;z-index:-251645952;mso-width-relative:page;mso-height-relative:page;" filled="f" o:preferrelative="t" stroked="f" coordsize="21600,21600">
            <v:path/>
            <v:fill on="f" focussize="0,0"/>
            <v:stroke on="f" joinstyle="miter"/>
            <v:imagedata r:id="rId31" o:title=""/>
            <o:lock v:ext="edit" aspectratio="t"/>
          </v:shape>
        </w:pict>
      </w:r>
      <w:r>
        <w:rPr>
          <w:rFonts w:ascii="宋体" w:hAnsi="宋体" w:cs="宋体"/>
          <w:color w:val="000000"/>
          <w:spacing w:val="0"/>
          <w:sz w:val="21"/>
        </w:rPr>
        <w:t>丙（敲除</w:t>
      </w:r>
      <w:r>
        <w:rPr>
          <w:rFonts w:ascii="Times New Roman"/>
          <w:color w:val="000000"/>
          <w:spacing w:val="0"/>
          <w:sz w:val="21"/>
        </w:rPr>
        <w:t xml:space="preserve"> B </w:t>
      </w:r>
      <w:r>
        <w:rPr>
          <w:rFonts w:ascii="宋体" w:hAnsi="宋体" w:cs="宋体"/>
          <w:color w:val="000000"/>
          <w:spacing w:val="0"/>
          <w:sz w:val="21"/>
        </w:rPr>
        <w:t>基因）</w:t>
      </w:r>
      <w:r>
        <w:rPr>
          <w:rFonts w:ascii="Times New Roman"/>
          <w:color w:val="000000"/>
          <w:spacing w:val="558"/>
          <w:sz w:val="21"/>
        </w:rPr>
        <w:t xml:space="preserve"> </w:t>
      </w:r>
      <w:r>
        <w:rPr>
          <w:rFonts w:ascii="宋体" w:hAnsi="宋体" w:cs="宋体"/>
          <w:color w:val="000000"/>
          <w:spacing w:val="0"/>
          <w:sz w:val="21"/>
        </w:rPr>
        <w:t>齿状</w:t>
      </w:r>
      <w:r>
        <w:rPr>
          <w:rFonts w:ascii="Times New Roman"/>
          <w:color w:val="000000"/>
          <w:spacing w:val="429"/>
          <w:sz w:val="21"/>
        </w:rPr>
        <w:t xml:space="preserve"> </w:t>
      </w:r>
      <w:r>
        <w:rPr>
          <w:rFonts w:ascii="宋体" w:hAnsi="宋体" w:cs="宋体"/>
          <w:color w:val="000000"/>
          <w:spacing w:val="0"/>
          <w:sz w:val="21"/>
        </w:rPr>
        <w:t>无</w:t>
      </w:r>
      <w:r>
        <w:rPr>
          <w:rFonts w:ascii="Times New Roman"/>
          <w:color w:val="000000"/>
          <w:spacing w:val="2568"/>
          <w:sz w:val="21"/>
        </w:rPr>
        <w:t xml:space="preserve"> </w:t>
      </w:r>
      <w:r>
        <w:rPr>
          <w:rFonts w:ascii="宋体" w:hAnsi="宋体" w:cs="宋体"/>
          <w:color w:val="000000"/>
          <w:spacing w:val="0"/>
          <w:sz w:val="21"/>
        </w:rPr>
        <w:t>↓</w:t>
      </w:r>
    </w:p>
    <w:p w14:paraId="2AAAF3CF">
      <w:pPr>
        <w:spacing w:before="212" w:after="0" w:line="256" w:lineRule="exact"/>
        <w:ind w:left="4529" w:right="0" w:firstLine="0"/>
        <w:jc w:val="left"/>
        <w:rPr>
          <w:rFonts w:ascii="Times New Roman"/>
          <w:color w:val="000000"/>
          <w:spacing w:val="0"/>
          <w:sz w:val="21"/>
        </w:rPr>
      </w:pPr>
      <w:r>
        <w:rPr>
          <w:rFonts w:ascii="Times New Roman"/>
          <w:color w:val="000000"/>
          <w:spacing w:val="0"/>
          <w:sz w:val="21"/>
        </w:rPr>
        <w:t>F</w:t>
      </w:r>
      <w:r>
        <w:rPr>
          <w:rFonts w:ascii="Times New Roman"/>
          <w:color w:val="000000"/>
          <w:spacing w:val="0"/>
          <w:sz w:val="21"/>
          <w:vertAlign w:val="subscript"/>
        </w:rPr>
        <w:t>2</w:t>
      </w:r>
      <w:r>
        <w:rPr>
          <w:rFonts w:ascii="Times New Roman"/>
          <w:color w:val="000000"/>
          <w:spacing w:val="786"/>
          <w:sz w:val="21"/>
          <w:vertAlign w:val="subscript"/>
        </w:rPr>
        <w:t xml:space="preserve"> </w:t>
      </w:r>
      <w:r>
        <w:rPr>
          <w:rFonts w:ascii="宋体" w:hAnsi="宋体" w:cs="宋体"/>
          <w:color w:val="000000"/>
          <w:spacing w:val="0"/>
          <w:sz w:val="21"/>
        </w:rPr>
        <w:t>有分泌腔</w:t>
      </w:r>
      <w:r>
        <w:rPr>
          <w:rFonts w:ascii="Times New Roman"/>
          <w:color w:val="000000"/>
          <w:spacing w:val="157"/>
          <w:sz w:val="21"/>
        </w:rPr>
        <w:t xml:space="preserve"> </w:t>
      </w:r>
      <w:r>
        <w:rPr>
          <w:rFonts w:ascii="宋体" w:hAnsi="宋体" w:cs="宋体"/>
          <w:color w:val="000000"/>
          <w:spacing w:val="0"/>
          <w:sz w:val="21"/>
        </w:rPr>
        <w:t>无分泌腔</w:t>
      </w:r>
    </w:p>
    <w:p w14:paraId="1DF61C10">
      <w:pPr>
        <w:spacing w:before="61" w:after="0" w:line="243" w:lineRule="exact"/>
        <w:ind w:left="0" w:right="0" w:firstLine="0"/>
        <w:jc w:val="left"/>
        <w:rPr>
          <w:rFonts w:ascii="Times New Roman"/>
          <w:color w:val="000000"/>
          <w:spacing w:val="0"/>
          <w:sz w:val="21"/>
        </w:rPr>
      </w:pPr>
      <w:r>
        <w:rPr>
          <w:rFonts w:ascii="宋体" w:hAnsi="宋体" w:cs="宋体"/>
          <w:color w:val="000000"/>
          <w:spacing w:val="0"/>
          <w:sz w:val="21"/>
        </w:rPr>
        <w:t>丁（敲除</w:t>
      </w:r>
      <w:r>
        <w:rPr>
          <w:rFonts w:ascii="Times New Roman"/>
          <w:color w:val="000000"/>
          <w:spacing w:val="0"/>
          <w:sz w:val="21"/>
        </w:rPr>
        <w:t xml:space="preserve"> A </w:t>
      </w:r>
      <w:r>
        <w:rPr>
          <w:rFonts w:ascii="宋体" w:hAnsi="宋体" w:cs="宋体"/>
          <w:color w:val="000000"/>
          <w:spacing w:val="0"/>
          <w:sz w:val="21"/>
        </w:rPr>
        <w:t>基因和</w:t>
      </w:r>
      <w:r>
        <w:rPr>
          <w:rFonts w:ascii="Times New Roman"/>
          <w:color w:val="000000"/>
          <w:spacing w:val="0"/>
          <w:sz w:val="21"/>
        </w:rPr>
        <w:t xml:space="preserve"> B </w:t>
      </w:r>
      <w:r>
        <w:rPr>
          <w:rFonts w:ascii="宋体" w:hAnsi="宋体" w:cs="宋体"/>
          <w:color w:val="000000"/>
          <w:spacing w:val="0"/>
          <w:sz w:val="21"/>
        </w:rPr>
        <w:t>基因）</w:t>
      </w:r>
      <w:r>
        <w:rPr>
          <w:rFonts w:ascii="Times New Roman"/>
          <w:color w:val="000000"/>
          <w:spacing w:val="32"/>
          <w:sz w:val="21"/>
        </w:rPr>
        <w:t xml:space="preserve"> </w:t>
      </w:r>
      <w:r>
        <w:rPr>
          <w:rFonts w:ascii="宋体" w:hAnsi="宋体" w:cs="宋体"/>
          <w:color w:val="000000"/>
          <w:spacing w:val="0"/>
          <w:sz w:val="21"/>
        </w:rPr>
        <w:t>全缘</w:t>
      </w:r>
      <w:r>
        <w:rPr>
          <w:rFonts w:ascii="Times New Roman"/>
          <w:color w:val="000000"/>
          <w:spacing w:val="429"/>
          <w:sz w:val="21"/>
        </w:rPr>
        <w:t xml:space="preserve"> </w:t>
      </w:r>
      <w:r>
        <w:rPr>
          <w:rFonts w:ascii="宋体" w:hAnsi="宋体" w:cs="宋体"/>
          <w:color w:val="000000"/>
          <w:spacing w:val="0"/>
          <w:sz w:val="21"/>
        </w:rPr>
        <w:t>无</w:t>
      </w:r>
    </w:p>
    <w:p w14:paraId="11506CD9">
      <w:pPr>
        <w:spacing w:before="0" w:after="0" w:line="243" w:lineRule="exact"/>
        <w:ind w:left="6000" w:right="0" w:firstLine="0"/>
        <w:jc w:val="left"/>
        <w:rPr>
          <w:rFonts w:ascii="Times New Roman"/>
          <w:color w:val="000000"/>
          <w:spacing w:val="0"/>
          <w:sz w:val="21"/>
        </w:rPr>
      </w:pPr>
      <w:r>
        <w:rPr>
          <w:rFonts w:ascii="Times New Roman"/>
          <w:color w:val="000000"/>
          <w:spacing w:val="0"/>
          <w:sz w:val="21"/>
        </w:rPr>
        <w:t>3</w:t>
      </w:r>
      <w:r>
        <w:rPr>
          <w:rFonts w:ascii="Times New Roman"/>
          <w:color w:val="000000"/>
          <w:spacing w:val="263"/>
          <w:sz w:val="21"/>
        </w:rPr>
        <w:t xml:space="preserve"> </w:t>
      </w:r>
      <w:r>
        <w:rPr>
          <w:rFonts w:ascii="Times New Roman"/>
          <w:color w:val="000000"/>
          <w:spacing w:val="0"/>
          <w:sz w:val="21"/>
        </w:rPr>
        <w:t>:</w:t>
      </w:r>
      <w:r>
        <w:rPr>
          <w:rFonts w:ascii="Times New Roman"/>
          <w:color w:val="000000"/>
          <w:spacing w:val="158"/>
          <w:sz w:val="21"/>
        </w:rPr>
        <w:t xml:space="preserve"> </w:t>
      </w:r>
      <w:r>
        <w:rPr>
          <w:rFonts w:ascii="Times New Roman"/>
          <w:color w:val="000000"/>
          <w:spacing w:val="0"/>
          <w:sz w:val="21"/>
        </w:rPr>
        <w:t>1</w:t>
      </w:r>
    </w:p>
    <w:p w14:paraId="193C7B8D">
      <w:pPr>
        <w:spacing w:before="784"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1</w:t>
      </w:r>
      <w:r>
        <w:rPr>
          <w:rFonts w:ascii="宋体" w:hAnsi="宋体" w:cs="宋体"/>
          <w:color w:val="000000"/>
          <w:spacing w:val="0"/>
          <w:sz w:val="21"/>
        </w:rPr>
        <w:t>）由表分析可知，控制叶缘形状的基因是</w:t>
      </w:r>
      <w:r>
        <w:rPr>
          <w:rFonts w:ascii="Times New Roman"/>
          <w:color w:val="000000"/>
          <w:spacing w:val="0"/>
          <w:sz w:val="21"/>
        </w:rPr>
        <w:t>________</w:t>
      </w:r>
      <w:r>
        <w:rPr>
          <w:rFonts w:ascii="宋体" w:hAnsi="宋体" w:cs="宋体"/>
          <w:color w:val="000000"/>
          <w:spacing w:val="0"/>
          <w:sz w:val="21"/>
        </w:rPr>
        <w:t>，控制分泌腔形成的基因是</w:t>
      </w:r>
      <w:r>
        <w:rPr>
          <w:rFonts w:ascii="Times New Roman"/>
          <w:color w:val="000000"/>
          <w:spacing w:val="0"/>
          <w:sz w:val="21"/>
        </w:rPr>
        <w:t>________</w:t>
      </w:r>
      <w:r>
        <w:rPr>
          <w:rFonts w:ascii="宋体" w:hAnsi="宋体" w:cs="宋体"/>
          <w:color w:val="000000"/>
          <w:spacing w:val="0"/>
          <w:sz w:val="21"/>
        </w:rPr>
        <w:t>。</w:t>
      </w:r>
    </w:p>
    <w:p w14:paraId="6AB18732">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2</w:t>
      </w:r>
      <w:r>
        <w:rPr>
          <w:rFonts w:ascii="宋体" w:hAnsi="宋体" w:cs="宋体"/>
          <w:color w:val="000000"/>
          <w:spacing w:val="-7"/>
          <w:sz w:val="21"/>
        </w:rPr>
        <w:t>）为探究</w:t>
      </w:r>
      <w:r>
        <w:rPr>
          <w:rFonts w:ascii="Times New Roman"/>
          <w:color w:val="000000"/>
          <w:spacing w:val="0"/>
          <w:sz w:val="21"/>
        </w:rPr>
        <w:t xml:space="preserve"> A</w:t>
      </w:r>
      <w:r>
        <w:rPr>
          <w:rFonts w:ascii="Times New Roman"/>
          <w:color w:val="000000"/>
          <w:spacing w:val="-7"/>
          <w:sz w:val="21"/>
        </w:rPr>
        <w:t xml:space="preserve"> </w:t>
      </w:r>
      <w:r>
        <w:rPr>
          <w:rFonts w:ascii="宋体" w:hAnsi="宋体" w:cs="宋体"/>
          <w:color w:val="000000"/>
          <w:spacing w:val="0"/>
          <w:sz w:val="21"/>
        </w:rPr>
        <w:t>基因和</w:t>
      </w:r>
      <w:r>
        <w:rPr>
          <w:rFonts w:ascii="Times New Roman"/>
          <w:color w:val="000000"/>
          <w:spacing w:val="-7"/>
          <w:sz w:val="21"/>
        </w:rPr>
        <w:t xml:space="preserve"> </w:t>
      </w:r>
      <w:r>
        <w:rPr>
          <w:rFonts w:ascii="Times New Roman"/>
          <w:color w:val="000000"/>
          <w:spacing w:val="0"/>
          <w:sz w:val="21"/>
        </w:rPr>
        <w:t>B</w:t>
      </w:r>
      <w:r>
        <w:rPr>
          <w:rFonts w:ascii="Times New Roman"/>
          <w:color w:val="000000"/>
          <w:spacing w:val="-7"/>
          <w:sz w:val="21"/>
        </w:rPr>
        <w:t xml:space="preserve"> </w:t>
      </w:r>
      <w:r>
        <w:rPr>
          <w:rFonts w:ascii="宋体" w:hAnsi="宋体" w:cs="宋体"/>
          <w:color w:val="000000"/>
          <w:spacing w:val="-2"/>
          <w:sz w:val="21"/>
        </w:rPr>
        <w:t>基因之间的调控关系，在植株乙中检测到</w:t>
      </w:r>
      <w:r>
        <w:rPr>
          <w:rFonts w:ascii="Times New Roman"/>
          <w:color w:val="000000"/>
          <w:spacing w:val="-5"/>
          <w:sz w:val="21"/>
        </w:rPr>
        <w:t xml:space="preserve"> </w:t>
      </w:r>
      <w:r>
        <w:rPr>
          <w:rFonts w:ascii="Times New Roman"/>
          <w:color w:val="000000"/>
          <w:spacing w:val="0"/>
          <w:sz w:val="21"/>
        </w:rPr>
        <w:t>B</w:t>
      </w:r>
      <w:r>
        <w:rPr>
          <w:rFonts w:ascii="Times New Roman"/>
          <w:color w:val="000000"/>
          <w:spacing w:val="-7"/>
          <w:sz w:val="21"/>
        </w:rPr>
        <w:t xml:space="preserve"> </w:t>
      </w:r>
      <w:r>
        <w:rPr>
          <w:rFonts w:ascii="宋体" w:hAnsi="宋体" w:cs="宋体"/>
          <w:color w:val="000000"/>
          <w:spacing w:val="-2"/>
          <w:sz w:val="21"/>
        </w:rPr>
        <w:t>基因的表达量显著减少，而植株丙中</w:t>
      </w:r>
      <w:r>
        <w:rPr>
          <w:rFonts w:ascii="Times New Roman"/>
          <w:color w:val="000000"/>
          <w:spacing w:val="-5"/>
          <w:sz w:val="21"/>
        </w:rPr>
        <w:t xml:space="preserve"> </w:t>
      </w:r>
      <w:r>
        <w:rPr>
          <w:rFonts w:ascii="Times New Roman"/>
          <w:color w:val="000000"/>
          <w:spacing w:val="0"/>
          <w:sz w:val="21"/>
        </w:rPr>
        <w:t>A</w:t>
      </w:r>
    </w:p>
    <w:p w14:paraId="1331034F">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基因的表达量无变化，说明</w:t>
      </w:r>
      <w:r>
        <w:rPr>
          <w:rFonts w:ascii="Times New Roman"/>
          <w:color w:val="000000"/>
          <w:spacing w:val="0"/>
          <w:sz w:val="21"/>
        </w:rPr>
        <w:t>________________________</w:t>
      </w:r>
      <w:r>
        <w:rPr>
          <w:rFonts w:ascii="宋体" w:hAnsi="宋体" w:cs="宋体"/>
          <w:color w:val="000000"/>
          <w:spacing w:val="0"/>
          <w:sz w:val="21"/>
        </w:rPr>
        <w:t>。</w:t>
      </w:r>
    </w:p>
    <w:p w14:paraId="17D6CA81">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3</w:t>
      </w:r>
      <w:r>
        <w:rPr>
          <w:rFonts w:ascii="宋体" w:hAnsi="宋体" w:cs="宋体"/>
          <w:color w:val="000000"/>
          <w:spacing w:val="-6"/>
          <w:sz w:val="21"/>
        </w:rPr>
        <w:t>）为探究</w:t>
      </w:r>
      <w:r>
        <w:rPr>
          <w:rFonts w:ascii="Times New Roman"/>
          <w:color w:val="000000"/>
          <w:spacing w:val="0"/>
          <w:sz w:val="21"/>
        </w:rPr>
        <w:t xml:space="preserve"> A</w:t>
      </w:r>
      <w:r>
        <w:rPr>
          <w:rFonts w:ascii="Times New Roman"/>
          <w:color w:val="000000"/>
          <w:spacing w:val="-6"/>
          <w:sz w:val="21"/>
        </w:rPr>
        <w:t xml:space="preserve"> </w:t>
      </w:r>
      <w:r>
        <w:rPr>
          <w:rFonts w:ascii="宋体" w:hAnsi="宋体" w:cs="宋体"/>
          <w:color w:val="000000"/>
          <w:spacing w:val="0"/>
          <w:sz w:val="21"/>
        </w:rPr>
        <w:t>基因与</w:t>
      </w:r>
      <w:r>
        <w:rPr>
          <w:rFonts w:ascii="Times New Roman"/>
          <w:color w:val="000000"/>
          <w:spacing w:val="-6"/>
          <w:sz w:val="21"/>
        </w:rPr>
        <w:t xml:space="preserve"> </w:t>
      </w:r>
      <w:r>
        <w:rPr>
          <w:rFonts w:ascii="Times New Roman"/>
          <w:color w:val="000000"/>
          <w:spacing w:val="0"/>
          <w:sz w:val="21"/>
        </w:rPr>
        <w:t>B</w:t>
      </w:r>
      <w:r>
        <w:rPr>
          <w:rFonts w:ascii="Times New Roman"/>
          <w:color w:val="000000"/>
          <w:spacing w:val="-6"/>
          <w:sz w:val="21"/>
        </w:rPr>
        <w:t xml:space="preserve"> </w:t>
      </w:r>
      <w:r>
        <w:rPr>
          <w:rFonts w:ascii="宋体" w:hAnsi="宋体" w:cs="宋体"/>
          <w:color w:val="000000"/>
          <w:spacing w:val="-1"/>
          <w:sz w:val="21"/>
        </w:rPr>
        <w:t>基因在染色体上的位置关系，不考虑突变及其他基因的影响，选择表中的植株进行</w:t>
      </w:r>
    </w:p>
    <w:p w14:paraId="6564B59D">
      <w:pPr>
        <w:spacing w:before="212" w:after="0" w:line="256" w:lineRule="exact"/>
        <w:ind w:left="0" w:right="0" w:firstLine="0"/>
        <w:jc w:val="left"/>
        <w:rPr>
          <w:rFonts w:ascii="Times New Roman"/>
          <w:color w:val="000000"/>
          <w:spacing w:val="0"/>
          <w:sz w:val="21"/>
        </w:rPr>
      </w:pPr>
      <w:r>
        <w:rPr>
          <w:rFonts w:ascii="宋体" w:hAnsi="宋体" w:cs="宋体"/>
          <w:color w:val="000000"/>
          <w:spacing w:val="0"/>
          <w:sz w:val="21"/>
        </w:rPr>
        <w:t>杂交，可选择的亲本组合是</w:t>
      </w:r>
      <w:r>
        <w:rPr>
          <w:rFonts w:ascii="Times New Roman"/>
          <w:color w:val="000000"/>
          <w:spacing w:val="0"/>
          <w:sz w:val="21"/>
        </w:rPr>
        <w:t>________</w:t>
      </w:r>
      <w:r>
        <w:rPr>
          <w:rFonts w:ascii="宋体" w:hAnsi="宋体" w:cs="宋体"/>
          <w:color w:val="000000"/>
          <w:spacing w:val="-4"/>
          <w:sz w:val="21"/>
        </w:rPr>
        <w:t>。</w:t>
      </w:r>
      <w:r>
        <w:rPr>
          <w:rFonts w:ascii="Times New Roman"/>
          <w:color w:val="000000"/>
          <w:spacing w:val="0"/>
          <w:sz w:val="21"/>
        </w:rPr>
        <w:t>F</w:t>
      </w:r>
      <w:r>
        <w:rPr>
          <w:rFonts w:ascii="Times New Roman"/>
          <w:color w:val="000000"/>
          <w:spacing w:val="0"/>
          <w:sz w:val="21"/>
          <w:vertAlign w:val="subscript"/>
        </w:rPr>
        <w:t>1</w:t>
      </w:r>
      <w:r>
        <w:rPr>
          <w:rFonts w:ascii="Times New Roman"/>
          <w:color w:val="000000"/>
          <w:spacing w:val="-3"/>
          <w:sz w:val="21"/>
          <w:vertAlign w:val="subscript"/>
        </w:rPr>
        <w:t xml:space="preserve"> </w:t>
      </w:r>
      <w:r>
        <w:rPr>
          <w:rFonts w:ascii="宋体" w:hAnsi="宋体" w:cs="宋体"/>
          <w:color w:val="000000"/>
          <w:spacing w:val="0"/>
          <w:sz w:val="21"/>
        </w:rPr>
        <w:t>自交得到</w:t>
      </w:r>
      <w:r>
        <w:rPr>
          <w:rFonts w:ascii="Times New Roman"/>
          <w:color w:val="000000"/>
          <w:spacing w:val="-1"/>
          <w:sz w:val="21"/>
        </w:rPr>
        <w:t xml:space="preserve"> </w:t>
      </w:r>
      <w:r>
        <w:rPr>
          <w:rFonts w:ascii="Times New Roman"/>
          <w:color w:val="000000"/>
          <w:spacing w:val="0"/>
          <w:sz w:val="21"/>
        </w:rPr>
        <w:t>F</w:t>
      </w:r>
      <w:r>
        <w:rPr>
          <w:rFonts w:ascii="Times New Roman"/>
          <w:color w:val="000000"/>
          <w:spacing w:val="-2"/>
          <w:sz w:val="21"/>
          <w:vertAlign w:val="subscript"/>
        </w:rPr>
        <w:t>2</w:t>
      </w:r>
      <w:r>
        <w:rPr>
          <w:rFonts w:ascii="宋体" w:hAnsi="宋体" w:cs="宋体"/>
          <w:color w:val="000000"/>
          <w:spacing w:val="-4"/>
          <w:sz w:val="21"/>
        </w:rPr>
        <w:t>，若</w:t>
      </w:r>
      <w:r>
        <w:rPr>
          <w:rFonts w:ascii="Times New Roman"/>
          <w:color w:val="000000"/>
          <w:spacing w:val="3"/>
          <w:sz w:val="21"/>
        </w:rPr>
        <w:t xml:space="preserve"> </w:t>
      </w:r>
      <w:r>
        <w:rPr>
          <w:rFonts w:ascii="Times New Roman"/>
          <w:color w:val="000000"/>
          <w:spacing w:val="0"/>
          <w:sz w:val="21"/>
        </w:rPr>
        <w:t>F</w:t>
      </w:r>
      <w:r>
        <w:rPr>
          <w:rFonts w:ascii="Times New Roman"/>
          <w:color w:val="000000"/>
          <w:spacing w:val="0"/>
          <w:sz w:val="21"/>
          <w:vertAlign w:val="subscript"/>
        </w:rPr>
        <w:t>2</w:t>
      </w:r>
      <w:r>
        <w:rPr>
          <w:rFonts w:ascii="Times New Roman"/>
          <w:color w:val="000000"/>
          <w:spacing w:val="-3"/>
          <w:sz w:val="21"/>
          <w:vertAlign w:val="subscript"/>
        </w:rPr>
        <w:t xml:space="preserve"> </w:t>
      </w:r>
      <w:r>
        <w:rPr>
          <w:rFonts w:ascii="宋体" w:hAnsi="宋体" w:cs="宋体"/>
          <w:color w:val="000000"/>
          <w:spacing w:val="0"/>
          <w:sz w:val="21"/>
        </w:rPr>
        <w:t>的表型及比例为</w:t>
      </w:r>
      <w:r>
        <w:rPr>
          <w:rFonts w:ascii="Times New Roman"/>
          <w:color w:val="000000"/>
          <w:spacing w:val="0"/>
          <w:sz w:val="21"/>
        </w:rPr>
        <w:t>________</w:t>
      </w:r>
      <w:r>
        <w:rPr>
          <w:rFonts w:ascii="宋体" w:hAnsi="宋体" w:cs="宋体"/>
          <w:color w:val="000000"/>
          <w:spacing w:val="-4"/>
          <w:sz w:val="21"/>
        </w:rPr>
        <w:t>，则</w:t>
      </w:r>
      <w:r>
        <w:rPr>
          <w:rFonts w:ascii="Times New Roman"/>
          <w:color w:val="000000"/>
          <w:spacing w:val="3"/>
          <w:sz w:val="21"/>
        </w:rPr>
        <w:t xml:space="preserve"> </w:t>
      </w:r>
      <w:r>
        <w:rPr>
          <w:rFonts w:ascii="Times New Roman"/>
          <w:color w:val="000000"/>
          <w:spacing w:val="0"/>
          <w:sz w:val="21"/>
        </w:rPr>
        <w:t>A</w:t>
      </w:r>
      <w:r>
        <w:rPr>
          <w:rFonts w:ascii="宋体" w:hAnsi="宋体" w:cs="宋体"/>
          <w:color w:val="000000"/>
          <w:spacing w:val="-4"/>
          <w:sz w:val="21"/>
        </w:rPr>
        <w:t>、</w:t>
      </w:r>
      <w:r>
        <w:rPr>
          <w:rFonts w:ascii="Times New Roman"/>
          <w:color w:val="000000"/>
          <w:spacing w:val="0"/>
          <w:sz w:val="21"/>
        </w:rPr>
        <w:t>B</w:t>
      </w:r>
      <w:r>
        <w:rPr>
          <w:rFonts w:ascii="Times New Roman"/>
          <w:color w:val="000000"/>
          <w:spacing w:val="-1"/>
          <w:sz w:val="21"/>
        </w:rPr>
        <w:t xml:space="preserve"> </w:t>
      </w:r>
      <w:r>
        <w:rPr>
          <w:rFonts w:ascii="宋体" w:hAnsi="宋体" w:cs="宋体"/>
          <w:color w:val="000000"/>
          <w:spacing w:val="0"/>
          <w:sz w:val="21"/>
        </w:rPr>
        <w:t>基因位于</w:t>
      </w:r>
    </w:p>
    <w:p w14:paraId="205588A0">
      <w:pPr>
        <w:spacing w:before="212" w:after="0" w:line="243" w:lineRule="exact"/>
        <w:ind w:left="0" w:right="0" w:firstLine="0"/>
        <w:jc w:val="left"/>
        <w:rPr>
          <w:rFonts w:ascii="Times New Roman"/>
          <w:color w:val="000000"/>
          <w:spacing w:val="0"/>
          <w:sz w:val="21"/>
        </w:rPr>
      </w:pPr>
      <w:r>
        <w:rPr>
          <w:rFonts w:ascii="宋体" w:hAnsi="宋体" w:cs="宋体"/>
          <w:color w:val="000000"/>
          <w:spacing w:val="0"/>
          <w:sz w:val="21"/>
        </w:rPr>
        <w:t>两对同源染色体上。在此情况下结合图中杂交结果，可推测栽培品种（</w:t>
      </w:r>
      <w:r>
        <w:rPr>
          <w:rFonts w:ascii="Times New Roman"/>
          <w:color w:val="000000"/>
          <w:spacing w:val="0"/>
          <w:sz w:val="21"/>
        </w:rPr>
        <w:t>X</w:t>
      </w:r>
      <w:r>
        <w:rPr>
          <w:rFonts w:ascii="宋体" w:hAnsi="宋体" w:cs="宋体"/>
          <w:color w:val="000000"/>
          <w:spacing w:val="0"/>
          <w:sz w:val="21"/>
        </w:rPr>
        <w:t>）的</w:t>
      </w:r>
      <w:r>
        <w:rPr>
          <w:rFonts w:ascii="Times New Roman"/>
          <w:color w:val="000000"/>
          <w:spacing w:val="0"/>
          <w:sz w:val="21"/>
        </w:rPr>
        <w:t>________</w:t>
      </w:r>
      <w:r>
        <w:rPr>
          <w:rFonts w:ascii="宋体" w:hAnsi="宋体" w:cs="宋体"/>
          <w:color w:val="000000"/>
          <w:spacing w:val="0"/>
          <w:sz w:val="21"/>
        </w:rPr>
        <w:t>（填</w:t>
      </w:r>
      <w:r>
        <w:rPr>
          <w:rFonts w:ascii="Times New Roman" w:hAnsi="Times New Roman" w:cs="Times New Roman"/>
          <w:color w:val="000000"/>
          <w:spacing w:val="0"/>
          <w:sz w:val="21"/>
        </w:rPr>
        <w:t>“A”“B”</w:t>
      </w:r>
      <w:r>
        <w:rPr>
          <w:rFonts w:ascii="宋体" w:hAnsi="宋体" w:cs="宋体"/>
          <w:color w:val="000000"/>
          <w:spacing w:val="0"/>
          <w:sz w:val="21"/>
        </w:rPr>
        <w:t>或</w:t>
      </w:r>
      <w:r>
        <w:rPr>
          <w:rFonts w:ascii="Times New Roman" w:hAnsi="Times New Roman" w:cs="Times New Roman"/>
          <w:color w:val="000000"/>
          <w:spacing w:val="0"/>
          <w:sz w:val="21"/>
        </w:rPr>
        <w:t>“A</w:t>
      </w:r>
      <w:r>
        <w:rPr>
          <w:rFonts w:ascii="Times New Roman"/>
          <w:color w:val="000000"/>
          <w:spacing w:val="0"/>
          <w:sz w:val="21"/>
        </w:rPr>
        <w:t xml:space="preserve"> </w:t>
      </w:r>
      <w:r>
        <w:rPr>
          <w:rFonts w:ascii="宋体" w:hAnsi="宋体" w:cs="宋体"/>
          <w:color w:val="000000"/>
          <w:spacing w:val="0"/>
          <w:sz w:val="21"/>
        </w:rPr>
        <w:t>和</w:t>
      </w:r>
    </w:p>
    <w:p w14:paraId="665F1667">
      <w:pPr>
        <w:spacing w:before="226" w:after="0" w:line="243" w:lineRule="exact"/>
        <w:ind w:left="0" w:right="0" w:firstLine="0"/>
        <w:jc w:val="left"/>
        <w:rPr>
          <w:rFonts w:ascii="Times New Roman"/>
          <w:color w:val="000000"/>
          <w:spacing w:val="0"/>
          <w:sz w:val="21"/>
        </w:rPr>
      </w:pPr>
      <w:r>
        <w:rPr>
          <w:rFonts w:ascii="Times New Roman" w:hAnsi="Times New Roman" w:cs="Times New Roman"/>
          <w:color w:val="000000"/>
          <w:spacing w:val="0"/>
          <w:sz w:val="21"/>
        </w:rPr>
        <w:t>B”</w:t>
      </w:r>
      <w:r>
        <w:rPr>
          <w:rFonts w:ascii="宋体" w:hAnsi="宋体" w:cs="宋体"/>
          <w:color w:val="000000"/>
          <w:spacing w:val="0"/>
          <w:sz w:val="21"/>
        </w:rPr>
        <w:t>）基因功能缺陷，可引入相应基因来提高栽培品种的抗虫品质。</w:t>
      </w:r>
    </w:p>
    <w:p w14:paraId="01475999">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19.</w:t>
      </w:r>
      <w:r>
        <w:rPr>
          <w:rFonts w:ascii="Times New Roman"/>
          <w:color w:val="000000"/>
          <w:spacing w:val="53"/>
          <w:sz w:val="21"/>
        </w:rPr>
        <w:t xml:space="preserve"> </w:t>
      </w:r>
      <w:r>
        <w:rPr>
          <w:rFonts w:ascii="宋体" w:hAnsi="宋体" w:cs="宋体"/>
          <w:color w:val="000000"/>
          <w:spacing w:val="-2"/>
          <w:sz w:val="21"/>
        </w:rPr>
        <w:t>摄食行为受神经—体液调节，长期睡眼眠不足会影响摄食，易导致体重增加，引发肥胖等代谢问题。回</w:t>
      </w:r>
    </w:p>
    <w:p w14:paraId="10B2F017">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答下列问题。</w:t>
      </w:r>
    </w:p>
    <w:p w14:paraId="30CE5D9B">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1</w:t>
      </w:r>
      <w:r>
        <w:rPr>
          <w:rFonts w:ascii="宋体" w:hAnsi="宋体" w:cs="宋体"/>
          <w:color w:val="000000"/>
          <w:spacing w:val="0"/>
          <w:sz w:val="21"/>
        </w:rPr>
        <w:t>）胃肠道管壁感受器接受食物刺激后，产生兴奋，在脑干、脊髓等中枢参与下，胃肠平滑肌收缩，属</w:t>
      </w:r>
    </w:p>
    <w:p w14:paraId="112F42E4">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于</w:t>
      </w:r>
      <w:r>
        <w:rPr>
          <w:rFonts w:ascii="Times New Roman"/>
          <w:color w:val="000000"/>
          <w:spacing w:val="0"/>
          <w:sz w:val="21"/>
        </w:rPr>
        <w:t>________</w:t>
      </w:r>
      <w:r>
        <w:rPr>
          <w:rFonts w:ascii="宋体" w:hAnsi="宋体" w:cs="宋体"/>
          <w:color w:val="000000"/>
          <w:spacing w:val="0"/>
          <w:sz w:val="21"/>
        </w:rPr>
        <w:t>（填</w:t>
      </w:r>
      <w:r>
        <w:rPr>
          <w:rFonts w:ascii="Times New Roman" w:hAnsi="Times New Roman" w:cs="Times New Roman"/>
          <w:color w:val="000000"/>
          <w:spacing w:val="0"/>
          <w:sz w:val="21"/>
        </w:rPr>
        <w:t>“</w:t>
      </w:r>
      <w:r>
        <w:rPr>
          <w:rFonts w:ascii="宋体" w:hAnsi="宋体" w:cs="宋体"/>
          <w:color w:val="000000"/>
          <w:spacing w:val="0"/>
          <w:sz w:val="21"/>
        </w:rPr>
        <w:t>非条件</w:t>
      </w:r>
      <w:r>
        <w:rPr>
          <w:rFonts w:ascii="Times New Roman" w:hAnsi="Times New Roman" w:cs="Times New Roman"/>
          <w:color w:val="000000"/>
          <w:spacing w:val="0"/>
          <w:sz w:val="21"/>
        </w:rPr>
        <w:t>”</w:t>
      </w:r>
      <w:r>
        <w:rPr>
          <w:rFonts w:ascii="宋体" w:hAnsi="宋体" w:cs="宋体"/>
          <w:color w:val="000000"/>
          <w:spacing w:val="0"/>
          <w:sz w:val="21"/>
        </w:rPr>
        <w:t>或</w:t>
      </w:r>
      <w:r>
        <w:rPr>
          <w:rFonts w:ascii="Times New Roman" w:hAnsi="Times New Roman" w:cs="Times New Roman"/>
          <w:color w:val="000000"/>
          <w:spacing w:val="0"/>
          <w:sz w:val="21"/>
        </w:rPr>
        <w:t>“</w:t>
      </w:r>
      <w:r>
        <w:rPr>
          <w:rFonts w:ascii="宋体" w:hAnsi="宋体" w:cs="宋体"/>
          <w:color w:val="000000"/>
          <w:spacing w:val="0"/>
          <w:sz w:val="21"/>
        </w:rPr>
        <w:t>条件</w:t>
      </w:r>
      <w:r>
        <w:rPr>
          <w:rFonts w:ascii="Times New Roman" w:hAnsi="Times New Roman" w:cs="Times New Roman"/>
          <w:color w:val="000000"/>
          <w:spacing w:val="0"/>
          <w:sz w:val="21"/>
        </w:rPr>
        <w:t>”</w:t>
      </w:r>
      <w:r>
        <w:rPr>
          <w:rFonts w:ascii="宋体" w:hAnsi="宋体" w:cs="宋体"/>
          <w:color w:val="000000"/>
          <w:spacing w:val="0"/>
          <w:sz w:val="21"/>
        </w:rPr>
        <w:t>）反射，该过程也受大脑皮层的调控，属于神经系统的</w:t>
      </w:r>
      <w:r>
        <w:rPr>
          <w:rFonts w:ascii="Times New Roman"/>
          <w:color w:val="000000"/>
          <w:spacing w:val="0"/>
          <w:sz w:val="21"/>
        </w:rPr>
        <w:t>________</w:t>
      </w:r>
      <w:r>
        <w:rPr>
          <w:rFonts w:ascii="宋体" w:hAnsi="宋体" w:cs="宋体"/>
          <w:color w:val="000000"/>
          <w:spacing w:val="0"/>
          <w:sz w:val="21"/>
        </w:rPr>
        <w:t>调节。</w:t>
      </w:r>
    </w:p>
    <w:p w14:paraId="3336AAD8">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2</w:t>
      </w:r>
      <w:r>
        <w:rPr>
          <w:rFonts w:ascii="宋体" w:hAnsi="宋体" w:cs="宋体"/>
          <w:color w:val="000000"/>
          <w:spacing w:val="0"/>
          <w:sz w:val="21"/>
        </w:rPr>
        <w:t>）我国科研人员新发现一种激素</w:t>
      </w:r>
      <w:r>
        <w:rPr>
          <w:rFonts w:ascii="Times New Roman"/>
          <w:color w:val="000000"/>
          <w:spacing w:val="0"/>
          <w:sz w:val="21"/>
        </w:rPr>
        <w:t xml:space="preserve"> R</w:t>
      </w:r>
      <w:r>
        <w:rPr>
          <w:rFonts w:ascii="宋体" w:hAnsi="宋体" w:cs="宋体"/>
          <w:color w:val="000000"/>
          <w:spacing w:val="0"/>
          <w:sz w:val="21"/>
        </w:rPr>
        <w:t>，夜间分泌量高，白天分泌量低，表明激素</w:t>
      </w:r>
      <w:r>
        <w:rPr>
          <w:rFonts w:ascii="Times New Roman"/>
          <w:color w:val="000000"/>
          <w:spacing w:val="0"/>
          <w:sz w:val="21"/>
        </w:rPr>
        <w:t xml:space="preserve"> R </w:t>
      </w:r>
      <w:r>
        <w:rPr>
          <w:rFonts w:ascii="宋体" w:hAnsi="宋体" w:cs="宋体"/>
          <w:color w:val="000000"/>
          <w:spacing w:val="0"/>
          <w:sz w:val="21"/>
        </w:rPr>
        <w:t>分泌具有</w:t>
      </w:r>
      <w:r>
        <w:rPr>
          <w:rFonts w:ascii="Times New Roman"/>
          <w:color w:val="000000"/>
          <w:spacing w:val="0"/>
          <w:sz w:val="21"/>
        </w:rPr>
        <w:t>________</w:t>
      </w:r>
      <w:r>
        <w:rPr>
          <w:rFonts w:ascii="宋体" w:hAnsi="宋体" w:cs="宋体"/>
          <w:color w:val="000000"/>
          <w:spacing w:val="0"/>
          <w:sz w:val="21"/>
        </w:rPr>
        <w:t>性。</w:t>
      </w:r>
    </w:p>
    <w:p w14:paraId="483CAB96">
      <w:pPr>
        <w:spacing w:before="226" w:after="0" w:line="243" w:lineRule="exact"/>
        <w:ind w:left="0" w:right="0" w:firstLine="0"/>
        <w:jc w:val="left"/>
        <w:rPr>
          <w:rFonts w:ascii="Times New Roman"/>
          <w:color w:val="000000"/>
          <w:spacing w:val="0"/>
          <w:sz w:val="21"/>
        </w:rPr>
      </w:pPr>
      <w:r>
        <w:rPr>
          <w:rFonts w:ascii="宋体" w:hAnsi="宋体" w:cs="宋体"/>
          <w:color w:val="000000"/>
          <w:spacing w:val="-1"/>
          <w:sz w:val="21"/>
        </w:rPr>
        <w:t>分别对不同人群、睡眠效率与激素</w:t>
      </w:r>
      <w:r>
        <w:rPr>
          <w:rFonts w:ascii="Times New Roman"/>
          <w:color w:val="000000"/>
          <w:spacing w:val="-3"/>
          <w:sz w:val="21"/>
        </w:rPr>
        <w:t xml:space="preserve"> </w:t>
      </w:r>
      <w:r>
        <w:rPr>
          <w:rFonts w:ascii="Times New Roman"/>
          <w:color w:val="000000"/>
          <w:spacing w:val="0"/>
          <w:sz w:val="21"/>
        </w:rPr>
        <w:t>R</w:t>
      </w:r>
      <w:r>
        <w:rPr>
          <w:rFonts w:ascii="Times New Roman"/>
          <w:color w:val="000000"/>
          <w:spacing w:val="-4"/>
          <w:sz w:val="21"/>
        </w:rPr>
        <w:t xml:space="preserve"> </w:t>
      </w:r>
      <w:r>
        <w:rPr>
          <w:rFonts w:ascii="宋体" w:hAnsi="宋体" w:cs="宋体"/>
          <w:color w:val="000000"/>
          <w:spacing w:val="-2"/>
          <w:sz w:val="21"/>
        </w:rPr>
        <w:t>含量的关系进行分析，结果如图（</w:t>
      </w:r>
      <w:r>
        <w:rPr>
          <w:rFonts w:ascii="Times New Roman"/>
          <w:color w:val="000000"/>
          <w:spacing w:val="0"/>
          <w:sz w:val="21"/>
        </w:rPr>
        <w:t>a</w:t>
      </w:r>
      <w:r>
        <w:rPr>
          <w:rFonts w:ascii="宋体" w:hAnsi="宋体" w:cs="宋体"/>
          <w:color w:val="000000"/>
          <w:spacing w:val="-30"/>
          <w:sz w:val="21"/>
        </w:rPr>
        <w:t>），可知</w:t>
      </w:r>
      <w:r>
        <w:rPr>
          <w:rFonts w:ascii="Times New Roman"/>
          <w:color w:val="000000"/>
          <w:spacing w:val="-1"/>
          <w:sz w:val="21"/>
        </w:rPr>
        <w:t>________________</w:t>
      </w:r>
      <w:r>
        <w:rPr>
          <w:rFonts w:ascii="宋体" w:hAnsi="宋体" w:cs="宋体"/>
          <w:color w:val="000000"/>
          <w:spacing w:val="0"/>
          <w:sz w:val="21"/>
        </w:rPr>
        <w:t>（答出</w:t>
      </w:r>
      <w:r>
        <w:rPr>
          <w:rFonts w:ascii="Times New Roman"/>
          <w:color w:val="000000"/>
          <w:spacing w:val="-4"/>
          <w:sz w:val="21"/>
        </w:rPr>
        <w:t xml:space="preserve"> </w:t>
      </w:r>
      <w:r>
        <w:rPr>
          <w:rFonts w:ascii="Times New Roman"/>
          <w:color w:val="000000"/>
          <w:spacing w:val="0"/>
          <w:sz w:val="21"/>
        </w:rPr>
        <w:t>2</w:t>
      </w:r>
    </w:p>
    <w:p w14:paraId="5E7DF1A8">
      <w:pPr>
        <w:spacing w:before="237" w:after="0" w:line="220" w:lineRule="exact"/>
        <w:ind w:left="0" w:right="0" w:firstLine="0"/>
        <w:jc w:val="left"/>
        <w:rPr>
          <w:rFonts w:ascii="Times New Roman"/>
          <w:color w:val="000000"/>
          <w:spacing w:val="0"/>
          <w:sz w:val="21"/>
        </w:rPr>
      </w:pPr>
      <w:r>
        <w:rPr>
          <w:rFonts w:ascii="宋体" w:hAnsi="宋体" w:cs="宋体"/>
          <w:color w:val="000000"/>
          <w:spacing w:val="-21"/>
          <w:sz w:val="21"/>
        </w:rPr>
        <w:t>点即可）。</w:t>
      </w:r>
    </w:p>
    <w:p w14:paraId="37770E00">
      <w:pPr>
        <w:spacing w:before="3671"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3</w:t>
      </w:r>
      <w:r>
        <w:rPr>
          <w:rFonts w:ascii="宋体" w:hAnsi="宋体" w:cs="宋体"/>
          <w:color w:val="000000"/>
          <w:spacing w:val="-12"/>
          <w:sz w:val="21"/>
        </w:rPr>
        <w:t>）利用</w:t>
      </w:r>
      <w:r>
        <w:rPr>
          <w:rFonts w:ascii="Times New Roman"/>
          <w:color w:val="000000"/>
          <w:spacing w:val="3"/>
          <w:sz w:val="21"/>
        </w:rPr>
        <w:t xml:space="preserve"> </w:t>
      </w:r>
      <w:r>
        <w:rPr>
          <w:rFonts w:ascii="Times New Roman"/>
          <w:color w:val="000000"/>
          <w:spacing w:val="0"/>
          <w:sz w:val="21"/>
        </w:rPr>
        <w:t>R</w:t>
      </w:r>
      <w:r>
        <w:rPr>
          <w:rFonts w:ascii="Times New Roman"/>
          <w:color w:val="000000"/>
          <w:spacing w:val="-9"/>
          <w:sz w:val="21"/>
        </w:rPr>
        <w:t xml:space="preserve"> </w:t>
      </w:r>
      <w:r>
        <w:rPr>
          <w:rFonts w:ascii="宋体" w:hAnsi="宋体" w:cs="宋体"/>
          <w:color w:val="000000"/>
          <w:spacing w:val="-4"/>
          <w:sz w:val="21"/>
        </w:rPr>
        <w:t>基因（控制合成激素</w:t>
      </w:r>
      <w:r>
        <w:rPr>
          <w:rFonts w:ascii="Times New Roman"/>
          <w:color w:val="000000"/>
          <w:spacing w:val="-5"/>
          <w:sz w:val="21"/>
        </w:rPr>
        <w:t xml:space="preserve"> </w:t>
      </w:r>
      <w:r>
        <w:rPr>
          <w:rFonts w:ascii="Times New Roman"/>
          <w:color w:val="000000"/>
          <w:spacing w:val="0"/>
          <w:sz w:val="21"/>
        </w:rPr>
        <w:t>R</w:t>
      </w:r>
      <w:r>
        <w:rPr>
          <w:rFonts w:ascii="宋体" w:hAnsi="宋体" w:cs="宋体"/>
          <w:color w:val="000000"/>
          <w:spacing w:val="-7"/>
          <w:sz w:val="21"/>
        </w:rPr>
        <w:t>）敲除小鼠开展研究，结果如图（</w:t>
      </w:r>
      <w:r>
        <w:rPr>
          <w:rFonts w:ascii="Times New Roman"/>
          <w:color w:val="000000"/>
          <w:spacing w:val="0"/>
          <w:sz w:val="21"/>
        </w:rPr>
        <w:t>b</w:t>
      </w:r>
      <w:r>
        <w:rPr>
          <w:rFonts w:ascii="宋体" w:hAnsi="宋体" w:cs="宋体"/>
          <w:color w:val="000000"/>
          <w:spacing w:val="-16"/>
          <w:sz w:val="21"/>
        </w:rPr>
        <w:t>），该实验的目的是</w:t>
      </w:r>
      <w:r>
        <w:rPr>
          <w:rFonts w:ascii="Times New Roman"/>
          <w:color w:val="000000"/>
          <w:spacing w:val="0"/>
          <w:sz w:val="21"/>
        </w:rPr>
        <w:t>________________</w:t>
      </w:r>
      <w:r>
        <w:rPr>
          <w:rFonts w:ascii="宋体" w:hAnsi="宋体" w:cs="宋体"/>
          <w:color w:val="000000"/>
          <w:spacing w:val="0"/>
          <w:sz w:val="21"/>
        </w:rPr>
        <w:t>。</w:t>
      </w:r>
    </w:p>
    <w:p w14:paraId="337CDF2D">
      <w:pPr>
        <w:spacing w:before="1645"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7</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10</w:t>
      </w:r>
      <w:r>
        <w:rPr>
          <w:rFonts w:ascii="宋体" w:hAnsi="宋体" w:cs="宋体"/>
          <w:color w:val="000000"/>
          <w:spacing w:val="0"/>
          <w:sz w:val="21"/>
        </w:rPr>
        <w:t>页</w:t>
      </w:r>
    </w:p>
    <w:p w14:paraId="36071341">
      <w:pPr>
        <w:spacing w:before="0" w:after="0" w:line="0" w:lineRule="atLeast"/>
        <w:ind w:left="0" w:right="0" w:firstLine="0"/>
        <w:jc w:val="left"/>
        <w:rPr>
          <w:rFonts w:ascii="Arial"/>
          <w:color w:val="FF0000"/>
          <w:spacing w:val="0"/>
          <w:sz w:val="2"/>
        </w:rPr>
      </w:pPr>
    </w:p>
    <w:p w14:paraId="708C429A">
      <w:pPr>
        <w:spacing w:before="0" w:after="0" w:line="0" w:lineRule="atLeas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14:paraId="6DD1C2A9">
      <w:pPr>
        <w:pStyle w:val="6"/>
        <w:sectPr>
          <w:pgSz w:w="11900" w:h="16840"/>
          <w:pgMar w:top="1530" w:right="100" w:bottom="0" w:left="1080" w:header="720" w:footer="720" w:gutter="0"/>
          <w:pgNumType w:start="1"/>
          <w:cols w:space="720" w:num="1"/>
          <w:docGrid w:linePitch="1" w:charSpace="0"/>
        </w:sectPr>
      </w:pPr>
    </w:p>
    <w:p w14:paraId="4BDD9702">
      <w:pPr>
        <w:spacing w:before="0" w:after="0" w:line="0" w:lineRule="atLeast"/>
        <w:ind w:left="0" w:right="0" w:firstLine="0"/>
        <w:jc w:val="left"/>
        <w:rPr>
          <w:rFonts w:ascii="Arial"/>
          <w:color w:val="FF0000"/>
          <w:spacing w:val="0"/>
          <w:sz w:val="2"/>
        </w:rPr>
      </w:pPr>
    </w:p>
    <w:p w14:paraId="0B0E7069">
      <w:pPr>
        <w:spacing w:before="0" w:after="0" w:line="243" w:lineRule="exact"/>
        <w:ind w:left="0" w:right="0" w:firstLine="0"/>
        <w:jc w:val="left"/>
        <w:rPr>
          <w:rFonts w:ascii="Times New Roman"/>
          <w:color w:val="000000"/>
          <w:spacing w:val="0"/>
          <w:sz w:val="21"/>
        </w:rPr>
      </w:pPr>
      <w:bookmarkStart w:id="7" w:name="br8"/>
      <w:bookmarkEnd w:id="7"/>
      <w:r>
        <w:pict>
          <v:shape id="_x0000_s1073" o:spid="_x0000_s1073" o:spt="75" type="#_x0000_t75" style="position:absolute;left:0pt;margin-left:53pt;margin-top:67.3pt;height:170.1pt;width:414.65pt;mso-position-horizontal-relative:page;mso-position-vertical-relative:page;z-index:-251646976;mso-width-relative:page;mso-height-relative:page;" filled="f" o:preferrelative="t" stroked="f" coordsize="21600,21600">
            <v:path/>
            <v:fill on="f" focussize="0,0"/>
            <v:stroke on="f" joinstyle="miter"/>
            <v:imagedata r:id="rId32" o:title=""/>
            <o:lock v:ext="edit" aspectratio="t"/>
          </v:shape>
        </w:pict>
      </w:r>
      <w:r>
        <w:pict>
          <v:shape id="_x0000_s1074" o:spid="_x0000_s1074" o:spt="75" type="#_x0000_t75" style="position:absolute;left:0pt;margin-left:116.8pt;margin-top:769.7pt;height:2.75pt;width:2.75pt;mso-position-horizontal-relative:page;mso-position-vertical-relative:page;z-index:-251648000;mso-width-relative:page;mso-height-relative:page;" filled="f" o:preferrelative="t" stroked="f" coordsize="21600,21600">
            <v:path/>
            <v:fill on="f" focussize="0,0"/>
            <v:stroke on="f" joinstyle="miter"/>
            <v:imagedata r:id="rId11" o:title=""/>
            <o:lock v:ext="edit" aspectratio="t"/>
          </v:shape>
        </w:pict>
      </w:r>
      <w:r>
        <w:pict>
          <v:shape id="_x0000_s1075" o:spid="_x0000_s1075" o:spt="75" type="#_x0000_t75" style="position:absolute;left:0pt;margin-left:47pt;margin-top:400.5pt;height:224.15pt;width:430.45pt;mso-position-horizontal-relative:page;mso-position-vertical-relative:page;z-index:-251649024;mso-width-relative:page;mso-height-relative:page;" filled="f" o:preferrelative="t" stroked="f" coordsize="21600,21600">
            <v:path/>
            <v:fill on="f" focussize="0,0"/>
            <v:stroke on="f" joinstyle="miter"/>
            <v:imagedata r:id="rId33" o:title=""/>
            <o:lock v:ext="edit" aspectratio="t"/>
          </v:shape>
        </w:pict>
      </w:r>
      <w:r>
        <w:pict>
          <v:shape id="_x0000_s1076" o:spid="_x0000_s1076" o:spt="75" type="#_x0000_t75" style="position:absolute;left:0pt;margin-left:53pt;margin-top:627.85pt;height:132.6pt;width:311.15pt;mso-position-horizontal-relative:page;mso-position-vertical-relative:page;z-index:-251650048;mso-width-relative:page;mso-height-relative:page;" filled="f" o:preferrelative="t" stroked="f" coordsize="21600,21600">
            <v:path/>
            <v:fill on="f" focussize="0,0"/>
            <v:stroke on="f" joinstyle="miter"/>
            <v:imagedata r:id="rId34" o:title=""/>
            <o:lock v:ext="edit" aspectratio="t"/>
          </v:shape>
        </w:pict>
      </w:r>
      <w:r>
        <w:rPr>
          <w:rFonts w:ascii="宋体" w:hAnsi="宋体" w:cs="宋体"/>
          <w:color w:val="000000"/>
          <w:spacing w:val="0"/>
          <w:sz w:val="21"/>
        </w:rPr>
        <w:t>（</w:t>
      </w:r>
      <w:r>
        <w:rPr>
          <w:rFonts w:ascii="Times New Roman"/>
          <w:color w:val="000000"/>
          <w:spacing w:val="0"/>
          <w:sz w:val="21"/>
        </w:rPr>
        <w:t>4</w:t>
      </w:r>
      <w:r>
        <w:rPr>
          <w:rFonts w:ascii="宋体" w:hAnsi="宋体" w:cs="宋体"/>
          <w:color w:val="000000"/>
          <w:spacing w:val="-2"/>
          <w:sz w:val="21"/>
        </w:rPr>
        <w:t>）研究人员针对激素</w:t>
      </w:r>
      <w:r>
        <w:rPr>
          <w:rFonts w:ascii="Times New Roman"/>
          <w:color w:val="000000"/>
          <w:spacing w:val="-2"/>
          <w:sz w:val="21"/>
        </w:rPr>
        <w:t xml:space="preserve"> </w:t>
      </w:r>
      <w:r>
        <w:rPr>
          <w:rFonts w:ascii="Times New Roman"/>
          <w:color w:val="000000"/>
          <w:spacing w:val="0"/>
          <w:sz w:val="21"/>
        </w:rPr>
        <w:t>R</w:t>
      </w:r>
      <w:r>
        <w:rPr>
          <w:rFonts w:ascii="Times New Roman"/>
          <w:color w:val="000000"/>
          <w:spacing w:val="-4"/>
          <w:sz w:val="21"/>
        </w:rPr>
        <w:t xml:space="preserve"> </w:t>
      </w:r>
      <w:r>
        <w:rPr>
          <w:rFonts w:ascii="宋体" w:hAnsi="宋体" w:cs="宋体"/>
          <w:color w:val="000000"/>
          <w:spacing w:val="0"/>
          <w:sz w:val="21"/>
        </w:rPr>
        <w:t>的受体</w:t>
      </w:r>
      <w:r>
        <w:rPr>
          <w:rFonts w:ascii="Times New Roman"/>
          <w:color w:val="000000"/>
          <w:spacing w:val="-4"/>
          <w:sz w:val="21"/>
        </w:rPr>
        <w:t xml:space="preserve"> </w:t>
      </w:r>
      <w:r>
        <w:rPr>
          <w:rFonts w:ascii="Times New Roman"/>
          <w:color w:val="000000"/>
          <w:spacing w:val="0"/>
          <w:sz w:val="21"/>
        </w:rPr>
        <w:t>GRM3</w:t>
      </w:r>
      <w:r>
        <w:rPr>
          <w:rFonts w:ascii="Times New Roman"/>
          <w:color w:val="000000"/>
          <w:spacing w:val="-4"/>
          <w:sz w:val="21"/>
        </w:rPr>
        <w:t xml:space="preserve"> </w:t>
      </w:r>
      <w:r>
        <w:rPr>
          <w:rFonts w:ascii="宋体" w:hAnsi="宋体" w:cs="宋体"/>
          <w:color w:val="000000"/>
          <w:spacing w:val="-2"/>
          <w:sz w:val="21"/>
        </w:rPr>
        <w:t>开展了相关研究，结果如图（</w:t>
      </w:r>
      <w:r>
        <w:rPr>
          <w:rFonts w:ascii="Times New Roman"/>
          <w:color w:val="000000"/>
          <w:spacing w:val="0"/>
          <w:sz w:val="21"/>
        </w:rPr>
        <w:t>c</w:t>
      </w:r>
      <w:r>
        <w:rPr>
          <w:rFonts w:ascii="宋体" w:hAnsi="宋体" w:cs="宋体"/>
          <w:color w:val="000000"/>
          <w:spacing w:val="-9"/>
          <w:sz w:val="21"/>
        </w:rPr>
        <w:t>）。与甲组相比，乙组将小鼠下丘脑</w:t>
      </w:r>
    </w:p>
    <w:p w14:paraId="23B61BDB">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摄食抑制神经元上的</w:t>
      </w:r>
      <w:r>
        <w:rPr>
          <w:rFonts w:ascii="Times New Roman"/>
          <w:color w:val="000000"/>
          <w:spacing w:val="0"/>
          <w:sz w:val="21"/>
        </w:rPr>
        <w:t xml:space="preserve"> GRM3 </w:t>
      </w:r>
      <w:r>
        <w:rPr>
          <w:rFonts w:ascii="宋体" w:hAnsi="宋体" w:cs="宋体"/>
          <w:color w:val="000000"/>
          <w:spacing w:val="0"/>
          <w:sz w:val="21"/>
        </w:rPr>
        <w:t>敲除，使突触前膜以</w:t>
      </w:r>
      <w:r>
        <w:rPr>
          <w:rFonts w:ascii="Times New Roman"/>
          <w:color w:val="000000"/>
          <w:spacing w:val="0"/>
          <w:sz w:val="21"/>
        </w:rPr>
        <w:t>________</w:t>
      </w:r>
      <w:r>
        <w:rPr>
          <w:rFonts w:ascii="宋体" w:hAnsi="宋体" w:cs="宋体"/>
          <w:color w:val="000000"/>
          <w:spacing w:val="0"/>
          <w:sz w:val="21"/>
        </w:rPr>
        <w:t>方式释放的神经递质减少，兴奋传递效率降低，</w:t>
      </w:r>
    </w:p>
    <w:p w14:paraId="3DD2C883">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小鼠食欲增加；丙组将小鼠胃运动神经元上的</w:t>
      </w:r>
      <w:r>
        <w:rPr>
          <w:rFonts w:ascii="Times New Roman"/>
          <w:color w:val="000000"/>
          <w:spacing w:val="0"/>
          <w:sz w:val="21"/>
        </w:rPr>
        <w:t xml:space="preserve"> GRM3 </w:t>
      </w:r>
      <w:r>
        <w:rPr>
          <w:rFonts w:ascii="宋体" w:hAnsi="宋体" w:cs="宋体"/>
          <w:color w:val="000000"/>
          <w:spacing w:val="0"/>
          <w:sz w:val="21"/>
        </w:rPr>
        <w:t>敲除，胃运动神经元释放的</w:t>
      </w:r>
      <w:r>
        <w:rPr>
          <w:rFonts w:ascii="Times New Roman"/>
          <w:color w:val="000000"/>
          <w:spacing w:val="0"/>
          <w:sz w:val="21"/>
        </w:rPr>
        <w:t>________</w:t>
      </w:r>
      <w:r>
        <w:rPr>
          <w:rFonts w:ascii="宋体" w:hAnsi="宋体" w:cs="宋体"/>
          <w:color w:val="000000"/>
          <w:spacing w:val="0"/>
          <w:sz w:val="21"/>
        </w:rPr>
        <w:t>（填“兴奋性”</w:t>
      </w:r>
    </w:p>
    <w:p w14:paraId="74798416">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或“抑制性</w:t>
      </w:r>
      <w:r>
        <w:rPr>
          <w:rFonts w:ascii="Times New Roman" w:hAnsi="Times New Roman" w:cs="Times New Roman"/>
          <w:color w:val="000000"/>
          <w:spacing w:val="0"/>
          <w:sz w:val="21"/>
        </w:rPr>
        <w:t>”</w:t>
      </w:r>
      <w:r>
        <w:rPr>
          <w:rFonts w:ascii="宋体" w:hAnsi="宋体" w:cs="宋体"/>
          <w:color w:val="000000"/>
          <w:spacing w:val="0"/>
          <w:sz w:val="21"/>
        </w:rPr>
        <w:t>）递质减少，使胃平滑肌收缩增强。据此推测激素</w:t>
      </w:r>
      <w:r>
        <w:rPr>
          <w:rFonts w:ascii="Times New Roman"/>
          <w:color w:val="000000"/>
          <w:spacing w:val="0"/>
          <w:sz w:val="21"/>
        </w:rPr>
        <w:t xml:space="preserve"> R </w:t>
      </w:r>
      <w:r>
        <w:rPr>
          <w:rFonts w:ascii="宋体" w:hAnsi="宋体" w:cs="宋体"/>
          <w:color w:val="000000"/>
          <w:spacing w:val="0"/>
          <w:sz w:val="21"/>
        </w:rPr>
        <w:t>缓解肥胖的机制是</w:t>
      </w:r>
      <w:r>
        <w:rPr>
          <w:rFonts w:ascii="Times New Roman"/>
          <w:color w:val="000000"/>
          <w:spacing w:val="0"/>
          <w:sz w:val="21"/>
        </w:rPr>
        <w:t>________________</w:t>
      </w:r>
      <w:r>
        <w:rPr>
          <w:rFonts w:ascii="宋体" w:hAnsi="宋体" w:cs="宋体"/>
          <w:color w:val="000000"/>
          <w:spacing w:val="0"/>
          <w:sz w:val="21"/>
        </w:rPr>
        <w:t>。</w:t>
      </w:r>
    </w:p>
    <w:p w14:paraId="0EEDBC26">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20.</w:t>
      </w:r>
      <w:r>
        <w:rPr>
          <w:rFonts w:ascii="Times New Roman"/>
          <w:color w:val="000000"/>
          <w:spacing w:val="53"/>
          <w:sz w:val="21"/>
        </w:rPr>
        <w:t xml:space="preserve"> </w:t>
      </w:r>
      <w:r>
        <w:rPr>
          <w:rFonts w:ascii="宋体" w:hAnsi="宋体" w:cs="宋体"/>
          <w:color w:val="000000"/>
          <w:spacing w:val="-2"/>
          <w:sz w:val="21"/>
        </w:rPr>
        <w:t>过度放牧会导致土地退化，禁牧封育是防治荒漠化和开展风沙治理的重要措施。研究人员在黄土高原半</w:t>
      </w:r>
    </w:p>
    <w:p w14:paraId="46B850DF">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干旱区对不同禁牧封育年限的群落开展植物多样性调查，结果如下表。其中，辛普森多样性指数越大表示</w:t>
      </w:r>
    </w:p>
    <w:p w14:paraId="175394C7">
      <w:pPr>
        <w:spacing w:before="248" w:after="0" w:line="220" w:lineRule="exact"/>
        <w:ind w:left="0" w:right="0" w:firstLine="0"/>
        <w:jc w:val="left"/>
        <w:rPr>
          <w:rFonts w:ascii="Times New Roman"/>
          <w:color w:val="000000"/>
          <w:spacing w:val="0"/>
          <w:sz w:val="21"/>
        </w:rPr>
      </w:pPr>
      <w:r>
        <w:rPr>
          <w:rFonts w:ascii="宋体" w:hAnsi="宋体" w:cs="宋体"/>
          <w:color w:val="000000"/>
          <w:spacing w:val="0"/>
          <w:sz w:val="21"/>
        </w:rPr>
        <w:t>群落物种多样性水平越高。回答下列问题。</w:t>
      </w:r>
    </w:p>
    <w:p w14:paraId="63351DAA">
      <w:pPr>
        <w:spacing w:before="476" w:after="0" w:line="83" w:lineRule="exact"/>
        <w:ind w:left="126" w:right="0" w:firstLine="0"/>
        <w:jc w:val="left"/>
        <w:rPr>
          <w:rFonts w:ascii="Times New Roman"/>
          <w:color w:val="000000"/>
          <w:spacing w:val="0"/>
          <w:sz w:val="21"/>
        </w:rPr>
      </w:pPr>
      <w:r>
        <w:rPr>
          <w:rFonts w:ascii="Times New Roman"/>
          <w:color w:val="000000"/>
          <w:spacing w:val="2168"/>
          <w:sz w:val="21"/>
        </w:rPr>
        <w:t xml:space="preserve"> </w:t>
      </w:r>
      <w:r>
        <w:rPr>
          <w:rFonts w:ascii="宋体" w:hAnsi="宋体" w:cs="宋体"/>
          <w:color w:val="000000"/>
          <w:spacing w:val="0"/>
          <w:sz w:val="21"/>
        </w:rPr>
        <w:t>物种数（种）</w:t>
      </w:r>
      <w:r>
        <w:rPr>
          <w:rFonts w:ascii="宋体" w:hAnsi="宋体" w:cs="宋体"/>
          <w:color w:val="000000"/>
          <w:spacing w:val="0"/>
          <w:sz w:val="21"/>
        </w:rPr>
        <w:cr/>
      </w:r>
      <w:r>
        <w:rPr>
          <w:rFonts w:ascii="宋体" w:hAnsi="宋体" w:cs="宋体"/>
          <w:color w:val="000000"/>
          <w:spacing w:val="0"/>
          <w:sz w:val="21"/>
        </w:rPr>
        <w:t>禁牧封育</w:t>
      </w:r>
    </w:p>
    <w:p w14:paraId="05620B75">
      <w:pPr>
        <w:spacing w:before="0" w:after="0" w:line="234" w:lineRule="exact"/>
        <w:ind w:left="21" w:right="2373" w:firstLine="4862"/>
        <w:jc w:val="left"/>
        <w:rPr>
          <w:rFonts w:ascii="Times New Roman"/>
          <w:color w:val="000000"/>
          <w:spacing w:val="0"/>
          <w:sz w:val="21"/>
        </w:rPr>
      </w:pPr>
      <w:r>
        <w:rPr>
          <w:rFonts w:ascii="宋体" w:hAnsi="宋体" w:cs="宋体"/>
          <w:color w:val="000000"/>
          <w:spacing w:val="0"/>
          <w:sz w:val="21"/>
        </w:rPr>
        <w:t>物种总数（种）</w:t>
      </w:r>
      <w:r>
        <w:rPr>
          <w:rFonts w:ascii="Times New Roman"/>
          <w:color w:val="000000"/>
          <w:spacing w:val="218"/>
          <w:sz w:val="21"/>
        </w:rPr>
        <w:t xml:space="preserve"> </w:t>
      </w:r>
      <w:r>
        <w:rPr>
          <w:rFonts w:ascii="宋体" w:hAnsi="宋体" w:cs="宋体"/>
          <w:color w:val="000000"/>
          <w:spacing w:val="0"/>
          <w:sz w:val="21"/>
        </w:rPr>
        <w:t>辛普森多样性指数 时长（年）</w:t>
      </w:r>
    </w:p>
    <w:p w14:paraId="08450408">
      <w:pPr>
        <w:spacing w:before="0" w:after="0" w:line="220" w:lineRule="exact"/>
        <w:ind w:left="1342" w:right="0" w:firstLine="0"/>
        <w:jc w:val="left"/>
        <w:rPr>
          <w:rFonts w:ascii="Times New Roman"/>
          <w:color w:val="000000"/>
          <w:spacing w:val="0"/>
          <w:sz w:val="21"/>
        </w:rPr>
      </w:pPr>
      <w:r>
        <w:rPr>
          <w:rFonts w:ascii="宋体" w:hAnsi="宋体" w:cs="宋体"/>
          <w:color w:val="000000"/>
          <w:spacing w:val="0"/>
          <w:sz w:val="21"/>
        </w:rPr>
        <w:t>半灌木</w:t>
      </w:r>
      <w:r>
        <w:rPr>
          <w:rFonts w:ascii="Times New Roman"/>
          <w:color w:val="000000"/>
          <w:spacing w:val="218"/>
          <w:sz w:val="21"/>
        </w:rPr>
        <w:t xml:space="preserve"> </w:t>
      </w:r>
      <w:r>
        <w:rPr>
          <w:rFonts w:ascii="宋体" w:hAnsi="宋体" w:cs="宋体"/>
          <w:color w:val="000000"/>
          <w:spacing w:val="0"/>
          <w:sz w:val="21"/>
        </w:rPr>
        <w:t>多年生草本</w:t>
      </w:r>
      <w:r>
        <w:rPr>
          <w:rFonts w:ascii="Times New Roman"/>
          <w:color w:val="000000"/>
          <w:spacing w:val="218"/>
          <w:sz w:val="21"/>
        </w:rPr>
        <w:t xml:space="preserve"> </w:t>
      </w:r>
      <w:r>
        <w:rPr>
          <w:rFonts w:ascii="宋体" w:hAnsi="宋体" w:cs="宋体"/>
          <w:color w:val="000000"/>
          <w:spacing w:val="0"/>
          <w:sz w:val="21"/>
        </w:rPr>
        <w:t>一年生草本</w:t>
      </w:r>
    </w:p>
    <w:p w14:paraId="5813880D">
      <w:pPr>
        <w:spacing w:before="402" w:after="0" w:line="243" w:lineRule="exact"/>
        <w:ind w:left="494" w:right="0" w:firstLine="0"/>
        <w:jc w:val="left"/>
        <w:rPr>
          <w:rFonts w:ascii="Times New Roman"/>
          <w:color w:val="000000"/>
          <w:spacing w:val="0"/>
          <w:sz w:val="21"/>
        </w:rPr>
      </w:pPr>
      <w:r>
        <w:rPr>
          <w:rFonts w:ascii="Times New Roman"/>
          <w:color w:val="000000"/>
          <w:spacing w:val="0"/>
          <w:sz w:val="21"/>
        </w:rPr>
        <w:t>0</w:t>
      </w:r>
      <w:r>
        <w:rPr>
          <w:rFonts w:ascii="Times New Roman"/>
          <w:color w:val="000000"/>
          <w:spacing w:val="953"/>
          <w:sz w:val="21"/>
        </w:rPr>
        <w:t xml:space="preserve"> </w:t>
      </w:r>
      <w:r>
        <w:rPr>
          <w:rFonts w:ascii="Times New Roman"/>
          <w:color w:val="000000"/>
          <w:spacing w:val="0"/>
          <w:sz w:val="21"/>
        </w:rPr>
        <w:t>0</w:t>
      </w:r>
      <w:r>
        <w:rPr>
          <w:rFonts w:ascii="Times New Roman"/>
          <w:color w:val="000000"/>
          <w:spacing w:val="904"/>
          <w:sz w:val="21"/>
        </w:rPr>
        <w:t xml:space="preserve"> </w:t>
      </w:r>
      <w:r>
        <w:rPr>
          <w:rFonts w:ascii="Times New Roman"/>
          <w:color w:val="000000"/>
          <w:spacing w:val="-8"/>
          <w:sz w:val="21"/>
        </w:rPr>
        <w:t>11</w:t>
      </w:r>
      <w:r>
        <w:rPr>
          <w:rFonts w:ascii="Times New Roman"/>
          <w:color w:val="000000"/>
          <w:spacing w:val="1122"/>
          <w:sz w:val="21"/>
        </w:rPr>
        <w:t xml:space="preserve"> </w:t>
      </w:r>
      <w:r>
        <w:rPr>
          <w:rFonts w:ascii="Times New Roman"/>
          <w:color w:val="000000"/>
          <w:spacing w:val="0"/>
          <w:sz w:val="21"/>
        </w:rPr>
        <w:t>2</w:t>
      </w:r>
      <w:r>
        <w:rPr>
          <w:rFonts w:ascii="Times New Roman"/>
          <w:color w:val="000000"/>
          <w:spacing w:val="1321"/>
          <w:sz w:val="21"/>
        </w:rPr>
        <w:t xml:space="preserve"> </w:t>
      </w:r>
      <w:r>
        <w:rPr>
          <w:rFonts w:ascii="Times New Roman"/>
          <w:color w:val="000000"/>
          <w:spacing w:val="0"/>
          <w:sz w:val="21"/>
        </w:rPr>
        <w:t>13</w:t>
      </w:r>
      <w:r>
        <w:rPr>
          <w:rFonts w:ascii="Times New Roman"/>
          <w:color w:val="000000"/>
          <w:spacing w:val="1557"/>
          <w:sz w:val="21"/>
        </w:rPr>
        <w:t xml:space="preserve"> </w:t>
      </w:r>
      <w:r>
        <w:rPr>
          <w:rFonts w:ascii="Times New Roman"/>
          <w:color w:val="000000"/>
          <w:spacing w:val="0"/>
          <w:sz w:val="21"/>
        </w:rPr>
        <w:t>0.6</w:t>
      </w:r>
    </w:p>
    <w:p w14:paraId="119FC305">
      <w:pPr>
        <w:spacing w:before="391" w:after="0" w:line="243" w:lineRule="exact"/>
        <w:ind w:left="494" w:right="0" w:firstLine="0"/>
        <w:jc w:val="left"/>
        <w:rPr>
          <w:rFonts w:ascii="Times New Roman"/>
          <w:color w:val="000000"/>
          <w:spacing w:val="0"/>
          <w:sz w:val="21"/>
        </w:rPr>
      </w:pPr>
      <w:r>
        <w:rPr>
          <w:rFonts w:ascii="Times New Roman"/>
          <w:color w:val="000000"/>
          <w:spacing w:val="0"/>
          <w:sz w:val="21"/>
        </w:rPr>
        <w:t>3</w:t>
      </w:r>
      <w:r>
        <w:rPr>
          <w:rFonts w:ascii="Times New Roman"/>
          <w:color w:val="000000"/>
          <w:spacing w:val="953"/>
          <w:sz w:val="21"/>
        </w:rPr>
        <w:t xml:space="preserve"> </w:t>
      </w:r>
      <w:r>
        <w:rPr>
          <w:rFonts w:ascii="Times New Roman"/>
          <w:color w:val="000000"/>
          <w:spacing w:val="0"/>
          <w:sz w:val="21"/>
        </w:rPr>
        <w:t>2</w:t>
      </w:r>
      <w:r>
        <w:rPr>
          <w:rFonts w:ascii="Times New Roman"/>
          <w:color w:val="000000"/>
          <w:spacing w:val="900"/>
          <w:sz w:val="21"/>
        </w:rPr>
        <w:t xml:space="preserve"> </w:t>
      </w:r>
      <w:r>
        <w:rPr>
          <w:rFonts w:ascii="Times New Roman"/>
          <w:color w:val="000000"/>
          <w:spacing w:val="0"/>
          <w:sz w:val="21"/>
        </w:rPr>
        <w:t>16</w:t>
      </w:r>
      <w:r>
        <w:rPr>
          <w:rFonts w:ascii="Times New Roman"/>
          <w:color w:val="000000"/>
          <w:spacing w:val="1110"/>
          <w:sz w:val="21"/>
        </w:rPr>
        <w:t xml:space="preserve"> </w:t>
      </w:r>
      <w:r>
        <w:rPr>
          <w:rFonts w:ascii="Times New Roman"/>
          <w:color w:val="000000"/>
          <w:spacing w:val="0"/>
          <w:sz w:val="21"/>
        </w:rPr>
        <w:t>4</w:t>
      </w:r>
      <w:r>
        <w:rPr>
          <w:rFonts w:ascii="Times New Roman"/>
          <w:color w:val="000000"/>
          <w:spacing w:val="1321"/>
          <w:sz w:val="21"/>
        </w:rPr>
        <w:t xml:space="preserve"> </w:t>
      </w:r>
      <w:r>
        <w:rPr>
          <w:rFonts w:ascii="Times New Roman"/>
          <w:color w:val="000000"/>
          <w:spacing w:val="0"/>
          <w:sz w:val="21"/>
        </w:rPr>
        <w:t>22</w:t>
      </w:r>
      <w:r>
        <w:rPr>
          <w:rFonts w:ascii="Times New Roman"/>
          <w:color w:val="000000"/>
          <w:spacing w:val="1557"/>
          <w:sz w:val="21"/>
        </w:rPr>
        <w:t xml:space="preserve"> </w:t>
      </w:r>
      <w:r>
        <w:rPr>
          <w:rFonts w:ascii="Times New Roman"/>
          <w:color w:val="000000"/>
          <w:spacing w:val="0"/>
          <w:sz w:val="21"/>
        </w:rPr>
        <w:t>0.8</w:t>
      </w:r>
    </w:p>
    <w:p w14:paraId="001834D0">
      <w:pPr>
        <w:spacing w:before="391" w:after="0" w:line="243" w:lineRule="exact"/>
        <w:ind w:left="494" w:right="0" w:firstLine="0"/>
        <w:jc w:val="left"/>
        <w:rPr>
          <w:rFonts w:ascii="Times New Roman"/>
          <w:color w:val="000000"/>
          <w:spacing w:val="0"/>
          <w:sz w:val="21"/>
        </w:rPr>
      </w:pPr>
      <w:r>
        <w:rPr>
          <w:rFonts w:ascii="Times New Roman"/>
          <w:color w:val="000000"/>
          <w:spacing w:val="0"/>
          <w:sz w:val="21"/>
        </w:rPr>
        <w:t>6</w:t>
      </w:r>
      <w:r>
        <w:rPr>
          <w:rFonts w:ascii="Times New Roman"/>
          <w:color w:val="000000"/>
          <w:spacing w:val="953"/>
          <w:sz w:val="21"/>
        </w:rPr>
        <w:t xml:space="preserve"> </w:t>
      </w:r>
      <w:r>
        <w:rPr>
          <w:rFonts w:ascii="Times New Roman"/>
          <w:color w:val="000000"/>
          <w:spacing w:val="0"/>
          <w:sz w:val="21"/>
        </w:rPr>
        <w:t>2</w:t>
      </w:r>
      <w:r>
        <w:rPr>
          <w:rFonts w:ascii="Times New Roman"/>
          <w:color w:val="000000"/>
          <w:spacing w:val="900"/>
          <w:sz w:val="21"/>
        </w:rPr>
        <w:t xml:space="preserve"> </w:t>
      </w:r>
      <w:r>
        <w:rPr>
          <w:rFonts w:ascii="Times New Roman"/>
          <w:color w:val="000000"/>
          <w:spacing w:val="0"/>
          <w:sz w:val="21"/>
        </w:rPr>
        <w:t>19</w:t>
      </w:r>
      <w:r>
        <w:rPr>
          <w:rFonts w:ascii="Times New Roman"/>
          <w:color w:val="000000"/>
          <w:spacing w:val="1110"/>
          <w:sz w:val="21"/>
        </w:rPr>
        <w:t xml:space="preserve"> </w:t>
      </w:r>
      <w:r>
        <w:rPr>
          <w:rFonts w:ascii="Times New Roman"/>
          <w:color w:val="000000"/>
          <w:spacing w:val="0"/>
          <w:sz w:val="21"/>
        </w:rPr>
        <w:t>6</w:t>
      </w:r>
      <w:r>
        <w:rPr>
          <w:rFonts w:ascii="Times New Roman"/>
          <w:color w:val="000000"/>
          <w:spacing w:val="1321"/>
          <w:sz w:val="21"/>
        </w:rPr>
        <w:t xml:space="preserve"> </w:t>
      </w:r>
      <w:r>
        <w:rPr>
          <w:rFonts w:ascii="Times New Roman"/>
          <w:color w:val="000000"/>
          <w:spacing w:val="0"/>
          <w:sz w:val="21"/>
        </w:rPr>
        <w:t>27</w:t>
      </w:r>
      <w:r>
        <w:rPr>
          <w:rFonts w:ascii="Times New Roman"/>
          <w:color w:val="000000"/>
          <w:spacing w:val="1557"/>
          <w:sz w:val="21"/>
        </w:rPr>
        <w:t xml:space="preserve"> </w:t>
      </w:r>
      <w:r>
        <w:rPr>
          <w:rFonts w:ascii="Times New Roman"/>
          <w:color w:val="000000"/>
          <w:spacing w:val="0"/>
          <w:sz w:val="21"/>
        </w:rPr>
        <w:t>0.9</w:t>
      </w:r>
    </w:p>
    <w:p w14:paraId="34344D05">
      <w:pPr>
        <w:spacing w:before="391" w:after="0" w:line="243" w:lineRule="exact"/>
        <w:ind w:left="441" w:right="0" w:firstLine="0"/>
        <w:jc w:val="left"/>
        <w:rPr>
          <w:rFonts w:ascii="Times New Roman"/>
          <w:color w:val="000000"/>
          <w:spacing w:val="0"/>
          <w:sz w:val="21"/>
        </w:rPr>
      </w:pPr>
      <w:r>
        <w:rPr>
          <w:rFonts w:ascii="Times New Roman"/>
          <w:color w:val="000000"/>
          <w:spacing w:val="0"/>
          <w:sz w:val="21"/>
        </w:rPr>
        <w:t>10</w:t>
      </w:r>
      <w:r>
        <w:rPr>
          <w:rFonts w:ascii="Times New Roman"/>
          <w:color w:val="000000"/>
          <w:spacing w:val="900"/>
          <w:sz w:val="21"/>
        </w:rPr>
        <w:t xml:space="preserve"> </w:t>
      </w:r>
      <w:r>
        <w:rPr>
          <w:rFonts w:ascii="Times New Roman"/>
          <w:color w:val="000000"/>
          <w:spacing w:val="0"/>
          <w:sz w:val="21"/>
        </w:rPr>
        <w:t>2</w:t>
      </w:r>
      <w:r>
        <w:rPr>
          <w:rFonts w:ascii="Times New Roman"/>
          <w:color w:val="000000"/>
          <w:spacing w:val="900"/>
          <w:sz w:val="21"/>
        </w:rPr>
        <w:t xml:space="preserve"> </w:t>
      </w:r>
      <w:r>
        <w:rPr>
          <w:rFonts w:ascii="Times New Roman"/>
          <w:color w:val="000000"/>
          <w:spacing w:val="0"/>
          <w:sz w:val="21"/>
        </w:rPr>
        <w:t>21</w:t>
      </w:r>
      <w:r>
        <w:rPr>
          <w:rFonts w:ascii="Times New Roman"/>
          <w:color w:val="000000"/>
          <w:spacing w:val="1110"/>
          <w:sz w:val="21"/>
        </w:rPr>
        <w:t xml:space="preserve"> </w:t>
      </w:r>
      <w:r>
        <w:rPr>
          <w:rFonts w:ascii="Times New Roman"/>
          <w:color w:val="000000"/>
          <w:spacing w:val="0"/>
          <w:sz w:val="21"/>
        </w:rPr>
        <w:t>5</w:t>
      </w:r>
      <w:r>
        <w:rPr>
          <w:rFonts w:ascii="Times New Roman"/>
          <w:color w:val="000000"/>
          <w:spacing w:val="1321"/>
          <w:sz w:val="21"/>
        </w:rPr>
        <w:t xml:space="preserve"> </w:t>
      </w:r>
      <w:r>
        <w:rPr>
          <w:rFonts w:ascii="Times New Roman"/>
          <w:color w:val="000000"/>
          <w:spacing w:val="0"/>
          <w:sz w:val="21"/>
        </w:rPr>
        <w:t>28</w:t>
      </w:r>
      <w:r>
        <w:rPr>
          <w:rFonts w:ascii="Times New Roman"/>
          <w:color w:val="000000"/>
          <w:spacing w:val="1557"/>
          <w:sz w:val="21"/>
        </w:rPr>
        <w:t xml:space="preserve"> </w:t>
      </w:r>
      <w:r>
        <w:rPr>
          <w:rFonts w:ascii="Times New Roman"/>
          <w:color w:val="000000"/>
          <w:spacing w:val="0"/>
          <w:sz w:val="21"/>
        </w:rPr>
        <w:t>0.9</w:t>
      </w:r>
    </w:p>
    <w:p w14:paraId="5313F35A">
      <w:pPr>
        <w:spacing w:before="391" w:after="0" w:line="243" w:lineRule="exact"/>
        <w:ind w:left="441" w:right="0" w:firstLine="0"/>
        <w:jc w:val="left"/>
        <w:rPr>
          <w:rFonts w:ascii="Times New Roman"/>
          <w:color w:val="000000"/>
          <w:spacing w:val="0"/>
          <w:sz w:val="21"/>
        </w:rPr>
      </w:pPr>
      <w:r>
        <w:rPr>
          <w:rFonts w:ascii="Times New Roman"/>
          <w:color w:val="000000"/>
          <w:spacing w:val="0"/>
          <w:sz w:val="21"/>
        </w:rPr>
        <w:t>15</w:t>
      </w:r>
      <w:r>
        <w:rPr>
          <w:rFonts w:ascii="Times New Roman"/>
          <w:color w:val="000000"/>
          <w:spacing w:val="900"/>
          <w:sz w:val="21"/>
        </w:rPr>
        <w:t xml:space="preserve"> </w:t>
      </w:r>
      <w:r>
        <w:rPr>
          <w:rFonts w:ascii="Times New Roman"/>
          <w:color w:val="000000"/>
          <w:spacing w:val="0"/>
          <w:sz w:val="21"/>
        </w:rPr>
        <w:t>2</w:t>
      </w:r>
      <w:r>
        <w:rPr>
          <w:rFonts w:ascii="Times New Roman"/>
          <w:color w:val="000000"/>
          <w:spacing w:val="900"/>
          <w:sz w:val="21"/>
        </w:rPr>
        <w:t xml:space="preserve"> </w:t>
      </w:r>
      <w:r>
        <w:rPr>
          <w:rFonts w:ascii="Times New Roman"/>
          <w:color w:val="000000"/>
          <w:spacing w:val="0"/>
          <w:sz w:val="21"/>
        </w:rPr>
        <w:t>22</w:t>
      </w:r>
      <w:r>
        <w:rPr>
          <w:rFonts w:ascii="Times New Roman"/>
          <w:color w:val="000000"/>
          <w:spacing w:val="1110"/>
          <w:sz w:val="21"/>
        </w:rPr>
        <w:t xml:space="preserve"> </w:t>
      </w:r>
      <w:r>
        <w:rPr>
          <w:rFonts w:ascii="Times New Roman"/>
          <w:color w:val="000000"/>
          <w:spacing w:val="0"/>
          <w:sz w:val="21"/>
        </w:rPr>
        <w:t>2</w:t>
      </w:r>
      <w:r>
        <w:rPr>
          <w:rFonts w:ascii="Times New Roman"/>
          <w:color w:val="000000"/>
          <w:spacing w:val="1321"/>
          <w:sz w:val="21"/>
        </w:rPr>
        <w:t xml:space="preserve"> </w:t>
      </w:r>
      <w:r>
        <w:rPr>
          <w:rFonts w:ascii="Times New Roman"/>
          <w:color w:val="000000"/>
          <w:spacing w:val="0"/>
          <w:sz w:val="21"/>
        </w:rPr>
        <w:t>26</w:t>
      </w:r>
      <w:r>
        <w:rPr>
          <w:rFonts w:ascii="Times New Roman"/>
          <w:color w:val="000000"/>
          <w:spacing w:val="1557"/>
          <w:sz w:val="21"/>
        </w:rPr>
        <w:t xml:space="preserve"> </w:t>
      </w:r>
      <w:r>
        <w:rPr>
          <w:rFonts w:ascii="Times New Roman"/>
          <w:color w:val="000000"/>
          <w:spacing w:val="0"/>
          <w:sz w:val="21"/>
        </w:rPr>
        <w:t>0.8</w:t>
      </w:r>
    </w:p>
    <w:p w14:paraId="5BA762F8">
      <w:pPr>
        <w:spacing w:before="3086"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8</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10</w:t>
      </w:r>
      <w:r>
        <w:rPr>
          <w:rFonts w:ascii="宋体" w:hAnsi="宋体" w:cs="宋体"/>
          <w:color w:val="000000"/>
          <w:spacing w:val="0"/>
          <w:sz w:val="21"/>
        </w:rPr>
        <w:t>页</w:t>
      </w:r>
    </w:p>
    <w:p w14:paraId="3EBE917A">
      <w:pPr>
        <w:spacing w:before="0" w:after="0" w:line="0" w:lineRule="atLeast"/>
        <w:ind w:left="0" w:right="0" w:firstLine="0"/>
        <w:jc w:val="left"/>
        <w:rPr>
          <w:rFonts w:ascii="Arial"/>
          <w:color w:val="FF0000"/>
          <w:spacing w:val="0"/>
          <w:sz w:val="2"/>
        </w:rPr>
      </w:pPr>
    </w:p>
    <w:p w14:paraId="26840C84">
      <w:pPr>
        <w:spacing w:before="0" w:after="0" w:line="0" w:lineRule="atLeas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14:paraId="591FD29F">
      <w:pPr>
        <w:pStyle w:val="6"/>
        <w:sectPr>
          <w:pgSz w:w="11900" w:h="16840"/>
          <w:pgMar w:top="4874" w:right="100" w:bottom="0" w:left="1080" w:header="720" w:footer="720" w:gutter="0"/>
          <w:pgNumType w:start="1"/>
          <w:cols w:space="720" w:num="1"/>
          <w:docGrid w:linePitch="1" w:charSpace="0"/>
        </w:sectPr>
      </w:pPr>
    </w:p>
    <w:p w14:paraId="6BB8F6A7">
      <w:pPr>
        <w:spacing w:before="0" w:after="0" w:line="0" w:lineRule="atLeast"/>
        <w:ind w:left="0" w:right="0" w:firstLine="0"/>
        <w:jc w:val="left"/>
        <w:rPr>
          <w:rFonts w:ascii="Arial"/>
          <w:color w:val="FF0000"/>
          <w:spacing w:val="0"/>
          <w:sz w:val="2"/>
        </w:rPr>
      </w:pPr>
    </w:p>
    <w:p w14:paraId="6AE57BDF">
      <w:pPr>
        <w:spacing w:before="0" w:after="0" w:line="220" w:lineRule="exact"/>
        <w:ind w:left="0" w:right="0" w:firstLine="0"/>
        <w:jc w:val="left"/>
        <w:rPr>
          <w:rFonts w:ascii="Times New Roman"/>
          <w:color w:val="000000"/>
          <w:spacing w:val="0"/>
          <w:sz w:val="21"/>
        </w:rPr>
      </w:pPr>
      <w:bookmarkStart w:id="8" w:name="br9"/>
      <w:bookmarkEnd w:id="8"/>
      <w:r>
        <w:pict>
          <v:shape id="_x0000_s1079" o:spid="_x0000_s1079" o:spt="75" type="#_x0000_t75" style="position:absolute;left:0pt;margin-left:404.15pt;margin-top:72.55pt;height:2.75pt;width:2.75pt;mso-position-horizontal-relative:page;mso-position-vertical-relative:page;z-index:-251651072;mso-width-relative:page;mso-height-relative:page;" filled="f" o:preferrelative="t" stroked="f" coordsize="21600,21600">
            <v:path/>
            <v:fill on="f" focussize="0,0"/>
            <v:stroke on="f" joinstyle="miter"/>
            <v:imagedata r:id="rId13" o:title=""/>
            <o:lock v:ext="edit" aspectratio="t"/>
          </v:shape>
        </w:pict>
      </w:r>
      <w:r>
        <w:pict>
          <v:shape id="_x0000_s1080" o:spid="_x0000_s1080" o:spt="75" type="#_x0000_t75" style="position:absolute;left:0pt;margin-left:212.1pt;margin-top:473.3pt;height:5.75pt;width:5pt;mso-position-horizontal-relative:page;mso-position-vertical-relative:page;z-index:-251652096;mso-width-relative:page;mso-height-relative:page;" filled="f" o:preferrelative="t" stroked="f" coordsize="21600,21600">
            <v:path/>
            <v:fill on="f" focussize="0,0"/>
            <v:stroke on="f" joinstyle="miter"/>
            <v:imagedata r:id="rId18" o:title=""/>
            <o:lock v:ext="edit" aspectratio="t"/>
          </v:shape>
        </w:pict>
      </w:r>
      <w:r>
        <w:pict>
          <v:shape id="_x0000_s1081" o:spid="_x0000_s1081" o:spt="75" type="#_x0000_t75" style="position:absolute;left:0pt;margin-left:116.8pt;margin-top:769.7pt;height:2.75pt;width:2.75pt;mso-position-horizontal-relative:page;mso-position-vertical-relative:page;z-index:-251653120;mso-width-relative:page;mso-height-relative:page;" filled="f" o:preferrelative="t" stroked="f" coordsize="21600,21600">
            <v:path/>
            <v:fill on="f" focussize="0,0"/>
            <v:stroke on="f" joinstyle="miter"/>
            <v:imagedata r:id="rId11" o:title=""/>
            <o:lock v:ext="edit" aspectratio="t"/>
          </v:shape>
        </w:pict>
      </w:r>
      <w:r>
        <w:pict>
          <v:shape id="_x0000_s1082" o:spid="_x0000_s1082" o:spt="75" type="#_x0000_t75" style="position:absolute;left:0pt;margin-left:53pt;margin-top:68.8pt;height:151.35pt;width:184.35pt;mso-position-horizontal-relative:page;mso-position-vertical-relative:page;z-index:-251654144;mso-width-relative:page;mso-height-relative:page;" filled="f" o:preferrelative="t" stroked="f" coordsize="21600,21600">
            <v:path/>
            <v:fill on="f" focussize="0,0"/>
            <v:stroke on="f" joinstyle="miter"/>
            <v:imagedata r:id="rId35" o:title=""/>
            <o:lock v:ext="edit" aspectratio="t"/>
          </v:shape>
        </w:pict>
      </w:r>
      <w:r>
        <w:rPr>
          <w:rFonts w:ascii="宋体" w:hAnsi="宋体" w:cs="宋体"/>
          <w:color w:val="000000"/>
          <w:spacing w:val="0"/>
          <w:sz w:val="21"/>
        </w:rPr>
        <w:t>注：深色方块代表样方的相对位置</w:t>
      </w:r>
    </w:p>
    <w:p w14:paraId="47FA8494">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1</w:t>
      </w:r>
      <w:r>
        <w:rPr>
          <w:rFonts w:ascii="宋体" w:hAnsi="宋体" w:cs="宋体"/>
          <w:color w:val="000000"/>
          <w:spacing w:val="-2"/>
          <w:sz w:val="21"/>
        </w:rPr>
        <w:t>）开展植物种群密度调查时常用样方法。研究区域的植物分布不均匀，理论上样方设置较合理的是图（</w:t>
      </w:r>
      <w:r>
        <w:rPr>
          <w:rFonts w:ascii="Times New Roman"/>
          <w:color w:val="000000"/>
          <w:spacing w:val="0"/>
          <w:sz w:val="21"/>
        </w:rPr>
        <w:t>a</w:t>
      </w:r>
      <w:r>
        <w:rPr>
          <w:rFonts w:ascii="宋体" w:hAnsi="宋体" w:cs="宋体"/>
          <w:color w:val="000000"/>
          <w:spacing w:val="0"/>
          <w:sz w:val="21"/>
        </w:rPr>
        <w:t>）</w:t>
      </w:r>
    </w:p>
    <w:p w14:paraId="2A0A1A51">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中的</w:t>
      </w:r>
      <w:r>
        <w:rPr>
          <w:rFonts w:ascii="Times New Roman"/>
          <w:color w:val="000000"/>
          <w:spacing w:val="0"/>
          <w:sz w:val="21"/>
        </w:rPr>
        <w:t>________</w:t>
      </w:r>
      <w:r>
        <w:rPr>
          <w:rFonts w:ascii="宋体" w:hAnsi="宋体" w:cs="宋体"/>
          <w:color w:val="000000"/>
          <w:spacing w:val="0"/>
          <w:sz w:val="21"/>
        </w:rPr>
        <w:t>（填</w:t>
      </w:r>
      <w:r>
        <w:rPr>
          <w:rFonts w:ascii="Times New Roman" w:hAnsi="Times New Roman" w:cs="Times New Roman"/>
          <w:color w:val="000000"/>
          <w:spacing w:val="0"/>
          <w:sz w:val="21"/>
        </w:rPr>
        <w:t>“A”“B”</w:t>
      </w:r>
      <w:r>
        <w:rPr>
          <w:rFonts w:ascii="宋体" w:hAnsi="宋体" w:cs="宋体"/>
          <w:color w:val="000000"/>
          <w:spacing w:val="0"/>
          <w:sz w:val="21"/>
        </w:rPr>
        <w:t>或</w:t>
      </w:r>
      <w:r>
        <w:rPr>
          <w:rFonts w:ascii="Times New Roman" w:hAnsi="Times New Roman" w:cs="Times New Roman"/>
          <w:color w:val="000000"/>
          <w:spacing w:val="0"/>
          <w:sz w:val="21"/>
        </w:rPr>
        <w:t>“C”</w:t>
      </w:r>
      <w:r>
        <w:rPr>
          <w:rFonts w:ascii="宋体" w:hAnsi="宋体" w:cs="宋体"/>
          <w:color w:val="000000"/>
          <w:spacing w:val="-17"/>
          <w:sz w:val="21"/>
        </w:rPr>
        <w:t>），其原因是</w:t>
      </w:r>
      <w:r>
        <w:rPr>
          <w:rFonts w:ascii="Times New Roman"/>
          <w:color w:val="000000"/>
          <w:spacing w:val="0"/>
          <w:sz w:val="21"/>
        </w:rPr>
        <w:t>________________________</w:t>
      </w:r>
      <w:r>
        <w:rPr>
          <w:rFonts w:ascii="宋体" w:hAnsi="宋体" w:cs="宋体"/>
          <w:color w:val="000000"/>
          <w:spacing w:val="0"/>
          <w:sz w:val="21"/>
        </w:rPr>
        <w:t>。</w:t>
      </w:r>
    </w:p>
    <w:p w14:paraId="4C398E0D">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2</w:t>
      </w:r>
      <w:r>
        <w:rPr>
          <w:rFonts w:ascii="宋体" w:hAnsi="宋体" w:cs="宋体"/>
          <w:color w:val="000000"/>
          <w:spacing w:val="0"/>
          <w:sz w:val="21"/>
        </w:rPr>
        <w:t>）本研究结果说明生态系统遭到一定程度的破坏后，经过一段时间，可以恢复到接近原来的状态，这是</w:t>
      </w:r>
    </w:p>
    <w:p w14:paraId="5DA4B763">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由于生态系统具有</w:t>
      </w:r>
      <w:r>
        <w:rPr>
          <w:rFonts w:ascii="Times New Roman"/>
          <w:color w:val="000000"/>
          <w:spacing w:val="0"/>
          <w:sz w:val="21"/>
        </w:rPr>
        <w:t>________</w:t>
      </w:r>
      <w:r>
        <w:rPr>
          <w:rFonts w:ascii="宋体" w:hAnsi="宋体" w:cs="宋体"/>
          <w:color w:val="000000"/>
          <w:spacing w:val="0"/>
          <w:sz w:val="21"/>
        </w:rPr>
        <w:t>。</w:t>
      </w:r>
    </w:p>
    <w:p w14:paraId="1F333B67">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3</w:t>
      </w:r>
      <w:r>
        <w:rPr>
          <w:rFonts w:ascii="宋体" w:hAnsi="宋体" w:cs="宋体"/>
          <w:color w:val="000000"/>
          <w:spacing w:val="0"/>
          <w:sz w:val="21"/>
        </w:rPr>
        <w:t>）根据表中物种数量变化分析，研究区域禁牧封育后发生的群落演替类型为</w:t>
      </w:r>
      <w:r>
        <w:rPr>
          <w:rFonts w:ascii="Times New Roman"/>
          <w:color w:val="000000"/>
          <w:spacing w:val="0"/>
          <w:sz w:val="21"/>
        </w:rPr>
        <w:t>________</w:t>
      </w:r>
      <w:r>
        <w:rPr>
          <w:rFonts w:ascii="宋体" w:hAnsi="宋体" w:cs="宋体"/>
          <w:color w:val="000000"/>
          <w:spacing w:val="-1"/>
          <w:sz w:val="21"/>
        </w:rPr>
        <w:t>，该群落最终演替</w:t>
      </w:r>
    </w:p>
    <w:p w14:paraId="4B45DEB7">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成为灌草群落。若在该半干旱地区大量种植阔叶乔木，生态系统稳定性会</w:t>
      </w:r>
      <w:r>
        <w:rPr>
          <w:rFonts w:ascii="Times New Roman"/>
          <w:color w:val="000000"/>
          <w:spacing w:val="0"/>
          <w:sz w:val="21"/>
        </w:rPr>
        <w:t>________</w:t>
      </w:r>
      <w:r>
        <w:rPr>
          <w:rFonts w:ascii="宋体" w:hAnsi="宋体" w:cs="宋体"/>
          <w:color w:val="000000"/>
          <w:spacing w:val="0"/>
          <w:sz w:val="21"/>
        </w:rPr>
        <w:t>，其原因是</w:t>
      </w:r>
    </w:p>
    <w:p w14:paraId="14E6EA5E">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________________</w:t>
      </w:r>
      <w:r>
        <w:rPr>
          <w:rFonts w:ascii="宋体" w:hAnsi="宋体" w:cs="宋体"/>
          <w:color w:val="000000"/>
          <w:spacing w:val="0"/>
          <w:sz w:val="21"/>
        </w:rPr>
        <w:t>。</w:t>
      </w:r>
    </w:p>
    <w:p w14:paraId="6B1596BD">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4</w:t>
      </w:r>
      <w:r>
        <w:rPr>
          <w:rFonts w:ascii="宋体" w:hAnsi="宋体" w:cs="宋体"/>
          <w:color w:val="000000"/>
          <w:spacing w:val="0"/>
          <w:sz w:val="21"/>
        </w:rPr>
        <w:t>）据表可知，随禁牧封育时间延长，物种多样性的变化趋势是</w:t>
      </w:r>
      <w:r>
        <w:rPr>
          <w:rFonts w:ascii="Times New Roman"/>
          <w:color w:val="000000"/>
          <w:spacing w:val="0"/>
          <w:sz w:val="21"/>
        </w:rPr>
        <w:t>________</w:t>
      </w:r>
      <w:r>
        <w:rPr>
          <w:rFonts w:ascii="宋体" w:hAnsi="宋体" w:cs="宋体"/>
          <w:color w:val="000000"/>
          <w:spacing w:val="-1"/>
          <w:sz w:val="21"/>
        </w:rPr>
        <w:t>，该结果说明</w:t>
      </w:r>
      <w:r>
        <w:rPr>
          <w:rFonts w:ascii="Times New Roman"/>
          <w:color w:val="000000"/>
          <w:spacing w:val="0"/>
          <w:sz w:val="21"/>
        </w:rPr>
        <w:t>________________</w:t>
      </w:r>
    </w:p>
    <w:p w14:paraId="6D4BFC87">
      <w:pPr>
        <w:spacing w:before="226" w:after="0" w:line="243" w:lineRule="exact"/>
        <w:ind w:left="0" w:right="0" w:firstLine="0"/>
        <w:jc w:val="left"/>
        <w:rPr>
          <w:rFonts w:ascii="Times New Roman"/>
          <w:color w:val="000000"/>
          <w:spacing w:val="0"/>
          <w:sz w:val="21"/>
        </w:rPr>
      </w:pPr>
      <w:r>
        <w:rPr>
          <w:rFonts w:ascii="宋体" w:hAnsi="宋体" w:cs="宋体"/>
          <w:color w:val="000000"/>
          <w:spacing w:val="-12"/>
          <w:sz w:val="21"/>
        </w:rPr>
        <w:t>；针对其中出现的问题，结合图（</w:t>
      </w:r>
      <w:r>
        <w:rPr>
          <w:rFonts w:ascii="Times New Roman"/>
          <w:color w:val="000000"/>
          <w:spacing w:val="0"/>
          <w:sz w:val="21"/>
        </w:rPr>
        <w:t>b</w:t>
      </w:r>
      <w:r>
        <w:rPr>
          <w:rFonts w:ascii="宋体" w:hAnsi="宋体" w:cs="宋体"/>
          <w:color w:val="000000"/>
          <w:spacing w:val="-7"/>
          <w:sz w:val="21"/>
        </w:rPr>
        <w:t>）所示，对长期禁牧封育的群落恢复提出可行优化建议：</w:t>
      </w:r>
      <w:r>
        <w:rPr>
          <w:rFonts w:ascii="Times New Roman"/>
          <w:color w:val="000000"/>
          <w:spacing w:val="0"/>
          <w:sz w:val="21"/>
        </w:rPr>
        <w:t>________________</w:t>
      </w:r>
    </w:p>
    <w:p w14:paraId="2EC6E9CB">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w:t>
      </w:r>
    </w:p>
    <w:p w14:paraId="102E5ADB">
      <w:pPr>
        <w:spacing w:before="237" w:after="0" w:line="243" w:lineRule="exact"/>
        <w:ind w:left="0" w:right="0" w:firstLine="0"/>
        <w:jc w:val="left"/>
        <w:rPr>
          <w:rFonts w:ascii="Times New Roman"/>
          <w:color w:val="000000"/>
          <w:spacing w:val="0"/>
          <w:sz w:val="21"/>
        </w:rPr>
      </w:pPr>
      <w:r>
        <w:rPr>
          <w:rFonts w:ascii="Times New Roman"/>
          <w:color w:val="000000"/>
          <w:spacing w:val="0"/>
          <w:sz w:val="21"/>
        </w:rPr>
        <w:t>21.</w:t>
      </w:r>
      <w:r>
        <w:rPr>
          <w:rFonts w:ascii="Times New Roman"/>
          <w:color w:val="000000"/>
          <w:spacing w:val="53"/>
          <w:sz w:val="21"/>
        </w:rPr>
        <w:t xml:space="preserve"> </w:t>
      </w:r>
      <w:r>
        <w:rPr>
          <w:rFonts w:ascii="宋体" w:hAnsi="宋体" w:cs="宋体"/>
          <w:color w:val="000000"/>
          <w:spacing w:val="-2"/>
          <w:sz w:val="21"/>
        </w:rPr>
        <w:t>马铃薯作为重要农作物，提高其冷耐受性可拓展优质马铃薯的种植区域。我国科研人员发现，野生马铃</w:t>
      </w:r>
    </w:p>
    <w:p w14:paraId="765254EF">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薯中</w:t>
      </w:r>
      <w:r>
        <w:rPr>
          <w:rFonts w:ascii="Times New Roman"/>
          <w:color w:val="000000"/>
          <w:spacing w:val="0"/>
          <w:sz w:val="21"/>
        </w:rPr>
        <w:t xml:space="preserve"> S </w:t>
      </w:r>
      <w:r>
        <w:rPr>
          <w:rFonts w:ascii="宋体" w:hAnsi="宋体" w:cs="宋体"/>
          <w:color w:val="000000"/>
          <w:spacing w:val="0"/>
          <w:sz w:val="21"/>
        </w:rPr>
        <w:t>基因的表达与其冷耐受性调控有关，将该基因导入栽培马铃薯中可显著增强其抗寒能力。回答下列</w:t>
      </w:r>
    </w:p>
    <w:p w14:paraId="57EB7CF0">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问题。</w:t>
      </w:r>
    </w:p>
    <w:p w14:paraId="2DA03752">
      <w:pPr>
        <w:spacing w:before="4490"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9</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10</w:t>
      </w:r>
      <w:r>
        <w:rPr>
          <w:rFonts w:ascii="宋体" w:hAnsi="宋体" w:cs="宋体"/>
          <w:color w:val="000000"/>
          <w:spacing w:val="0"/>
          <w:sz w:val="21"/>
        </w:rPr>
        <w:t>页</w:t>
      </w:r>
    </w:p>
    <w:p w14:paraId="37EF72BA">
      <w:pPr>
        <w:spacing w:before="0" w:after="0" w:line="0" w:lineRule="atLeast"/>
        <w:ind w:left="0" w:right="0" w:firstLine="0"/>
        <w:jc w:val="left"/>
        <w:rPr>
          <w:rFonts w:ascii="Arial"/>
          <w:color w:val="FF0000"/>
          <w:spacing w:val="0"/>
          <w:sz w:val="2"/>
        </w:rPr>
      </w:pPr>
    </w:p>
    <w:p w14:paraId="4FFCE7BD">
      <w:pPr>
        <w:spacing w:before="0" w:after="0" w:line="0" w:lineRule="atLeas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14:paraId="03B13C15">
      <w:pPr>
        <w:pStyle w:val="6"/>
        <w:sectPr>
          <w:pgSz w:w="11900" w:h="16840"/>
          <w:pgMar w:top="4573" w:right="100" w:bottom="0" w:left="1080" w:header="720" w:footer="720" w:gutter="0"/>
          <w:pgNumType w:start="1"/>
          <w:cols w:space="720" w:num="1"/>
          <w:docGrid w:linePitch="1" w:charSpace="0"/>
        </w:sectPr>
      </w:pPr>
    </w:p>
    <w:p w14:paraId="32D40A89">
      <w:pPr>
        <w:spacing w:before="0" w:after="0" w:line="0" w:lineRule="atLeast"/>
        <w:ind w:left="0" w:right="0" w:firstLine="0"/>
        <w:jc w:val="left"/>
        <w:rPr>
          <w:rFonts w:ascii="Arial"/>
          <w:color w:val="FF0000"/>
          <w:spacing w:val="0"/>
          <w:sz w:val="2"/>
        </w:rPr>
      </w:pPr>
      <w:bookmarkStart w:id="10" w:name="_GoBack"/>
      <w:bookmarkEnd w:id="10"/>
    </w:p>
    <w:p w14:paraId="3492B74F">
      <w:pPr>
        <w:spacing w:before="0" w:after="0" w:line="251" w:lineRule="exact"/>
        <w:ind w:left="0" w:right="0" w:firstLine="0"/>
        <w:jc w:val="left"/>
        <w:rPr>
          <w:rFonts w:ascii="Times New Roman"/>
          <w:color w:val="000000"/>
          <w:spacing w:val="0"/>
          <w:sz w:val="21"/>
        </w:rPr>
      </w:pPr>
      <w:bookmarkStart w:id="9" w:name="br10"/>
      <w:bookmarkEnd w:id="9"/>
      <w:r>
        <w:pict>
          <v:shape id="_x0000_s1085" o:spid="_x0000_s1085" o:spt="75" type="#_x0000_t75" style="position:absolute;left:0pt;margin-left:53pt;margin-top:71.8pt;height:239.15pt;width:380.9pt;mso-position-horizontal-relative:page;mso-position-vertical-relative:page;z-index:-251655168;mso-width-relative:page;mso-height-relative:page;" filled="f" o:preferrelative="t" stroked="f" coordsize="21600,21600">
            <v:path/>
            <v:fill on="f" focussize="0,0"/>
            <v:stroke on="f" joinstyle="miter"/>
            <v:imagedata r:id="rId36" o:title=""/>
            <o:lock v:ext="edit" aspectratio="t"/>
          </v:shape>
        </w:pict>
      </w:r>
      <w:r>
        <w:pict>
          <v:shape id="_x0000_s1086" o:spid="_x0000_s1086" o:spt="75" type="#_x0000_t75" style="position:absolute;left:0pt;margin-left:212.1pt;margin-top:473.3pt;height:5.75pt;width:5pt;mso-position-horizontal-relative:page;mso-position-vertical-relative:page;z-index:-251656192;mso-width-relative:page;mso-height-relative:page;" filled="f" o:preferrelative="t" stroked="f" coordsize="21600,21600">
            <v:path/>
            <v:fill on="f" focussize="0,0"/>
            <v:stroke on="f" joinstyle="miter"/>
            <v:imagedata r:id="rId18" o:title=""/>
            <o:lock v:ext="edit" aspectratio="t"/>
          </v:shape>
        </w:pict>
      </w:r>
      <w:r>
        <w:pict>
          <v:shape id="_x0000_s1087" o:spid="_x0000_s1087" o:spt="75" type="#_x0000_t75" style="position:absolute;left:0pt;margin-left:116.8pt;margin-top:769.7pt;height:2.75pt;width:2.75pt;mso-position-horizontal-relative:page;mso-position-vertical-relative:page;z-index:-251657216;mso-width-relative:page;mso-height-relative:page;" filled="f" o:preferrelative="t" stroked="f" coordsize="21600,21600">
            <v:path/>
            <v:fill on="f" focussize="0,0"/>
            <v:stroke on="f" joinstyle="miter"/>
            <v:imagedata r:id="rId11" o:title=""/>
            <o:lock v:ext="edit" aspectratio="t"/>
          </v:shape>
        </w:pict>
      </w:r>
      <w:r>
        <w:rPr>
          <w:rFonts w:ascii="宋体" w:hAnsi="宋体" w:cs="宋体"/>
          <w:color w:val="000000"/>
          <w:spacing w:val="0"/>
          <w:sz w:val="21"/>
        </w:rPr>
        <w:t>（</w:t>
      </w:r>
      <w:r>
        <w:rPr>
          <w:rFonts w:ascii="Times New Roman"/>
          <w:color w:val="000000"/>
          <w:spacing w:val="0"/>
          <w:sz w:val="21"/>
        </w:rPr>
        <w:t>1</w:t>
      </w:r>
      <w:r>
        <w:rPr>
          <w:rFonts w:ascii="宋体" w:hAnsi="宋体" w:cs="宋体"/>
          <w:color w:val="000000"/>
          <w:spacing w:val="0"/>
          <w:sz w:val="21"/>
        </w:rPr>
        <w:t>）</w:t>
      </w:r>
      <w:r>
        <w:rPr>
          <w:rFonts w:ascii="Times New Roman"/>
          <w:color w:val="000000"/>
          <w:spacing w:val="0"/>
          <w:sz w:val="21"/>
        </w:rPr>
        <w:t xml:space="preserve">PCR </w:t>
      </w:r>
      <w:r>
        <w:rPr>
          <w:rFonts w:ascii="宋体" w:hAnsi="宋体" w:cs="宋体"/>
          <w:color w:val="000000"/>
          <w:spacing w:val="0"/>
          <w:sz w:val="21"/>
        </w:rPr>
        <w:t>扩增目的基因时，需要模板</w:t>
      </w:r>
      <w:r>
        <w:rPr>
          <w:rFonts w:ascii="Times New Roman"/>
          <w:color w:val="000000"/>
          <w:spacing w:val="0"/>
          <w:sz w:val="21"/>
        </w:rPr>
        <w:t xml:space="preserve"> DNA</w:t>
      </w:r>
      <w:r>
        <w:rPr>
          <w:rFonts w:ascii="宋体" w:hAnsi="宋体" w:cs="宋体"/>
          <w:color w:val="000000"/>
          <w:spacing w:val="0"/>
          <w:sz w:val="21"/>
        </w:rPr>
        <w:t>、引物、</w:t>
      </w:r>
      <w:r>
        <w:rPr>
          <w:rFonts w:ascii="Times New Roman"/>
          <w:color w:val="000000"/>
          <w:spacing w:val="0"/>
          <w:sz w:val="21"/>
        </w:rPr>
        <w:t>________</w:t>
      </w:r>
      <w:r>
        <w:rPr>
          <w:rFonts w:ascii="宋体" w:hAnsi="宋体" w:cs="宋体"/>
          <w:color w:val="000000"/>
          <w:spacing w:val="0"/>
          <w:sz w:val="21"/>
        </w:rPr>
        <w:t>、含</w:t>
      </w:r>
      <w:r>
        <w:rPr>
          <w:rFonts w:ascii="Times New Roman"/>
          <w:color w:val="000000"/>
          <w:spacing w:val="0"/>
          <w:sz w:val="21"/>
        </w:rPr>
        <w:t xml:space="preserve"> Mg</w:t>
      </w:r>
      <w:r>
        <w:rPr>
          <w:rFonts w:ascii="Times New Roman"/>
          <w:color w:val="000000"/>
          <w:spacing w:val="0"/>
          <w:sz w:val="23"/>
          <w:vertAlign w:val="superscript"/>
        </w:rPr>
        <w:t>2+</w:t>
      </w:r>
      <w:r>
        <w:rPr>
          <w:rFonts w:ascii="宋体" w:hAnsi="宋体" w:cs="宋体"/>
          <w:color w:val="000000"/>
          <w:spacing w:val="0"/>
          <w:sz w:val="21"/>
        </w:rPr>
        <w:t>的缓冲液和耐高温的</w:t>
      </w:r>
      <w:r>
        <w:rPr>
          <w:rFonts w:ascii="Times New Roman"/>
          <w:color w:val="000000"/>
          <w:spacing w:val="0"/>
          <w:sz w:val="21"/>
        </w:rPr>
        <w:t xml:space="preserve"> DNA </w:t>
      </w:r>
      <w:r>
        <w:rPr>
          <w:rFonts w:ascii="宋体" w:hAnsi="宋体" w:cs="宋体"/>
          <w:color w:val="000000"/>
          <w:spacing w:val="0"/>
          <w:sz w:val="21"/>
        </w:rPr>
        <w:t>聚合酶。</w:t>
      </w:r>
    </w:p>
    <w:p w14:paraId="31F99582">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DNA </w:t>
      </w:r>
      <w:r>
        <w:rPr>
          <w:rFonts w:ascii="宋体" w:hAnsi="宋体" w:cs="宋体"/>
          <w:color w:val="000000"/>
          <w:spacing w:val="0"/>
          <w:sz w:val="21"/>
        </w:rPr>
        <w:t>聚合酶在</w:t>
      </w:r>
      <w:r>
        <w:rPr>
          <w:rFonts w:ascii="Times New Roman"/>
          <w:color w:val="000000"/>
          <w:spacing w:val="0"/>
          <w:sz w:val="21"/>
        </w:rPr>
        <w:t xml:space="preserve"> PCR </w:t>
      </w:r>
      <w:r>
        <w:rPr>
          <w:rFonts w:ascii="宋体" w:hAnsi="宋体" w:cs="宋体"/>
          <w:color w:val="000000"/>
          <w:spacing w:val="0"/>
          <w:sz w:val="21"/>
        </w:rPr>
        <w:t>的</w:t>
      </w:r>
      <w:r>
        <w:rPr>
          <w:rFonts w:ascii="Times New Roman"/>
          <w:color w:val="000000"/>
          <w:spacing w:val="0"/>
          <w:sz w:val="21"/>
        </w:rPr>
        <w:t>________</w:t>
      </w:r>
      <w:r>
        <w:rPr>
          <w:rFonts w:ascii="宋体" w:hAnsi="宋体" w:cs="宋体"/>
          <w:color w:val="000000"/>
          <w:spacing w:val="0"/>
          <w:sz w:val="21"/>
        </w:rPr>
        <w:t>步骤中起作用。</w:t>
      </w:r>
    </w:p>
    <w:p w14:paraId="7C8F55D2">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2</w:t>
      </w:r>
      <w:r>
        <w:rPr>
          <w:rFonts w:ascii="宋体" w:hAnsi="宋体" w:cs="宋体"/>
          <w:color w:val="000000"/>
          <w:spacing w:val="-2"/>
          <w:sz w:val="21"/>
        </w:rPr>
        <w:t>）图中标识了载体和</w:t>
      </w:r>
      <w:r>
        <w:rPr>
          <w:rFonts w:ascii="Times New Roman"/>
          <w:color w:val="000000"/>
          <w:spacing w:val="-2"/>
          <w:sz w:val="21"/>
        </w:rPr>
        <w:t xml:space="preserve"> </w:t>
      </w:r>
      <w:r>
        <w:rPr>
          <w:rFonts w:ascii="Times New Roman"/>
          <w:color w:val="000000"/>
          <w:spacing w:val="0"/>
          <w:sz w:val="21"/>
        </w:rPr>
        <w:t>S</w:t>
      </w:r>
      <w:r>
        <w:rPr>
          <w:rFonts w:ascii="Times New Roman"/>
          <w:color w:val="000000"/>
          <w:spacing w:val="-4"/>
          <w:sz w:val="21"/>
        </w:rPr>
        <w:t xml:space="preserve"> </w:t>
      </w:r>
      <w:r>
        <w:rPr>
          <w:rFonts w:ascii="宋体" w:hAnsi="宋体" w:cs="宋体"/>
          <w:color w:val="000000"/>
          <w:spacing w:val="-1"/>
          <w:sz w:val="21"/>
        </w:rPr>
        <w:t>基因中限制酶的切割位点。为将</w:t>
      </w:r>
      <w:r>
        <w:rPr>
          <w:rFonts w:ascii="Times New Roman"/>
          <w:color w:val="000000"/>
          <w:spacing w:val="-3"/>
          <w:sz w:val="21"/>
        </w:rPr>
        <w:t xml:space="preserve"> </w:t>
      </w:r>
      <w:r>
        <w:rPr>
          <w:rFonts w:ascii="Times New Roman"/>
          <w:color w:val="000000"/>
          <w:spacing w:val="0"/>
          <w:sz w:val="21"/>
        </w:rPr>
        <w:t>S</w:t>
      </w:r>
      <w:r>
        <w:rPr>
          <w:rFonts w:ascii="Times New Roman"/>
          <w:color w:val="000000"/>
          <w:spacing w:val="-4"/>
          <w:sz w:val="21"/>
        </w:rPr>
        <w:t xml:space="preserve"> </w:t>
      </w:r>
      <w:r>
        <w:rPr>
          <w:rFonts w:ascii="宋体" w:hAnsi="宋体" w:cs="宋体"/>
          <w:color w:val="000000"/>
          <w:spacing w:val="-2"/>
          <w:sz w:val="21"/>
        </w:rPr>
        <w:t>基因正确插入载体，</w:t>
      </w:r>
      <w:r>
        <w:rPr>
          <w:rFonts w:ascii="Times New Roman"/>
          <w:color w:val="000000"/>
          <w:spacing w:val="0"/>
          <w:sz w:val="21"/>
        </w:rPr>
        <w:t>PCR</w:t>
      </w:r>
      <w:r>
        <w:rPr>
          <w:rFonts w:ascii="Times New Roman"/>
          <w:color w:val="000000"/>
          <w:spacing w:val="-4"/>
          <w:sz w:val="21"/>
        </w:rPr>
        <w:t xml:space="preserve"> </w:t>
      </w:r>
      <w:r>
        <w:rPr>
          <w:rFonts w:ascii="宋体" w:hAnsi="宋体" w:cs="宋体"/>
          <w:color w:val="000000"/>
          <w:spacing w:val="0"/>
          <w:sz w:val="21"/>
        </w:rPr>
        <w:t>扩增</w:t>
      </w:r>
      <w:r>
        <w:rPr>
          <w:rFonts w:ascii="Times New Roman"/>
          <w:color w:val="000000"/>
          <w:spacing w:val="-4"/>
          <w:sz w:val="21"/>
        </w:rPr>
        <w:t xml:space="preserve"> </w:t>
      </w:r>
      <w:r>
        <w:rPr>
          <w:rFonts w:ascii="Times New Roman"/>
          <w:color w:val="000000"/>
          <w:spacing w:val="0"/>
          <w:sz w:val="21"/>
        </w:rPr>
        <w:t>S</w:t>
      </w:r>
      <w:r>
        <w:rPr>
          <w:rFonts w:ascii="Times New Roman"/>
          <w:color w:val="000000"/>
          <w:spacing w:val="-4"/>
          <w:sz w:val="21"/>
        </w:rPr>
        <w:t xml:space="preserve"> </w:t>
      </w:r>
      <w:r>
        <w:rPr>
          <w:rFonts w:ascii="宋体" w:hAnsi="宋体" w:cs="宋体"/>
          <w:color w:val="000000"/>
          <w:spacing w:val="0"/>
          <w:sz w:val="21"/>
        </w:rPr>
        <w:t>基因时需在引</w:t>
      </w:r>
    </w:p>
    <w:p w14:paraId="5B14C5C3">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物的</w:t>
      </w:r>
      <w:r>
        <w:rPr>
          <w:rFonts w:ascii="Times New Roman"/>
          <w:color w:val="000000"/>
          <w:spacing w:val="0"/>
          <w:sz w:val="21"/>
        </w:rPr>
        <w:t>________</w:t>
      </w:r>
      <w:r>
        <w:rPr>
          <w:rFonts w:ascii="宋体" w:hAnsi="宋体" w:cs="宋体"/>
          <w:color w:val="000000"/>
          <w:spacing w:val="0"/>
          <w:sz w:val="21"/>
        </w:rPr>
        <w:t>（填</w:t>
      </w:r>
      <w:r>
        <w:rPr>
          <w:rFonts w:ascii="Times New Roman" w:hAnsi="Times New Roman" w:cs="Times New Roman"/>
          <w:color w:val="000000"/>
          <w:spacing w:val="0"/>
          <w:sz w:val="21"/>
        </w:rPr>
        <w:t>“5'</w:t>
      </w:r>
      <w:r>
        <w:rPr>
          <w:rFonts w:ascii="宋体" w:hAnsi="宋体" w:cs="宋体"/>
          <w:color w:val="000000"/>
          <w:spacing w:val="0"/>
          <w:sz w:val="21"/>
        </w:rPr>
        <w:t>端</w:t>
      </w:r>
      <w:r>
        <w:rPr>
          <w:rFonts w:ascii="Times New Roman" w:hAnsi="Times New Roman" w:cs="Times New Roman"/>
          <w:color w:val="000000"/>
          <w:spacing w:val="0"/>
          <w:sz w:val="21"/>
        </w:rPr>
        <w:t>”</w:t>
      </w:r>
      <w:r>
        <w:rPr>
          <w:rFonts w:ascii="宋体" w:hAnsi="宋体" w:cs="宋体"/>
          <w:color w:val="000000"/>
          <w:spacing w:val="0"/>
          <w:sz w:val="21"/>
        </w:rPr>
        <w:t>或</w:t>
      </w:r>
      <w:r>
        <w:rPr>
          <w:rFonts w:ascii="Times New Roman" w:hAnsi="Times New Roman" w:cs="Times New Roman"/>
          <w:color w:val="000000"/>
          <w:spacing w:val="0"/>
          <w:sz w:val="21"/>
        </w:rPr>
        <w:t>“3'</w:t>
      </w:r>
      <w:r>
        <w:rPr>
          <w:rFonts w:ascii="宋体" w:hAnsi="宋体" w:cs="宋体"/>
          <w:color w:val="000000"/>
          <w:spacing w:val="0"/>
          <w:sz w:val="21"/>
        </w:rPr>
        <w:t>端</w:t>
      </w:r>
      <w:r>
        <w:rPr>
          <w:rFonts w:ascii="Times New Roman" w:hAnsi="Times New Roman" w:cs="Times New Roman"/>
          <w:color w:val="000000"/>
          <w:spacing w:val="0"/>
          <w:sz w:val="21"/>
        </w:rPr>
        <w:t>”</w:t>
      </w:r>
      <w:r>
        <w:rPr>
          <w:rFonts w:ascii="宋体" w:hAnsi="宋体" w:cs="宋体"/>
          <w:color w:val="000000"/>
          <w:spacing w:val="0"/>
          <w:sz w:val="21"/>
        </w:rPr>
        <w:t>）添加限制酶识别序列，结合上表分析，上游引物应添加的碱基序列是</w:t>
      </w:r>
      <w:r>
        <w:rPr>
          <w:rFonts w:ascii="Times New Roman"/>
          <w:color w:val="000000"/>
          <w:spacing w:val="0"/>
          <w:sz w:val="21"/>
        </w:rPr>
        <w:t xml:space="preserve"> 5</w:t>
      </w:r>
    </w:p>
    <w:p w14:paraId="70F9DE02">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'-________-3'</w:t>
      </w:r>
      <w:r>
        <w:rPr>
          <w:rFonts w:ascii="宋体" w:hAnsi="宋体" w:cs="宋体"/>
          <w:color w:val="000000"/>
          <w:spacing w:val="-1"/>
          <w:sz w:val="21"/>
        </w:rPr>
        <w:t>，切割载体时应选用的两种限制酶是</w:t>
      </w:r>
      <w:r>
        <w:rPr>
          <w:rFonts w:ascii="Times New Roman"/>
          <w:color w:val="000000"/>
          <w:spacing w:val="0"/>
          <w:sz w:val="21"/>
        </w:rPr>
        <w:t>________</w:t>
      </w:r>
      <w:r>
        <w:rPr>
          <w:rFonts w:ascii="宋体" w:hAnsi="宋体" w:cs="宋体"/>
          <w:color w:val="000000"/>
          <w:spacing w:val="-17"/>
          <w:sz w:val="21"/>
        </w:rPr>
        <w:t>，</w:t>
      </w:r>
      <w:r>
        <w:rPr>
          <w:rFonts w:ascii="Times New Roman"/>
          <w:color w:val="000000"/>
          <w:spacing w:val="0"/>
          <w:sz w:val="21"/>
        </w:rPr>
        <w:t>PCR</w:t>
      </w:r>
      <w:r>
        <w:rPr>
          <w:rFonts w:ascii="Times New Roman"/>
          <w:color w:val="000000"/>
          <w:spacing w:val="-4"/>
          <w:sz w:val="21"/>
        </w:rPr>
        <w:t xml:space="preserve"> </w:t>
      </w:r>
      <w:r>
        <w:rPr>
          <w:rFonts w:ascii="宋体" w:hAnsi="宋体" w:cs="宋体"/>
          <w:color w:val="000000"/>
          <w:spacing w:val="-1"/>
          <w:sz w:val="21"/>
        </w:rPr>
        <w:t>扩增产物和载体分别被限制酶切割后，经</w:t>
      </w:r>
    </w:p>
    <w:p w14:paraId="7DC86414">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纯化和连接，获得含</w:t>
      </w:r>
      <w:r>
        <w:rPr>
          <w:rFonts w:ascii="Times New Roman"/>
          <w:color w:val="000000"/>
          <w:spacing w:val="0"/>
          <w:sz w:val="21"/>
        </w:rPr>
        <w:t xml:space="preserve"> S </w:t>
      </w:r>
      <w:r>
        <w:rPr>
          <w:rFonts w:ascii="宋体" w:hAnsi="宋体" w:cs="宋体"/>
          <w:color w:val="000000"/>
          <w:spacing w:val="0"/>
          <w:sz w:val="21"/>
        </w:rPr>
        <w:t>基因的表达载体并导入农杆菌。</w:t>
      </w:r>
    </w:p>
    <w:p w14:paraId="114C871A">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3</w:t>
      </w:r>
      <w:r>
        <w:rPr>
          <w:rFonts w:ascii="宋体" w:hAnsi="宋体" w:cs="宋体"/>
          <w:color w:val="000000"/>
          <w:spacing w:val="0"/>
          <w:sz w:val="21"/>
        </w:rPr>
        <w:t>）用携带</w:t>
      </w:r>
      <w:r>
        <w:rPr>
          <w:rFonts w:ascii="Times New Roman"/>
          <w:color w:val="000000"/>
          <w:spacing w:val="0"/>
          <w:sz w:val="21"/>
        </w:rPr>
        <w:t xml:space="preserve"> S </w:t>
      </w:r>
      <w:r>
        <w:rPr>
          <w:rFonts w:ascii="宋体" w:hAnsi="宋体" w:cs="宋体"/>
          <w:color w:val="000000"/>
          <w:spacing w:val="0"/>
          <w:sz w:val="21"/>
        </w:rPr>
        <w:t>基因的农杆菌侵染栽培马铃薯愈伤组织时，基因表达载体中</w:t>
      </w:r>
      <w:r>
        <w:rPr>
          <w:rFonts w:ascii="Times New Roman"/>
          <w:color w:val="000000"/>
          <w:spacing w:val="0"/>
          <w:sz w:val="21"/>
        </w:rPr>
        <w:t xml:space="preserve"> T-DNA </w:t>
      </w:r>
      <w:r>
        <w:rPr>
          <w:rFonts w:ascii="宋体" w:hAnsi="宋体" w:cs="宋体"/>
          <w:color w:val="000000"/>
          <w:spacing w:val="0"/>
          <w:sz w:val="21"/>
        </w:rPr>
        <w:t>进入愈伤组织细胞，将</w:t>
      </w:r>
    </w:p>
    <w:p w14:paraId="740C38EA">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S</w:t>
      </w:r>
      <w:r>
        <w:rPr>
          <w:rFonts w:ascii="Times New Roman"/>
          <w:color w:val="000000"/>
          <w:spacing w:val="-9"/>
          <w:sz w:val="21"/>
        </w:rPr>
        <w:t xml:space="preserve"> </w:t>
      </w:r>
      <w:r>
        <w:rPr>
          <w:rFonts w:ascii="宋体" w:hAnsi="宋体" w:cs="宋体"/>
          <w:color w:val="000000"/>
          <w:spacing w:val="0"/>
          <w:sz w:val="21"/>
        </w:rPr>
        <w:t>基因整合到</w:t>
      </w:r>
      <w:r>
        <w:rPr>
          <w:rFonts w:ascii="Times New Roman"/>
          <w:color w:val="000000"/>
          <w:spacing w:val="0"/>
          <w:sz w:val="21"/>
        </w:rPr>
        <w:t>________</w:t>
      </w:r>
      <w:r>
        <w:rPr>
          <w:rFonts w:ascii="宋体" w:hAnsi="宋体" w:cs="宋体"/>
          <w:color w:val="000000"/>
          <w:spacing w:val="-7"/>
          <w:sz w:val="21"/>
        </w:rPr>
        <w:t>，抗性基因</w:t>
      </w:r>
      <w:r>
        <w:rPr>
          <w:rFonts w:ascii="Times New Roman"/>
          <w:color w:val="000000"/>
          <w:spacing w:val="0"/>
          <w:sz w:val="21"/>
        </w:rPr>
        <w:t>________</w:t>
      </w:r>
      <w:r>
        <w:rPr>
          <w:rFonts w:ascii="宋体" w:hAnsi="宋体" w:cs="宋体"/>
          <w:color w:val="000000"/>
          <w:spacing w:val="-2"/>
          <w:sz w:val="21"/>
        </w:rPr>
        <w:t>可用于筛选成功转化的愈伤组织。该愈伤组织经</w:t>
      </w:r>
      <w:r>
        <w:rPr>
          <w:rFonts w:ascii="Times New Roman"/>
          <w:color w:val="000000"/>
          <w:spacing w:val="0"/>
          <w:sz w:val="21"/>
        </w:rPr>
        <w:t>________</w:t>
      </w:r>
      <w:r>
        <w:rPr>
          <w:rFonts w:ascii="宋体" w:hAnsi="宋体" w:cs="宋体"/>
          <w:color w:val="000000"/>
          <w:spacing w:val="0"/>
          <w:sz w:val="21"/>
        </w:rPr>
        <w:t>形成芽、</w:t>
      </w:r>
    </w:p>
    <w:p w14:paraId="1759A9FA">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根，继续培育可获得抗寒能力显著增强的马铃薯植株。</w:t>
      </w:r>
    </w:p>
    <w:p w14:paraId="1A374EBB">
      <w:pPr>
        <w:spacing w:before="4958" w:after="0" w:line="243" w:lineRule="exact"/>
        <w:ind w:left="4111"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10</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10</w:t>
      </w:r>
      <w:r>
        <w:rPr>
          <w:rFonts w:ascii="宋体" w:hAnsi="宋体" w:cs="宋体"/>
          <w:color w:val="000000"/>
          <w:spacing w:val="0"/>
          <w:sz w:val="21"/>
        </w:rPr>
        <w:t>页</w:t>
      </w:r>
    </w:p>
    <w:sectPr>
      <w:pgSz w:w="11900" w:h="16840"/>
      <w:pgMar w:top="6426" w:right="100" w:bottom="0" w:left="1080" w:header="720" w:footer="720" w:gutter="0"/>
      <w:pgNumType w:start="1"/>
      <w:cols w:space="720" w:num="1"/>
      <w:docGrid w:linePitch="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embedRegular r:id="rId1" w:fontKey="{CB3084D6-0259-4332-B620-2DA5FF05D7C6}"/>
  </w:font>
  <w:font w:name="宋体">
    <w:panose1 w:val="02010600030101010101"/>
    <w:charset w:val="86"/>
    <w:family w:val="auto"/>
    <w:pitch w:val="default"/>
    <w:sig w:usb0="00000003" w:usb1="288F0000" w:usb2="00000006" w:usb3="00000000" w:csb0="00040001" w:csb1="00000000"/>
    <w:embedRegular r:id="rId2" w:fontKey="{3A1D90A6-5EF7-47F5-BF4B-EE4AA3694D36}"/>
  </w:font>
  <w:font w:name="Wingdings">
    <w:panose1 w:val="05000000000000000000"/>
    <w:charset w:val="02"/>
    <w:family w:val="auto"/>
    <w:pitch w:val="default"/>
    <w:sig w:usb0="00000000" w:usb1="00000000" w:usb2="00000000" w:usb3="00000000" w:csb0="80000000" w:csb1="00000000"/>
    <w:embedRegular r:id="rId3" w:fontKey="{9D78CE0F-4ABC-4729-AF72-5BCE703DB123}"/>
  </w:font>
  <w:font w:name="Arial">
    <w:panose1 w:val="020B0604020202020204"/>
    <w:charset w:val="01"/>
    <w:family w:val="swiss"/>
    <w:pitch w:val="default"/>
    <w:sig w:usb0="E0002AFF" w:usb1="C0007843" w:usb2="00000009" w:usb3="00000000" w:csb0="400001FF" w:csb1="FFFF0000"/>
    <w:embedRegular r:id="rId4" w:fontKey="{59AF32F5-FD21-4C58-9617-D24F87C4E6F8}"/>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embedRegular r:id="rId5" w:fontKey="{6E9D09E5-863D-4911-B91A-6B55E5CA1DA1}"/>
  </w:font>
  <w:font w:name="Symbol">
    <w:panose1 w:val="05050102010706020507"/>
    <w:charset w:val="02"/>
    <w:family w:val="roman"/>
    <w:pitch w:val="default"/>
    <w:sig w:usb0="00000000" w:usb1="00000000" w:usb2="00000000" w:usb3="00000000" w:csb0="80000000" w:csb1="00000000"/>
    <w:embedRegular r:id="rId6" w:fontKey="{A1C0CE1E-6A1F-45DC-9062-D398A67AD724}"/>
  </w:font>
  <w:font w:name="Calibri">
    <w:panose1 w:val="020F0502020204030204"/>
    <w:charset w:val="00"/>
    <w:family w:val="swiss"/>
    <w:pitch w:val="default"/>
    <w:sig w:usb0="E00002FF" w:usb1="4000ACFF" w:usb2="00000001" w:usb3="00000000" w:csb0="2000019F" w:csb1="00000000"/>
    <w:embedRegular r:id="rId7" w:fontKey="{D0B7033C-90C7-4A74-A6B4-E5C508A1BA23}"/>
  </w:font>
  <w:font w:name="新宋体">
    <w:panose1 w:val="02010609030101010101"/>
    <w:charset w:val="86"/>
    <w:family w:val="auto"/>
    <w:pitch w:val="default"/>
    <w:sig w:usb0="00000003" w:usb1="288F0000" w:usb2="00000006" w:usb3="00000000" w:csb0="00040001" w:csb1="00000000"/>
    <w:embedRegular r:id="rId8" w:fontKey="{1903F189-B7C6-4EEB-BF95-451B231035D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6A8B2">
    <w:pPr>
      <w:pStyle w:val="2"/>
      <w:pBdr>
        <w:bottom w:val="none" w:color="auto" w:sz="0" w:space="0"/>
      </w:pBdr>
      <w:jc w:val="center"/>
      <w:rPr>
        <w:rFonts w:hint="eastAsia" w:eastAsiaTheme="minorEastAsia"/>
        <w:lang w:eastAsia="zh-CN"/>
      </w:rPr>
    </w:pPr>
    <w:r>
      <w:rPr>
        <w:rFonts w:hint="eastAsia"/>
        <w:lang w:eastAsia="zh-CN"/>
      </w:rPr>
      <w:t>第一试卷网    Shijuan1.Com    提供下载</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357A8">
    <w:pPr>
      <w:pStyle w:val="2"/>
      <w:pBdr>
        <w:bottom w:val="none" w:color="auto" w:sz="0" w:space="0"/>
      </w:pBd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06A9B8">
    <w:pPr>
      <w:pStyle w:val="2"/>
      <w:pBdr>
        <w:bottom w:val="none" w:color="auto" w:sz="0" w:space="0"/>
      </w:pBd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FEE4E4">
    <w:pPr>
      <w:pStyle w:val="3"/>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C43B5">
    <w:pPr>
      <w:pStyle w:val="3"/>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9CE350">
    <w:pPr>
      <w:pStyle w:val="3"/>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embedSystemFonts/>
  <w:documentProtection w:enforcement="0"/>
  <w:defaultTabStop w:val="708"/>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B2D"/>
    <w:rsid w:val="00B06B85"/>
    <w:rsid w:val="00BA5B2D"/>
    <w:rsid w:val="20D55F66"/>
    <w:rsid w:val="31A947B5"/>
    <w:rsid w:val="478B2CAB"/>
    <w:rsid w:val="4CDE49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99"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iPriority="99"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99"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iPriority="99" w:name="Strong"/>
    <w:lsdException w:uiPriority="99"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qFormat="1" w:unhideWhenUsed="0" w:uiPriority="0" w:name="No Lis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5"/>
    <w:qFormat/>
    <w:uiPriority w:val="0"/>
    <w:pPr>
      <w:spacing w:before="120" w:after="240"/>
      <w:jc w:val="both"/>
    </w:pPr>
    <w:rPr>
      <w:rFonts w:asciiTheme="minorHAnsi" w:hAnsiTheme="minorHAnsi" w:eastAsiaTheme="minorEastAsia" w:cstheme="minorBidi"/>
      <w:sz w:val="22"/>
      <w:szCs w:val="22"/>
      <w:lang w:val="en-US" w:eastAsia="en-US" w:bidi="ar-SA"/>
    </w:rPr>
  </w:style>
  <w:style w:type="character" w:default="1" w:styleId="5">
    <w:name w:val="Default Paragraph Font"/>
    <w:link w:val="1"/>
    <w:semiHidden/>
    <w:qFormat/>
    <w:uiPriority w:val="0"/>
  </w:style>
  <w:style w:type="table" w:default="1" w:styleId="4">
    <w:name w:val="Normal Table"/>
    <w:semiHidden/>
    <w:unhideWhenUsed/>
    <w:qFormat/>
    <w:uiPriority w:val="99"/>
    <w:tblPr>
      <w:tblCellMar>
        <w:top w:w="0" w:type="dxa"/>
        <w:left w:w="108" w:type="dxa"/>
        <w:bottom w:w="0" w:type="dxa"/>
        <w:right w:w="108" w:type="dxa"/>
      </w:tblCellMar>
    </w:tblPr>
  </w:style>
  <w:style w:type="paragraph" w:default="1" w:styleId="6">
    <w:name w:val="No List"/>
    <w:semiHidden/>
    <w:qFormat/>
    <w:uiPriority w:val="0"/>
    <w:rPr>
      <w:rFonts w:asciiTheme="minorHAnsi" w:hAnsiTheme="minorHAnsi" w:eastAsiaTheme="minorEastAsia" w:cstheme="minorBidi"/>
      <w:sz w:val="22"/>
      <w:szCs w:val="22"/>
      <w:lang w:val="en-US" w:eastAsia="zh-CN" w:bidi="ar-SA"/>
    </w:rPr>
  </w:style>
  <w:style w:type="paragraph" w:styleId="2">
    <w:name w:val="footer"/>
    <w:basedOn w:val="1"/>
    <w:semiHidden/>
    <w:unhideWhenUsed/>
    <w:uiPriority w:val="99"/>
    <w:pPr>
      <w:tabs>
        <w:tab w:val="center" w:pos="4153"/>
        <w:tab w:val="right" w:pos="8306"/>
      </w:tabs>
      <w:snapToGrid w:val="0"/>
      <w:jc w:val="left"/>
    </w:pPr>
    <w:rPr>
      <w:sz w:val="18"/>
    </w:rPr>
  </w:style>
  <w:style w:type="paragraph" w:styleId="3">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semiHidden/>
    <w:qFormat/>
    <w:uiPriority w:val="0"/>
    <w:tblPr>
      <w:tblCellMar>
        <w:top w:w="0" w:type="dxa"/>
        <w:left w:w="108"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image" Target="media/image26.jpeg"/><Relationship Id="rId35" Type="http://schemas.openxmlformats.org/officeDocument/2006/relationships/image" Target="media/image25.jpeg"/><Relationship Id="rId34" Type="http://schemas.openxmlformats.org/officeDocument/2006/relationships/image" Target="media/image24.jpeg"/><Relationship Id="rId33" Type="http://schemas.openxmlformats.org/officeDocument/2006/relationships/image" Target="media/image23.jpeg"/><Relationship Id="rId32" Type="http://schemas.openxmlformats.org/officeDocument/2006/relationships/image" Target="media/image22.jpeg"/><Relationship Id="rId31" Type="http://schemas.openxmlformats.org/officeDocument/2006/relationships/image" Target="media/image21.jpeg"/><Relationship Id="rId30" Type="http://schemas.openxmlformats.org/officeDocument/2006/relationships/image" Target="media/image20.jpeg"/><Relationship Id="rId3" Type="http://schemas.openxmlformats.org/officeDocument/2006/relationships/footnotes" Target="footnotes.xml"/><Relationship Id="rId29" Type="http://schemas.openxmlformats.org/officeDocument/2006/relationships/image" Target="media/image19.jpeg"/><Relationship Id="rId28" Type="http://schemas.openxmlformats.org/officeDocument/2006/relationships/image" Target="media/image18.jpeg"/><Relationship Id="rId27" Type="http://schemas.openxmlformats.org/officeDocument/2006/relationships/image" Target="media/image17.jpeg"/><Relationship Id="rId26" Type="http://schemas.openxmlformats.org/officeDocument/2006/relationships/image" Target="media/image16.jpeg"/><Relationship Id="rId25" Type="http://schemas.openxmlformats.org/officeDocument/2006/relationships/image" Target="media/image15.jpeg"/><Relationship Id="rId24" Type="http://schemas.openxmlformats.org/officeDocument/2006/relationships/image" Target="media/image14.jpeg"/><Relationship Id="rId23" Type="http://schemas.openxmlformats.org/officeDocument/2006/relationships/image" Target="media/image13.jpeg"/><Relationship Id="rId22" Type="http://schemas.openxmlformats.org/officeDocument/2006/relationships/image" Target="media/image12.jpeg"/><Relationship Id="rId21" Type="http://schemas.openxmlformats.org/officeDocument/2006/relationships/image" Target="media/image11.jpeg"/><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jpeg"/><Relationship Id="rId18" Type="http://schemas.openxmlformats.org/officeDocument/2006/relationships/image" Target="media/image8.jpeg"/><Relationship Id="rId17" Type="http://schemas.openxmlformats.org/officeDocument/2006/relationships/image" Target="media/image7.jpeg"/><Relationship Id="rId16" Type="http://schemas.openxmlformats.org/officeDocument/2006/relationships/image" Target="media/image6.jpeg"/><Relationship Id="rId15" Type="http://schemas.openxmlformats.org/officeDocument/2006/relationships/image" Target="media/image5.jpeg"/><Relationship Id="rId14" Type="http://schemas.openxmlformats.org/officeDocument/2006/relationships/image" Target="media/image4.jpeg"/><Relationship Id="rId13" Type="http://schemas.openxmlformats.org/officeDocument/2006/relationships/image" Target="media/image3.jpe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7"/>
    <customShpInfo spid="_x0000_s1028"/>
    <customShpInfo spid="_x0000_s1029"/>
    <customShpInfo spid="_x0000_s1030"/>
    <customShpInfo spid="_x0000_s1031"/>
    <customShpInfo spid="_x0000_s1034"/>
    <customShpInfo spid="_x0000_s1035"/>
    <customShpInfo spid="_x0000_s1036"/>
    <customShpInfo spid="_x0000_s1037"/>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51"/>
    <customShpInfo spid="_x0000_s1052"/>
    <customShpInfo spid="_x0000_s1053"/>
    <customShpInfo spid="_x0000_s1054"/>
    <customShpInfo spid="_x0000_s1055"/>
    <customShpInfo spid="_x0000_s1056"/>
    <customShpInfo spid="_x0000_s1057"/>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3"/>
    <customShpInfo spid="_x0000_s1074"/>
    <customShpInfo spid="_x0000_s1075"/>
    <customShpInfo spid="_x0000_s1076"/>
    <customShpInfo spid="_x0000_s1079"/>
    <customShpInfo spid="_x0000_s1080"/>
    <customShpInfo spid="_x0000_s1081"/>
    <customShpInfo spid="_x0000_s1082"/>
    <customShpInfo spid="_x0000_s1085"/>
    <customShpInfo spid="_x0000_s1086"/>
    <customShpInfo spid="_x0000_s108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Aspose</Company>
  <Pages>20</Pages>
  <Words>4776</Words>
  <Characters>5470</Characters>
  <Lines>1</Lines>
  <Paragraphs>201</Paragraphs>
  <TotalTime>4</TotalTime>
  <ScaleCrop>false</ScaleCrop>
  <LinksUpToDate>false</LinksUpToDate>
  <CharactersWithSpaces>5891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2025-06-16T09:33:00Z</dcterms:created>
  <dc:creator>Administrator</dc:creator>
  <cp:lastModifiedBy>上帝掷骰子吗</cp:lastModifiedBy>
  <dcterms:modified xsi:type="dcterms:W3CDTF">2026-02-10T06:58:08Z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eyJoZGlkIjoiMjljNjk0N2RhMTc0NzI3ZTQwZWEyZWMyMzA2NzliMDQiLCJ1c2VySWQiOiI3ODUwOTA2ODcifQ==</vt:lpwstr>
  </property>
  <property fmtid="{D5CDD505-2E9C-101B-9397-08002B2CF9AE}" pid="3" name="KSOProductBuildVer">
    <vt:lpwstr>2052-12.1.0.24657</vt:lpwstr>
  </property>
  <property fmtid="{D5CDD505-2E9C-101B-9397-08002B2CF9AE}" pid="4" name="ICV">
    <vt:lpwstr>399C5424B9F74288AF29D9B39DA9B9EF_12</vt:lpwstr>
  </property>
</Properties>
</file>