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2A" w:rsidRPr="00217F2A" w:rsidRDefault="00217F2A" w:rsidP="00217F2A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217F2A">
        <w:rPr>
          <w:rFonts w:ascii="OpenSans-Regular" w:eastAsia="Times New Roman" w:hAnsi="OpenSans-Regular" w:cs="Times New Roman"/>
          <w:b/>
          <w:bCs/>
          <w:color w:val="000000"/>
          <w:sz w:val="24"/>
          <w:szCs w:val="24"/>
          <w:lang w:eastAsia="es-AR"/>
        </w:rPr>
        <w:t>1.</w:t>
      </w: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 Identificá los siguientes puntos sobre la vida de los jasídicos en la actualidad:</w:t>
      </w:r>
    </w:p>
    <w:p w:rsidR="00217F2A" w:rsidRPr="00217F2A" w:rsidRDefault="00217F2A" w:rsidP="0021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¿Qué </w:t>
      </w: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u w:val="single"/>
          <w:lang w:eastAsia="es-AR"/>
        </w:rPr>
        <w:t>valores e ideas</w:t>
      </w: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 se mantienen desde su fundación? Identificá tres o más, detallando cada uno de los conceptos.</w:t>
      </w:r>
    </w:p>
    <w:p w:rsidR="00217F2A" w:rsidRPr="00217F2A" w:rsidRDefault="00217F2A" w:rsidP="00217F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</w:p>
    <w:p w:rsidR="00217F2A" w:rsidRDefault="00217F2A" w:rsidP="00217F2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Hay que ser felices para poder rendir homenaje a dios, como se detallaba antes. Hay que rendir homenaje a dios felizmente.</w:t>
      </w:r>
    </w:p>
    <w:p w:rsidR="00217F2A" w:rsidRDefault="00CC1F0A" w:rsidP="00217F2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Se mantienen modestos, un valor fundamental, ya que el jasidismo surge para los pobres y gente modesta.</w:t>
      </w:r>
    </w:p>
    <w:p w:rsidR="00217F2A" w:rsidRDefault="00A87952" w:rsidP="00A87952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Se “Abstienen” de la ciencia, saben que existe y no se quejan pero no la toman en cuenta.</w:t>
      </w:r>
    </w:p>
    <w:p w:rsidR="00A87952" w:rsidRPr="00A87952" w:rsidRDefault="00A87952" w:rsidP="00A87952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</w:p>
    <w:p w:rsidR="00217F2A" w:rsidRPr="00217F2A" w:rsidRDefault="00217F2A" w:rsidP="0021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¿Qué </w:t>
      </w: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u w:val="single"/>
          <w:lang w:eastAsia="es-AR"/>
        </w:rPr>
        <w:t>costumbres</w:t>
      </w: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 mantuvieron desde el S. XVIII, momento en el que se fundó? Ejemplificá con dos o más costumbres.</w:t>
      </w:r>
    </w:p>
    <w:p w:rsidR="00217F2A" w:rsidRDefault="00217F2A" w:rsidP="00217F2A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</w:pPr>
      <w:r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1. Acercar a la gente al jasidismo, enseñándoles de este.</w:t>
      </w:r>
    </w:p>
    <w:p w:rsidR="00221AEC" w:rsidRDefault="00217F2A" w:rsidP="00221AEC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</w:pPr>
      <w:r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 xml:space="preserve">2. Multiplicarse, es decir tener muchos hijos o </w:t>
      </w:r>
      <w:r w:rsidR="00221AEC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incorporar más gente al jasidismo.</w:t>
      </w:r>
    </w:p>
    <w:p w:rsidR="00221AEC" w:rsidRPr="00217F2A" w:rsidRDefault="00221AEC" w:rsidP="00221AEC">
      <w:pPr>
        <w:shd w:val="clear" w:color="auto" w:fill="FFFFFF"/>
        <w:spacing w:before="100" w:beforeAutospacing="1" w:after="100" w:afterAutospacing="1" w:line="240" w:lineRule="auto"/>
        <w:ind w:left="720" w:firstLine="696"/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</w:pPr>
      <w:r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3. Casar a dos personas por medido de un intermediario.</w:t>
      </w:r>
    </w:p>
    <w:p w:rsidR="00217F2A" w:rsidRPr="00217F2A" w:rsidRDefault="00217F2A" w:rsidP="00217F2A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</w:p>
    <w:p w:rsidR="00217F2A" w:rsidRPr="00217F2A" w:rsidRDefault="00217F2A" w:rsidP="00217F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¿Qué </w:t>
      </w: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u w:val="single"/>
          <w:lang w:eastAsia="es-AR"/>
        </w:rPr>
        <w:t>tradiciones</w:t>
      </w: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 xml:space="preserve"> se modificaron para adaptarse a la época? ¿Por qué pensás que se incorporaron? </w:t>
      </w:r>
      <w:r w:rsidR="00221AEC"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Justifica</w:t>
      </w: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 tu respuesta.</w:t>
      </w:r>
    </w:p>
    <w:p w:rsidR="00217F2A" w:rsidRDefault="00217F2A" w:rsidP="00217F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 xml:space="preserve">En vez de acercar todo tipo de gente, solo acercan a los judíos. </w:t>
      </w:r>
      <w:r w:rsidR="00221AEC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 xml:space="preserve"> Pienso esto, debido a que el jasidismo es considerablemente estricto, con ciertas dietas y todo tipo de decisión tomada por ellos, entonces una persona que no es judía no pensaría en convertirse al jasidismo. También por el anti-semitismo y otras complicaciones, como pensar que están locos por sus vestimentas y costumbres.</w:t>
      </w:r>
      <w:r w:rsidRPr="00217F2A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br/>
        <w:t> </w:t>
      </w:r>
    </w:p>
    <w:p w:rsidR="00217F2A" w:rsidRPr="00217F2A" w:rsidRDefault="00217F2A" w:rsidP="00217F2A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</w:p>
    <w:p w:rsidR="00221AEC" w:rsidRPr="00217F2A" w:rsidRDefault="00217F2A" w:rsidP="00221AEC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</w:pPr>
      <w:r w:rsidRPr="00217F2A">
        <w:rPr>
          <w:rFonts w:ascii="OpenSans-Regular" w:eastAsia="Times New Roman" w:hAnsi="OpenSans-Regular" w:cs="Times New Roman"/>
          <w:b/>
          <w:bCs/>
          <w:color w:val="000000"/>
          <w:sz w:val="24"/>
          <w:szCs w:val="24"/>
          <w:lang w:eastAsia="es-AR"/>
        </w:rPr>
        <w:t>2.</w:t>
      </w: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 Tradiciones y costumbres: ¿Qué valores y costumbres de este grupo son opuestas a los tuyos? ¿Con cuales no estás de acuerdo? ¿con cuale</w:t>
      </w:r>
      <w:r w:rsidR="00221AEC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s sí? Justificar y ejemplificar.</w:t>
      </w:r>
    </w:p>
    <w:p w:rsidR="00217F2A" w:rsidRDefault="00217F2A" w:rsidP="00217F2A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217F2A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 </w:t>
      </w:r>
      <w:r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 xml:space="preserve">La mayoría de los valores y costumbres </w:t>
      </w:r>
      <w:r w:rsidR="00221AEC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se oponen a los míos. Ser casado por un intermediario, no me parece un matrimonio sincero ni real, debido a que la persona con la que te casan no te conoce ni la conoces. Tener dietas estrictas, que restringen carnes como el cerdo, no me parece bueno y en mi opinión, contradice la idea de mantener a los judíos saludables, una dieta debe</w:t>
      </w:r>
      <w:r w:rsidR="00A87952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ría ser variada y completa</w:t>
      </w:r>
      <w:r w:rsidR="00221AEC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. Respecto el valor de ser feliz, al rendir homenaje a dios, me parece una buena idea, ya que permite encontrar felicidad en la</w:t>
      </w:r>
      <w:r w:rsidR="007B73F4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 xml:space="preserve">s </w:t>
      </w:r>
      <w:r w:rsidR="00221AEC"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  <w:t>costumbre del día a día.</w:t>
      </w:r>
      <w:bookmarkStart w:id="0" w:name="_GoBack"/>
      <w:bookmarkEnd w:id="0"/>
    </w:p>
    <w:p w:rsidR="00217F2A" w:rsidRPr="00217F2A" w:rsidRDefault="00217F2A" w:rsidP="00217F2A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217F2A">
        <w:rPr>
          <w:rFonts w:ascii="OpenSans-Regular" w:eastAsia="Times New Roman" w:hAnsi="OpenSans-Regular" w:cs="Times New Roman"/>
          <w:b/>
          <w:bCs/>
          <w:color w:val="000000"/>
          <w:sz w:val="24"/>
          <w:szCs w:val="24"/>
          <w:lang w:eastAsia="es-AR"/>
        </w:rPr>
        <w:t>3.</w:t>
      </w:r>
    </w:p>
    <w:p w:rsidR="00217F2A" w:rsidRPr="00496044" w:rsidRDefault="00217F2A" w:rsidP="00217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¿Por qué el prólogo se titula "Una extraña llega al pueblo"?</w:t>
      </w:r>
    </w:p>
    <w:p w:rsidR="00496044" w:rsidRPr="00221AEC" w:rsidRDefault="00496044" w:rsidP="004960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lastRenderedPageBreak/>
        <w:t>E</w:t>
      </w:r>
      <w:r>
        <w:t>l prólogo se titula "Una extraña llega al pueblo" porque narra la experiencia de la autora al observar y reflexionar sobre una comunidad jasídica en Brooklyn, un lugar</w:t>
      </w:r>
      <w:r>
        <w:t xml:space="preserve"> que le resulta familiar y raro</w:t>
      </w:r>
      <w:r>
        <w:t xml:space="preserve"> a la vez. Aunque se crio en una comunidad judía ortodoxa en Buenos Aires, la comunidad </w:t>
      </w:r>
      <w:r>
        <w:t>jasidica</w:t>
      </w:r>
      <w:r>
        <w:t xml:space="preserve"> que encuentra en Brooklyn representa una versión más extrema y diferente de su propia experiencia. Este encuentro resalta su sensación de ser una extraña en un mundo que, aunque relacionado con su cultura, le resulta desconocido</w:t>
      </w:r>
      <w:r>
        <w:t>.</w:t>
      </w:r>
    </w:p>
    <w:p w:rsidR="00496044" w:rsidRDefault="00217F2A" w:rsidP="004960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¿Cuál es el vínculo entre los acontecimientos narrados y las comunidades jasídicas en la actualidad?</w:t>
      </w:r>
    </w:p>
    <w:p w:rsidR="00496044" w:rsidRPr="00496044" w:rsidRDefault="00496044" w:rsidP="00A879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>
        <w:t>El vínculo entre los acontecimientos narrados en el prólogo y las comunida</w:t>
      </w:r>
      <w:r>
        <w:t xml:space="preserve">des jasídicas en la actualidad esta </w:t>
      </w:r>
      <w:r>
        <w:t xml:space="preserve">en las diferencias y similitudes entre distintas formas de vida dentro del judaísmo ortodoxo. La autora compara su crianza en una comunidad ortodoxa moderna en Buenos Aires con la vida más estricta y cerrada de las comunidades jasídicas en Nueva York. A través </w:t>
      </w:r>
      <w:r>
        <w:t xml:space="preserve">de esta comparación, se pone intuye </w:t>
      </w:r>
      <w:r>
        <w:t>cómo estas comunidades contemporáneas, aunque compar</w:t>
      </w:r>
      <w:r w:rsidR="00A87952">
        <w:t xml:space="preserve">ten raíces </w:t>
      </w:r>
      <w:r>
        <w:t xml:space="preserve">culturales, pueden diferir significativamente en sus prácticas, normas y </w:t>
      </w:r>
      <w:r w:rsidR="00A87952">
        <w:t>aislamiento.</w:t>
      </w:r>
    </w:p>
    <w:p w:rsidR="007B73F4" w:rsidRPr="00217F2A" w:rsidRDefault="007B73F4" w:rsidP="007B73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</w:p>
    <w:p w:rsidR="00217F2A" w:rsidRPr="00A87952" w:rsidRDefault="00217F2A" w:rsidP="00217F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  <w:r w:rsidRPr="00217F2A">
        <w:rPr>
          <w:rFonts w:ascii="OpenSans-Regular" w:eastAsia="Times New Roman" w:hAnsi="OpenSans-Regular" w:cs="Times New Roman"/>
          <w:color w:val="000000"/>
          <w:sz w:val="21"/>
          <w:szCs w:val="21"/>
          <w:lang w:eastAsia="es-AR"/>
        </w:rPr>
        <w:t>¿Qué características presenta la vida contemporánea en tales comunidades jasídicas?</w:t>
      </w:r>
    </w:p>
    <w:p w:rsidR="00A87952" w:rsidRPr="00A87952" w:rsidRDefault="00A87952" w:rsidP="00A879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</w:p>
    <w:p w:rsidR="00A87952" w:rsidRDefault="00A87952" w:rsidP="00A87952">
      <w:pPr>
        <w:pStyle w:val="Prrafodelista"/>
        <w:spacing w:after="0" w:line="240" w:lineRule="auto"/>
      </w:pPr>
      <w:r w:rsidRPr="00A87952">
        <w:t>Vestimenta específica y estricta: Las mujeres llevan ropa que las cubre casi completamente y medias de colores específicos, evitando cualquier semejanza con el color de la piel​​.</w:t>
      </w:r>
    </w:p>
    <w:p w:rsidR="00A87952" w:rsidRDefault="00A87952" w:rsidP="00A87952">
      <w:pPr>
        <w:pStyle w:val="Prrafodelista"/>
      </w:pPr>
    </w:p>
    <w:p w:rsidR="00A87952" w:rsidRPr="00A87952" w:rsidRDefault="00A87952" w:rsidP="00A87952">
      <w:pPr>
        <w:pStyle w:val="Prrafodelista"/>
        <w:spacing w:after="0" w:line="240" w:lineRule="auto"/>
      </w:pPr>
    </w:p>
    <w:p w:rsidR="00A87952" w:rsidRDefault="00A87952" w:rsidP="00A87952">
      <w:pPr>
        <w:pStyle w:val="Prrafodelista"/>
        <w:spacing w:after="0" w:line="240" w:lineRule="auto"/>
      </w:pPr>
      <w:r>
        <w:t xml:space="preserve">Roles de género: </w:t>
      </w:r>
      <w:r w:rsidRPr="00A87952">
        <w:t xml:space="preserve">Las mujeres caminan detrás de los hombres, y hay normas muy </w:t>
      </w:r>
      <w:r>
        <w:t xml:space="preserve">intensas </w:t>
      </w:r>
      <w:r w:rsidRPr="00A87952">
        <w:t>sobre la interacción entre los sexos.</w:t>
      </w:r>
    </w:p>
    <w:p w:rsidR="00A87952" w:rsidRPr="00A87952" w:rsidRDefault="00A87952" w:rsidP="00A87952">
      <w:pPr>
        <w:pStyle w:val="Prrafodelista"/>
        <w:spacing w:after="0" w:line="240" w:lineRule="auto"/>
      </w:pPr>
    </w:p>
    <w:p w:rsidR="00A87952" w:rsidRDefault="00A87952" w:rsidP="00A87952">
      <w:pPr>
        <w:pStyle w:val="Prrafodelista"/>
        <w:spacing w:after="0" w:line="240" w:lineRule="auto"/>
      </w:pPr>
      <w:r w:rsidRPr="00A87952">
        <w:t>Aislamiento cultural: Estas comunidades mantienen una distancia considerable con respecto al "mundo real", con un acceso limitado a la cultura y tecnología ge</w:t>
      </w:r>
      <w:r>
        <w:t>neral, lo que crea una burbuja social-tecnológica-cultural en la que viven.</w:t>
      </w:r>
    </w:p>
    <w:p w:rsidR="00A87952" w:rsidRPr="00A87952" w:rsidRDefault="00A87952" w:rsidP="00A87952">
      <w:pPr>
        <w:pStyle w:val="Prrafodelista"/>
        <w:spacing w:after="0" w:line="240" w:lineRule="auto"/>
      </w:pPr>
    </w:p>
    <w:p w:rsidR="00A87952" w:rsidRPr="00A87952" w:rsidRDefault="00A87952" w:rsidP="00A87952">
      <w:pPr>
        <w:pStyle w:val="Prrafodelista"/>
        <w:shd w:val="clear" w:color="auto" w:fill="FFFFFF"/>
        <w:spacing w:before="100" w:beforeAutospacing="1" w:after="100" w:afterAutospacing="1" w:line="240" w:lineRule="auto"/>
      </w:pPr>
      <w:r w:rsidRPr="00A87952">
        <w:t>Educación y restricciones: La educación está centrada en las enseñanzas religiosas, con poca o ninguna inclusión de educación sexual o temas seculares</w:t>
      </w:r>
      <w:r>
        <w:t xml:space="preserve"> (No hay ESI tampoco)</w:t>
      </w:r>
      <w:r w:rsidRPr="00A87952">
        <w:t>. Las normas y reglas están fuertemente basadas en las interpretaciones religiosas de la Torá y el Talmud​​.</w:t>
      </w:r>
    </w:p>
    <w:p w:rsidR="00217F2A" w:rsidRPr="00217F2A" w:rsidRDefault="00217F2A" w:rsidP="00217F2A">
      <w:pPr>
        <w:shd w:val="clear" w:color="auto" w:fill="FFFFFF"/>
        <w:spacing w:before="100" w:beforeAutospacing="1" w:after="100" w:afterAutospacing="1" w:line="240" w:lineRule="auto"/>
        <w:rPr>
          <w:rFonts w:ascii="OpenSans-Regular" w:eastAsia="Times New Roman" w:hAnsi="OpenSans-Regular" w:cs="Times New Roman"/>
          <w:color w:val="000000"/>
          <w:sz w:val="23"/>
          <w:szCs w:val="23"/>
          <w:lang w:eastAsia="es-AR"/>
        </w:rPr>
      </w:pPr>
    </w:p>
    <w:p w:rsidR="00EE71D2" w:rsidRDefault="00236A50"/>
    <w:sectPr w:rsidR="00EE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A50" w:rsidRDefault="00236A50" w:rsidP="00221AEC">
      <w:pPr>
        <w:spacing w:after="0" w:line="240" w:lineRule="auto"/>
      </w:pPr>
      <w:r>
        <w:separator/>
      </w:r>
    </w:p>
  </w:endnote>
  <w:endnote w:type="continuationSeparator" w:id="0">
    <w:p w:rsidR="00236A50" w:rsidRDefault="00236A50" w:rsidP="0022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A50" w:rsidRDefault="00236A50" w:rsidP="00221AEC">
      <w:pPr>
        <w:spacing w:after="0" w:line="240" w:lineRule="auto"/>
      </w:pPr>
      <w:r>
        <w:separator/>
      </w:r>
    </w:p>
  </w:footnote>
  <w:footnote w:type="continuationSeparator" w:id="0">
    <w:p w:rsidR="00236A50" w:rsidRDefault="00236A50" w:rsidP="00221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1E4"/>
    <w:multiLevelType w:val="multilevel"/>
    <w:tmpl w:val="AF40AD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21569"/>
    <w:multiLevelType w:val="multilevel"/>
    <w:tmpl w:val="3A08B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2A"/>
    <w:rsid w:val="00217F2A"/>
    <w:rsid w:val="00221AEC"/>
    <w:rsid w:val="00236A50"/>
    <w:rsid w:val="003E1BDC"/>
    <w:rsid w:val="003E6687"/>
    <w:rsid w:val="0045509A"/>
    <w:rsid w:val="00496044"/>
    <w:rsid w:val="00535B56"/>
    <w:rsid w:val="007B73F4"/>
    <w:rsid w:val="00805A39"/>
    <w:rsid w:val="00A87952"/>
    <w:rsid w:val="00CC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4D4A"/>
  <w15:chartTrackingRefBased/>
  <w15:docId w15:val="{572229E2-5917-4A18-957C-D98F0A7E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17F2A"/>
    <w:rPr>
      <w:b/>
      <w:bCs/>
    </w:rPr>
  </w:style>
  <w:style w:type="paragraph" w:styleId="Prrafodelista">
    <w:name w:val="List Paragraph"/>
    <w:basedOn w:val="Normal"/>
    <w:uiPriority w:val="34"/>
    <w:qFormat/>
    <w:rsid w:val="00217F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1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AEC"/>
  </w:style>
  <w:style w:type="paragraph" w:styleId="Piedepgina">
    <w:name w:val="footer"/>
    <w:basedOn w:val="Normal"/>
    <w:link w:val="PiedepginaCar"/>
    <w:uiPriority w:val="99"/>
    <w:unhideWhenUsed/>
    <w:rsid w:val="00221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LOUCIM FACUNDO</dc:creator>
  <cp:keywords/>
  <dc:description/>
  <cp:lastModifiedBy>LOUCIM FACUNDO</cp:lastModifiedBy>
  <cp:revision>2</cp:revision>
  <dcterms:created xsi:type="dcterms:W3CDTF">2024-07-03T11:19:00Z</dcterms:created>
  <dcterms:modified xsi:type="dcterms:W3CDTF">2024-07-03T11:19:00Z</dcterms:modified>
</cp:coreProperties>
</file>