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03D6" w:rsidRDefault="00966911" w:rsidP="00966911">
      <w:pPr>
        <w:pStyle w:val="Heading1"/>
        <w:jc w:val="center"/>
        <w:rPr>
          <w:rFonts w:ascii="Arial" w:hAnsi="Arial" w:cs="Arial"/>
          <w:color w:val="000000" w:themeColor="text1"/>
        </w:rPr>
      </w:pPr>
      <w:r>
        <w:rPr>
          <w:rFonts w:ascii="Arial" w:hAnsi="Arial" w:cs="Arial"/>
          <w:color w:val="000000" w:themeColor="text1"/>
        </w:rPr>
        <w:t>Research and Development Department</w:t>
      </w:r>
    </w:p>
    <w:p w:rsidR="00966911" w:rsidRDefault="00966911" w:rsidP="00966911"/>
    <w:p w:rsidR="00966911" w:rsidRDefault="00652214" w:rsidP="00966911">
      <w:pPr>
        <w:rPr>
          <w:rFonts w:ascii="Arial" w:hAnsi="Arial" w:cs="Arial"/>
          <w:color w:val="000000" w:themeColor="text1"/>
          <w:shd w:val="clear" w:color="auto" w:fill="FFFFFF"/>
        </w:rPr>
      </w:pPr>
      <w:r>
        <w:t>The creation of a market analysis form for J</w:t>
      </w:r>
      <w:r w:rsidR="00D92A15">
        <w:t>PC</w:t>
      </w:r>
      <w:r>
        <w:t>-</w:t>
      </w:r>
      <w:proofErr w:type="spellStart"/>
      <w:r>
        <w:t>Defense</w:t>
      </w:r>
      <w:proofErr w:type="spellEnd"/>
      <w:r>
        <w:t xml:space="preserve"> has as </w:t>
      </w:r>
      <w:r w:rsidR="005050FF">
        <w:t>its</w:t>
      </w:r>
      <w:r>
        <w:t xml:space="preserve"> main purpose to gather relevant information about the market, potential opportunities, target audience, </w:t>
      </w:r>
      <w:r w:rsidR="00BE3706">
        <w:t>competitors</w:t>
      </w:r>
      <w:r w:rsidR="0056568A">
        <w:t xml:space="preserve">, </w:t>
      </w:r>
      <w:r w:rsidR="00BE3706">
        <w:t>threats</w:t>
      </w:r>
      <w:r w:rsidR="0056568A">
        <w:t xml:space="preserve">, </w:t>
      </w:r>
      <w:r w:rsidR="0056568A" w:rsidRPr="0056568A">
        <w:rPr>
          <w:rFonts w:ascii="Arial" w:hAnsi="Arial" w:cs="Arial"/>
          <w:color w:val="000000" w:themeColor="text1"/>
          <w:shd w:val="clear" w:color="auto" w:fill="FFFFFF"/>
        </w:rPr>
        <w:t>SWOT analysis and to understand the customer needs.</w:t>
      </w:r>
      <w:r w:rsidR="00D92A15">
        <w:rPr>
          <w:rFonts w:ascii="Arial" w:hAnsi="Arial" w:cs="Arial"/>
          <w:color w:val="000000" w:themeColor="text1"/>
          <w:shd w:val="clear" w:color="auto" w:fill="FFFFFF"/>
        </w:rPr>
        <w:t xml:space="preserve"> </w:t>
      </w:r>
      <w:sdt>
        <w:sdtPr>
          <w:rPr>
            <w:rFonts w:ascii="Arial" w:hAnsi="Arial" w:cs="Arial"/>
            <w:color w:val="000000" w:themeColor="text1"/>
            <w:shd w:val="clear" w:color="auto" w:fill="FFFFFF"/>
          </w:rPr>
          <w:id w:val="-47540911"/>
          <w:citation/>
        </w:sdtPr>
        <w:sdtContent>
          <w:r w:rsidR="00D92A15">
            <w:rPr>
              <w:rFonts w:ascii="Arial" w:hAnsi="Arial" w:cs="Arial"/>
              <w:color w:val="000000" w:themeColor="text1"/>
              <w:shd w:val="clear" w:color="auto" w:fill="FFFFFF"/>
            </w:rPr>
            <w:fldChar w:fldCharType="begin"/>
          </w:r>
          <w:r w:rsidR="00D92A15">
            <w:rPr>
              <w:rFonts w:ascii="Arial" w:hAnsi="Arial" w:cs="Arial"/>
              <w:color w:val="000000" w:themeColor="text1"/>
              <w:shd w:val="clear" w:color="auto" w:fill="FFFFFF"/>
            </w:rPr>
            <w:instrText xml:space="preserve"> CITATION Cou23 \l 6153 </w:instrText>
          </w:r>
          <w:r w:rsidR="00D92A15">
            <w:rPr>
              <w:rFonts w:ascii="Arial" w:hAnsi="Arial" w:cs="Arial"/>
              <w:color w:val="000000" w:themeColor="text1"/>
              <w:shd w:val="clear" w:color="auto" w:fill="FFFFFF"/>
            </w:rPr>
            <w:fldChar w:fldCharType="separate"/>
          </w:r>
          <w:r w:rsidR="00D92A15">
            <w:rPr>
              <w:rFonts w:ascii="Arial" w:hAnsi="Arial" w:cs="Arial"/>
              <w:noProof/>
              <w:color w:val="000000" w:themeColor="text1"/>
              <w:shd w:val="clear" w:color="auto" w:fill="FFFFFF"/>
            </w:rPr>
            <w:t xml:space="preserve"> </w:t>
          </w:r>
          <w:r w:rsidR="00D92A15" w:rsidRPr="00D92A15">
            <w:rPr>
              <w:rFonts w:ascii="Arial" w:hAnsi="Arial" w:cs="Arial"/>
              <w:noProof/>
              <w:color w:val="000000" w:themeColor="text1"/>
              <w:shd w:val="clear" w:color="auto" w:fill="FFFFFF"/>
            </w:rPr>
            <w:t>(Coursera, 2023)</w:t>
          </w:r>
          <w:r w:rsidR="00D92A15">
            <w:rPr>
              <w:rFonts w:ascii="Arial" w:hAnsi="Arial" w:cs="Arial"/>
              <w:color w:val="000000" w:themeColor="text1"/>
              <w:shd w:val="clear" w:color="auto" w:fill="FFFFFF"/>
            </w:rPr>
            <w:fldChar w:fldCharType="end"/>
          </w:r>
        </w:sdtContent>
      </w:sdt>
    </w:p>
    <w:p w:rsidR="0056568A" w:rsidRDefault="0056568A" w:rsidP="00966911">
      <w:pPr>
        <w:rPr>
          <w:rFonts w:ascii="Arial" w:hAnsi="Arial" w:cs="Arial"/>
          <w:color w:val="000000" w:themeColor="text1"/>
          <w:shd w:val="clear" w:color="auto" w:fill="FFFFFF"/>
        </w:rPr>
      </w:pPr>
      <w:r>
        <w:rPr>
          <w:rFonts w:ascii="Arial" w:hAnsi="Arial" w:cs="Arial"/>
          <w:color w:val="000000" w:themeColor="text1"/>
          <w:shd w:val="clear" w:color="auto" w:fill="FFFFFF"/>
        </w:rPr>
        <w:t>The form was developed through Google Forms</w:t>
      </w:r>
      <w:r w:rsidR="00D92A15">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and it is available </w:t>
      </w:r>
      <w:r w:rsidR="00D92A15">
        <w:rPr>
          <w:rFonts w:ascii="Arial" w:hAnsi="Arial" w:cs="Arial"/>
          <w:color w:val="000000" w:themeColor="text1"/>
          <w:shd w:val="clear" w:color="auto" w:fill="FFFFFF"/>
        </w:rPr>
        <w:t xml:space="preserve">through the link: </w:t>
      </w:r>
      <w:hyperlink r:id="rId6" w:history="1">
        <w:r w:rsidR="00D92A15" w:rsidRPr="0026743C">
          <w:rPr>
            <w:rStyle w:val="Hyperlink"/>
            <w:rFonts w:ascii="Arial" w:hAnsi="Arial" w:cs="Arial"/>
            <w:shd w:val="clear" w:color="auto" w:fill="FFFFFF"/>
          </w:rPr>
          <w:t>https://docs.google.com/forms/d/e/1FAIpQLSdx0EV8nIXDRRQqZOLnmLNZMIMM6m1AyJ_lPCMwIFmdIDQRrQ/viewform</w:t>
        </w:r>
      </w:hyperlink>
      <w:r w:rsidR="00D92A15">
        <w:rPr>
          <w:rFonts w:ascii="Arial" w:hAnsi="Arial" w:cs="Arial"/>
          <w:color w:val="000000" w:themeColor="text1"/>
          <w:shd w:val="clear" w:color="auto" w:fill="FFFFFF"/>
        </w:rPr>
        <w:t xml:space="preserve"> </w:t>
      </w:r>
    </w:p>
    <w:p w:rsidR="0056568A" w:rsidRDefault="0056568A" w:rsidP="00966911">
      <w:pPr>
        <w:rPr>
          <w:rFonts w:ascii="Arial" w:hAnsi="Arial" w:cs="Arial"/>
          <w:color w:val="000000" w:themeColor="text1"/>
          <w:shd w:val="clear" w:color="auto" w:fill="FFFFFF"/>
        </w:rPr>
      </w:pPr>
    </w:p>
    <w:p w:rsidR="0056568A" w:rsidRDefault="0056568A" w:rsidP="00966911">
      <w:pPr>
        <w:rPr>
          <w:rFonts w:ascii="Arial" w:hAnsi="Arial" w:cs="Arial"/>
          <w:color w:val="000000" w:themeColor="text1"/>
          <w:shd w:val="clear" w:color="auto" w:fill="FFFFFF"/>
        </w:rPr>
      </w:pPr>
    </w:p>
    <w:p w:rsidR="0056568A" w:rsidRDefault="0056568A" w:rsidP="0056568A">
      <w:pPr>
        <w:pStyle w:val="Heading2"/>
        <w:jc w:val="center"/>
        <w:rPr>
          <w:rFonts w:ascii="Arial" w:hAnsi="Arial" w:cs="Arial"/>
          <w:color w:val="000000" w:themeColor="text1"/>
        </w:rPr>
      </w:pPr>
      <w:r>
        <w:rPr>
          <w:rFonts w:ascii="Arial" w:hAnsi="Arial" w:cs="Arial"/>
          <w:color w:val="000000" w:themeColor="text1"/>
        </w:rPr>
        <w:t>Software and Application needed for the project</w:t>
      </w:r>
    </w:p>
    <w:p w:rsidR="0056568A" w:rsidRDefault="0056568A" w:rsidP="0056568A"/>
    <w:p w:rsidR="0056568A" w:rsidRDefault="00D125B4" w:rsidP="0056568A">
      <w:pPr>
        <w:rPr>
          <w:rFonts w:ascii="Arial" w:hAnsi="Arial" w:cs="Arial"/>
        </w:rPr>
      </w:pPr>
      <w:r>
        <w:rPr>
          <w:rFonts w:ascii="Arial" w:hAnsi="Arial" w:cs="Arial"/>
        </w:rPr>
        <w:t>Developing a training program requires a combination of steps such as instructional design, content creation and technology implementation.</w:t>
      </w:r>
    </w:p>
    <w:p w:rsidR="00D125B4" w:rsidRDefault="00D125B4" w:rsidP="0056568A">
      <w:pPr>
        <w:rPr>
          <w:rFonts w:ascii="Arial" w:hAnsi="Arial" w:cs="Arial"/>
        </w:rPr>
      </w:pPr>
      <w:r>
        <w:rPr>
          <w:rFonts w:ascii="Arial" w:hAnsi="Arial" w:cs="Arial"/>
        </w:rPr>
        <w:t xml:space="preserve">The distribution and organization of the training content will be made through </w:t>
      </w:r>
      <w:r w:rsidR="00252053">
        <w:rPr>
          <w:rFonts w:ascii="Arial" w:hAnsi="Arial" w:cs="Arial"/>
        </w:rPr>
        <w:t xml:space="preserve">the </w:t>
      </w:r>
      <w:r>
        <w:rPr>
          <w:rFonts w:ascii="Arial" w:hAnsi="Arial" w:cs="Arial"/>
        </w:rPr>
        <w:t xml:space="preserve">Moodle platform </w:t>
      </w:r>
      <w:r w:rsidR="00252053">
        <w:rPr>
          <w:rFonts w:ascii="Arial" w:hAnsi="Arial" w:cs="Arial"/>
        </w:rPr>
        <w:t xml:space="preserve">which offers access not only through computers but also through its App on the mobile phone for Android and IOS. Using the platform </w:t>
      </w:r>
      <w:r>
        <w:rPr>
          <w:rFonts w:ascii="Arial" w:hAnsi="Arial" w:cs="Arial"/>
        </w:rPr>
        <w:t xml:space="preserve">we will be able to track and manage the </w:t>
      </w:r>
      <w:r w:rsidR="00252053">
        <w:rPr>
          <w:rFonts w:ascii="Arial" w:hAnsi="Arial" w:cs="Arial"/>
        </w:rPr>
        <w:t>learner's</w:t>
      </w:r>
      <w:r>
        <w:rPr>
          <w:rFonts w:ascii="Arial" w:hAnsi="Arial" w:cs="Arial"/>
        </w:rPr>
        <w:t xml:space="preserve"> progress.</w:t>
      </w:r>
    </w:p>
    <w:p w:rsidR="00252053" w:rsidRDefault="00252053" w:rsidP="0056568A">
      <w:pPr>
        <w:rPr>
          <w:rFonts w:ascii="Arial" w:hAnsi="Arial" w:cs="Arial"/>
        </w:rPr>
      </w:pPr>
      <w:r>
        <w:rPr>
          <w:rFonts w:ascii="Arial" w:hAnsi="Arial" w:cs="Arial"/>
        </w:rPr>
        <w:t>Focused on e-learning JPC-</w:t>
      </w:r>
      <w:proofErr w:type="spellStart"/>
      <w:r>
        <w:rPr>
          <w:rFonts w:ascii="Arial" w:hAnsi="Arial" w:cs="Arial"/>
        </w:rPr>
        <w:t>Defense</w:t>
      </w:r>
      <w:proofErr w:type="spellEnd"/>
      <w:r>
        <w:rPr>
          <w:rFonts w:ascii="Arial" w:hAnsi="Arial" w:cs="Arial"/>
        </w:rPr>
        <w:t xml:space="preserve"> involves the best technologies available on the market to develop online content that is creative and engages the learner. The use of Adobe Photoshop and Canva will help us to deliver content </w:t>
      </w:r>
      <w:r w:rsidR="008D4E3E">
        <w:rPr>
          <w:rFonts w:ascii="Arial" w:hAnsi="Arial" w:cs="Arial"/>
        </w:rPr>
        <w:t>to</w:t>
      </w:r>
      <w:r>
        <w:rPr>
          <w:rFonts w:ascii="Arial" w:hAnsi="Arial" w:cs="Arial"/>
        </w:rPr>
        <w:t xml:space="preserve"> </w:t>
      </w:r>
      <w:r w:rsidR="004D179D">
        <w:rPr>
          <w:rFonts w:ascii="Arial" w:hAnsi="Arial" w:cs="Arial"/>
        </w:rPr>
        <w:t>high standards</w:t>
      </w:r>
      <w:r>
        <w:rPr>
          <w:rFonts w:ascii="Arial" w:hAnsi="Arial" w:cs="Arial"/>
        </w:rPr>
        <w:t xml:space="preserve">. </w:t>
      </w:r>
    </w:p>
    <w:p w:rsidR="004D179D" w:rsidRDefault="004D179D" w:rsidP="0056568A">
      <w:pPr>
        <w:rPr>
          <w:rFonts w:ascii="Arial" w:hAnsi="Arial" w:cs="Arial"/>
        </w:rPr>
      </w:pPr>
      <w:r>
        <w:rPr>
          <w:rFonts w:ascii="Arial" w:hAnsi="Arial" w:cs="Arial"/>
        </w:rPr>
        <w:t xml:space="preserve">During the training, it will be available live sessions through </w:t>
      </w:r>
      <w:r w:rsidR="008D4E3E">
        <w:rPr>
          <w:rFonts w:ascii="Arial" w:hAnsi="Arial" w:cs="Arial"/>
        </w:rPr>
        <w:t xml:space="preserve">the </w:t>
      </w:r>
      <w:r>
        <w:rPr>
          <w:rFonts w:ascii="Arial" w:hAnsi="Arial" w:cs="Arial"/>
        </w:rPr>
        <w:t>Zoom platform, chosen due to its easy usability which allows simple access from the user.</w:t>
      </w:r>
    </w:p>
    <w:p w:rsidR="004D179D" w:rsidRDefault="004D179D" w:rsidP="0056568A">
      <w:pPr>
        <w:rPr>
          <w:rFonts w:ascii="Arial" w:hAnsi="Arial" w:cs="Arial"/>
        </w:rPr>
      </w:pPr>
      <w:r>
        <w:rPr>
          <w:rFonts w:ascii="Arial" w:hAnsi="Arial" w:cs="Arial"/>
        </w:rPr>
        <w:t>Collecting feedback from our customers is one of the main tools we have to improve the business, Google Forms will allow us to conduct surveys and make the possible improvements.</w:t>
      </w:r>
    </w:p>
    <w:p w:rsidR="004D179D" w:rsidRDefault="004D179D" w:rsidP="0056568A">
      <w:pPr>
        <w:rPr>
          <w:rFonts w:ascii="Arial" w:hAnsi="Arial" w:cs="Arial"/>
        </w:rPr>
      </w:pPr>
      <w:r>
        <w:rPr>
          <w:rFonts w:ascii="Arial" w:hAnsi="Arial" w:cs="Arial"/>
        </w:rPr>
        <w:t xml:space="preserve">Measuring the impact of our training program ensures a good position </w:t>
      </w:r>
      <w:r w:rsidR="008D4E3E">
        <w:rPr>
          <w:rFonts w:ascii="Arial" w:hAnsi="Arial" w:cs="Arial"/>
        </w:rPr>
        <w:t>in</w:t>
      </w:r>
      <w:r>
        <w:rPr>
          <w:rFonts w:ascii="Arial" w:hAnsi="Arial" w:cs="Arial"/>
        </w:rPr>
        <w:t xml:space="preserve"> the market and </w:t>
      </w:r>
      <w:r w:rsidR="008D4E3E">
        <w:rPr>
          <w:rFonts w:ascii="Arial" w:hAnsi="Arial" w:cs="Arial"/>
        </w:rPr>
        <w:t>keeps us one step ahead of our competitors. To analyse and develop actions to enhance our performance we will be using Power BI to generate all the reports we need.</w:t>
      </w:r>
      <w:sdt>
        <w:sdtPr>
          <w:rPr>
            <w:rFonts w:ascii="Arial" w:hAnsi="Arial" w:cs="Arial"/>
          </w:rPr>
          <w:id w:val="74262117"/>
          <w:citation/>
        </w:sdtPr>
        <w:sdtContent>
          <w:r w:rsidR="00A4651E">
            <w:rPr>
              <w:rFonts w:ascii="Arial" w:hAnsi="Arial" w:cs="Arial"/>
            </w:rPr>
            <w:fldChar w:fldCharType="begin"/>
          </w:r>
          <w:r w:rsidR="00A4651E">
            <w:rPr>
              <w:rFonts w:ascii="Arial" w:hAnsi="Arial" w:cs="Arial"/>
            </w:rPr>
            <w:instrText xml:space="preserve"> CITATION Con23 \l 6153 </w:instrText>
          </w:r>
          <w:r w:rsidR="00A4651E">
            <w:rPr>
              <w:rFonts w:ascii="Arial" w:hAnsi="Arial" w:cs="Arial"/>
            </w:rPr>
            <w:fldChar w:fldCharType="separate"/>
          </w:r>
          <w:r w:rsidR="00A4651E">
            <w:rPr>
              <w:rFonts w:ascii="Arial" w:hAnsi="Arial" w:cs="Arial"/>
              <w:noProof/>
            </w:rPr>
            <w:t xml:space="preserve"> </w:t>
          </w:r>
          <w:r w:rsidR="00A4651E" w:rsidRPr="00A4651E">
            <w:rPr>
              <w:rFonts w:ascii="Arial" w:hAnsi="Arial" w:cs="Arial"/>
              <w:noProof/>
            </w:rPr>
            <w:t>(Continu, 2023)</w:t>
          </w:r>
          <w:r w:rsidR="00A4651E">
            <w:rPr>
              <w:rFonts w:ascii="Arial" w:hAnsi="Arial" w:cs="Arial"/>
            </w:rPr>
            <w:fldChar w:fldCharType="end"/>
          </w:r>
        </w:sdtContent>
      </w:sdt>
    </w:p>
    <w:p w:rsidR="008D4E3E" w:rsidRDefault="008D4E3E" w:rsidP="0056568A">
      <w:pPr>
        <w:rPr>
          <w:rFonts w:ascii="Arial" w:hAnsi="Arial" w:cs="Arial"/>
        </w:rPr>
      </w:pPr>
      <w:r>
        <w:rPr>
          <w:rFonts w:ascii="Arial" w:hAnsi="Arial" w:cs="Arial"/>
        </w:rPr>
        <w:t xml:space="preserve">Simulation of real </w:t>
      </w:r>
      <w:proofErr w:type="spellStart"/>
      <w:r>
        <w:rPr>
          <w:rFonts w:ascii="Arial" w:hAnsi="Arial" w:cs="Arial"/>
        </w:rPr>
        <w:t>cyber attacks</w:t>
      </w:r>
      <w:proofErr w:type="spellEnd"/>
      <w:r>
        <w:rPr>
          <w:rFonts w:ascii="Arial" w:hAnsi="Arial" w:cs="Arial"/>
        </w:rPr>
        <w:t xml:space="preserve"> engages the learners to see the real application of the training. The platform Range force will allow us to simulate real-world attacks.</w:t>
      </w:r>
    </w:p>
    <w:p w:rsidR="008D4E3E" w:rsidRDefault="008D4E3E" w:rsidP="0056568A">
      <w:pPr>
        <w:rPr>
          <w:rFonts w:ascii="Arial" w:hAnsi="Arial" w:cs="Arial"/>
        </w:rPr>
      </w:pPr>
      <w:r>
        <w:rPr>
          <w:rFonts w:ascii="Arial" w:hAnsi="Arial" w:cs="Arial"/>
        </w:rPr>
        <w:t xml:space="preserve">Storing the material and sharing </w:t>
      </w:r>
      <w:r w:rsidR="00AA285F">
        <w:rPr>
          <w:rFonts w:ascii="Arial" w:hAnsi="Arial" w:cs="Arial"/>
        </w:rPr>
        <w:t xml:space="preserve">it </w:t>
      </w:r>
      <w:r>
        <w:rPr>
          <w:rFonts w:ascii="Arial" w:hAnsi="Arial" w:cs="Arial"/>
        </w:rPr>
        <w:t xml:space="preserve">securely </w:t>
      </w:r>
      <w:r w:rsidR="00AA285F">
        <w:rPr>
          <w:rFonts w:ascii="Arial" w:hAnsi="Arial" w:cs="Arial"/>
        </w:rPr>
        <w:t>is of great importance not only for the company but for the users, with Google Drive we ensure the safety and availability of the materials and documents.</w:t>
      </w:r>
    </w:p>
    <w:p w:rsidR="00AA285F" w:rsidRDefault="00AA285F" w:rsidP="0056568A">
      <w:pPr>
        <w:rPr>
          <w:rFonts w:ascii="Arial" w:hAnsi="Arial" w:cs="Arial"/>
        </w:rPr>
      </w:pPr>
    </w:p>
    <w:p w:rsidR="009639AE" w:rsidRDefault="00AA285F" w:rsidP="00AA285F">
      <w:pPr>
        <w:pStyle w:val="Heading2"/>
        <w:jc w:val="center"/>
        <w:rPr>
          <w:rFonts w:ascii="Arial" w:hAnsi="Arial" w:cs="Arial"/>
          <w:color w:val="000000" w:themeColor="text1"/>
        </w:rPr>
      </w:pPr>
      <w:r>
        <w:rPr>
          <w:rFonts w:ascii="Arial" w:hAnsi="Arial" w:cs="Arial"/>
          <w:color w:val="000000" w:themeColor="text1"/>
        </w:rPr>
        <w:t xml:space="preserve">Security </w:t>
      </w:r>
      <w:r w:rsidR="009639AE">
        <w:rPr>
          <w:rFonts w:ascii="Arial" w:hAnsi="Arial" w:cs="Arial"/>
          <w:color w:val="000000" w:themeColor="text1"/>
        </w:rPr>
        <w:t>Awareness Training Prototype</w:t>
      </w:r>
    </w:p>
    <w:p w:rsidR="00676B99" w:rsidRPr="00676B99" w:rsidRDefault="00676B99" w:rsidP="00676B99"/>
    <w:p w:rsidR="00A4651E" w:rsidRDefault="00676B99" w:rsidP="00676B99">
      <w:pPr>
        <w:pStyle w:val="Heading2"/>
        <w:jc w:val="center"/>
        <w:rPr>
          <w:rFonts w:ascii="Arial" w:hAnsi="Arial" w:cs="Arial"/>
          <w:color w:val="000000" w:themeColor="text1"/>
        </w:rPr>
      </w:pPr>
      <w:r>
        <w:rPr>
          <w:rFonts w:ascii="Arial" w:hAnsi="Arial" w:cs="Arial"/>
          <w:color w:val="000000" w:themeColor="text1"/>
        </w:rPr>
        <w:t>Introduction</w:t>
      </w:r>
    </w:p>
    <w:p w:rsidR="00676B99" w:rsidRPr="00676B99" w:rsidRDefault="00676B99" w:rsidP="00676B99"/>
    <w:p w:rsidR="00A4651E" w:rsidRDefault="00A8698B" w:rsidP="00A4651E">
      <w:pPr>
        <w:rPr>
          <w:rFonts w:ascii="Arial" w:hAnsi="Arial" w:cs="Arial"/>
        </w:rPr>
      </w:pPr>
      <w:r>
        <w:rPr>
          <w:rFonts w:ascii="Arial" w:hAnsi="Arial" w:cs="Arial"/>
        </w:rPr>
        <w:t>The Security Awareness Training Program from JPC-</w:t>
      </w:r>
      <w:proofErr w:type="spellStart"/>
      <w:r>
        <w:rPr>
          <w:rFonts w:ascii="Arial" w:hAnsi="Arial" w:cs="Arial"/>
        </w:rPr>
        <w:t>Defense</w:t>
      </w:r>
      <w:proofErr w:type="spellEnd"/>
      <w:r>
        <w:rPr>
          <w:rFonts w:ascii="Arial" w:hAnsi="Arial" w:cs="Arial"/>
        </w:rPr>
        <w:t xml:space="preserve"> is focused on phishing attacks and prevention methods.</w:t>
      </w:r>
    </w:p>
    <w:p w:rsidR="00A8698B" w:rsidRDefault="00A8698B" w:rsidP="00A4651E">
      <w:pPr>
        <w:rPr>
          <w:rFonts w:ascii="Arial" w:hAnsi="Arial" w:cs="Arial"/>
        </w:rPr>
      </w:pPr>
      <w:r>
        <w:rPr>
          <w:rFonts w:ascii="Arial" w:hAnsi="Arial" w:cs="Arial"/>
        </w:rPr>
        <w:t xml:space="preserve">Phishing attacks </w:t>
      </w:r>
      <w:r w:rsidR="007B34D2">
        <w:rPr>
          <w:rFonts w:ascii="Arial" w:hAnsi="Arial" w:cs="Arial"/>
        </w:rPr>
        <w:t>have</w:t>
      </w:r>
      <w:r>
        <w:rPr>
          <w:rFonts w:ascii="Arial" w:hAnsi="Arial" w:cs="Arial"/>
        </w:rPr>
        <w:t xml:space="preserve"> increased drastically </w:t>
      </w:r>
      <w:r w:rsidR="007B34D2">
        <w:rPr>
          <w:rFonts w:ascii="Arial" w:hAnsi="Arial" w:cs="Arial"/>
        </w:rPr>
        <w:t>over</w:t>
      </w:r>
      <w:r>
        <w:rPr>
          <w:rFonts w:ascii="Arial" w:hAnsi="Arial" w:cs="Arial"/>
        </w:rPr>
        <w:t xml:space="preserve"> the years, the latest phishing report from </w:t>
      </w:r>
      <w:proofErr w:type="spellStart"/>
      <w:r>
        <w:rPr>
          <w:rFonts w:ascii="Arial" w:hAnsi="Arial" w:cs="Arial"/>
        </w:rPr>
        <w:t>Zscaler</w:t>
      </w:r>
      <w:proofErr w:type="spellEnd"/>
      <w:r>
        <w:rPr>
          <w:rFonts w:ascii="Arial" w:hAnsi="Arial" w:cs="Arial"/>
        </w:rPr>
        <w:t xml:space="preserve"> </w:t>
      </w:r>
      <w:proofErr w:type="spellStart"/>
      <w:r w:rsidR="007B34D2">
        <w:rPr>
          <w:rFonts w:ascii="Arial" w:hAnsi="Arial" w:cs="Arial"/>
        </w:rPr>
        <w:t>ThreatLabs</w:t>
      </w:r>
      <w:proofErr w:type="spellEnd"/>
      <w:r w:rsidR="007B34D2">
        <w:rPr>
          <w:rFonts w:ascii="Arial" w:hAnsi="Arial" w:cs="Arial"/>
        </w:rPr>
        <w:t xml:space="preserve"> showed that it was an increase of 47.2% in 2022 compared with 2021.</w:t>
      </w:r>
      <w:r w:rsidR="00676B99">
        <w:rPr>
          <w:rFonts w:ascii="Arial" w:hAnsi="Arial" w:cs="Arial"/>
        </w:rPr>
        <w:t xml:space="preserve"> </w:t>
      </w:r>
      <w:sdt>
        <w:sdtPr>
          <w:rPr>
            <w:rFonts w:ascii="Arial" w:hAnsi="Arial" w:cs="Arial"/>
          </w:rPr>
          <w:id w:val="563069224"/>
          <w:citation/>
        </w:sdtPr>
        <w:sdtContent>
          <w:r w:rsidR="00C51179">
            <w:rPr>
              <w:rFonts w:ascii="Arial" w:hAnsi="Arial" w:cs="Arial"/>
            </w:rPr>
            <w:fldChar w:fldCharType="begin"/>
          </w:r>
          <w:r w:rsidR="00C51179">
            <w:rPr>
              <w:rFonts w:ascii="Arial" w:hAnsi="Arial" w:cs="Arial"/>
            </w:rPr>
            <w:instrText xml:space="preserve"> CITATION Des231 \l 6153 </w:instrText>
          </w:r>
          <w:r w:rsidR="00C51179">
            <w:rPr>
              <w:rFonts w:ascii="Arial" w:hAnsi="Arial" w:cs="Arial"/>
            </w:rPr>
            <w:fldChar w:fldCharType="separate"/>
          </w:r>
          <w:r w:rsidR="00C51179">
            <w:rPr>
              <w:rFonts w:ascii="Arial" w:hAnsi="Arial" w:cs="Arial"/>
              <w:noProof/>
            </w:rPr>
            <w:t xml:space="preserve"> </w:t>
          </w:r>
          <w:r w:rsidR="00C51179" w:rsidRPr="00C51179">
            <w:rPr>
              <w:rFonts w:ascii="Arial" w:hAnsi="Arial" w:cs="Arial"/>
              <w:noProof/>
            </w:rPr>
            <w:t>(Desai, et al., 2023)</w:t>
          </w:r>
          <w:r w:rsidR="00C51179">
            <w:rPr>
              <w:rFonts w:ascii="Arial" w:hAnsi="Arial" w:cs="Arial"/>
            </w:rPr>
            <w:fldChar w:fldCharType="end"/>
          </w:r>
        </w:sdtContent>
      </w:sdt>
      <w:r w:rsidR="007B34D2">
        <w:rPr>
          <w:rFonts w:ascii="Arial" w:hAnsi="Arial" w:cs="Arial"/>
        </w:rPr>
        <w:t xml:space="preserve"> Sophisticated methods are being used by cybercriminals which </w:t>
      </w:r>
      <w:r w:rsidR="00C51179">
        <w:rPr>
          <w:rFonts w:ascii="Arial" w:hAnsi="Arial" w:cs="Arial"/>
        </w:rPr>
        <w:t>concerns</w:t>
      </w:r>
      <w:r w:rsidR="007B34D2">
        <w:rPr>
          <w:rFonts w:ascii="Arial" w:hAnsi="Arial" w:cs="Arial"/>
        </w:rPr>
        <w:t xml:space="preserve"> how people are </w:t>
      </w:r>
      <w:r w:rsidR="00C51179">
        <w:rPr>
          <w:rFonts w:ascii="Arial" w:hAnsi="Arial" w:cs="Arial"/>
        </w:rPr>
        <w:t>un</w:t>
      </w:r>
      <w:r w:rsidR="007B34D2">
        <w:rPr>
          <w:rFonts w:ascii="Arial" w:hAnsi="Arial" w:cs="Arial"/>
        </w:rPr>
        <w:t>prepared to deal with the problem.</w:t>
      </w:r>
    </w:p>
    <w:p w:rsidR="00676B99" w:rsidRDefault="00676B99" w:rsidP="00A4651E">
      <w:pPr>
        <w:rPr>
          <w:rFonts w:ascii="Arial" w:hAnsi="Arial" w:cs="Arial"/>
        </w:rPr>
      </w:pPr>
    </w:p>
    <w:p w:rsidR="00676B99" w:rsidRDefault="00676B99" w:rsidP="00676B99">
      <w:pPr>
        <w:pStyle w:val="Heading2"/>
        <w:jc w:val="center"/>
        <w:rPr>
          <w:rFonts w:ascii="Arial" w:hAnsi="Arial" w:cs="Arial"/>
          <w:color w:val="000000" w:themeColor="text1"/>
        </w:rPr>
      </w:pPr>
      <w:r>
        <w:rPr>
          <w:rFonts w:ascii="Arial" w:hAnsi="Arial" w:cs="Arial"/>
          <w:color w:val="000000" w:themeColor="text1"/>
        </w:rPr>
        <w:lastRenderedPageBreak/>
        <w:t>User Registration</w:t>
      </w:r>
    </w:p>
    <w:p w:rsidR="00676B99" w:rsidRDefault="00676B99" w:rsidP="00676B99"/>
    <w:p w:rsidR="00676B99" w:rsidRDefault="00676B99" w:rsidP="00676B99">
      <w:r>
        <w:t>The user registration will be through our partner platform Moodle, which will secure safe access by the company’s email. Each user will have their own email that is going to be managed by the company and our team.</w:t>
      </w:r>
    </w:p>
    <w:p w:rsidR="00676B99" w:rsidRDefault="00676B99" w:rsidP="00676B99"/>
    <w:p w:rsidR="00676B99" w:rsidRDefault="00676B99" w:rsidP="00676B99">
      <w:pPr>
        <w:pStyle w:val="Heading2"/>
        <w:jc w:val="center"/>
        <w:rPr>
          <w:rFonts w:ascii="Arial" w:hAnsi="Arial" w:cs="Arial"/>
          <w:color w:val="000000" w:themeColor="text1"/>
        </w:rPr>
      </w:pPr>
      <w:r>
        <w:rPr>
          <w:rFonts w:ascii="Arial" w:hAnsi="Arial" w:cs="Arial"/>
          <w:color w:val="000000" w:themeColor="text1"/>
        </w:rPr>
        <w:t xml:space="preserve">Training Overview </w:t>
      </w:r>
    </w:p>
    <w:p w:rsidR="00676B99" w:rsidRDefault="00676B99" w:rsidP="00676B99"/>
    <w:p w:rsidR="00676B99" w:rsidRDefault="00676B99" w:rsidP="00676B99">
      <w:pPr>
        <w:rPr>
          <w:rFonts w:ascii="Arial" w:hAnsi="Arial" w:cs="Arial"/>
        </w:rPr>
      </w:pPr>
      <w:r>
        <w:rPr>
          <w:rFonts w:ascii="Arial" w:hAnsi="Arial" w:cs="Arial"/>
        </w:rPr>
        <w:t>Our Security Awareness Training will be divided into</w:t>
      </w:r>
      <w:r w:rsidR="008E2C8E">
        <w:rPr>
          <w:rFonts w:ascii="Arial" w:hAnsi="Arial" w:cs="Arial"/>
        </w:rPr>
        <w:t xml:space="preserve"> 2 modules: Phishing Attacks and </w:t>
      </w:r>
      <w:r>
        <w:rPr>
          <w:rFonts w:ascii="Arial" w:hAnsi="Arial" w:cs="Arial"/>
        </w:rPr>
        <w:t xml:space="preserve"> </w:t>
      </w:r>
      <w:r w:rsidR="008E2C8E">
        <w:rPr>
          <w:rFonts w:ascii="Arial" w:hAnsi="Arial" w:cs="Arial"/>
        </w:rPr>
        <w:t xml:space="preserve">Prevention Methods. These modules are separated into 2 topics </w:t>
      </w:r>
      <w:r w:rsidR="00272F9B">
        <w:rPr>
          <w:rFonts w:ascii="Arial" w:hAnsi="Arial" w:cs="Arial"/>
        </w:rPr>
        <w:t xml:space="preserve">of 30 minutes </w:t>
      </w:r>
      <w:r w:rsidR="008E2C8E">
        <w:rPr>
          <w:rFonts w:ascii="Arial" w:hAnsi="Arial" w:cs="Arial"/>
        </w:rPr>
        <w:t>each, Spear Phishing Techniques, Business Email Compromise being part of phishing attacks and Emplo</w:t>
      </w:r>
      <w:r w:rsidR="007854D5">
        <w:rPr>
          <w:rFonts w:ascii="Arial" w:hAnsi="Arial" w:cs="Arial"/>
        </w:rPr>
        <w:t>yee Training, Multi-Factor Authentication (MFA) being part of prevention methods. There will be an extra free class on phishing simulation as a present for joining JPC-</w:t>
      </w:r>
      <w:proofErr w:type="spellStart"/>
      <w:r w:rsidR="007854D5">
        <w:rPr>
          <w:rFonts w:ascii="Arial" w:hAnsi="Arial" w:cs="Arial"/>
        </w:rPr>
        <w:t>Defense</w:t>
      </w:r>
      <w:proofErr w:type="spellEnd"/>
      <w:r w:rsidR="007854D5">
        <w:rPr>
          <w:rFonts w:ascii="Arial" w:hAnsi="Arial" w:cs="Arial"/>
        </w:rPr>
        <w:t>.</w:t>
      </w:r>
    </w:p>
    <w:p w:rsidR="007854D5" w:rsidRDefault="007854D5" w:rsidP="00676B99">
      <w:pPr>
        <w:rPr>
          <w:rFonts w:ascii="Arial" w:hAnsi="Arial" w:cs="Arial"/>
        </w:rPr>
      </w:pPr>
    </w:p>
    <w:p w:rsidR="007854D5" w:rsidRDefault="007854D5" w:rsidP="007854D5">
      <w:pPr>
        <w:pStyle w:val="Heading2"/>
        <w:jc w:val="center"/>
        <w:rPr>
          <w:rFonts w:ascii="Arial" w:hAnsi="Arial" w:cs="Arial"/>
          <w:color w:val="000000" w:themeColor="text1"/>
        </w:rPr>
      </w:pPr>
      <w:r>
        <w:rPr>
          <w:rFonts w:ascii="Arial" w:hAnsi="Arial" w:cs="Arial"/>
          <w:color w:val="000000" w:themeColor="text1"/>
        </w:rPr>
        <w:t xml:space="preserve">Phishing Attack Modules </w:t>
      </w:r>
    </w:p>
    <w:p w:rsidR="007854D5" w:rsidRDefault="007854D5" w:rsidP="007854D5"/>
    <w:p w:rsidR="007854D5" w:rsidRPr="007854D5" w:rsidRDefault="007F416C" w:rsidP="007854D5">
      <w:pPr>
        <w:rPr>
          <w:rFonts w:ascii="Arial" w:hAnsi="Arial" w:cs="Arial"/>
        </w:rPr>
      </w:pPr>
      <w:r w:rsidRPr="00670FF4">
        <w:rPr>
          <w:rFonts w:ascii="Arial" w:hAnsi="Arial" w:cs="Arial"/>
          <w:b/>
          <w:bCs/>
        </w:rPr>
        <w:t>Spear Phishing Techniques</w:t>
      </w:r>
      <w:r>
        <w:rPr>
          <w:rFonts w:ascii="Arial" w:hAnsi="Arial" w:cs="Arial"/>
        </w:rPr>
        <w:t xml:space="preserve"> – Understand what is spear techniques and how cybercriminals use intelligence and personalised content to succeed in their attempts against big and small companies.  </w:t>
      </w:r>
    </w:p>
    <w:p w:rsidR="007854D5" w:rsidRDefault="007F416C" w:rsidP="007854D5">
      <w:pPr>
        <w:rPr>
          <w:rFonts w:ascii="Arial" w:hAnsi="Arial" w:cs="Arial"/>
        </w:rPr>
      </w:pPr>
      <w:r w:rsidRPr="00670FF4">
        <w:rPr>
          <w:rFonts w:ascii="Arial" w:hAnsi="Arial" w:cs="Arial"/>
          <w:b/>
          <w:bCs/>
        </w:rPr>
        <w:t>Business Email Compromise</w:t>
      </w:r>
      <w:r>
        <w:rPr>
          <w:rFonts w:ascii="Arial" w:hAnsi="Arial" w:cs="Arial"/>
        </w:rPr>
        <w:t xml:space="preserve"> – The main methods used to compromise business email accounts and how social engineering can reveal and give access to sensitive information.</w:t>
      </w:r>
    </w:p>
    <w:p w:rsidR="007F416C" w:rsidRDefault="007F416C" w:rsidP="007854D5">
      <w:pPr>
        <w:rPr>
          <w:rFonts w:ascii="Arial" w:hAnsi="Arial" w:cs="Arial"/>
        </w:rPr>
      </w:pPr>
    </w:p>
    <w:p w:rsidR="00670FF4" w:rsidRPr="00670FF4" w:rsidRDefault="00670FF4" w:rsidP="00670FF4">
      <w:pPr>
        <w:pStyle w:val="Heading2"/>
        <w:jc w:val="center"/>
        <w:rPr>
          <w:rFonts w:ascii="Arial" w:hAnsi="Arial" w:cs="Arial"/>
          <w:color w:val="000000" w:themeColor="text1"/>
        </w:rPr>
      </w:pPr>
      <w:r>
        <w:rPr>
          <w:rFonts w:ascii="Arial" w:hAnsi="Arial" w:cs="Arial"/>
          <w:color w:val="000000" w:themeColor="text1"/>
        </w:rPr>
        <w:t>Prevention Methods</w:t>
      </w:r>
    </w:p>
    <w:p w:rsidR="007854D5" w:rsidRDefault="007854D5" w:rsidP="00670FF4"/>
    <w:p w:rsidR="00670FF4" w:rsidRDefault="00670FF4" w:rsidP="00670FF4">
      <w:pPr>
        <w:rPr>
          <w:rFonts w:ascii="Arial" w:hAnsi="Arial" w:cs="Arial"/>
        </w:rPr>
      </w:pPr>
      <w:r w:rsidRPr="00670FF4">
        <w:rPr>
          <w:rFonts w:ascii="Arial" w:hAnsi="Arial" w:cs="Arial"/>
          <w:b/>
          <w:bCs/>
        </w:rPr>
        <w:t>Employee Training</w:t>
      </w:r>
      <w:r>
        <w:rPr>
          <w:rFonts w:ascii="Arial" w:hAnsi="Arial" w:cs="Arial"/>
        </w:rPr>
        <w:t xml:space="preserve"> – Development of tools to identify possible attempts and how to respond effectively. Creation of a culture of protection in and out of the company, keeping a safe environment. </w:t>
      </w:r>
    </w:p>
    <w:p w:rsidR="00670FF4" w:rsidRDefault="00670FF4" w:rsidP="00670FF4">
      <w:pPr>
        <w:rPr>
          <w:rFonts w:ascii="Arial" w:hAnsi="Arial" w:cs="Arial"/>
        </w:rPr>
      </w:pPr>
      <w:r w:rsidRPr="00670FF4">
        <w:rPr>
          <w:rFonts w:ascii="Arial" w:hAnsi="Arial" w:cs="Arial"/>
          <w:b/>
          <w:bCs/>
        </w:rPr>
        <w:t xml:space="preserve">Multi-Factor </w:t>
      </w:r>
      <w:proofErr w:type="spellStart"/>
      <w:r w:rsidRPr="00670FF4">
        <w:rPr>
          <w:rFonts w:ascii="Arial" w:hAnsi="Arial" w:cs="Arial"/>
          <w:b/>
          <w:bCs/>
        </w:rPr>
        <w:t>Authentification</w:t>
      </w:r>
      <w:proofErr w:type="spellEnd"/>
      <w:r w:rsidRPr="00670FF4">
        <w:rPr>
          <w:rFonts w:ascii="Arial" w:hAnsi="Arial" w:cs="Arial"/>
          <w:b/>
          <w:bCs/>
        </w:rPr>
        <w:t xml:space="preserve"> (MFA)</w:t>
      </w:r>
      <w:r>
        <w:rPr>
          <w:rFonts w:ascii="Arial" w:hAnsi="Arial" w:cs="Arial"/>
        </w:rPr>
        <w:t xml:space="preserve"> – The benefits of multi-factor authentication and how the implementations have impacts against phishing attacks. </w:t>
      </w:r>
    </w:p>
    <w:p w:rsidR="00670FF4" w:rsidRDefault="00670FF4" w:rsidP="00670FF4">
      <w:pPr>
        <w:rPr>
          <w:rFonts w:ascii="Arial" w:hAnsi="Arial" w:cs="Arial"/>
        </w:rPr>
      </w:pPr>
    </w:p>
    <w:p w:rsidR="00670FF4" w:rsidRDefault="00272F9B" w:rsidP="00272F9B">
      <w:pPr>
        <w:pStyle w:val="Heading2"/>
        <w:jc w:val="center"/>
        <w:rPr>
          <w:rFonts w:ascii="Arial" w:hAnsi="Arial" w:cs="Arial"/>
          <w:color w:val="000000" w:themeColor="text1"/>
        </w:rPr>
      </w:pPr>
      <w:r>
        <w:rPr>
          <w:rFonts w:ascii="Arial" w:hAnsi="Arial" w:cs="Arial"/>
          <w:color w:val="000000" w:themeColor="text1"/>
        </w:rPr>
        <w:t>Extra Module – Phishing Simulation</w:t>
      </w:r>
    </w:p>
    <w:p w:rsidR="00272F9B" w:rsidRDefault="00272F9B" w:rsidP="00272F9B"/>
    <w:p w:rsidR="00272F9B" w:rsidRDefault="00272F9B" w:rsidP="00272F9B">
      <w:pPr>
        <w:rPr>
          <w:rFonts w:ascii="Arial" w:hAnsi="Arial" w:cs="Arial"/>
          <w:color w:val="000000" w:themeColor="text1"/>
        </w:rPr>
      </w:pPr>
      <w:r>
        <w:rPr>
          <w:rFonts w:ascii="Arial" w:hAnsi="Arial" w:cs="Arial"/>
          <w:b/>
          <w:bCs/>
          <w:color w:val="000000" w:themeColor="text1"/>
        </w:rPr>
        <w:t xml:space="preserve">Phishing Simulation – </w:t>
      </w:r>
      <w:r>
        <w:rPr>
          <w:rFonts w:ascii="Arial" w:hAnsi="Arial" w:cs="Arial"/>
          <w:color w:val="000000" w:themeColor="text1"/>
        </w:rPr>
        <w:t>Exercises to estimate the real practice, simulating phishing attacks in different approaches on our partner platform Range Force.</w:t>
      </w:r>
    </w:p>
    <w:p w:rsidR="00272F9B" w:rsidRDefault="00272F9B" w:rsidP="00272F9B">
      <w:pPr>
        <w:rPr>
          <w:rFonts w:ascii="Arial" w:hAnsi="Arial" w:cs="Arial"/>
          <w:color w:val="000000" w:themeColor="text1"/>
        </w:rPr>
      </w:pPr>
    </w:p>
    <w:p w:rsidR="00272F9B" w:rsidRDefault="00272F9B" w:rsidP="00272F9B">
      <w:pPr>
        <w:pStyle w:val="Heading2"/>
        <w:jc w:val="center"/>
        <w:rPr>
          <w:rFonts w:ascii="Arial" w:hAnsi="Arial" w:cs="Arial"/>
          <w:color w:val="000000" w:themeColor="text1"/>
        </w:rPr>
      </w:pPr>
      <w:r>
        <w:rPr>
          <w:rFonts w:ascii="Arial" w:hAnsi="Arial" w:cs="Arial"/>
          <w:color w:val="000000" w:themeColor="text1"/>
        </w:rPr>
        <w:t>Help and Support</w:t>
      </w:r>
    </w:p>
    <w:p w:rsidR="00272F9B" w:rsidRDefault="00272F9B" w:rsidP="00272F9B"/>
    <w:p w:rsidR="00272F9B" w:rsidRPr="00272F9B" w:rsidRDefault="00272F9B" w:rsidP="00272F9B">
      <w:pPr>
        <w:rPr>
          <w:rFonts w:ascii="Arial" w:hAnsi="Arial" w:cs="Arial"/>
        </w:rPr>
      </w:pPr>
      <w:r>
        <w:rPr>
          <w:rFonts w:ascii="Arial" w:hAnsi="Arial" w:cs="Arial"/>
        </w:rPr>
        <w:t xml:space="preserve">Our support team will be available 24 hours 7 a week, </w:t>
      </w:r>
      <w:r w:rsidR="00631510">
        <w:rPr>
          <w:rFonts w:ascii="Arial" w:hAnsi="Arial" w:cs="Arial"/>
        </w:rPr>
        <w:t xml:space="preserve">available </w:t>
      </w:r>
      <w:r>
        <w:rPr>
          <w:rFonts w:ascii="Arial" w:hAnsi="Arial" w:cs="Arial"/>
        </w:rPr>
        <w:t>for the user to contact us any time for any questions they may have. Also on Moodle it will be available a range of frequently asked questions about each module of the training.</w:t>
      </w:r>
    </w:p>
    <w:p w:rsidR="00670FF4" w:rsidRPr="00670FF4" w:rsidRDefault="00670FF4" w:rsidP="00670FF4">
      <w:pPr>
        <w:rPr>
          <w:rFonts w:ascii="Arial" w:hAnsi="Arial" w:cs="Arial"/>
        </w:rPr>
      </w:pPr>
    </w:p>
    <w:p w:rsidR="00676B99" w:rsidRDefault="00631510" w:rsidP="00631510">
      <w:pPr>
        <w:pStyle w:val="Heading2"/>
        <w:jc w:val="center"/>
        <w:rPr>
          <w:rFonts w:ascii="Arial" w:hAnsi="Arial" w:cs="Arial"/>
          <w:color w:val="000000" w:themeColor="text1"/>
        </w:rPr>
      </w:pPr>
      <w:r>
        <w:rPr>
          <w:rFonts w:ascii="Arial" w:hAnsi="Arial" w:cs="Arial"/>
          <w:color w:val="000000" w:themeColor="text1"/>
        </w:rPr>
        <w:t>Conclusion</w:t>
      </w:r>
    </w:p>
    <w:p w:rsidR="00631510" w:rsidRDefault="00631510" w:rsidP="00631510"/>
    <w:p w:rsidR="00631510" w:rsidRDefault="00631510" w:rsidP="00631510">
      <w:pPr>
        <w:rPr>
          <w:rFonts w:ascii="Arial" w:hAnsi="Arial" w:cs="Arial"/>
        </w:rPr>
      </w:pPr>
      <w:r>
        <w:rPr>
          <w:rFonts w:ascii="Arial" w:hAnsi="Arial" w:cs="Arial"/>
        </w:rPr>
        <w:t xml:space="preserve">The Security Awareness Training ensures that all students are able to identify and respond to any attempt of phishing attacks. Total understanding of how to prevent </w:t>
      </w:r>
      <w:r>
        <w:rPr>
          <w:rFonts w:ascii="Arial" w:hAnsi="Arial" w:cs="Arial"/>
        </w:rPr>
        <w:lastRenderedPageBreak/>
        <w:t>cyberattacks and keep sensitive information secure avoiding any attacks that may happen through social engineering.</w:t>
      </w:r>
    </w:p>
    <w:p w:rsidR="00631510" w:rsidRDefault="00631510" w:rsidP="00631510">
      <w:pPr>
        <w:rPr>
          <w:rFonts w:ascii="Arial" w:hAnsi="Arial" w:cs="Arial"/>
        </w:rPr>
      </w:pPr>
    </w:p>
    <w:p w:rsidR="00631510" w:rsidRDefault="00631510" w:rsidP="00631510">
      <w:pPr>
        <w:rPr>
          <w:rFonts w:ascii="Arial" w:hAnsi="Arial" w:cs="Arial"/>
        </w:rPr>
      </w:pPr>
    </w:p>
    <w:p w:rsidR="00631510" w:rsidRDefault="00631510" w:rsidP="00631510">
      <w:pPr>
        <w:rPr>
          <w:rFonts w:ascii="Arial" w:hAnsi="Arial" w:cs="Arial"/>
        </w:rPr>
      </w:pPr>
    </w:p>
    <w:sdt>
      <w:sdtPr>
        <w:id w:val="-1414162528"/>
        <w:docPartObj>
          <w:docPartGallery w:val="Bibliographies"/>
          <w:docPartUnique/>
        </w:docPartObj>
      </w:sdtPr>
      <w:sdtEndPr>
        <w:rPr>
          <w:rFonts w:asciiTheme="minorHAnsi" w:eastAsiaTheme="minorHAnsi" w:hAnsiTheme="minorHAnsi" w:cstheme="minorBidi"/>
          <w:color w:val="auto"/>
          <w:sz w:val="24"/>
          <w:szCs w:val="24"/>
        </w:rPr>
      </w:sdtEndPr>
      <w:sdtContent>
        <w:p w:rsidR="00631510" w:rsidRDefault="00631510">
          <w:pPr>
            <w:pStyle w:val="Heading1"/>
          </w:pPr>
          <w:r>
            <w:t>Bibliography</w:t>
          </w:r>
        </w:p>
        <w:sdt>
          <w:sdtPr>
            <w:id w:val="111145805"/>
            <w:bibliography/>
          </w:sdtPr>
          <w:sdtContent>
            <w:p w:rsidR="00631510" w:rsidRDefault="00631510" w:rsidP="00631510">
              <w:pPr>
                <w:pStyle w:val="Bibliography"/>
                <w:rPr>
                  <w:noProof/>
                  <w:kern w:val="0"/>
                  <w14:ligatures w14:val="none"/>
                </w:rPr>
              </w:pPr>
              <w:r>
                <w:fldChar w:fldCharType="begin"/>
              </w:r>
              <w:r>
                <w:instrText xml:space="preserve"> BIBLIOGRAPHY </w:instrText>
              </w:r>
              <w:r>
                <w:fldChar w:fldCharType="separate"/>
              </w:r>
              <w:r>
                <w:rPr>
                  <w:noProof/>
                </w:rPr>
                <w:t xml:space="preserve">Continu, 2023. </w:t>
              </w:r>
              <w:r>
                <w:rPr>
                  <w:i/>
                  <w:iCs/>
                  <w:noProof/>
                </w:rPr>
                <w:t xml:space="preserve">How to Create Effective Online Training Programs (6 Steps) - Continu. </w:t>
              </w:r>
              <w:r>
                <w:rPr>
                  <w:noProof/>
                </w:rPr>
                <w:t xml:space="preserve">[Online] </w:t>
              </w:r>
              <w:r>
                <w:rPr>
                  <w:noProof/>
                </w:rPr>
                <w:br/>
                <w:t xml:space="preserve">Available at: </w:t>
              </w:r>
              <w:r>
                <w:rPr>
                  <w:noProof/>
                  <w:u w:val="single"/>
                </w:rPr>
                <w:t>https://www.continu.com/blog/create-online-training-programs</w:t>
              </w:r>
              <w:r>
                <w:rPr>
                  <w:noProof/>
                </w:rPr>
                <w:br/>
                <w:t>[Accessed 25 November 2023].</w:t>
              </w:r>
            </w:p>
            <w:p w:rsidR="00631510" w:rsidRDefault="00631510" w:rsidP="00631510">
              <w:pPr>
                <w:pStyle w:val="Bibliography"/>
                <w:rPr>
                  <w:noProof/>
                </w:rPr>
              </w:pPr>
              <w:r>
                <w:rPr>
                  <w:noProof/>
                </w:rPr>
                <w:t xml:space="preserve">Coursera, 2023. </w:t>
              </w:r>
              <w:r>
                <w:rPr>
                  <w:i/>
                  <w:iCs/>
                  <w:noProof/>
                </w:rPr>
                <w:t xml:space="preserve">Market Analysis: What It Is and How to Conduct One. </w:t>
              </w:r>
              <w:r>
                <w:rPr>
                  <w:noProof/>
                </w:rPr>
                <w:t xml:space="preserve">[Online] </w:t>
              </w:r>
              <w:r>
                <w:rPr>
                  <w:noProof/>
                </w:rPr>
                <w:br/>
                <w:t xml:space="preserve">Available at: </w:t>
              </w:r>
              <w:r>
                <w:rPr>
                  <w:noProof/>
                  <w:u w:val="single"/>
                </w:rPr>
                <w:t>https://www.coursera.org/articles/market-analysis</w:t>
              </w:r>
              <w:r>
                <w:rPr>
                  <w:noProof/>
                </w:rPr>
                <w:br/>
                <w:t>[Accessed 25 November 2023].</w:t>
              </w:r>
            </w:p>
            <w:p w:rsidR="00631510" w:rsidRDefault="00631510" w:rsidP="00631510">
              <w:pPr>
                <w:pStyle w:val="Bibliography"/>
                <w:rPr>
                  <w:noProof/>
                </w:rPr>
              </w:pPr>
              <w:r>
                <w:rPr>
                  <w:noProof/>
                </w:rPr>
                <w:t xml:space="preserve">Desai, D., Hegde, R., Laufer, E. &amp; Wang, J., 2023. </w:t>
              </w:r>
              <w:r>
                <w:rPr>
                  <w:i/>
                  <w:iCs/>
                  <w:noProof/>
                </w:rPr>
                <w:t xml:space="preserve">2023 Phishing Report Reveals. </w:t>
              </w:r>
              <w:r>
                <w:rPr>
                  <w:noProof/>
                </w:rPr>
                <w:t xml:space="preserve">[Online] </w:t>
              </w:r>
              <w:r>
                <w:rPr>
                  <w:noProof/>
                </w:rPr>
                <w:br/>
                <w:t xml:space="preserve">Available at: </w:t>
              </w:r>
              <w:r>
                <w:rPr>
                  <w:noProof/>
                  <w:u w:val="single"/>
                </w:rPr>
                <w:t>https://www.zscaler.com/blogs/security-research/2023-phishing-report-reveals-47-2-surge-phishing-attacks-last-year?_bt=677493654214&amp;_bk=&amp;_bm=&amp;_bn=g&amp;_bg=154576188893&amp;utm_source=google&amp;utm_medium=cpc&amp;utm_campaign=google-ads-na&amp;gad_source=1&amp;gclid=CjwKCAiAmZG</w:t>
              </w:r>
              <w:r>
                <w:rPr>
                  <w:noProof/>
                </w:rPr>
                <w:br/>
                <w:t>[Accessed 26 November 2023].</w:t>
              </w:r>
            </w:p>
            <w:p w:rsidR="00631510" w:rsidRDefault="00631510" w:rsidP="00631510">
              <w:pPr>
                <w:pStyle w:val="Bibliography"/>
                <w:rPr>
                  <w:noProof/>
                </w:rPr>
              </w:pPr>
              <w:r>
                <w:rPr>
                  <w:noProof/>
                </w:rPr>
                <w:t xml:space="preserve">Ramos, J., 2023. </w:t>
              </w:r>
              <w:r>
                <w:rPr>
                  <w:i/>
                  <w:iCs/>
                  <w:noProof/>
                </w:rPr>
                <w:t xml:space="preserve">Market Analisys Form. </w:t>
              </w:r>
              <w:r>
                <w:rPr>
                  <w:noProof/>
                </w:rPr>
                <w:t xml:space="preserve">[Online] </w:t>
              </w:r>
              <w:r>
                <w:rPr>
                  <w:noProof/>
                </w:rPr>
                <w:br/>
                <w:t xml:space="preserve">Available at: </w:t>
              </w:r>
              <w:r>
                <w:rPr>
                  <w:noProof/>
                  <w:u w:val="single"/>
                </w:rPr>
                <w:t>https://docs.google.com/forms/d/e/1FAIpQLSdx0EV8nIXDRRQqZOLnmLNZMIMM6m1AyJ_lPCMwIFmdIDQRrQ/viewform</w:t>
              </w:r>
              <w:r>
                <w:rPr>
                  <w:noProof/>
                </w:rPr>
                <w:br/>
                <w:t>[Accessed 25 November 2023].</w:t>
              </w:r>
            </w:p>
            <w:p w:rsidR="00631510" w:rsidRDefault="00631510" w:rsidP="00631510">
              <w:r>
                <w:rPr>
                  <w:b/>
                  <w:bCs/>
                  <w:noProof/>
                </w:rPr>
                <w:fldChar w:fldCharType="end"/>
              </w:r>
            </w:p>
          </w:sdtContent>
        </w:sdt>
      </w:sdtContent>
    </w:sdt>
    <w:p w:rsidR="00631510" w:rsidRPr="00631510" w:rsidRDefault="00631510" w:rsidP="00631510">
      <w:pPr>
        <w:rPr>
          <w:rFonts w:ascii="Arial" w:hAnsi="Arial" w:cs="Arial"/>
        </w:rPr>
      </w:pPr>
    </w:p>
    <w:p w:rsidR="00676B99" w:rsidRPr="00676B99" w:rsidRDefault="00676B99" w:rsidP="00676B99">
      <w:pPr>
        <w:rPr>
          <w:rFonts w:ascii="Arial" w:hAnsi="Arial" w:cs="Arial"/>
        </w:rPr>
      </w:pPr>
    </w:p>
    <w:p w:rsidR="00AA285F" w:rsidRPr="00AA285F" w:rsidRDefault="009639AE" w:rsidP="00AA285F">
      <w:pPr>
        <w:pStyle w:val="Heading2"/>
        <w:jc w:val="center"/>
        <w:rPr>
          <w:rFonts w:ascii="Arial" w:hAnsi="Arial" w:cs="Arial"/>
          <w:color w:val="000000" w:themeColor="text1"/>
        </w:rPr>
      </w:pPr>
      <w:r>
        <w:rPr>
          <w:rFonts w:ascii="Arial" w:hAnsi="Arial" w:cs="Arial"/>
          <w:color w:val="000000" w:themeColor="text1"/>
        </w:rPr>
        <w:t xml:space="preserve"> </w:t>
      </w:r>
    </w:p>
    <w:sectPr w:rsidR="00AA285F" w:rsidRPr="00AA2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D5D4F"/>
    <w:multiLevelType w:val="hybridMultilevel"/>
    <w:tmpl w:val="C9265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914B07"/>
    <w:multiLevelType w:val="hybridMultilevel"/>
    <w:tmpl w:val="2592C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9702717">
    <w:abstractNumId w:val="1"/>
  </w:num>
  <w:num w:numId="2" w16cid:durableId="195470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11"/>
    <w:rsid w:val="001945B2"/>
    <w:rsid w:val="00252053"/>
    <w:rsid w:val="00272F9B"/>
    <w:rsid w:val="004D179D"/>
    <w:rsid w:val="005050FF"/>
    <w:rsid w:val="0056568A"/>
    <w:rsid w:val="00631510"/>
    <w:rsid w:val="00652214"/>
    <w:rsid w:val="00670FF4"/>
    <w:rsid w:val="00676B99"/>
    <w:rsid w:val="007854D5"/>
    <w:rsid w:val="007B34D2"/>
    <w:rsid w:val="007C03D6"/>
    <w:rsid w:val="007F416C"/>
    <w:rsid w:val="008D4E3E"/>
    <w:rsid w:val="008E2C8E"/>
    <w:rsid w:val="009639AE"/>
    <w:rsid w:val="00966911"/>
    <w:rsid w:val="00A4651E"/>
    <w:rsid w:val="00A860F8"/>
    <w:rsid w:val="00A8698B"/>
    <w:rsid w:val="00AA285F"/>
    <w:rsid w:val="00BE3706"/>
    <w:rsid w:val="00C0358A"/>
    <w:rsid w:val="00C51179"/>
    <w:rsid w:val="00D125B4"/>
    <w:rsid w:val="00D92A15"/>
    <w:rsid w:val="00E518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F6FD428"/>
  <w15:chartTrackingRefBased/>
  <w15:docId w15:val="{F054F950-04F4-0C49-A455-683B0BA8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9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6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54D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91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6568A"/>
    <w:rPr>
      <w:color w:val="0563C1" w:themeColor="hyperlink"/>
      <w:u w:val="single"/>
    </w:rPr>
  </w:style>
  <w:style w:type="character" w:styleId="UnresolvedMention">
    <w:name w:val="Unresolved Mention"/>
    <w:basedOn w:val="DefaultParagraphFont"/>
    <w:uiPriority w:val="99"/>
    <w:semiHidden/>
    <w:unhideWhenUsed/>
    <w:rsid w:val="0056568A"/>
    <w:rPr>
      <w:color w:val="605E5C"/>
      <w:shd w:val="clear" w:color="auto" w:fill="E1DFDD"/>
    </w:rPr>
  </w:style>
  <w:style w:type="character" w:customStyle="1" w:styleId="Heading2Char">
    <w:name w:val="Heading 2 Char"/>
    <w:basedOn w:val="DefaultParagraphFont"/>
    <w:link w:val="Heading2"/>
    <w:uiPriority w:val="9"/>
    <w:rsid w:val="005656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54D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54D5"/>
    <w:pPr>
      <w:ind w:left="720"/>
      <w:contextualSpacing/>
    </w:pPr>
  </w:style>
  <w:style w:type="paragraph" w:styleId="Bibliography">
    <w:name w:val="Bibliography"/>
    <w:basedOn w:val="Normal"/>
    <w:next w:val="Normal"/>
    <w:uiPriority w:val="37"/>
    <w:unhideWhenUsed/>
    <w:rsid w:val="00631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10472">
      <w:bodyDiv w:val="1"/>
      <w:marLeft w:val="0"/>
      <w:marRight w:val="0"/>
      <w:marTop w:val="0"/>
      <w:marBottom w:val="0"/>
      <w:divBdr>
        <w:top w:val="none" w:sz="0" w:space="0" w:color="auto"/>
        <w:left w:val="none" w:sz="0" w:space="0" w:color="auto"/>
        <w:bottom w:val="none" w:sz="0" w:space="0" w:color="auto"/>
        <w:right w:val="none" w:sz="0" w:space="0" w:color="auto"/>
      </w:divBdr>
    </w:div>
    <w:div w:id="1182932516">
      <w:bodyDiv w:val="1"/>
      <w:marLeft w:val="0"/>
      <w:marRight w:val="0"/>
      <w:marTop w:val="0"/>
      <w:marBottom w:val="0"/>
      <w:divBdr>
        <w:top w:val="none" w:sz="0" w:space="0" w:color="auto"/>
        <w:left w:val="none" w:sz="0" w:space="0" w:color="auto"/>
        <w:bottom w:val="none" w:sz="0" w:space="0" w:color="auto"/>
        <w:right w:val="none" w:sz="0" w:space="0" w:color="auto"/>
      </w:divBdr>
    </w:div>
    <w:div w:id="1286931921">
      <w:bodyDiv w:val="1"/>
      <w:marLeft w:val="0"/>
      <w:marRight w:val="0"/>
      <w:marTop w:val="0"/>
      <w:marBottom w:val="0"/>
      <w:divBdr>
        <w:top w:val="none" w:sz="0" w:space="0" w:color="auto"/>
        <w:left w:val="none" w:sz="0" w:space="0" w:color="auto"/>
        <w:bottom w:val="none" w:sz="0" w:space="0" w:color="auto"/>
        <w:right w:val="none" w:sz="0" w:space="0" w:color="auto"/>
      </w:divBdr>
    </w:div>
    <w:div w:id="1468352437">
      <w:bodyDiv w:val="1"/>
      <w:marLeft w:val="0"/>
      <w:marRight w:val="0"/>
      <w:marTop w:val="0"/>
      <w:marBottom w:val="0"/>
      <w:divBdr>
        <w:top w:val="none" w:sz="0" w:space="0" w:color="auto"/>
        <w:left w:val="none" w:sz="0" w:space="0" w:color="auto"/>
        <w:bottom w:val="none" w:sz="0" w:space="0" w:color="auto"/>
        <w:right w:val="none" w:sz="0" w:space="0" w:color="auto"/>
      </w:divBdr>
    </w:div>
    <w:div w:id="162680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forms/d/e/1FAIpQLSdx0EV8nIXDRRQqZOLnmLNZMIMM6m1AyJ_lPCMwIFmdIDQRrQ/viewfor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Cou23</b:Tag>
    <b:SourceType>InternetSite</b:SourceType>
    <b:Guid>{A5B30B21-FF71-184E-8B77-C301718AFB3C}</b:Guid>
    <b:Author>
      <b:Author>
        <b:NameList>
          <b:Person>
            <b:Last>Coursera</b:Last>
          </b:Person>
        </b:NameList>
      </b:Author>
    </b:Author>
    <b:Title>Market Analysis: What It Is and How to Conduct One</b:Title>
    <b:URL>https://www.coursera.org/articles/market-analysis</b:URL>
    <b:Year>2023</b:Year>
    <b:YearAccessed>2023</b:YearAccessed>
    <b:MonthAccessed>November </b:MonthAccessed>
    <b:DayAccessed>25</b:DayAccessed>
    <b:RefOrder>1</b:RefOrder>
  </b:Source>
  <b:Source>
    <b:Tag>Jef23</b:Tag>
    <b:SourceType>InternetSite</b:SourceType>
    <b:Guid>{725404C0-3F1B-5D4F-A611-708F2BF27FAD}</b:Guid>
    <b:Author>
      <b:Author>
        <b:NameList>
          <b:Person>
            <b:Last>Ramos</b:Last>
            <b:First>Jefferson</b:First>
          </b:Person>
        </b:NameList>
      </b:Author>
    </b:Author>
    <b:Title>Market Analisys Form</b:Title>
    <b:URL>https://docs.google.com/forms/d/e/1FAIpQLSdx0EV8nIXDRRQqZOLnmLNZMIMM6m1AyJ_lPCMwIFmdIDQRrQ/viewform</b:URL>
    <b:Year>2023</b:Year>
    <b:YearAccessed>2023</b:YearAccessed>
    <b:MonthAccessed>November</b:MonthAccessed>
    <b:DayAccessed>25</b:DayAccessed>
    <b:RefOrder>4</b:RefOrder>
  </b:Source>
  <b:Source>
    <b:Tag>Con23</b:Tag>
    <b:SourceType>InternetSite</b:SourceType>
    <b:Guid>{4488FE32-ED00-DD4F-B33C-FE33C00E71EC}</b:Guid>
    <b:Author>
      <b:Author>
        <b:NameList>
          <b:Person>
            <b:Last>Continu</b:Last>
          </b:Person>
        </b:NameList>
      </b:Author>
    </b:Author>
    <b:Title>How to Create Effective Online Training Programs (6 Steps) - Continu</b:Title>
    <b:URL>https://www.continu.com/blog/create-online-training-programs</b:URL>
    <b:Year>2023</b:Year>
    <b:YearAccessed>2023</b:YearAccessed>
    <b:MonthAccessed>November</b:MonthAccessed>
    <b:DayAccessed>25</b:DayAccessed>
    <b:RefOrder>2</b:RefOrder>
  </b:Source>
  <b:Source>
    <b:Tag>Des231</b:Tag>
    <b:SourceType>InternetSite</b:SourceType>
    <b:Guid>{227DFED2-08B6-384E-A654-44CFF241699D}</b:Guid>
    <b:Title>2023 Phishing Report Reveals </b:Title>
    <b:URL>https://www.zscaler.com/blogs/security-research/2023-phishing-report-reveals-47-2-surge-phishing-attacks-last-year?_bt=677493654214&amp;_bk=&amp;_bm=&amp;_bn=g&amp;_bg=154576188893&amp;utm_source=google&amp;utm_medium=cpc&amp;utm_campaign=google-ads-na&amp;gad_source=1&amp;gclid=CjwKCAiAmZG</b:URL>
    <b:Year>2023</b:Year>
    <b:YearAccessed>2023</b:YearAccessed>
    <b:MonthAccessed>November</b:MonthAccessed>
    <b:DayAccessed>26</b:DayAccessed>
    <b:Author>
      <b:Author>
        <b:NameList>
          <b:Person>
            <b:Last>Desai</b:Last>
            <b:First>Deepen </b:First>
          </b:Person>
          <b:Person>
            <b:Last>Hegde</b:Last>
            <b:First>Rohit </b:First>
          </b:Person>
          <b:Person>
            <b:Last>Laufer</b:Last>
            <b:First>Emily</b:First>
          </b:Person>
          <b:Person>
            <b:Last>Wang</b:Last>
            <b:First>Jim </b:First>
          </b:Person>
        </b:NameList>
      </b:Author>
    </b:Author>
    <b:RefOrder>3</b:RefOrder>
  </b:Source>
</b:Sources>
</file>

<file path=customXml/itemProps1.xml><?xml version="1.0" encoding="utf-8"?>
<ds:datastoreItem xmlns:ds="http://schemas.openxmlformats.org/officeDocument/2006/customXml" ds:itemID="{E17E49F6-B605-A945-91BF-BECC813BC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2023-11-27T14:51:00Z</dcterms:created>
  <dcterms:modified xsi:type="dcterms:W3CDTF">2023-11-27T14:51:00Z</dcterms:modified>
</cp:coreProperties>
</file>