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931" w:rsidRDefault="00083931" w:rsidP="00E74134">
      <w:pPr>
        <w:spacing w:beforeLines="50" w:before="156" w:afterLines="50" w:after="156" w:line="360" w:lineRule="auto"/>
        <w:jc w:val="center"/>
        <w:rPr>
          <w:rFonts w:ascii="宋体" w:eastAsia="宋体" w:hAnsi="宋体" w:cs="宋体"/>
          <w:b/>
          <w:bCs/>
          <w:kern w:val="0"/>
          <w:sz w:val="24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南京大学审计处</w:t>
      </w:r>
      <w:r w:rsidR="00655E80">
        <w:rPr>
          <w:rFonts w:ascii="宋体" w:eastAsia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“十四五”规划</w:t>
      </w:r>
    </w:p>
    <w:p w:rsidR="00410BE6" w:rsidRDefault="00083931" w:rsidP="00E74134">
      <w:pPr>
        <w:spacing w:beforeLines="50" w:before="156" w:afterLines="50" w:after="156" w:line="360" w:lineRule="auto"/>
        <w:jc w:val="center"/>
        <w:rPr>
          <w:rFonts w:ascii="宋体" w:eastAsia="宋体" w:hAnsi="宋体" w:cs="宋体"/>
          <w:b/>
          <w:bCs/>
          <w:kern w:val="0"/>
          <w:sz w:val="24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（</w:t>
      </w:r>
      <w:r w:rsidR="00354CBC">
        <w:rPr>
          <w:rFonts w:ascii="宋体" w:eastAsia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第一</w:t>
      </w:r>
      <w:r>
        <w:rPr>
          <w:rFonts w:ascii="宋体" w:eastAsia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稿）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>
        <w:rPr>
          <w:rFonts w:ascii="宋体" w:eastAsia="宋体" w:hAnsi="宋体" w:cs="宋体" w:hint="eastAsia"/>
          <w:sz w:val="22"/>
          <w:szCs w:val="22"/>
          <w:shd w:val="clear" w:color="auto" w:fill="FFFFFF"/>
        </w:rPr>
        <w:t xml:space="preserve">   </w:t>
      </w:r>
      <w:r w:rsidRPr="008C4EB2">
        <w:rPr>
          <w:rFonts w:ascii="宋体" w:eastAsia="宋体" w:hAnsi="宋体" w:cs="宋体" w:hint="eastAsia"/>
          <w:shd w:val="clear" w:color="auto" w:fill="FFFFFF"/>
        </w:rPr>
        <w:t xml:space="preserve"> 本规划主要依据审计署、教育部、南京大学的</w:t>
      </w:r>
      <w:r w:rsidR="00C42ECA" w:rsidRPr="008C4EB2">
        <w:rPr>
          <w:rFonts w:ascii="宋体" w:eastAsia="宋体" w:hAnsi="宋体" w:cs="宋体" w:hint="eastAsia"/>
          <w:shd w:val="clear" w:color="auto" w:fill="FFFFFF"/>
        </w:rPr>
        <w:t>相关</w:t>
      </w:r>
      <w:r w:rsidRPr="008C4EB2">
        <w:rPr>
          <w:rFonts w:ascii="宋体" w:eastAsia="宋体" w:hAnsi="宋体" w:cs="宋体" w:hint="eastAsia"/>
          <w:shd w:val="clear" w:color="auto" w:fill="FFFFFF"/>
        </w:rPr>
        <w:t>部署，根据《国务院关于加强审计工作的意见》《审计署关于内部审计工作的规定》《教育系统内部审计工作规定》</w:t>
      </w:r>
      <w:r w:rsidR="00A913F1">
        <w:rPr>
          <w:rFonts w:ascii="宋体" w:eastAsia="宋体" w:hAnsi="宋体" w:cs="宋体" w:hint="eastAsia"/>
          <w:shd w:val="clear" w:color="auto" w:fill="FFFFFF"/>
        </w:rPr>
        <w:t>《南京大学内部审计工作规定》</w:t>
      </w:r>
      <w:r w:rsidRPr="008C4EB2">
        <w:rPr>
          <w:rFonts w:ascii="宋体" w:eastAsia="宋体" w:hAnsi="宋体" w:cs="宋体" w:hint="eastAsia"/>
          <w:shd w:val="clear" w:color="auto" w:fill="FFFFFF"/>
        </w:rPr>
        <w:t xml:space="preserve">及相关配套文件，结合南京大学审计处工作实际进行编制，是南京大学审计工作今后五年的指导性文件和行动纲领。 </w:t>
      </w:r>
    </w:p>
    <w:p w:rsidR="00410BE6" w:rsidRPr="008C4EB2" w:rsidRDefault="00B70DE0" w:rsidP="00E74134">
      <w:pPr>
        <w:pStyle w:val="a5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基本定位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以习近平新时代中国特色社会主义思想为指导，全面贯彻落实习近平总书记关于审计工作的重要论述精神，确定科学、实际、前瞻的发展目标，紧紧围绕协调推进“四个全面”战略布局，贯彻落实</w:t>
      </w:r>
      <w:r w:rsidR="003B09D1" w:rsidRPr="008C4EB2">
        <w:rPr>
          <w:rFonts w:ascii="宋体" w:eastAsia="宋体" w:hAnsi="宋体" w:cs="宋体" w:hint="eastAsia"/>
          <w:shd w:val="clear" w:color="auto" w:fill="FFFFFF"/>
        </w:rPr>
        <w:t>党</w:t>
      </w:r>
      <w:r w:rsidRPr="008C4EB2">
        <w:rPr>
          <w:rFonts w:ascii="宋体" w:eastAsia="宋体" w:hAnsi="宋体" w:cs="宋体" w:hint="eastAsia"/>
          <w:shd w:val="clear" w:color="auto" w:fill="FFFFFF"/>
        </w:rPr>
        <w:t>中央</w:t>
      </w:r>
      <w:r w:rsidR="003B09D1" w:rsidRPr="008C4EB2">
        <w:rPr>
          <w:rFonts w:ascii="宋体" w:eastAsia="宋体" w:hAnsi="宋体" w:cs="宋体" w:hint="eastAsia"/>
          <w:shd w:val="clear" w:color="auto" w:fill="FFFFFF"/>
        </w:rPr>
        <w:t>、国务院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、审计署、教育部</w:t>
      </w:r>
      <w:r w:rsidRPr="008C4EB2">
        <w:rPr>
          <w:rFonts w:ascii="宋体" w:eastAsia="宋体" w:hAnsi="宋体" w:cs="宋体" w:hint="eastAsia"/>
          <w:shd w:val="clear" w:color="auto" w:fill="FFFFFF"/>
        </w:rPr>
        <w:t>对审计工作的决策部署</w:t>
      </w:r>
      <w:r w:rsidR="003B09D1" w:rsidRPr="008C4EB2">
        <w:rPr>
          <w:rFonts w:ascii="宋体" w:eastAsia="宋体" w:hAnsi="宋体" w:cs="宋体" w:hint="eastAsia"/>
          <w:shd w:val="clear" w:color="auto" w:fill="FFFFFF"/>
        </w:rPr>
        <w:t>，</w:t>
      </w:r>
      <w:r w:rsidRPr="008C4EB2">
        <w:rPr>
          <w:rFonts w:ascii="宋体" w:eastAsia="宋体" w:hAnsi="宋体" w:cs="宋体" w:hint="eastAsia"/>
          <w:shd w:val="clear" w:color="auto" w:fill="FFFFFF"/>
        </w:rPr>
        <w:t>坚持依法审计、统筹协调、问题导向、改革创新、党的领导的基本原则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，促进学校治理体系和治理能力现代化</w:t>
      </w:r>
      <w:r w:rsidRPr="008C4EB2">
        <w:rPr>
          <w:rFonts w:ascii="宋体" w:eastAsia="宋体" w:hAnsi="宋体" w:cs="宋体" w:hint="eastAsia"/>
          <w:shd w:val="clear" w:color="auto" w:fill="FFFFFF"/>
        </w:rPr>
        <w:t>。</w:t>
      </w:r>
    </w:p>
    <w:p w:rsidR="00410BE6" w:rsidRPr="008C4EB2" w:rsidRDefault="00655E80" w:rsidP="00E74134">
      <w:pPr>
        <w:pStyle w:val="a5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工作目标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南京大学审计工作要积极对接、融入到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南京大学</w:t>
      </w:r>
      <w:r w:rsidRPr="008C4EB2">
        <w:rPr>
          <w:rFonts w:ascii="宋体" w:eastAsia="宋体" w:hAnsi="宋体" w:cs="宋体" w:hint="eastAsia"/>
          <w:shd w:val="clear" w:color="auto" w:fill="FFFFFF"/>
        </w:rPr>
        <w:t>发展战略之中，</w:t>
      </w:r>
      <w:r w:rsidR="00C42ECA" w:rsidRPr="008C4EB2">
        <w:rPr>
          <w:rFonts w:ascii="宋体" w:eastAsia="宋体" w:hAnsi="宋体" w:cs="宋体" w:hint="eastAsia"/>
          <w:shd w:val="clear" w:color="auto" w:fill="FFFFFF"/>
        </w:rPr>
        <w:t>在南京大学审计委员会的领导下，围绕</w:t>
      </w:r>
      <w:r w:rsidRPr="008C4EB2">
        <w:rPr>
          <w:rFonts w:ascii="宋体" w:eastAsia="宋体" w:hAnsi="宋体" w:cs="宋体" w:hint="eastAsia"/>
          <w:shd w:val="clear" w:color="auto" w:fill="FFFFFF"/>
        </w:rPr>
        <w:t>南京大学中心</w:t>
      </w:r>
      <w:r w:rsidR="00C42ECA" w:rsidRPr="008C4EB2">
        <w:rPr>
          <w:rFonts w:ascii="宋体" w:eastAsia="宋体" w:hAnsi="宋体" w:cs="宋体" w:hint="eastAsia"/>
          <w:shd w:val="clear" w:color="auto" w:fill="FFFFFF"/>
        </w:rPr>
        <w:t>工作</w:t>
      </w:r>
      <w:r w:rsidRPr="008C4EB2">
        <w:rPr>
          <w:rFonts w:ascii="宋体" w:eastAsia="宋体" w:hAnsi="宋体" w:cs="宋体" w:hint="eastAsia"/>
          <w:shd w:val="clear" w:color="auto" w:fill="FFFFFF"/>
        </w:rPr>
        <w:t>，</w:t>
      </w:r>
      <w:r w:rsidR="00C42ECA" w:rsidRPr="008C4EB2">
        <w:rPr>
          <w:rFonts w:ascii="宋体" w:eastAsia="宋体" w:hAnsi="宋体" w:cs="宋体" w:hint="eastAsia"/>
          <w:shd w:val="clear" w:color="auto" w:fill="FFFFFF"/>
        </w:rPr>
        <w:t>积极改革创新，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做好政治建设、</w:t>
      </w:r>
      <w:r w:rsidR="008B275F">
        <w:rPr>
          <w:rFonts w:ascii="宋体" w:eastAsia="宋体" w:hAnsi="宋体" w:cs="宋体" w:hint="eastAsia"/>
          <w:shd w:val="clear" w:color="auto" w:fill="FFFFFF"/>
        </w:rPr>
        <w:t>思想建设、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组织建设、</w:t>
      </w:r>
      <w:r w:rsidR="008B275F">
        <w:rPr>
          <w:rFonts w:ascii="宋体" w:eastAsia="宋体" w:hAnsi="宋体" w:cs="宋体" w:hint="eastAsia"/>
          <w:shd w:val="clear" w:color="auto" w:fill="FFFFFF"/>
        </w:rPr>
        <w:t>作风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建设、</w:t>
      </w:r>
      <w:r w:rsidR="008B275F">
        <w:rPr>
          <w:rFonts w:ascii="宋体" w:eastAsia="宋体" w:hAnsi="宋体" w:cs="宋体" w:hint="eastAsia"/>
          <w:shd w:val="clear" w:color="auto" w:fill="FFFFFF"/>
        </w:rPr>
        <w:t>纪律建设、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制度建设，实现有重点、有步骤、有深度、有成效的审计全覆盖，</w:t>
      </w:r>
      <w:r w:rsidRPr="008C4EB2">
        <w:rPr>
          <w:rFonts w:ascii="宋体" w:eastAsia="宋体" w:hAnsi="宋体" w:cs="宋体" w:hint="eastAsia"/>
          <w:shd w:val="clear" w:color="auto" w:fill="FFFFFF"/>
        </w:rPr>
        <w:t>力求“一审多项”“一审多果”“一果多用”，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发现风险隐患，优化管理流程，</w:t>
      </w:r>
      <w:r w:rsidR="00A35BA8" w:rsidRPr="008C4EB2">
        <w:rPr>
          <w:rFonts w:ascii="宋体" w:eastAsia="宋体" w:hAnsi="宋体" w:cs="宋体" w:hint="eastAsia"/>
          <w:shd w:val="clear" w:color="auto" w:fill="FFFFFF"/>
        </w:rPr>
        <w:t>进一步</w:t>
      </w:r>
      <w:r w:rsidR="0045671B" w:rsidRPr="008C4EB2">
        <w:rPr>
          <w:rFonts w:ascii="宋体" w:eastAsia="宋体" w:hAnsi="宋体" w:cs="宋体" w:hint="eastAsia"/>
          <w:shd w:val="clear" w:color="auto" w:fill="FFFFFF"/>
        </w:rPr>
        <w:t>提升学校</w:t>
      </w:r>
      <w:r w:rsidR="00585C30" w:rsidRPr="008C4EB2">
        <w:rPr>
          <w:rFonts w:ascii="宋体" w:eastAsia="宋体" w:hAnsi="宋体" w:cs="宋体" w:hint="eastAsia"/>
          <w:shd w:val="clear" w:color="auto" w:fill="FFFFFF"/>
        </w:rPr>
        <w:t>的</w:t>
      </w:r>
      <w:r w:rsidR="0045671B" w:rsidRPr="008C4EB2">
        <w:rPr>
          <w:rFonts w:ascii="宋体" w:eastAsia="宋体" w:hAnsi="宋体" w:cs="宋体" w:hint="eastAsia"/>
          <w:shd w:val="clear" w:color="auto" w:fill="FFFFFF"/>
        </w:rPr>
        <w:t>治理水平和风险防范能力</w:t>
      </w:r>
      <w:r w:rsidRPr="008C4EB2">
        <w:rPr>
          <w:rFonts w:ascii="宋体" w:eastAsia="宋体" w:hAnsi="宋体" w:cs="宋体" w:hint="eastAsia"/>
          <w:shd w:val="clear" w:color="auto" w:fill="FFFFFF"/>
        </w:rPr>
        <w:t>。</w:t>
      </w:r>
    </w:p>
    <w:p w:rsidR="00410BE6" w:rsidRPr="008C4EB2" w:rsidRDefault="003B09D1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三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、业务发展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结合南京大学实际发展需要，“十四五”期间审计处将积极探索构建以风险为导向、控制为主线、治理为目标、增值为目的的</w:t>
      </w:r>
      <w:r w:rsidR="00C42ECA" w:rsidRPr="008C4EB2">
        <w:rPr>
          <w:rFonts w:ascii="宋体" w:eastAsia="宋体" w:hAnsi="宋体" w:cs="宋体" w:hint="eastAsia"/>
          <w:shd w:val="clear" w:color="auto" w:fill="FFFFFF"/>
        </w:rPr>
        <w:t>现代内部审计模式，加强不同类型审计项目的统筹融合和相互衔接，进一步丰富</w:t>
      </w:r>
      <w:r w:rsidRPr="008C4EB2">
        <w:rPr>
          <w:rFonts w:ascii="宋体" w:eastAsia="宋体" w:hAnsi="宋体" w:cs="宋体" w:hint="eastAsia"/>
          <w:shd w:val="clear" w:color="auto" w:fill="FFFFFF"/>
        </w:rPr>
        <w:t>审计类型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、创新审计方式、确保审计质量、提高审计效率</w:t>
      </w:r>
      <w:r w:rsidRPr="008C4EB2">
        <w:rPr>
          <w:rFonts w:ascii="宋体" w:eastAsia="宋体" w:hAnsi="宋体" w:cs="宋体" w:hint="eastAsia"/>
          <w:shd w:val="clear" w:color="auto" w:fill="FFFFFF"/>
        </w:rPr>
        <w:t>。</w:t>
      </w:r>
    </w:p>
    <w:p w:rsidR="00410BE6" w:rsidRPr="008C4EB2" w:rsidRDefault="00655E80" w:rsidP="00E74134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丰富审计类型</w:t>
      </w:r>
    </w:p>
    <w:p w:rsidR="00410BE6" w:rsidRPr="008C4EB2" w:rsidRDefault="003B09D1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以内部控制、风险管理为导向开展审计，充分</w:t>
      </w:r>
      <w:r w:rsidR="00A913F1">
        <w:rPr>
          <w:rFonts w:ascii="宋体" w:eastAsia="宋体" w:hAnsi="宋体" w:cs="宋体" w:hint="eastAsia"/>
          <w:shd w:val="clear" w:color="auto" w:fill="FFFFFF"/>
        </w:rPr>
        <w:t>发挥审计</w:t>
      </w:r>
      <w:r w:rsidRPr="008C4EB2">
        <w:rPr>
          <w:rFonts w:ascii="宋体" w:eastAsia="宋体" w:hAnsi="宋体" w:cs="宋体" w:hint="eastAsia"/>
          <w:shd w:val="clear" w:color="auto" w:fill="FFFFFF"/>
        </w:rPr>
        <w:t>“</w:t>
      </w:r>
      <w:r w:rsidR="00A913F1">
        <w:rPr>
          <w:rFonts w:ascii="宋体" w:eastAsia="宋体" w:hAnsi="宋体" w:cs="宋体" w:hint="eastAsia"/>
          <w:shd w:val="clear" w:color="auto" w:fill="FFFFFF"/>
        </w:rPr>
        <w:t>治已病</w:t>
      </w:r>
      <w:r w:rsidRPr="008C4EB2">
        <w:rPr>
          <w:rFonts w:ascii="宋体" w:eastAsia="宋体" w:hAnsi="宋体" w:cs="宋体" w:hint="eastAsia"/>
          <w:shd w:val="clear" w:color="auto" w:fill="FFFFFF"/>
        </w:rPr>
        <w:t>”“</w:t>
      </w:r>
      <w:r w:rsidR="00A913F1">
        <w:rPr>
          <w:rFonts w:ascii="宋体" w:eastAsia="宋体" w:hAnsi="宋体" w:cs="宋体" w:hint="eastAsia"/>
          <w:shd w:val="clear" w:color="auto" w:fill="FFFFFF"/>
        </w:rPr>
        <w:t>防未病</w:t>
      </w:r>
      <w:r w:rsidRPr="008C4EB2">
        <w:rPr>
          <w:rFonts w:ascii="宋体" w:eastAsia="宋体" w:hAnsi="宋体" w:cs="宋体" w:hint="eastAsia"/>
          <w:shd w:val="clear" w:color="auto" w:fill="FFFFFF"/>
        </w:rPr>
        <w:t>”</w:t>
      </w:r>
      <w:r w:rsidR="00A913F1">
        <w:rPr>
          <w:rFonts w:ascii="宋体" w:eastAsia="宋体" w:hAnsi="宋体" w:cs="宋体" w:hint="eastAsia"/>
          <w:shd w:val="clear" w:color="auto" w:fill="FFFFFF"/>
        </w:rPr>
        <w:t>的作用</w:t>
      </w:r>
      <w:r w:rsidRPr="008C4EB2">
        <w:rPr>
          <w:rFonts w:ascii="宋体" w:eastAsia="宋体" w:hAnsi="宋体" w:cs="宋体" w:hint="eastAsia"/>
          <w:shd w:val="clear" w:color="auto" w:fill="FFFFFF"/>
        </w:rPr>
        <w:t>，重点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关注风险控制，强化管理审计，服务内部治理，切实做到审计类型全覆盖，为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增强学校治理效能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提供专业的审计意见。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在原有的公共政策审计、内部控制审计、工程管理审计、经济责任审计、科研经费审计、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财务收支审计、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信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lastRenderedPageBreak/>
        <w:t>息系统审计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等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基础上，进一步拓展审计类型，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优化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风险管理审计、绩效审计、预决算审计、规划审计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、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涉外审计等。</w:t>
      </w:r>
    </w:p>
    <w:p w:rsidR="00410BE6" w:rsidRPr="008C4EB2" w:rsidRDefault="00655E80" w:rsidP="00E74134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创新审计方式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创新审计方式，大力推行现代综合审计模式。全面推广“总体分析、发现疑点、分散核实、系统研究”的数字化审计方式，努力实现由单点离散审计向多点联动审计转变、由局部审计向全覆盖审计转变、由静态审计向静态与动态审计相结合转变、由事后审计向事后与事中审计相结合转变、由现场审计向现场审计与非现场审计相结合转变、由微观审计向微观与宏观审计相结合转变。</w:t>
      </w:r>
    </w:p>
    <w:p w:rsidR="00410BE6" w:rsidRPr="008C4EB2" w:rsidRDefault="00655E80" w:rsidP="00E74134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确保审计质量</w:t>
      </w:r>
    </w:p>
    <w:p w:rsidR="00410BE6" w:rsidRPr="008C4EB2" w:rsidRDefault="00655E8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加强审计质量控制，丰富结果运用方式和内容。一是加强和改进审计结果公开,加大审计结果公告力度,健全经济责任审计情况通报机制,定期召开南京大学审计工作暨情况通报会。二是健全和完善审计整改机制，加强对审计发现问题整改情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况的跟踪监督，</w:t>
      </w:r>
      <w:r w:rsidRPr="008C4EB2">
        <w:rPr>
          <w:rFonts w:ascii="宋体" w:eastAsia="宋体" w:hAnsi="宋体" w:cs="宋体" w:hint="eastAsia"/>
          <w:shd w:val="clear" w:color="auto" w:fill="FFFFFF"/>
        </w:rPr>
        <w:t>加强审计成果综合利用，</w:t>
      </w:r>
      <w:r w:rsidR="00A15E4A" w:rsidRPr="008C4EB2">
        <w:rPr>
          <w:rFonts w:ascii="宋体" w:eastAsia="宋体" w:hAnsi="宋体" w:cs="宋体" w:hint="eastAsia"/>
          <w:shd w:val="clear" w:color="auto" w:fill="FFFFFF"/>
        </w:rPr>
        <w:t>不</w:t>
      </w:r>
      <w:r w:rsidRPr="008C4EB2">
        <w:rPr>
          <w:rFonts w:ascii="宋体" w:eastAsia="宋体" w:hAnsi="宋体" w:cs="宋体" w:hint="eastAsia"/>
          <w:shd w:val="clear" w:color="auto" w:fill="FFFFFF"/>
        </w:rPr>
        <w:t>断提高审计成果利用的层次和水平。三是实现审计结果共享共用，</w:t>
      </w:r>
      <w:r w:rsidR="00E22FE0" w:rsidRPr="008C4EB2">
        <w:rPr>
          <w:rFonts w:ascii="宋体" w:eastAsia="宋体" w:hAnsi="宋体" w:cs="宋体" w:hint="eastAsia"/>
          <w:shd w:val="clear" w:color="auto" w:fill="FFFFFF"/>
        </w:rPr>
        <w:t>努力</w:t>
      </w:r>
      <w:r w:rsidRPr="008C4EB2">
        <w:rPr>
          <w:rFonts w:ascii="宋体" w:eastAsia="宋体" w:hAnsi="宋体" w:cs="宋体" w:hint="eastAsia"/>
          <w:shd w:val="clear" w:color="auto" w:fill="FFFFFF"/>
        </w:rPr>
        <w:t>将内部审计结果及整改情况作为预算安排、干部考核、人事任免和奖惩等的重要依据。</w:t>
      </w:r>
    </w:p>
    <w:p w:rsidR="00410BE6" w:rsidRPr="008C4EB2" w:rsidRDefault="00655E80" w:rsidP="00E74134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提高审计效率</w:t>
      </w:r>
    </w:p>
    <w:p w:rsidR="00410BE6" w:rsidRPr="008C4EB2" w:rsidRDefault="00342E48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加强</w:t>
      </w:r>
      <w:r w:rsidR="006E6E73" w:rsidRPr="008C4EB2">
        <w:rPr>
          <w:rFonts w:ascii="宋体" w:eastAsia="宋体" w:hAnsi="宋体" w:cs="宋体" w:hint="eastAsia"/>
          <w:shd w:val="clear" w:color="auto" w:fill="FFFFFF"/>
        </w:rPr>
        <w:t>审计协同创新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，从多方面提高审计效率。一是充分发挥审计协同效应，加强审计处与其他部门之间的工作联动，深化协同沟通。二是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优化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向社会购买审计服务的方法路径，鼓励各种审计形式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优势互补、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>协同工作。三是加强审计信息化建设，</w:t>
      </w:r>
      <w:r w:rsidR="002C5155" w:rsidRPr="008C4EB2">
        <w:rPr>
          <w:rFonts w:ascii="宋体" w:eastAsia="宋体" w:hAnsi="宋体" w:cs="宋体" w:hint="eastAsia"/>
          <w:shd w:val="clear" w:color="auto" w:fill="FFFFFF"/>
        </w:rPr>
        <w:t>建立和完善审计信息化平台，强化数据审计思维，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努力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用</w:t>
      </w:r>
      <w:r w:rsidR="00251C65" w:rsidRPr="008C4EB2">
        <w:rPr>
          <w:rFonts w:ascii="宋体" w:eastAsia="宋体" w:hAnsi="宋体" w:cs="宋体" w:hint="eastAsia"/>
          <w:shd w:val="clear" w:color="auto" w:fill="FFFFFF"/>
        </w:rPr>
        <w:t>好</w:t>
      </w:r>
      <w:r w:rsidR="002C5155" w:rsidRPr="008C4EB2">
        <w:rPr>
          <w:rFonts w:ascii="宋体" w:eastAsia="宋体" w:hAnsi="宋体" w:cs="宋体" w:hint="eastAsia"/>
          <w:shd w:val="clear" w:color="auto" w:fill="FFFFFF"/>
        </w:rPr>
        <w:t>大数据、云计算、人工智能等方式</w:t>
      </w:r>
      <w:r w:rsidR="00655E80" w:rsidRPr="008C4EB2">
        <w:rPr>
          <w:rFonts w:ascii="宋体" w:eastAsia="宋体" w:hAnsi="宋体" w:cs="宋体" w:hint="eastAsia"/>
          <w:shd w:val="clear" w:color="auto" w:fill="FFFFFF"/>
        </w:rPr>
        <w:t xml:space="preserve">。四是优化审计组织方式，突出审计重点，聚焦重点领域和关键环节，探索融合式、“1+N”等审计组织方式。 </w:t>
      </w:r>
    </w:p>
    <w:p w:rsidR="006D085F" w:rsidRDefault="006D085F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四、</w:t>
      </w:r>
      <w:r w:rsidR="008B275F">
        <w:rPr>
          <w:rFonts w:ascii="宋体" w:eastAsia="宋体" w:hAnsi="宋体" w:cs="宋体" w:hint="eastAsia"/>
          <w:shd w:val="clear" w:color="auto" w:fill="FFFFFF"/>
        </w:rPr>
        <w:t>队伍</w:t>
      </w:r>
      <w:r w:rsidRPr="008C4EB2">
        <w:rPr>
          <w:rFonts w:ascii="宋体" w:eastAsia="宋体" w:hAnsi="宋体" w:cs="宋体" w:hint="eastAsia"/>
          <w:shd w:val="clear" w:color="auto" w:fill="FFFFFF"/>
        </w:rPr>
        <w:t>建设</w:t>
      </w:r>
    </w:p>
    <w:p w:rsidR="004B497C" w:rsidRPr="008C4EB2" w:rsidRDefault="009131D3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>
        <w:rPr>
          <w:rFonts w:ascii="Arial" w:hAnsi="Arial" w:cs="Arial" w:hint="eastAsia"/>
          <w:color w:val="333333"/>
          <w:shd w:val="clear" w:color="auto" w:fill="FFFFFF"/>
        </w:rPr>
        <w:t>审计人员素质是审计事业成功与否的关键。</w:t>
      </w:r>
      <w:r w:rsidR="004B497C">
        <w:rPr>
          <w:rFonts w:ascii="Arial" w:hAnsi="Arial" w:cs="Arial"/>
          <w:color w:val="333333"/>
          <w:shd w:val="clear" w:color="auto" w:fill="FFFFFF"/>
        </w:rPr>
        <w:t>抓好队伍建设，关键在</w:t>
      </w:r>
      <w:r>
        <w:rPr>
          <w:rFonts w:ascii="Arial" w:hAnsi="Arial" w:cs="Arial" w:hint="eastAsia"/>
          <w:color w:val="333333"/>
          <w:shd w:val="clear" w:color="auto" w:fill="FFFFFF"/>
        </w:rPr>
        <w:t>于优化资源配置，营造和谐氛围，激励创先争优，增强凝聚力，提高精气神</w:t>
      </w:r>
      <w:r w:rsidR="004B497C">
        <w:rPr>
          <w:rFonts w:ascii="Arial" w:hAnsi="Arial" w:cs="Arial"/>
          <w:color w:val="333333"/>
          <w:shd w:val="clear" w:color="auto" w:fill="FFFFFF"/>
        </w:rPr>
        <w:t>。</w:t>
      </w:r>
    </w:p>
    <w:p w:rsidR="00B934E6" w:rsidRPr="008C4EB2" w:rsidRDefault="00B934E6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  <w:lang w:bidi="ar"/>
        </w:rPr>
      </w:pP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（一）强化政治建设</w:t>
      </w:r>
    </w:p>
    <w:p w:rsidR="00B934E6" w:rsidRPr="008C4EB2" w:rsidRDefault="00B934E6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Theme="minorEastAsia" w:hAnsiTheme="minorEastAsia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积极用好“学习强国”等平台，着力发挥审计处党支部的作用，提高政治站位，全面贯彻党的决策部署，从严管理审计队伍，贯彻落实审计“八不准”“四</w:t>
      </w: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lastRenderedPageBreak/>
        <w:t>严禁”等廉政规定，</w:t>
      </w:r>
      <w:r w:rsidRPr="008C4EB2">
        <w:rPr>
          <w:rFonts w:asciiTheme="minorEastAsia" w:hAnsiTheme="minorEastAsia" w:cs="宋体" w:hint="eastAsia"/>
          <w:shd w:val="clear" w:color="auto" w:fill="FFFFFF"/>
          <w:lang w:bidi="ar"/>
        </w:rPr>
        <w:t>努力打造</w:t>
      </w:r>
      <w:r w:rsidRPr="008C4EB2">
        <w:rPr>
          <w:rFonts w:asciiTheme="minorEastAsia" w:hAnsiTheme="minorEastAsia" w:hint="eastAsia"/>
          <w:shd w:val="clear" w:color="auto" w:fill="FFFFFF"/>
        </w:rPr>
        <w:t>信念坚定、业务精通、作风务实、清正廉洁的高素质专业化审计干部队伍。</w:t>
      </w:r>
    </w:p>
    <w:p w:rsidR="006D085F" w:rsidRPr="008C4EB2" w:rsidRDefault="006D085F" w:rsidP="00E74134">
      <w:pPr>
        <w:pStyle w:val="a5"/>
        <w:widowControl/>
        <w:numPr>
          <w:ilvl w:val="0"/>
          <w:numId w:val="9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推进</w:t>
      </w:r>
      <w:r w:rsidR="009131D3">
        <w:rPr>
          <w:rFonts w:ascii="宋体" w:eastAsia="宋体" w:hAnsi="宋体" w:cs="宋体" w:hint="eastAsia"/>
          <w:shd w:val="clear" w:color="auto" w:fill="FFFFFF"/>
        </w:rPr>
        <w:t>专业化</w:t>
      </w:r>
      <w:r w:rsidRPr="008C4EB2">
        <w:rPr>
          <w:rFonts w:ascii="宋体" w:eastAsia="宋体" w:hAnsi="宋体" w:cs="宋体" w:hint="eastAsia"/>
          <w:shd w:val="clear" w:color="auto" w:fill="FFFFFF"/>
        </w:rPr>
        <w:t>建设</w:t>
      </w:r>
    </w:p>
    <w:p w:rsidR="006D085F" w:rsidRPr="008C4EB2" w:rsidRDefault="009131D3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>
        <w:rPr>
          <w:rFonts w:ascii="宋体" w:eastAsia="宋体" w:hAnsi="宋体" w:cs="宋体" w:hint="eastAsia"/>
          <w:shd w:val="clear" w:color="auto" w:fill="FFFFFF"/>
        </w:rPr>
        <w:t>通过</w:t>
      </w:r>
      <w:r w:rsidR="0027497E">
        <w:rPr>
          <w:rFonts w:ascii="宋体" w:eastAsia="宋体" w:hAnsi="宋体" w:cs="宋体" w:hint="eastAsia"/>
          <w:shd w:val="clear" w:color="auto" w:fill="FFFFFF"/>
        </w:rPr>
        <w:t>岗位职责和</w:t>
      </w:r>
      <w:r>
        <w:rPr>
          <w:rFonts w:ascii="宋体" w:eastAsia="宋体" w:hAnsi="宋体" w:cs="宋体" w:hint="eastAsia"/>
          <w:shd w:val="clear" w:color="auto" w:fill="FFFFFF"/>
        </w:rPr>
        <w:t>A</w:t>
      </w:r>
      <w:r>
        <w:rPr>
          <w:rFonts w:ascii="宋体" w:eastAsia="宋体" w:hAnsi="宋体" w:cs="宋体"/>
          <w:shd w:val="clear" w:color="auto" w:fill="FFFFFF"/>
        </w:rPr>
        <w:t>B</w:t>
      </w:r>
      <w:r>
        <w:rPr>
          <w:rFonts w:ascii="宋体" w:eastAsia="宋体" w:hAnsi="宋体" w:cs="宋体" w:hint="eastAsia"/>
          <w:shd w:val="clear" w:color="auto" w:fill="FFFFFF"/>
        </w:rPr>
        <w:t>角色设定，</w:t>
      </w:r>
      <w:r w:rsidR="0027497E">
        <w:rPr>
          <w:rFonts w:ascii="宋体" w:eastAsia="宋体" w:hAnsi="宋体" w:cs="宋体" w:hint="eastAsia"/>
          <w:shd w:val="clear" w:color="auto" w:fill="FFFFFF"/>
        </w:rPr>
        <w:t>推动一岗多人和一人多岗融合发展，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优化审计人员的专业结构、职称结构、年龄结构、性别结构</w:t>
      </w:r>
      <w:r w:rsidR="0027497E">
        <w:rPr>
          <w:rFonts w:ascii="宋体" w:eastAsia="宋体" w:hAnsi="宋体" w:cs="宋体" w:hint="eastAsia"/>
          <w:shd w:val="clear" w:color="auto" w:fill="FFFFFF"/>
        </w:rPr>
        <w:t>，</w:t>
      </w:r>
      <w:r w:rsidR="00195EEB" w:rsidRPr="008C4EB2">
        <w:rPr>
          <w:rFonts w:ascii="宋体" w:eastAsia="宋体" w:hAnsi="宋体" w:cs="宋体" w:hint="eastAsia"/>
          <w:shd w:val="clear" w:color="auto" w:fill="FFFFFF"/>
        </w:rPr>
        <w:t>引导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自我学习、自我规划、自我完善，加大继续教育、专业能力的培训力度</w:t>
      </w:r>
      <w:r w:rsidR="008B275F">
        <w:rPr>
          <w:rFonts w:ascii="宋体" w:eastAsia="宋体" w:hAnsi="宋体" w:cs="宋体" w:hint="eastAsia"/>
          <w:shd w:val="clear" w:color="auto" w:fill="FFFFFF"/>
        </w:rPr>
        <w:t>，提高学习质量</w:t>
      </w:r>
      <w:r w:rsidR="00195EEB" w:rsidRPr="008C4EB2">
        <w:rPr>
          <w:rFonts w:ascii="宋体" w:eastAsia="宋体" w:hAnsi="宋体" w:cs="宋体" w:hint="eastAsia"/>
          <w:shd w:val="clear" w:color="auto" w:fill="FFFFFF"/>
        </w:rPr>
        <w:t>，尽早</w:t>
      </w:r>
      <w:r w:rsidR="006D085F" w:rsidRPr="008C4EB2">
        <w:rPr>
          <w:rFonts w:ascii="宋体" w:eastAsia="宋体" w:hAnsi="宋体" w:cs="宋体" w:hint="eastAsia"/>
          <w:shd w:val="clear" w:color="auto" w:fill="FFFFFF"/>
        </w:rPr>
        <w:t>在人资处的支持下，在会计师、工程师的基础上，培养出审计师队伍。</w:t>
      </w:r>
    </w:p>
    <w:p w:rsidR="00B70DE0" w:rsidRPr="008C4EB2" w:rsidRDefault="00B934E6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  <w:lang w:bidi="ar"/>
        </w:rPr>
      </w:pPr>
      <w:r w:rsidRPr="008C4EB2">
        <w:rPr>
          <w:rFonts w:asciiTheme="minorEastAsia" w:hAnsiTheme="minorEastAsia" w:hint="eastAsia"/>
          <w:color w:val="565656"/>
          <w:shd w:val="clear" w:color="auto" w:fill="FFFFFF"/>
        </w:rPr>
        <w:t>（三）</w:t>
      </w:r>
      <w:r w:rsidR="00B70DE0" w:rsidRPr="008C4EB2">
        <w:rPr>
          <w:rFonts w:ascii="宋体" w:eastAsia="宋体" w:hAnsi="宋体" w:cs="宋体" w:hint="eastAsia"/>
          <w:shd w:val="clear" w:color="auto" w:fill="FFFFFF"/>
          <w:lang w:bidi="ar"/>
        </w:rPr>
        <w:t>加强学以致用</w:t>
      </w:r>
    </w:p>
    <w:p w:rsidR="00B70DE0" w:rsidRPr="008C4EB2" w:rsidRDefault="00B70DE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进一步推进审计处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“</w:t>
      </w:r>
      <w:r w:rsidRPr="008C4EB2">
        <w:rPr>
          <w:rFonts w:ascii="宋体" w:eastAsia="宋体" w:hAnsi="宋体" w:cs="宋体" w:hint="eastAsia"/>
          <w:shd w:val="clear" w:color="auto" w:fill="FFFFFF"/>
        </w:rPr>
        <w:t>审计专员</w:t>
      </w:r>
      <w:r w:rsidR="008B5A64" w:rsidRPr="008C4EB2">
        <w:rPr>
          <w:rFonts w:ascii="宋体" w:eastAsia="宋体" w:hAnsi="宋体" w:cs="宋体" w:hint="eastAsia"/>
          <w:shd w:val="clear" w:color="auto" w:fill="FFFFFF"/>
        </w:rPr>
        <w:t>”</w:t>
      </w:r>
      <w:r w:rsidRPr="008C4EB2">
        <w:rPr>
          <w:rFonts w:ascii="宋体" w:eastAsia="宋体" w:hAnsi="宋体" w:cs="宋体" w:hint="eastAsia"/>
          <w:shd w:val="clear" w:color="auto" w:fill="FFFFFF"/>
        </w:rPr>
        <w:t>制度、“五个一”学习制度、绩效考核制度，鼓励审计人员结合审计工作重点问题，加强问题导向的理论研究。通过对公共政策审计、内部控制审计、经济责任审计、工程管理审计、风险管理审计、信息系统审计、绩效管理审计等开展深度调查研究，提高审计水准，指导审计实践。</w:t>
      </w:r>
    </w:p>
    <w:p w:rsidR="00F93F22" w:rsidRDefault="00F93F22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五、制度建设</w:t>
      </w:r>
    </w:p>
    <w:p w:rsidR="00AE4614" w:rsidRPr="008C4EB2" w:rsidRDefault="00AE4614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>
        <w:rPr>
          <w:rFonts w:ascii="Arial" w:hAnsi="Arial" w:cs="Arial" w:hint="eastAsia"/>
          <w:color w:val="191919"/>
          <w:shd w:val="clear" w:color="auto" w:fill="FFFFFF"/>
        </w:rPr>
        <w:t>优化治理体系，提高治理效能，顶层设计是根本，制度建设是保障。我们要与时俱进，及时</w:t>
      </w:r>
      <w:r>
        <w:rPr>
          <w:rFonts w:ascii="Arial" w:hAnsi="Arial" w:cs="Arial"/>
          <w:color w:val="191919"/>
          <w:shd w:val="clear" w:color="auto" w:fill="FFFFFF"/>
        </w:rPr>
        <w:t>建立科学、合理、有效的制度</w:t>
      </w:r>
      <w:r>
        <w:rPr>
          <w:rFonts w:ascii="Arial" w:hAnsi="Arial" w:cs="Arial" w:hint="eastAsia"/>
          <w:color w:val="191919"/>
          <w:shd w:val="clear" w:color="auto" w:fill="FFFFFF"/>
        </w:rPr>
        <w:t>，并</w:t>
      </w:r>
      <w:r>
        <w:rPr>
          <w:rFonts w:ascii="Arial" w:hAnsi="Arial" w:cs="Arial"/>
          <w:color w:val="191919"/>
          <w:shd w:val="clear" w:color="auto" w:fill="FFFFFF"/>
        </w:rPr>
        <w:t>让制度落到实处，得到有效执行</w:t>
      </w:r>
      <w:r>
        <w:rPr>
          <w:rFonts w:ascii="Arial" w:hAnsi="Arial" w:cs="Arial" w:hint="eastAsia"/>
          <w:color w:val="191919"/>
          <w:shd w:val="clear" w:color="auto" w:fill="FFFFFF"/>
        </w:rPr>
        <w:t>。</w:t>
      </w:r>
    </w:p>
    <w:p w:rsidR="00F93F22" w:rsidRPr="008C4EB2" w:rsidRDefault="00F93F22" w:rsidP="00E74134">
      <w:pPr>
        <w:pStyle w:val="a5"/>
        <w:widowControl/>
        <w:numPr>
          <w:ilvl w:val="0"/>
          <w:numId w:val="3"/>
        </w:numPr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优化管理体制</w:t>
      </w:r>
    </w:p>
    <w:p w:rsidR="00F93F22" w:rsidRPr="008C4EB2" w:rsidRDefault="00F93F22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进一步优化内部审计管理体制，加强党对审计工作的领导，</w:t>
      </w:r>
      <w:r w:rsidR="00E22FE0" w:rsidRPr="008C4EB2">
        <w:rPr>
          <w:rFonts w:ascii="宋体" w:eastAsia="宋体" w:hAnsi="宋体" w:cs="宋体" w:hint="eastAsia"/>
          <w:shd w:val="clear" w:color="auto" w:fill="FFFFFF"/>
        </w:rPr>
        <w:t>切实</w:t>
      </w:r>
      <w:r w:rsidRPr="008C4EB2">
        <w:rPr>
          <w:rFonts w:ascii="宋体" w:eastAsia="宋体" w:hAnsi="宋体" w:cs="宋体" w:hint="eastAsia"/>
          <w:shd w:val="clear" w:color="auto" w:fill="FFFFFF"/>
        </w:rPr>
        <w:t>发挥审计委员会的作用；加强自身内控制度建设，合理设置审计岗位和职责分工，优化审计业务流程，保证内部审计独立性；进一步推动责任机制、督查机制、对接机制、协调机制、会商机制、问责机制的落实。</w:t>
      </w:r>
    </w:p>
    <w:p w:rsidR="0034319C" w:rsidRPr="008C4EB2" w:rsidRDefault="0034319C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（二）完善分类指导</w:t>
      </w:r>
    </w:p>
    <w:p w:rsidR="0034319C" w:rsidRPr="008C4EB2" w:rsidRDefault="0034319C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根据各单位、各部门的岗位类型、业务特点、风险评价等，采用不同的审计方式、方法、类型，并做好分类指导工作，帮助业务类型复杂、管理风险较大的相关部门开展内部审计工作，审计结果共享。</w:t>
      </w:r>
    </w:p>
    <w:p w:rsidR="0034319C" w:rsidRPr="008C4EB2" w:rsidRDefault="0034319C" w:rsidP="00E74134">
      <w:pPr>
        <w:pStyle w:val="a5"/>
        <w:widowControl/>
        <w:numPr>
          <w:ilvl w:val="0"/>
          <w:numId w:val="9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完善规章制度</w:t>
      </w:r>
    </w:p>
    <w:p w:rsidR="0034319C" w:rsidRPr="008C4EB2" w:rsidRDefault="0034319C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根据时代要求，立足精细管理，提高审计效能，建立、修订、完善南京大学经济责任审计、工程建设管理审计、政府采购审计、财务收支审计、内部控制审计、风险管理审计等规章制度。</w:t>
      </w:r>
    </w:p>
    <w:p w:rsidR="00F93F22" w:rsidRPr="008C4EB2" w:rsidRDefault="0034319C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lastRenderedPageBreak/>
        <w:t>（四）</w:t>
      </w:r>
      <w:r w:rsidR="00F93F22" w:rsidRPr="008C4EB2">
        <w:rPr>
          <w:rFonts w:ascii="宋体" w:eastAsia="宋体" w:hAnsi="宋体" w:cs="宋体" w:hint="eastAsia"/>
          <w:shd w:val="clear" w:color="auto" w:fill="FFFFFF"/>
        </w:rPr>
        <w:t>加强计划安排</w:t>
      </w:r>
    </w:p>
    <w:p w:rsidR="00F93F22" w:rsidRPr="008C4EB2" w:rsidRDefault="00F93F22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</w:rPr>
      </w:pPr>
      <w:r w:rsidRPr="008C4EB2">
        <w:rPr>
          <w:rFonts w:ascii="宋体" w:eastAsia="宋体" w:hAnsi="宋体" w:cs="宋体" w:hint="eastAsia"/>
          <w:shd w:val="clear" w:color="auto" w:fill="FFFFFF"/>
        </w:rPr>
        <w:t>推进审计项目计划制度，按照审计全覆盖的要求，强化计划意识，编制年度和中长期审计项目计划，合理配置审计资源，加大</w:t>
      </w:r>
      <w:r w:rsidR="00B70DE0" w:rsidRPr="008C4EB2">
        <w:rPr>
          <w:rFonts w:ascii="宋体" w:eastAsia="宋体" w:hAnsi="宋体" w:cs="宋体" w:hint="eastAsia"/>
          <w:shd w:val="clear" w:color="auto" w:fill="FFFFFF"/>
        </w:rPr>
        <w:t>各单位</w:t>
      </w:r>
      <w:r w:rsidRPr="008C4EB2">
        <w:rPr>
          <w:rFonts w:ascii="宋体" w:eastAsia="宋体" w:hAnsi="宋体" w:cs="宋体" w:hint="eastAsia"/>
          <w:shd w:val="clear" w:color="auto" w:fill="FFFFFF"/>
        </w:rPr>
        <w:t>、</w:t>
      </w:r>
      <w:r w:rsidR="00B70DE0" w:rsidRPr="008C4EB2">
        <w:rPr>
          <w:rFonts w:ascii="宋体" w:eastAsia="宋体" w:hAnsi="宋体" w:cs="宋体" w:hint="eastAsia"/>
          <w:shd w:val="clear" w:color="auto" w:fill="FFFFFF"/>
        </w:rPr>
        <w:t>各部门</w:t>
      </w:r>
      <w:r w:rsidRPr="008C4EB2">
        <w:rPr>
          <w:rFonts w:ascii="宋体" w:eastAsia="宋体" w:hAnsi="宋体" w:cs="宋体" w:hint="eastAsia"/>
          <w:shd w:val="clear" w:color="auto" w:fill="FFFFFF"/>
        </w:rPr>
        <w:t>、各类型审计项目的统筹整合力度。</w:t>
      </w:r>
    </w:p>
    <w:p w:rsidR="00F93F22" w:rsidRPr="008C4EB2" w:rsidRDefault="008B5A64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="宋体" w:eastAsia="宋体" w:hAnsi="宋体" w:cs="宋体"/>
          <w:shd w:val="clear" w:color="auto" w:fill="FFFFFF"/>
          <w:lang w:bidi="ar"/>
        </w:rPr>
      </w:pP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六、</w:t>
      </w:r>
      <w:r w:rsidR="0027497E">
        <w:rPr>
          <w:rFonts w:ascii="宋体" w:eastAsia="宋体" w:hAnsi="宋体" w:cs="宋体" w:hint="eastAsia"/>
          <w:shd w:val="clear" w:color="auto" w:fill="FFFFFF"/>
          <w:lang w:bidi="ar"/>
        </w:rPr>
        <w:t>品牌建设</w:t>
      </w:r>
    </w:p>
    <w:p w:rsidR="00F93F22" w:rsidRPr="008C4EB2" w:rsidRDefault="00A7397B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Theme="minorEastAsia" w:hAnsiTheme="minorEastAsia"/>
          <w:color w:val="565656"/>
          <w:shd w:val="clear" w:color="auto" w:fill="FFFFFF"/>
        </w:rPr>
      </w:pPr>
      <w:r w:rsidRPr="008C4EB2">
        <w:rPr>
          <w:rFonts w:ascii="宋体" w:eastAsia="宋体" w:hAnsi="宋体" w:hint="eastAsia"/>
          <w:color w:val="565656"/>
          <w:shd w:val="clear" w:color="auto" w:fill="FFFFFF"/>
        </w:rPr>
        <w:t>审计是党和国家监督体系的重要组成部分，</w:t>
      </w:r>
      <w:r w:rsidR="00C40141">
        <w:rPr>
          <w:rFonts w:ascii="宋体" w:eastAsia="宋体" w:hAnsi="宋体" w:hint="eastAsia"/>
          <w:color w:val="565656"/>
          <w:shd w:val="clear" w:color="auto" w:fill="FFFFFF"/>
        </w:rPr>
        <w:t>可以</w:t>
      </w:r>
      <w:r w:rsidR="00C40141" w:rsidRPr="0065352B">
        <w:rPr>
          <w:rFonts w:ascii="宋体" w:eastAsia="宋体" w:hAnsi="宋体" w:cs="宋体" w:hint="eastAsia"/>
        </w:rPr>
        <w:t>通过</w:t>
      </w:r>
      <w:r w:rsidR="00C40141" w:rsidRPr="0065352B">
        <w:rPr>
          <w:rFonts w:ascii="宋体" w:eastAsia="宋体" w:hAnsi="宋体" w:hint="eastAsia"/>
          <w:shd w:val="clear" w:color="auto" w:fill="FFFFFF"/>
        </w:rPr>
        <w:t>规范权力运行、保障事业发展、促进制度建设、优化治理方式等路径在国家治理中发挥重要作用</w:t>
      </w:r>
      <w:r w:rsidRPr="008C4EB2">
        <w:rPr>
          <w:rFonts w:asciiTheme="minorEastAsia" w:hAnsiTheme="minorEastAsia" w:hint="eastAsia"/>
          <w:color w:val="565656"/>
          <w:shd w:val="clear" w:color="auto" w:fill="FFFFFF"/>
        </w:rPr>
        <w:t>。</w:t>
      </w:r>
      <w:r w:rsidR="0027497E">
        <w:rPr>
          <w:rFonts w:asciiTheme="minorEastAsia" w:hAnsiTheme="minorEastAsia" w:hint="eastAsia"/>
          <w:color w:val="565656"/>
          <w:shd w:val="clear" w:color="auto" w:fill="FFFFFF"/>
        </w:rPr>
        <w:t>我们要深耕细作，</w:t>
      </w:r>
      <w:r w:rsidR="0067227F">
        <w:rPr>
          <w:rFonts w:asciiTheme="minorEastAsia" w:hAnsiTheme="minorEastAsia" w:hint="eastAsia"/>
          <w:color w:val="565656"/>
          <w:shd w:val="clear" w:color="auto" w:fill="FFFFFF"/>
        </w:rPr>
        <w:t>久久为功，</w:t>
      </w:r>
      <w:r w:rsidR="0027497E">
        <w:rPr>
          <w:rFonts w:asciiTheme="minorEastAsia" w:hAnsiTheme="minorEastAsia" w:hint="eastAsia"/>
          <w:color w:val="565656"/>
          <w:shd w:val="clear" w:color="auto" w:fill="FFFFFF"/>
        </w:rPr>
        <w:t>努力在</w:t>
      </w:r>
      <w:r w:rsidR="0067227F">
        <w:rPr>
          <w:rFonts w:asciiTheme="minorEastAsia" w:hAnsiTheme="minorEastAsia" w:hint="eastAsia"/>
          <w:color w:val="565656"/>
          <w:shd w:val="clear" w:color="auto" w:fill="FFFFFF"/>
        </w:rPr>
        <w:t>内部</w:t>
      </w:r>
      <w:r w:rsidR="0027497E">
        <w:rPr>
          <w:rFonts w:asciiTheme="minorEastAsia" w:hAnsiTheme="minorEastAsia" w:hint="eastAsia"/>
          <w:color w:val="565656"/>
          <w:shd w:val="clear" w:color="auto" w:fill="FFFFFF"/>
        </w:rPr>
        <w:t>审计领域打造南大产品</w:t>
      </w:r>
      <w:r w:rsidR="0067227F">
        <w:rPr>
          <w:rFonts w:asciiTheme="minorEastAsia" w:hAnsiTheme="minorEastAsia" w:hint="eastAsia"/>
          <w:color w:val="565656"/>
          <w:shd w:val="clear" w:color="auto" w:fill="FFFFFF"/>
        </w:rPr>
        <w:t>、贡献南大智慧</w:t>
      </w:r>
      <w:r w:rsidR="0027497E">
        <w:rPr>
          <w:rFonts w:asciiTheme="minorEastAsia" w:hAnsiTheme="minorEastAsia" w:hint="eastAsia"/>
          <w:color w:val="565656"/>
          <w:shd w:val="clear" w:color="auto" w:fill="FFFFFF"/>
        </w:rPr>
        <w:t>、形成南大品牌</w:t>
      </w:r>
      <w:r w:rsidRPr="008C4EB2">
        <w:rPr>
          <w:rFonts w:asciiTheme="minorEastAsia" w:hAnsiTheme="minorEastAsia" w:hint="eastAsia"/>
          <w:color w:val="565656"/>
          <w:shd w:val="clear" w:color="auto" w:fill="FFFFFF"/>
        </w:rPr>
        <w:t>。</w:t>
      </w:r>
    </w:p>
    <w:p w:rsidR="00A7397B" w:rsidRPr="008C4EB2" w:rsidRDefault="00A7397B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Theme="minorEastAsia" w:hAnsiTheme="minorEastAsia"/>
          <w:color w:val="565656"/>
          <w:shd w:val="clear" w:color="auto" w:fill="FFFFFF"/>
        </w:rPr>
      </w:pPr>
      <w:r w:rsidRPr="008C4EB2">
        <w:rPr>
          <w:rFonts w:asciiTheme="minorEastAsia" w:hAnsiTheme="minorEastAsia" w:hint="eastAsia"/>
          <w:color w:val="565656"/>
          <w:shd w:val="clear" w:color="auto" w:fill="FFFFFF"/>
        </w:rPr>
        <w:t>（一）</w:t>
      </w:r>
      <w:r w:rsidR="0034319C" w:rsidRPr="008C4EB2">
        <w:rPr>
          <w:rFonts w:asciiTheme="minorEastAsia" w:hAnsiTheme="minorEastAsia" w:hint="eastAsia"/>
          <w:color w:val="565656"/>
          <w:shd w:val="clear" w:color="auto" w:fill="FFFFFF"/>
        </w:rPr>
        <w:t>优化网站建设</w:t>
      </w:r>
    </w:p>
    <w:p w:rsidR="0034319C" w:rsidRPr="008C4EB2" w:rsidRDefault="0034319C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Theme="minorEastAsia" w:hAnsiTheme="minorEastAsia" w:cs="宋体"/>
          <w:shd w:val="clear" w:color="auto" w:fill="FFFFFF"/>
          <w:lang w:bidi="ar"/>
        </w:rPr>
      </w:pPr>
      <w:r w:rsidRPr="008C4EB2">
        <w:rPr>
          <w:rFonts w:asciiTheme="minorEastAsia" w:hAnsiTheme="minorEastAsia" w:cs="宋体" w:hint="eastAsia"/>
          <w:shd w:val="clear" w:color="auto" w:fill="FFFFFF"/>
          <w:lang w:bidi="ar"/>
        </w:rPr>
        <w:t>进一步优化审计处网站建设，丰富审计栏目，更新相关内容，宣传党中央、国务院、审计署、教育部等有关审计的政策法规，公告南京大学的审计制度、业务流程、工作开展、业务研究等信息，着力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优化</w:t>
      </w:r>
      <w:r w:rsidR="00E74134">
        <w:rPr>
          <w:rFonts w:asciiTheme="minorEastAsia" w:hAnsiTheme="minorEastAsia" w:cs="宋体" w:hint="eastAsia"/>
          <w:shd w:val="clear" w:color="auto" w:fill="FFFFFF"/>
          <w:lang w:bidi="ar"/>
        </w:rPr>
        <w:t>“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审计研究</w:t>
      </w:r>
      <w:r w:rsidR="00E74134">
        <w:rPr>
          <w:rFonts w:asciiTheme="minorEastAsia" w:hAnsiTheme="minorEastAsia" w:cs="宋体" w:hint="eastAsia"/>
          <w:shd w:val="clear" w:color="auto" w:fill="FFFFFF"/>
          <w:lang w:bidi="ar"/>
        </w:rPr>
        <w:t>”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栏目、完善</w:t>
      </w:r>
      <w:r w:rsidR="00E74134">
        <w:rPr>
          <w:rFonts w:asciiTheme="minorEastAsia" w:hAnsiTheme="minorEastAsia" w:cs="宋体" w:hint="eastAsia"/>
          <w:shd w:val="clear" w:color="auto" w:fill="FFFFFF"/>
          <w:lang w:bidi="ar"/>
        </w:rPr>
        <w:t>“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政策法规库</w:t>
      </w:r>
      <w:r w:rsidR="00E74134">
        <w:rPr>
          <w:rFonts w:asciiTheme="minorEastAsia" w:hAnsiTheme="minorEastAsia" w:cs="宋体" w:hint="eastAsia"/>
          <w:shd w:val="clear" w:color="auto" w:fill="FFFFFF"/>
          <w:lang w:bidi="ar"/>
        </w:rPr>
        <w:t>”</w:t>
      </w:r>
      <w:r w:rsidRPr="008C4EB2">
        <w:rPr>
          <w:rFonts w:asciiTheme="minorEastAsia" w:hAnsiTheme="minorEastAsia" w:cs="宋体" w:hint="eastAsia"/>
          <w:shd w:val="clear" w:color="auto" w:fill="FFFFFF"/>
          <w:lang w:bidi="ar"/>
        </w:rPr>
        <w:t>。</w:t>
      </w:r>
    </w:p>
    <w:p w:rsidR="0034319C" w:rsidRPr="008C4EB2" w:rsidRDefault="0034319C" w:rsidP="00E74134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rFonts w:asciiTheme="minorEastAsia" w:hAnsiTheme="minorEastAsia" w:cs="宋体"/>
          <w:shd w:val="clear" w:color="auto" w:fill="FFFFFF"/>
          <w:lang w:bidi="ar"/>
        </w:rPr>
      </w:pPr>
      <w:r w:rsidRPr="008C4EB2">
        <w:rPr>
          <w:rFonts w:asciiTheme="minorEastAsia" w:hAnsiTheme="minorEastAsia" w:cs="宋体" w:hint="eastAsia"/>
          <w:shd w:val="clear" w:color="auto" w:fill="FFFFFF"/>
          <w:lang w:bidi="ar"/>
        </w:rPr>
        <w:t>强化风险管理</w:t>
      </w:r>
    </w:p>
    <w:p w:rsidR="0034319C" w:rsidRPr="008C4EB2" w:rsidRDefault="00E22FE0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  <w:rPr>
          <w:rFonts w:asciiTheme="minorEastAsia" w:hAnsiTheme="minorEastAsia" w:cs="宋体"/>
          <w:shd w:val="clear" w:color="auto" w:fill="FFFFFF"/>
          <w:lang w:bidi="ar"/>
        </w:rPr>
      </w:pPr>
      <w:r w:rsidRPr="008C4EB2">
        <w:rPr>
          <w:rFonts w:asciiTheme="minorEastAsia" w:hAnsiTheme="minorEastAsia" w:cs="宋体" w:hint="eastAsia"/>
          <w:shd w:val="clear" w:color="auto" w:fill="FFFFFF"/>
          <w:lang w:bidi="ar"/>
        </w:rPr>
        <w:t>利用</w:t>
      </w:r>
      <w:r w:rsidR="00C4580E" w:rsidRPr="008C4EB2">
        <w:rPr>
          <w:rFonts w:asciiTheme="minorEastAsia" w:hAnsiTheme="minorEastAsia" w:cs="宋体" w:hint="eastAsia"/>
          <w:shd w:val="clear" w:color="auto" w:fill="FFFFFF"/>
          <w:lang w:bidi="ar"/>
        </w:rPr>
        <w:t>评选南京大学风险管理先进集体和先进个人的契机，进一步宣传全面风险管理、全员</w:t>
      </w:r>
      <w:r w:rsidR="00A913F1">
        <w:rPr>
          <w:rFonts w:asciiTheme="minorEastAsia" w:hAnsiTheme="minorEastAsia" w:cs="宋体" w:hint="eastAsia"/>
          <w:shd w:val="clear" w:color="auto" w:fill="FFFFFF"/>
          <w:lang w:bidi="ar"/>
        </w:rPr>
        <w:t>全过程</w:t>
      </w:r>
      <w:bookmarkStart w:id="0" w:name="_GoBack"/>
      <w:bookmarkEnd w:id="0"/>
      <w:r w:rsidR="00C4580E" w:rsidRPr="008C4EB2">
        <w:rPr>
          <w:rFonts w:asciiTheme="minorEastAsia" w:hAnsiTheme="minorEastAsia" w:cs="宋体" w:hint="eastAsia"/>
          <w:shd w:val="clear" w:color="auto" w:fill="FFFFFF"/>
          <w:lang w:bidi="ar"/>
        </w:rPr>
        <w:t>控制的思想，着力发挥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不同岗位的</w:t>
      </w:r>
      <w:r w:rsidR="00C4580E" w:rsidRPr="008C4EB2">
        <w:rPr>
          <w:rFonts w:asciiTheme="minorEastAsia" w:hAnsiTheme="minorEastAsia" w:cs="宋体" w:hint="eastAsia"/>
          <w:shd w:val="clear" w:color="auto" w:fill="FFFFFF"/>
          <w:lang w:bidi="ar"/>
        </w:rPr>
        <w:t>南大人</w:t>
      </w:r>
      <w:r w:rsidR="0067227F">
        <w:rPr>
          <w:rFonts w:asciiTheme="minorEastAsia" w:hAnsiTheme="minorEastAsia" w:cs="宋体" w:hint="eastAsia"/>
          <w:shd w:val="clear" w:color="auto" w:fill="FFFFFF"/>
          <w:lang w:bidi="ar"/>
        </w:rPr>
        <w:t>，</w:t>
      </w:r>
      <w:r w:rsidR="00C4580E" w:rsidRPr="008C4EB2">
        <w:rPr>
          <w:rFonts w:asciiTheme="minorEastAsia" w:hAnsiTheme="minorEastAsia" w:cs="宋体" w:hint="eastAsia"/>
          <w:shd w:val="clear" w:color="auto" w:fill="FFFFFF"/>
          <w:lang w:bidi="ar"/>
        </w:rPr>
        <w:t>立足本职岗位，在内部控制、风险防范、流程优化、制度完善中的作用和价值。</w:t>
      </w:r>
    </w:p>
    <w:p w:rsidR="00195EEB" w:rsidRPr="008C4EB2" w:rsidRDefault="00C4580E" w:rsidP="00E74134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  <w:textAlignment w:val="baseline"/>
      </w:pP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加强</w:t>
      </w:r>
      <w:r w:rsidR="00195EEB" w:rsidRPr="008C4EB2">
        <w:rPr>
          <w:rFonts w:ascii="宋体" w:eastAsia="宋体" w:hAnsi="宋体" w:cs="宋体" w:hint="eastAsia"/>
          <w:shd w:val="clear" w:color="auto" w:fill="FFFFFF"/>
          <w:lang w:bidi="ar"/>
        </w:rPr>
        <w:t>合作交流</w:t>
      </w:r>
    </w:p>
    <w:p w:rsidR="00195EEB" w:rsidRPr="008C4EB2" w:rsidRDefault="00C4580E" w:rsidP="00E74134">
      <w:pPr>
        <w:pStyle w:val="a5"/>
        <w:widowControl/>
        <w:shd w:val="clear" w:color="auto" w:fill="FFFFFF"/>
        <w:spacing w:beforeAutospacing="0" w:afterAutospacing="0" w:line="360" w:lineRule="auto"/>
        <w:ind w:firstLineChars="200" w:firstLine="480"/>
        <w:jc w:val="both"/>
        <w:textAlignment w:val="baseline"/>
      </w:pP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用好我校作为教育部直属高校第一审计协作组组长的身份，</w:t>
      </w:r>
      <w:r w:rsidR="00195EEB" w:rsidRPr="008C4EB2">
        <w:rPr>
          <w:rFonts w:ascii="宋体" w:eastAsia="宋体" w:hAnsi="宋体" w:cs="宋体" w:hint="eastAsia"/>
          <w:shd w:val="clear" w:color="auto" w:fill="FFFFFF"/>
          <w:lang w:bidi="ar"/>
        </w:rPr>
        <w:t>加强与</w:t>
      </w:r>
      <w:r w:rsidRPr="008C4EB2">
        <w:rPr>
          <w:rFonts w:ascii="宋体" w:eastAsia="宋体" w:hAnsi="宋体" w:cs="宋体" w:hint="eastAsia"/>
          <w:shd w:val="clear" w:color="auto" w:fill="FFFFFF"/>
          <w:lang w:bidi="ar"/>
        </w:rPr>
        <w:t>北京大学、复旦大学、浙江大学等</w:t>
      </w:r>
      <w:r w:rsidR="004B21EF" w:rsidRPr="008C4EB2">
        <w:rPr>
          <w:rFonts w:ascii="宋体" w:eastAsia="宋体" w:hAnsi="宋体" w:cs="宋体" w:hint="eastAsia"/>
          <w:shd w:val="clear" w:color="auto" w:fill="FFFFFF"/>
          <w:lang w:bidi="ar"/>
        </w:rPr>
        <w:t>成员单位的沟通、交流，共同提高业务能力；用好中国教育审计学会、中国内部审计协会、江苏省内部审计协会等平台资源，组织好教育、培训活动</w:t>
      </w:r>
      <w:r w:rsidR="0067227F">
        <w:rPr>
          <w:rFonts w:ascii="宋体" w:eastAsia="宋体" w:hAnsi="宋体" w:cs="宋体" w:hint="eastAsia"/>
          <w:shd w:val="clear" w:color="auto" w:fill="FFFFFF"/>
          <w:lang w:bidi="ar"/>
        </w:rPr>
        <w:t>，积极发挥引领作用</w:t>
      </w:r>
      <w:r w:rsidR="004B21EF" w:rsidRPr="008C4EB2">
        <w:rPr>
          <w:rFonts w:ascii="宋体" w:eastAsia="宋体" w:hAnsi="宋体" w:cs="宋体" w:hint="eastAsia"/>
          <w:shd w:val="clear" w:color="auto" w:fill="FFFFFF"/>
          <w:lang w:bidi="ar"/>
        </w:rPr>
        <w:t>；用好我校的学科综合优势、审计实践优势，努力打造南大审计品牌、审计产品，扩大南大形象宣传路径</w:t>
      </w:r>
      <w:r w:rsidR="00195EEB" w:rsidRPr="008C4EB2">
        <w:rPr>
          <w:rFonts w:ascii="宋体" w:eastAsia="宋体" w:hAnsi="宋体" w:cs="宋体" w:hint="eastAsia"/>
          <w:shd w:val="clear" w:color="auto" w:fill="FFFFFF"/>
          <w:lang w:bidi="ar"/>
        </w:rPr>
        <w:t>。</w:t>
      </w:r>
    </w:p>
    <w:sectPr w:rsidR="00195EEB" w:rsidRPr="008C4EB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EA5" w:rsidRDefault="00F20EA5">
      <w:r>
        <w:separator/>
      </w:r>
    </w:p>
  </w:endnote>
  <w:endnote w:type="continuationSeparator" w:id="0">
    <w:p w:rsidR="00F20EA5" w:rsidRDefault="00F2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0BE6" w:rsidRDefault="00655E8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471153" wp14:editId="567056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0BE6" w:rsidRDefault="00655E8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A913F1">
                            <w:rPr>
                              <w:noProof/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7115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10BE6" w:rsidRDefault="00655E8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A913F1">
                      <w:rPr>
                        <w:noProof/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EA5" w:rsidRDefault="00F20EA5">
      <w:r>
        <w:separator/>
      </w:r>
    </w:p>
  </w:footnote>
  <w:footnote w:type="continuationSeparator" w:id="0">
    <w:p w:rsidR="00F20EA5" w:rsidRDefault="00F20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15C2A"/>
    <w:multiLevelType w:val="hybridMultilevel"/>
    <w:tmpl w:val="7A081258"/>
    <w:lvl w:ilvl="0" w:tplc="A1BC30B8">
      <w:start w:val="2"/>
      <w:numFmt w:val="japaneseCounting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" w15:restartNumberingAfterBreak="0">
    <w:nsid w:val="1E29355C"/>
    <w:multiLevelType w:val="hybridMultilevel"/>
    <w:tmpl w:val="01686746"/>
    <w:lvl w:ilvl="0" w:tplc="848EA31A">
      <w:start w:val="2"/>
      <w:numFmt w:val="japaneseCounting"/>
      <w:lvlText w:val="（%1）"/>
      <w:lvlJc w:val="left"/>
      <w:pPr>
        <w:ind w:left="11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" w15:restartNumberingAfterBreak="0">
    <w:nsid w:val="32DE3A70"/>
    <w:multiLevelType w:val="hybridMultilevel"/>
    <w:tmpl w:val="27F64F52"/>
    <w:lvl w:ilvl="0" w:tplc="546081C0">
      <w:start w:val="2"/>
      <w:numFmt w:val="japaneseCounting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" w15:restartNumberingAfterBreak="0">
    <w:nsid w:val="500A50FC"/>
    <w:multiLevelType w:val="hybridMultilevel"/>
    <w:tmpl w:val="C7164030"/>
    <w:lvl w:ilvl="0" w:tplc="ED823244">
      <w:start w:val="3"/>
      <w:numFmt w:val="japaneseCounting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4" w15:restartNumberingAfterBreak="0">
    <w:nsid w:val="5F4C5710"/>
    <w:multiLevelType w:val="singleLevel"/>
    <w:tmpl w:val="5F4C5710"/>
    <w:lvl w:ilvl="0">
      <w:start w:val="1"/>
      <w:numFmt w:val="chineseCounting"/>
      <w:suff w:val="nothing"/>
      <w:lvlText w:val="%1、"/>
      <w:lvlJc w:val="left"/>
    </w:lvl>
  </w:abstractNum>
  <w:abstractNum w:abstractNumId="5" w15:restartNumberingAfterBreak="0">
    <w:nsid w:val="5F4C65D2"/>
    <w:multiLevelType w:val="singleLevel"/>
    <w:tmpl w:val="5F4C65D2"/>
    <w:lvl w:ilvl="0">
      <w:start w:val="1"/>
      <w:numFmt w:val="chineseCounting"/>
      <w:suff w:val="nothing"/>
      <w:lvlText w:val="（%1）"/>
      <w:lvlJc w:val="left"/>
    </w:lvl>
  </w:abstractNum>
  <w:abstractNum w:abstractNumId="6" w15:restartNumberingAfterBreak="0">
    <w:nsid w:val="5F4C671A"/>
    <w:multiLevelType w:val="singleLevel"/>
    <w:tmpl w:val="5F4C671A"/>
    <w:lvl w:ilvl="0">
      <w:start w:val="1"/>
      <w:numFmt w:val="chineseCounting"/>
      <w:suff w:val="nothing"/>
      <w:lvlText w:val="（%1）"/>
      <w:lvlJc w:val="left"/>
    </w:lvl>
  </w:abstractNum>
  <w:abstractNum w:abstractNumId="7" w15:restartNumberingAfterBreak="0">
    <w:nsid w:val="5F4C6ED4"/>
    <w:multiLevelType w:val="singleLevel"/>
    <w:tmpl w:val="5F4C6ED4"/>
    <w:lvl w:ilvl="0">
      <w:start w:val="1"/>
      <w:numFmt w:val="chineseCounting"/>
      <w:suff w:val="nothing"/>
      <w:lvlText w:val="（%1）"/>
      <w:lvlJc w:val="left"/>
    </w:lvl>
  </w:abstractNum>
  <w:abstractNum w:abstractNumId="8" w15:restartNumberingAfterBreak="0">
    <w:nsid w:val="5F51B033"/>
    <w:multiLevelType w:val="singleLevel"/>
    <w:tmpl w:val="5F51B033"/>
    <w:lvl w:ilvl="0">
      <w:start w:val="1"/>
      <w:numFmt w:val="chineseCounting"/>
      <w:suff w:val="nothing"/>
      <w:lvlText w:val="（%1）"/>
      <w:lvlJc w:val="left"/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F5477"/>
    <w:rsid w:val="00083931"/>
    <w:rsid w:val="000959EC"/>
    <w:rsid w:val="000A44C8"/>
    <w:rsid w:val="00106E38"/>
    <w:rsid w:val="00195EEB"/>
    <w:rsid w:val="001A5AD0"/>
    <w:rsid w:val="001E1925"/>
    <w:rsid w:val="00251C65"/>
    <w:rsid w:val="0027497E"/>
    <w:rsid w:val="002C5155"/>
    <w:rsid w:val="00303D39"/>
    <w:rsid w:val="00342E48"/>
    <w:rsid w:val="0034319C"/>
    <w:rsid w:val="00354CBC"/>
    <w:rsid w:val="003B09D1"/>
    <w:rsid w:val="00410BE6"/>
    <w:rsid w:val="0041172D"/>
    <w:rsid w:val="00417B6B"/>
    <w:rsid w:val="00440E6C"/>
    <w:rsid w:val="0045671B"/>
    <w:rsid w:val="004B21EF"/>
    <w:rsid w:val="004B497C"/>
    <w:rsid w:val="00585C30"/>
    <w:rsid w:val="00643F34"/>
    <w:rsid w:val="00655E80"/>
    <w:rsid w:val="0067227F"/>
    <w:rsid w:val="00691912"/>
    <w:rsid w:val="006D085F"/>
    <w:rsid w:val="006E6E73"/>
    <w:rsid w:val="008B275F"/>
    <w:rsid w:val="008B5A64"/>
    <w:rsid w:val="008C4EB2"/>
    <w:rsid w:val="009131D3"/>
    <w:rsid w:val="00983FF7"/>
    <w:rsid w:val="009F7930"/>
    <w:rsid w:val="00A15E4A"/>
    <w:rsid w:val="00A35BA8"/>
    <w:rsid w:val="00A4462D"/>
    <w:rsid w:val="00A50981"/>
    <w:rsid w:val="00A7397B"/>
    <w:rsid w:val="00A913F1"/>
    <w:rsid w:val="00AE2235"/>
    <w:rsid w:val="00AE4614"/>
    <w:rsid w:val="00B70DE0"/>
    <w:rsid w:val="00B934E6"/>
    <w:rsid w:val="00BC1330"/>
    <w:rsid w:val="00C40141"/>
    <w:rsid w:val="00C42ECA"/>
    <w:rsid w:val="00C4580E"/>
    <w:rsid w:val="00D33A02"/>
    <w:rsid w:val="00DC4CBF"/>
    <w:rsid w:val="00DF6BE8"/>
    <w:rsid w:val="00E22FE0"/>
    <w:rsid w:val="00E74134"/>
    <w:rsid w:val="00F20EA5"/>
    <w:rsid w:val="00F93F22"/>
    <w:rsid w:val="02BA5715"/>
    <w:rsid w:val="03AF5C65"/>
    <w:rsid w:val="04C4666D"/>
    <w:rsid w:val="06C30E6F"/>
    <w:rsid w:val="06EB3200"/>
    <w:rsid w:val="0BB71344"/>
    <w:rsid w:val="0BC70A1E"/>
    <w:rsid w:val="0C0839D7"/>
    <w:rsid w:val="0F6800E5"/>
    <w:rsid w:val="110C27C0"/>
    <w:rsid w:val="124E3ECE"/>
    <w:rsid w:val="148A0832"/>
    <w:rsid w:val="154B5B45"/>
    <w:rsid w:val="16752638"/>
    <w:rsid w:val="18A92044"/>
    <w:rsid w:val="18F754E6"/>
    <w:rsid w:val="1A4D0421"/>
    <w:rsid w:val="1AE25CC2"/>
    <w:rsid w:val="1B695A84"/>
    <w:rsid w:val="1B98594D"/>
    <w:rsid w:val="1CBC3244"/>
    <w:rsid w:val="1CE32500"/>
    <w:rsid w:val="1D4A007D"/>
    <w:rsid w:val="1DA6703A"/>
    <w:rsid w:val="1DF4390F"/>
    <w:rsid w:val="1E2759EB"/>
    <w:rsid w:val="1F522B0B"/>
    <w:rsid w:val="20066C61"/>
    <w:rsid w:val="2016645A"/>
    <w:rsid w:val="20DB525F"/>
    <w:rsid w:val="21707D77"/>
    <w:rsid w:val="227660DA"/>
    <w:rsid w:val="23480695"/>
    <w:rsid w:val="23B758BB"/>
    <w:rsid w:val="26D5301D"/>
    <w:rsid w:val="26D80ADE"/>
    <w:rsid w:val="27677494"/>
    <w:rsid w:val="28461448"/>
    <w:rsid w:val="28D8038D"/>
    <w:rsid w:val="2A43136D"/>
    <w:rsid w:val="2A783792"/>
    <w:rsid w:val="2C2466B2"/>
    <w:rsid w:val="2DA82BEE"/>
    <w:rsid w:val="2EE1621B"/>
    <w:rsid w:val="2F244D46"/>
    <w:rsid w:val="31D95AEF"/>
    <w:rsid w:val="32266BFD"/>
    <w:rsid w:val="3274699D"/>
    <w:rsid w:val="32C457D1"/>
    <w:rsid w:val="336166E7"/>
    <w:rsid w:val="339C40E3"/>
    <w:rsid w:val="33F7585C"/>
    <w:rsid w:val="34C718DB"/>
    <w:rsid w:val="35145121"/>
    <w:rsid w:val="3861590D"/>
    <w:rsid w:val="386D6307"/>
    <w:rsid w:val="389D0BCF"/>
    <w:rsid w:val="392C456D"/>
    <w:rsid w:val="39BF20FE"/>
    <w:rsid w:val="39E619C0"/>
    <w:rsid w:val="3AA07931"/>
    <w:rsid w:val="3AED7B54"/>
    <w:rsid w:val="3E6844E9"/>
    <w:rsid w:val="3FC736B1"/>
    <w:rsid w:val="413D3C5F"/>
    <w:rsid w:val="426A2A6C"/>
    <w:rsid w:val="43430323"/>
    <w:rsid w:val="44AE4D27"/>
    <w:rsid w:val="45AB2607"/>
    <w:rsid w:val="468068BA"/>
    <w:rsid w:val="46C92098"/>
    <w:rsid w:val="47B17FB1"/>
    <w:rsid w:val="48942871"/>
    <w:rsid w:val="49240428"/>
    <w:rsid w:val="4A832B15"/>
    <w:rsid w:val="4E1C425B"/>
    <w:rsid w:val="501C5DA9"/>
    <w:rsid w:val="50A357E8"/>
    <w:rsid w:val="50C15D4D"/>
    <w:rsid w:val="512C6BCF"/>
    <w:rsid w:val="51C222D6"/>
    <w:rsid w:val="51E5255E"/>
    <w:rsid w:val="51EA7197"/>
    <w:rsid w:val="52722576"/>
    <w:rsid w:val="52BC0679"/>
    <w:rsid w:val="54127B68"/>
    <w:rsid w:val="54492B66"/>
    <w:rsid w:val="56563757"/>
    <w:rsid w:val="56640144"/>
    <w:rsid w:val="569372D8"/>
    <w:rsid w:val="5751152C"/>
    <w:rsid w:val="57714EF0"/>
    <w:rsid w:val="5B1F6335"/>
    <w:rsid w:val="5C0805E1"/>
    <w:rsid w:val="5E704387"/>
    <w:rsid w:val="5F04366B"/>
    <w:rsid w:val="601910B8"/>
    <w:rsid w:val="603E7CFF"/>
    <w:rsid w:val="605374FA"/>
    <w:rsid w:val="63E2093F"/>
    <w:rsid w:val="640F04A1"/>
    <w:rsid w:val="644844DF"/>
    <w:rsid w:val="64B50BC7"/>
    <w:rsid w:val="6517501A"/>
    <w:rsid w:val="67AA1286"/>
    <w:rsid w:val="67C1111F"/>
    <w:rsid w:val="6AD54CBA"/>
    <w:rsid w:val="6B0D39C9"/>
    <w:rsid w:val="6B6A65A1"/>
    <w:rsid w:val="6BBF5477"/>
    <w:rsid w:val="6E1A4124"/>
    <w:rsid w:val="6EE528B3"/>
    <w:rsid w:val="70DD06A0"/>
    <w:rsid w:val="715143D0"/>
    <w:rsid w:val="71566ACD"/>
    <w:rsid w:val="71ED72EC"/>
    <w:rsid w:val="7375427A"/>
    <w:rsid w:val="775D3C54"/>
    <w:rsid w:val="77831696"/>
    <w:rsid w:val="77E921EA"/>
    <w:rsid w:val="787C54CB"/>
    <w:rsid w:val="79710EE8"/>
    <w:rsid w:val="7A034080"/>
    <w:rsid w:val="7AAE2C38"/>
    <w:rsid w:val="7B190F88"/>
    <w:rsid w:val="7C51421E"/>
    <w:rsid w:val="7E167EE7"/>
    <w:rsid w:val="7E73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95117E-10ED-4AD2-AF07-8B97FA00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FollowedHyperlink"/>
    <w:basedOn w:val="a0"/>
    <w:qFormat/>
    <w:rPr>
      <w:color w:val="800080"/>
      <w:u w:val="none"/>
    </w:rPr>
  </w:style>
  <w:style w:type="character" w:styleId="a8">
    <w:name w:val="Hyperlink"/>
    <w:basedOn w:val="a0"/>
    <w:qFormat/>
    <w:rPr>
      <w:color w:val="0000FF"/>
      <w:u w:val="none"/>
    </w:rPr>
  </w:style>
  <w:style w:type="character" w:customStyle="1" w:styleId="hover18">
    <w:name w:val="hover18"/>
    <w:basedOn w:val="a0"/>
    <w:qFormat/>
    <w:rPr>
      <w:color w:val="557EE7"/>
    </w:rPr>
  </w:style>
  <w:style w:type="character" w:customStyle="1" w:styleId="hover26">
    <w:name w:val="hover26"/>
    <w:basedOn w:val="a0"/>
    <w:qFormat/>
    <w:rPr>
      <w:color w:val="557EE7"/>
    </w:rPr>
  </w:style>
  <w:style w:type="character" w:customStyle="1" w:styleId="item-name">
    <w:name w:val="item-name"/>
    <w:basedOn w:val="a0"/>
    <w:qFormat/>
  </w:style>
  <w:style w:type="character" w:customStyle="1" w:styleId="item-name1">
    <w:name w:val="item-name1"/>
    <w:basedOn w:val="a0"/>
    <w:qFormat/>
  </w:style>
  <w:style w:type="character" w:customStyle="1" w:styleId="item-name2">
    <w:name w:val="item-name2"/>
    <w:basedOn w:val="a0"/>
    <w:qFormat/>
  </w:style>
  <w:style w:type="character" w:customStyle="1" w:styleId="current1">
    <w:name w:val="current1"/>
    <w:basedOn w:val="a0"/>
    <w:qFormat/>
    <w:rPr>
      <w:b/>
      <w:color w:val="FFFFFF"/>
      <w:shd w:val="clear" w:color="auto" w:fill="136FA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JIANGY</cp:lastModifiedBy>
  <cp:revision>31</cp:revision>
  <dcterms:created xsi:type="dcterms:W3CDTF">2020-08-19T05:44:00Z</dcterms:created>
  <dcterms:modified xsi:type="dcterms:W3CDTF">2020-10-15T08:24:00Z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