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F7D45" w14:textId="77777777" w:rsidR="00901BE1" w:rsidRPr="00901BE1" w:rsidRDefault="00901BE1" w:rsidP="00AD2FC6">
      <w:pPr>
        <w:widowControl/>
        <w:shd w:val="clear" w:color="auto" w:fill="FAFAFA"/>
        <w:spacing w:line="360" w:lineRule="auto"/>
        <w:jc w:val="center"/>
        <w:rPr>
          <w:rFonts w:ascii="Consolas" w:eastAsia="宋体" w:hAnsi="Consolas" w:cs="宋体"/>
          <w:color w:val="333333"/>
          <w:kern w:val="0"/>
          <w:sz w:val="44"/>
          <w:szCs w:val="44"/>
        </w:rPr>
      </w:pPr>
      <w:r w:rsidRPr="00901BE1">
        <w:rPr>
          <w:rFonts w:ascii="Consolas" w:eastAsia="宋体" w:hAnsi="Consolas" w:cs="宋体"/>
          <w:color w:val="E45649"/>
          <w:kern w:val="0"/>
          <w:sz w:val="44"/>
          <w:szCs w:val="44"/>
        </w:rPr>
        <w:t>数字图像处理大作业自选题目：无人机航拍场景的语义三维重建</w:t>
      </w:r>
    </w:p>
    <w:p w14:paraId="25E59B7B"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p>
    <w:p w14:paraId="748A883C" w14:textId="77777777" w:rsidR="00901BE1" w:rsidRPr="00901BE1" w:rsidRDefault="00901BE1" w:rsidP="00AD2FC6">
      <w:pPr>
        <w:widowControl/>
        <w:shd w:val="clear" w:color="auto" w:fill="FAFAFA"/>
        <w:spacing w:line="360" w:lineRule="auto"/>
        <w:jc w:val="left"/>
        <w:rPr>
          <w:rFonts w:ascii="Consolas" w:eastAsia="宋体" w:hAnsi="Consolas" w:cs="宋体"/>
          <w:b/>
          <w:color w:val="333333"/>
          <w:kern w:val="0"/>
          <w:sz w:val="32"/>
          <w:szCs w:val="32"/>
        </w:rPr>
      </w:pPr>
      <w:r w:rsidRPr="00901BE1">
        <w:rPr>
          <w:rFonts w:ascii="Consolas" w:eastAsia="宋体" w:hAnsi="Consolas" w:cs="宋体"/>
          <w:b/>
          <w:color w:val="E45649"/>
          <w:kern w:val="0"/>
          <w:sz w:val="32"/>
          <w:szCs w:val="32"/>
        </w:rPr>
        <w:t>小组成员</w:t>
      </w:r>
    </w:p>
    <w:tbl>
      <w:tblPr>
        <w:tblW w:w="0" w:type="auto"/>
        <w:tblCellMar>
          <w:top w:w="15" w:type="dxa"/>
          <w:left w:w="15" w:type="dxa"/>
          <w:bottom w:w="15" w:type="dxa"/>
          <w:right w:w="15" w:type="dxa"/>
        </w:tblCellMar>
        <w:tblLook w:val="04A0" w:firstRow="1" w:lastRow="0" w:firstColumn="1" w:lastColumn="0" w:noHBand="0" w:noVBand="1"/>
      </w:tblPr>
      <w:tblGrid>
        <w:gridCol w:w="930"/>
        <w:gridCol w:w="1365"/>
        <w:gridCol w:w="1560"/>
      </w:tblGrid>
      <w:tr w:rsidR="00AF67E6" w:rsidRPr="00AF67E6" w14:paraId="60922D24" w14:textId="77777777" w:rsidTr="00AF67E6">
        <w:trPr>
          <w:tblHeader/>
        </w:trPr>
        <w:tc>
          <w:tcPr>
            <w:tcW w:w="0" w:type="auto"/>
            <w:tcMar>
              <w:top w:w="75" w:type="dxa"/>
              <w:left w:w="150" w:type="dxa"/>
              <w:bottom w:w="75" w:type="dxa"/>
              <w:right w:w="150" w:type="dxa"/>
            </w:tcMar>
            <w:vAlign w:val="center"/>
            <w:hideMark/>
          </w:tcPr>
          <w:p w14:paraId="01995BBD" w14:textId="77777777"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姓名</w:t>
            </w:r>
          </w:p>
        </w:tc>
        <w:tc>
          <w:tcPr>
            <w:tcW w:w="0" w:type="auto"/>
            <w:tcMar>
              <w:top w:w="75" w:type="dxa"/>
              <w:left w:w="150" w:type="dxa"/>
              <w:bottom w:w="75" w:type="dxa"/>
              <w:right w:w="150" w:type="dxa"/>
            </w:tcMar>
            <w:vAlign w:val="center"/>
            <w:hideMark/>
          </w:tcPr>
          <w:p w14:paraId="73611189" w14:textId="77777777"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学号</w:t>
            </w:r>
          </w:p>
        </w:tc>
        <w:tc>
          <w:tcPr>
            <w:tcW w:w="0" w:type="auto"/>
            <w:tcMar>
              <w:top w:w="75" w:type="dxa"/>
              <w:left w:w="150" w:type="dxa"/>
              <w:bottom w:w="75" w:type="dxa"/>
              <w:right w:w="150" w:type="dxa"/>
            </w:tcMar>
            <w:vAlign w:val="center"/>
            <w:hideMark/>
          </w:tcPr>
          <w:p w14:paraId="6DEAB798" w14:textId="77777777"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分工</w:t>
            </w:r>
          </w:p>
        </w:tc>
      </w:tr>
      <w:tr w:rsidR="00AF67E6" w:rsidRPr="00AF67E6" w14:paraId="1CD3605B" w14:textId="77777777" w:rsidTr="00AF67E6">
        <w:tc>
          <w:tcPr>
            <w:tcW w:w="0" w:type="auto"/>
            <w:tcMar>
              <w:top w:w="75" w:type="dxa"/>
              <w:left w:w="150" w:type="dxa"/>
              <w:bottom w:w="75" w:type="dxa"/>
              <w:right w:w="150" w:type="dxa"/>
            </w:tcMar>
            <w:vAlign w:val="center"/>
            <w:hideMark/>
          </w:tcPr>
          <w:p w14:paraId="62DA9FB5"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陈煜</w:t>
            </w:r>
          </w:p>
        </w:tc>
        <w:tc>
          <w:tcPr>
            <w:tcW w:w="0" w:type="auto"/>
            <w:tcMar>
              <w:top w:w="75" w:type="dxa"/>
              <w:left w:w="150" w:type="dxa"/>
              <w:bottom w:w="75" w:type="dxa"/>
              <w:right w:w="150" w:type="dxa"/>
            </w:tcMar>
            <w:vAlign w:val="center"/>
            <w:hideMark/>
          </w:tcPr>
          <w:p w14:paraId="782DD697"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1701213988</w:t>
            </w:r>
          </w:p>
        </w:tc>
        <w:tc>
          <w:tcPr>
            <w:tcW w:w="0" w:type="auto"/>
            <w:tcMar>
              <w:top w:w="75" w:type="dxa"/>
              <w:left w:w="150" w:type="dxa"/>
              <w:bottom w:w="75" w:type="dxa"/>
              <w:right w:w="150" w:type="dxa"/>
            </w:tcMar>
            <w:vAlign w:val="center"/>
            <w:hideMark/>
          </w:tcPr>
          <w:p w14:paraId="118E5805"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稀疏点云生成</w:t>
            </w:r>
          </w:p>
        </w:tc>
      </w:tr>
      <w:tr w:rsidR="00AF67E6" w:rsidRPr="00AF67E6" w14:paraId="08421FEE" w14:textId="77777777" w:rsidTr="00AF67E6">
        <w:tc>
          <w:tcPr>
            <w:tcW w:w="0" w:type="auto"/>
            <w:tcMar>
              <w:top w:w="75" w:type="dxa"/>
              <w:left w:w="150" w:type="dxa"/>
              <w:bottom w:w="75" w:type="dxa"/>
              <w:right w:w="150" w:type="dxa"/>
            </w:tcMar>
            <w:vAlign w:val="center"/>
            <w:hideMark/>
          </w:tcPr>
          <w:p w14:paraId="742440CC" w14:textId="77777777" w:rsidR="00AF67E6" w:rsidRPr="00AF67E6" w:rsidRDefault="00AF67E6" w:rsidP="008C37C7">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王</w:t>
            </w:r>
            <w:r w:rsidR="008C37C7" w:rsidRPr="00AF67E6">
              <w:rPr>
                <w:rFonts w:ascii="Segoe UI" w:eastAsia="宋体" w:hAnsi="Segoe UI" w:cs="Segoe UI"/>
                <w:color w:val="1E1E1E"/>
                <w:kern w:val="0"/>
                <w:szCs w:val="21"/>
              </w:rPr>
              <w:t>尧</w:t>
            </w:r>
          </w:p>
        </w:tc>
        <w:tc>
          <w:tcPr>
            <w:tcW w:w="0" w:type="auto"/>
            <w:tcMar>
              <w:top w:w="75" w:type="dxa"/>
              <w:left w:w="150" w:type="dxa"/>
              <w:bottom w:w="75" w:type="dxa"/>
              <w:right w:w="150" w:type="dxa"/>
            </w:tcMar>
            <w:vAlign w:val="center"/>
            <w:hideMark/>
          </w:tcPr>
          <w:p w14:paraId="2DD6C5BA" w14:textId="77777777" w:rsidR="00AF67E6" w:rsidRPr="00AF67E6" w:rsidRDefault="004B5F35" w:rsidP="00AF67E6">
            <w:pPr>
              <w:widowControl/>
              <w:jc w:val="left"/>
              <w:rPr>
                <w:rFonts w:ascii="Segoe UI" w:eastAsia="宋体" w:hAnsi="Segoe UI" w:cs="Segoe UI"/>
                <w:color w:val="1E1E1E"/>
                <w:kern w:val="0"/>
                <w:szCs w:val="21"/>
              </w:rPr>
            </w:pPr>
            <w:r>
              <w:rPr>
                <w:rFonts w:ascii="Segoe UI" w:eastAsia="宋体" w:hAnsi="Segoe UI" w:cs="Segoe UI"/>
                <w:color w:val="1E1E1E"/>
                <w:kern w:val="0"/>
                <w:szCs w:val="21"/>
              </w:rPr>
              <w:t>1701214013</w:t>
            </w:r>
          </w:p>
        </w:tc>
        <w:tc>
          <w:tcPr>
            <w:tcW w:w="0" w:type="auto"/>
            <w:tcMar>
              <w:top w:w="75" w:type="dxa"/>
              <w:left w:w="150" w:type="dxa"/>
              <w:bottom w:w="75" w:type="dxa"/>
              <w:right w:w="150" w:type="dxa"/>
            </w:tcMar>
            <w:vAlign w:val="center"/>
            <w:hideMark/>
          </w:tcPr>
          <w:p w14:paraId="236C2E8A"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语义分割</w:t>
            </w:r>
          </w:p>
        </w:tc>
      </w:tr>
      <w:tr w:rsidR="00AF67E6" w:rsidRPr="00AF67E6" w14:paraId="3706BB04" w14:textId="77777777" w:rsidTr="00AF67E6">
        <w:tc>
          <w:tcPr>
            <w:tcW w:w="0" w:type="auto"/>
            <w:tcMar>
              <w:top w:w="75" w:type="dxa"/>
              <w:left w:w="150" w:type="dxa"/>
              <w:bottom w:w="75" w:type="dxa"/>
              <w:right w:w="150" w:type="dxa"/>
            </w:tcMar>
            <w:vAlign w:val="center"/>
            <w:hideMark/>
          </w:tcPr>
          <w:p w14:paraId="6BCF9EFC"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王</w:t>
            </w:r>
            <w:r w:rsidR="008C37C7" w:rsidRPr="00AF67E6">
              <w:rPr>
                <w:rFonts w:ascii="Segoe UI" w:eastAsia="宋体" w:hAnsi="Segoe UI" w:cs="Segoe UI"/>
                <w:color w:val="1E1E1E"/>
                <w:kern w:val="0"/>
                <w:szCs w:val="21"/>
              </w:rPr>
              <w:t>旭普</w:t>
            </w:r>
          </w:p>
        </w:tc>
        <w:tc>
          <w:tcPr>
            <w:tcW w:w="0" w:type="auto"/>
            <w:tcMar>
              <w:top w:w="75" w:type="dxa"/>
              <w:left w:w="150" w:type="dxa"/>
              <w:bottom w:w="75" w:type="dxa"/>
              <w:right w:w="150" w:type="dxa"/>
            </w:tcMar>
            <w:vAlign w:val="center"/>
            <w:hideMark/>
          </w:tcPr>
          <w:p w14:paraId="17132C3A" w14:textId="77777777" w:rsidR="00AF67E6" w:rsidRPr="00AF67E6" w:rsidRDefault="004B5F35" w:rsidP="00AF67E6">
            <w:pPr>
              <w:widowControl/>
              <w:jc w:val="left"/>
              <w:rPr>
                <w:rFonts w:ascii="Segoe UI" w:eastAsia="宋体" w:hAnsi="Segoe UI" w:cs="Segoe UI"/>
                <w:color w:val="1E1E1E"/>
                <w:kern w:val="0"/>
                <w:szCs w:val="21"/>
              </w:rPr>
            </w:pPr>
            <w:r>
              <w:rPr>
                <w:rFonts w:ascii="Segoe UI" w:eastAsia="宋体" w:hAnsi="Segoe UI" w:cs="Segoe UI"/>
                <w:color w:val="1E1E1E"/>
                <w:kern w:val="0"/>
                <w:szCs w:val="21"/>
              </w:rPr>
              <w:t>1701214012</w:t>
            </w:r>
          </w:p>
        </w:tc>
        <w:tc>
          <w:tcPr>
            <w:tcW w:w="0" w:type="auto"/>
            <w:tcMar>
              <w:top w:w="75" w:type="dxa"/>
              <w:left w:w="150" w:type="dxa"/>
              <w:bottom w:w="75" w:type="dxa"/>
              <w:right w:w="150" w:type="dxa"/>
            </w:tcMar>
            <w:vAlign w:val="center"/>
            <w:hideMark/>
          </w:tcPr>
          <w:p w14:paraId="55945827"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前端结果展示</w:t>
            </w:r>
          </w:p>
        </w:tc>
      </w:tr>
    </w:tbl>
    <w:p w14:paraId="1841630B"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p>
    <w:p w14:paraId="1F8167A1"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 w:val="32"/>
          <w:szCs w:val="32"/>
        </w:rPr>
      </w:pPr>
      <w:r w:rsidRPr="00901BE1">
        <w:rPr>
          <w:rFonts w:ascii="Consolas" w:eastAsia="宋体" w:hAnsi="Consolas" w:cs="宋体"/>
          <w:color w:val="E45649"/>
          <w:kern w:val="0"/>
          <w:sz w:val="32"/>
          <w:szCs w:val="32"/>
        </w:rPr>
        <w:t xml:space="preserve">0. </w:t>
      </w:r>
      <w:r w:rsidRPr="00901BE1">
        <w:rPr>
          <w:rFonts w:ascii="Consolas" w:eastAsia="宋体" w:hAnsi="Consolas" w:cs="宋体"/>
          <w:color w:val="E45649"/>
          <w:kern w:val="0"/>
          <w:sz w:val="32"/>
          <w:szCs w:val="32"/>
        </w:rPr>
        <w:t>任务背景及前瞻</w:t>
      </w:r>
    </w:p>
    <w:p w14:paraId="42713BAB"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b/>
          <w:bCs/>
          <w:color w:val="986801"/>
          <w:kern w:val="0"/>
          <w:szCs w:val="21"/>
        </w:rPr>
        <w:t>较为成熟的室外场景数据集主要包括两种：街景与卫星</w:t>
      </w:r>
    </w:p>
    <w:p w14:paraId="0D0AE119" w14:textId="77777777" w:rsidR="00901BE1" w:rsidRPr="00901BE1" w:rsidRDefault="00901BE1" w:rsidP="00700CE3">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在目前的科研场景中，公开标注数据最多，最为成熟的室外场景数据集主要包括两种：街景与卫星。街景数据集一般由固定在车辆上的摄像机拍摄生成，主要应用于无人驾驶领域，因此主要是城市道路。卫星数据集顾名思义是卫星拍摄的图像。这二者对于室外场景，尤其是对建筑的刻画都不够完全，因此都与三维重建任务不匹配，不能用作三维重建的训练集。</w:t>
      </w:r>
    </w:p>
    <w:p w14:paraId="756A249E" w14:textId="77777777" w:rsidR="00901BE1" w:rsidRPr="00901BE1" w:rsidRDefault="00AF67E6" w:rsidP="00AF67E6">
      <w:pPr>
        <w:widowControl/>
        <w:shd w:val="clear" w:color="auto" w:fill="FAFAFA"/>
        <w:spacing w:line="360" w:lineRule="auto"/>
        <w:jc w:val="center"/>
        <w:rPr>
          <w:rFonts w:ascii="Consolas" w:eastAsia="宋体" w:hAnsi="Consolas" w:cs="宋体"/>
          <w:color w:val="333333"/>
          <w:kern w:val="0"/>
          <w:szCs w:val="21"/>
        </w:rPr>
      </w:pPr>
      <w:r w:rsidRPr="00AF67E6">
        <w:rPr>
          <w:rFonts w:ascii="Consolas" w:eastAsia="宋体" w:hAnsi="Consolas" w:cs="宋体"/>
          <w:noProof/>
          <w:color w:val="333333"/>
          <w:kern w:val="0"/>
          <w:szCs w:val="21"/>
          <w:lang w:eastAsia="en-US"/>
        </w:rPr>
        <w:drawing>
          <wp:inline distT="0" distB="0" distL="0" distR="0" wp14:anchorId="0889CD64" wp14:editId="299923A3">
            <wp:extent cx="5274310" cy="2390037"/>
            <wp:effectExtent l="0" t="0" r="2540" b="0"/>
            <wp:docPr id="5" name="图片 5" descr="C:\Users\chenyu\Desktop\DIP-i23d\REPORT\kingscollege-seman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yu\Desktop\DIP-i23d\REPORT\kingscollege-semanti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90037"/>
                    </a:xfrm>
                    <a:prstGeom prst="rect">
                      <a:avLst/>
                    </a:prstGeom>
                    <a:noFill/>
                    <a:ln>
                      <a:noFill/>
                    </a:ln>
                  </pic:spPr>
                </pic:pic>
              </a:graphicData>
            </a:graphic>
          </wp:inline>
        </w:drawing>
      </w:r>
      <w:r w:rsidR="00901BE1" w:rsidRPr="00901BE1">
        <w:rPr>
          <w:rFonts w:ascii="Consolas" w:eastAsia="宋体" w:hAnsi="Consolas" w:cs="宋体"/>
          <w:color w:val="333333"/>
          <w:kern w:val="0"/>
          <w:szCs w:val="21"/>
        </w:rPr>
        <w:t xml:space="preserve">fig.1(a) </w:t>
      </w:r>
      <w:r w:rsidR="00901BE1" w:rsidRPr="00901BE1">
        <w:rPr>
          <w:rFonts w:ascii="Consolas" w:eastAsia="宋体" w:hAnsi="Consolas" w:cs="宋体"/>
          <w:color w:val="333333"/>
          <w:kern w:val="0"/>
          <w:szCs w:val="21"/>
        </w:rPr>
        <w:t>伦敦国王大学街拍数据集</w:t>
      </w:r>
    </w:p>
    <w:p w14:paraId="040BA582"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p>
    <w:p w14:paraId="4DD9131D" w14:textId="77777777" w:rsidR="00901BE1" w:rsidRPr="00901BE1" w:rsidRDefault="00AF67E6" w:rsidP="00AF67E6">
      <w:pPr>
        <w:widowControl/>
        <w:shd w:val="clear" w:color="auto" w:fill="FAFAFA"/>
        <w:spacing w:line="360" w:lineRule="auto"/>
        <w:jc w:val="center"/>
        <w:rPr>
          <w:rFonts w:ascii="Consolas" w:eastAsia="宋体" w:hAnsi="Consolas" w:cs="宋体"/>
          <w:color w:val="333333"/>
          <w:kern w:val="0"/>
          <w:szCs w:val="21"/>
        </w:rPr>
      </w:pPr>
      <w:r w:rsidRPr="00AF67E6">
        <w:rPr>
          <w:rFonts w:ascii="Consolas" w:eastAsia="宋体" w:hAnsi="Consolas" w:cs="宋体"/>
          <w:noProof/>
          <w:color w:val="383A42"/>
          <w:kern w:val="0"/>
          <w:szCs w:val="21"/>
          <w:lang w:eastAsia="en-US"/>
        </w:rPr>
        <w:lastRenderedPageBreak/>
        <w:drawing>
          <wp:inline distT="0" distB="0" distL="0" distR="0" wp14:anchorId="72F8E16E" wp14:editId="50ED2229">
            <wp:extent cx="5274310" cy="3000356"/>
            <wp:effectExtent l="0" t="0" r="2540" b="0"/>
            <wp:docPr id="6" name="图片 6" descr="C:\Users\chenyu\Desktop\DIP-i23d\REPORT\kings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yu\Desktop\DIP-i23d\REPORT\kingscolle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00356"/>
                    </a:xfrm>
                    <a:prstGeom prst="rect">
                      <a:avLst/>
                    </a:prstGeom>
                    <a:noFill/>
                    <a:ln>
                      <a:noFill/>
                    </a:ln>
                  </pic:spPr>
                </pic:pic>
              </a:graphicData>
            </a:graphic>
          </wp:inline>
        </w:drawing>
      </w:r>
      <w:r w:rsidR="00901BE1" w:rsidRPr="00901BE1">
        <w:rPr>
          <w:rFonts w:ascii="Consolas" w:eastAsia="宋体" w:hAnsi="Consolas" w:cs="宋体"/>
          <w:color w:val="333333"/>
          <w:kern w:val="0"/>
          <w:szCs w:val="21"/>
        </w:rPr>
        <w:t xml:space="preserve">fig.1(b) </w:t>
      </w:r>
      <w:r w:rsidR="00901BE1" w:rsidRPr="00901BE1">
        <w:rPr>
          <w:rFonts w:ascii="Consolas" w:eastAsia="宋体" w:hAnsi="Consolas" w:cs="宋体"/>
          <w:color w:val="333333"/>
          <w:kern w:val="0"/>
          <w:szCs w:val="21"/>
        </w:rPr>
        <w:t>伦敦国王大学街拍场景重建出来的三维点云，建筑的顶面并没有被建出来</w:t>
      </w:r>
    </w:p>
    <w:p w14:paraId="1BBF23CB" w14:textId="77777777" w:rsidR="00901BE1" w:rsidRPr="00901BE1" w:rsidRDefault="00AF67E6" w:rsidP="00AF67E6">
      <w:pPr>
        <w:widowControl/>
        <w:shd w:val="clear" w:color="auto" w:fill="FAFAFA"/>
        <w:spacing w:line="360" w:lineRule="auto"/>
        <w:jc w:val="center"/>
        <w:rPr>
          <w:rFonts w:ascii="Consolas" w:eastAsia="宋体" w:hAnsi="Consolas" w:cs="宋体"/>
          <w:color w:val="333333"/>
          <w:kern w:val="0"/>
          <w:szCs w:val="21"/>
        </w:rPr>
      </w:pPr>
      <w:r w:rsidRPr="00AF67E6">
        <w:rPr>
          <w:rFonts w:ascii="Consolas" w:eastAsia="宋体" w:hAnsi="Consolas" w:cs="宋体"/>
          <w:noProof/>
          <w:color w:val="383A42"/>
          <w:kern w:val="0"/>
          <w:szCs w:val="21"/>
          <w:lang w:eastAsia="en-US"/>
        </w:rPr>
        <w:lastRenderedPageBreak/>
        <w:drawing>
          <wp:inline distT="0" distB="0" distL="0" distR="0" wp14:anchorId="344459A2" wp14:editId="3D2F746B">
            <wp:extent cx="5274310" cy="5274310"/>
            <wp:effectExtent l="0" t="0" r="2540" b="2540"/>
            <wp:docPr id="7" name="图片 7" descr="C:\Users\chenyu\Desktop\DIP-i23d\REPORT\v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yu\Desktop\DIP-i23d\REPORT\vi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sidR="00901BE1" w:rsidRPr="00901BE1">
        <w:rPr>
          <w:rFonts w:ascii="Consolas" w:eastAsia="宋体" w:hAnsi="Consolas" w:cs="宋体"/>
          <w:color w:val="333333"/>
          <w:kern w:val="0"/>
          <w:szCs w:val="21"/>
        </w:rPr>
        <w:t>fig.2 INRIA</w:t>
      </w:r>
      <w:r w:rsidR="00901BE1" w:rsidRPr="00901BE1">
        <w:rPr>
          <w:rFonts w:ascii="Consolas" w:eastAsia="宋体" w:hAnsi="Consolas" w:cs="宋体"/>
          <w:color w:val="333333"/>
          <w:kern w:val="0"/>
          <w:szCs w:val="21"/>
        </w:rPr>
        <w:t>卫星数据集，建筑的立面不在图像中</w:t>
      </w:r>
    </w:p>
    <w:p w14:paraId="0ECCD793" w14:textId="77777777"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而对于大规模场景三维重建任务，无人机航拍图像必然是最合适的。搭载在无人机上的相机可以同时拍摄到建筑物的顶面与立面，且可以对目标场景快速获取大量数据。我们图形学与交互实验室先前采集的北大、葫芦岛市区、河南大学等场景的航拍影像有几千张，其分辨率较高</w:t>
      </w:r>
      <w:r w:rsidRPr="00901BE1">
        <w:rPr>
          <w:rFonts w:ascii="Consolas" w:eastAsia="宋体" w:hAnsi="Consolas" w:cs="宋体"/>
          <w:color w:val="333333"/>
          <w:kern w:val="0"/>
          <w:szCs w:val="21"/>
        </w:rPr>
        <w:t>(4000*3000)</w:t>
      </w:r>
      <w:r w:rsidRPr="00901BE1">
        <w:rPr>
          <w:rFonts w:ascii="Consolas" w:eastAsia="宋体" w:hAnsi="Consolas" w:cs="宋体"/>
          <w:color w:val="333333"/>
          <w:kern w:val="0"/>
          <w:szCs w:val="21"/>
        </w:rPr>
        <w:t>，且拍摄间隔较为紧凑，是很好的三维重建数据集。</w:t>
      </w:r>
    </w:p>
    <w:p w14:paraId="6376D80D" w14:textId="77777777"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走通三维语义模型的构建，将有如下两个主要意义：</w:t>
      </w:r>
    </w:p>
    <w:p w14:paraId="614B46A8"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E45649"/>
          <w:kern w:val="0"/>
          <w:szCs w:val="21"/>
        </w:rPr>
        <w:t>1.</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三维语义模型重投影，可以得到带语义的二维仿真图像，当我们的模型构建足够准确，将节约大量的人工标注成本</w:t>
      </w:r>
    </w:p>
    <w:p w14:paraId="1FE2965E"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E45649"/>
          <w:kern w:val="0"/>
          <w:szCs w:val="21"/>
        </w:rPr>
        <w:t>2.</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对于三维重建任务，语义信息也将优化匹配速度与结果，分类匹配是很自然的想法，不同类别的特征点必然是错匹配</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如果语义标签足够准确</w:t>
      </w:r>
      <w:r w:rsidRPr="00901BE1">
        <w:rPr>
          <w:rFonts w:ascii="Consolas" w:eastAsia="宋体" w:hAnsi="Consolas" w:cs="宋体"/>
          <w:color w:val="333333"/>
          <w:kern w:val="0"/>
          <w:szCs w:val="21"/>
        </w:rPr>
        <w:t>)</w:t>
      </w:r>
    </w:p>
    <w:p w14:paraId="52AF46E0" w14:textId="77777777" w:rsidR="00901BE1" w:rsidRPr="00901BE1" w:rsidRDefault="00901BE1" w:rsidP="00700CE3">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但目前我们遇到了如下两个难题：其一，已有的北大数据集在分布上过于单一，导致训练出来的模型在其他无人机航拍场景中泛化能力差。其二，根据我们的调研，目前没有</w:t>
      </w:r>
      <w:r w:rsidRPr="00901BE1">
        <w:rPr>
          <w:rFonts w:ascii="Consolas" w:eastAsia="宋体" w:hAnsi="Consolas" w:cs="宋体"/>
          <w:color w:val="333333"/>
          <w:kern w:val="0"/>
          <w:szCs w:val="21"/>
        </w:rPr>
        <w:lastRenderedPageBreak/>
        <w:t>公开的带有精细标注的无人机航拍数据集</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拍摄高度</w:t>
      </w:r>
      <w:r w:rsidRPr="00901BE1">
        <w:rPr>
          <w:rFonts w:ascii="Consolas" w:eastAsia="宋体" w:hAnsi="Consolas" w:cs="宋体"/>
          <w:color w:val="333333"/>
          <w:kern w:val="0"/>
          <w:szCs w:val="21"/>
        </w:rPr>
        <w:t>40-150</w:t>
      </w:r>
      <w:r w:rsidRPr="00901BE1">
        <w:rPr>
          <w:rFonts w:ascii="Consolas" w:eastAsia="宋体" w:hAnsi="Consolas" w:cs="宋体"/>
          <w:color w:val="333333"/>
          <w:kern w:val="0"/>
          <w:szCs w:val="21"/>
        </w:rPr>
        <w:t>米</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。综合以上两点，我们决定在目前已有的航拍图像基础上进行扩充，建立第一个带有精细标注、可作为无人机场景</w:t>
      </w:r>
      <w:r w:rsidRPr="00901BE1">
        <w:rPr>
          <w:rFonts w:ascii="Consolas" w:eastAsia="宋体" w:hAnsi="Consolas" w:cs="宋体"/>
          <w:color w:val="333333"/>
          <w:kern w:val="0"/>
          <w:szCs w:val="21"/>
        </w:rPr>
        <w:t>benchmark</w:t>
      </w:r>
      <w:r w:rsidRPr="00901BE1">
        <w:rPr>
          <w:rFonts w:ascii="Consolas" w:eastAsia="宋体" w:hAnsi="Consolas" w:cs="宋体"/>
          <w:color w:val="333333"/>
          <w:kern w:val="0"/>
          <w:szCs w:val="21"/>
        </w:rPr>
        <w:t>的数据集。</w:t>
      </w:r>
    </w:p>
    <w:p w14:paraId="293ED818" w14:textId="77777777"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我们分析得出影响无人机航拍图像语义分割性能的主要三个因素如下：</w:t>
      </w:r>
    </w:p>
    <w:p w14:paraId="6AF4C697"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1.</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场景内容</w:t>
      </w:r>
    </w:p>
    <w:p w14:paraId="4B737FB2"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2.</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拍摄高度</w:t>
      </w:r>
    </w:p>
    <w:p w14:paraId="28F6BEC9"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3.</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光照</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阴影</w:t>
      </w:r>
      <w:r w:rsidRPr="00901BE1">
        <w:rPr>
          <w:rFonts w:ascii="Consolas" w:eastAsia="宋体" w:hAnsi="Consolas" w:cs="宋体"/>
          <w:color w:val="333333"/>
          <w:kern w:val="0"/>
          <w:szCs w:val="21"/>
        </w:rPr>
        <w:t>)</w:t>
      </w:r>
    </w:p>
    <w:p w14:paraId="1D01E6CF" w14:textId="77777777"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为了构建泛化能力更强的网络，我们决定从这三方面扩充数据集，构建较为通用的无人机航拍数据集，并训练得到较好的分割模型。同时我们也将重构第三方库的代码，自行搭建</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全流程语义模型。如有余力，我们也会对三维模型通过重投影的方式进行评估。</w:t>
      </w:r>
    </w:p>
    <w:p w14:paraId="6D00591B"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 w:val="30"/>
          <w:szCs w:val="30"/>
        </w:rPr>
      </w:pPr>
      <w:r w:rsidRPr="00901BE1">
        <w:rPr>
          <w:rFonts w:ascii="Consolas" w:eastAsia="宋体" w:hAnsi="Consolas" w:cs="宋体"/>
          <w:color w:val="E45649"/>
          <w:kern w:val="0"/>
          <w:sz w:val="30"/>
          <w:szCs w:val="30"/>
        </w:rPr>
        <w:t xml:space="preserve">1. </w:t>
      </w:r>
      <w:r w:rsidRPr="00901BE1">
        <w:rPr>
          <w:rFonts w:ascii="Consolas" w:eastAsia="宋体" w:hAnsi="Consolas" w:cs="宋体"/>
          <w:color w:val="E45649"/>
          <w:kern w:val="0"/>
          <w:sz w:val="30"/>
          <w:szCs w:val="30"/>
        </w:rPr>
        <w:t>数据集准备及神经网络训练</w:t>
      </w:r>
    </w:p>
    <w:p w14:paraId="41674CB5"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 w:val="28"/>
          <w:szCs w:val="28"/>
        </w:rPr>
      </w:pPr>
      <w:r w:rsidRPr="00901BE1">
        <w:rPr>
          <w:rFonts w:ascii="Consolas" w:eastAsia="宋体" w:hAnsi="Consolas" w:cs="宋体"/>
          <w:color w:val="E45649"/>
          <w:kern w:val="0"/>
          <w:sz w:val="28"/>
          <w:szCs w:val="28"/>
        </w:rPr>
        <w:t xml:space="preserve">1.1 </w:t>
      </w:r>
      <w:r w:rsidRPr="00901BE1">
        <w:rPr>
          <w:rFonts w:ascii="Consolas" w:eastAsia="宋体" w:hAnsi="Consolas" w:cs="宋体"/>
          <w:color w:val="E45649"/>
          <w:kern w:val="0"/>
          <w:sz w:val="28"/>
          <w:szCs w:val="28"/>
        </w:rPr>
        <w:t>数据准备</w:t>
      </w:r>
    </w:p>
    <w:p w14:paraId="32F684CF"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333333"/>
          <w:kern w:val="0"/>
          <w:szCs w:val="21"/>
        </w:rPr>
        <w:t>参见</w:t>
      </w:r>
      <w:r w:rsidRPr="00901BE1">
        <w:rPr>
          <w:rFonts w:ascii="Consolas" w:eastAsia="宋体" w:hAnsi="Consolas" w:cs="宋体"/>
          <w:color w:val="383A42"/>
          <w:kern w:val="0"/>
          <w:szCs w:val="21"/>
        </w:rPr>
        <w:t>[</w:t>
      </w:r>
      <w:r w:rsidRPr="00901BE1">
        <w:rPr>
          <w:rFonts w:ascii="Consolas" w:eastAsia="宋体" w:hAnsi="Consolas" w:cs="宋体"/>
          <w:color w:val="4078F2"/>
          <w:kern w:val="0"/>
          <w:szCs w:val="21"/>
        </w:rPr>
        <w:t>PSSD</w:t>
      </w:r>
      <w:r w:rsidRPr="00901BE1">
        <w:rPr>
          <w:rFonts w:ascii="Consolas" w:eastAsia="宋体" w:hAnsi="Consolas" w:cs="宋体"/>
          <w:color w:val="4078F2"/>
          <w:kern w:val="0"/>
          <w:szCs w:val="21"/>
        </w:rPr>
        <w:t>数据集说明</w:t>
      </w:r>
      <w:r w:rsidRPr="00901BE1">
        <w:rPr>
          <w:rFonts w:ascii="Consolas" w:eastAsia="宋体" w:hAnsi="Consolas" w:cs="宋体"/>
          <w:color w:val="383A42"/>
          <w:kern w:val="0"/>
          <w:szCs w:val="21"/>
        </w:rPr>
        <w:t>]</w:t>
      </w:r>
      <w:r w:rsidRPr="00901BE1">
        <w:rPr>
          <w:rFonts w:ascii="Consolas" w:eastAsia="宋体" w:hAnsi="Consolas" w:cs="宋体"/>
          <w:color w:val="A626A4"/>
          <w:kern w:val="0"/>
          <w:szCs w:val="21"/>
        </w:rPr>
        <w:t>(../dataset/PSSD/README.md.html)</w:t>
      </w:r>
    </w:p>
    <w:p w14:paraId="3651D6DC"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 w:val="28"/>
          <w:szCs w:val="28"/>
        </w:rPr>
      </w:pPr>
      <w:r w:rsidRPr="00901BE1">
        <w:rPr>
          <w:rFonts w:ascii="Consolas" w:eastAsia="宋体" w:hAnsi="Consolas" w:cs="宋体"/>
          <w:color w:val="E45649"/>
          <w:kern w:val="0"/>
          <w:sz w:val="28"/>
          <w:szCs w:val="28"/>
        </w:rPr>
        <w:t xml:space="preserve">1.2 </w:t>
      </w:r>
      <w:r w:rsidRPr="00901BE1">
        <w:rPr>
          <w:rFonts w:ascii="Consolas" w:eastAsia="宋体" w:hAnsi="Consolas" w:cs="宋体"/>
          <w:color w:val="E45649"/>
          <w:kern w:val="0"/>
          <w:sz w:val="28"/>
          <w:szCs w:val="28"/>
        </w:rPr>
        <w:t>训练过程</w:t>
      </w:r>
    </w:p>
    <w:tbl>
      <w:tblPr>
        <w:tblW w:w="0" w:type="auto"/>
        <w:tblCellMar>
          <w:top w:w="15" w:type="dxa"/>
          <w:left w:w="15" w:type="dxa"/>
          <w:bottom w:w="15" w:type="dxa"/>
          <w:right w:w="15" w:type="dxa"/>
        </w:tblCellMar>
        <w:tblLook w:val="04A0" w:firstRow="1" w:lastRow="0" w:firstColumn="1" w:lastColumn="0" w:noHBand="0" w:noVBand="1"/>
      </w:tblPr>
      <w:tblGrid>
        <w:gridCol w:w="1350"/>
        <w:gridCol w:w="2023"/>
      </w:tblGrid>
      <w:tr w:rsidR="00AF67E6" w:rsidRPr="00AF67E6" w14:paraId="64182522" w14:textId="77777777" w:rsidTr="00AF67E6">
        <w:trPr>
          <w:tblHeader/>
        </w:trPr>
        <w:tc>
          <w:tcPr>
            <w:tcW w:w="0" w:type="auto"/>
            <w:tcMar>
              <w:top w:w="75" w:type="dxa"/>
              <w:left w:w="150" w:type="dxa"/>
              <w:bottom w:w="75" w:type="dxa"/>
              <w:right w:w="150" w:type="dxa"/>
            </w:tcMar>
            <w:vAlign w:val="center"/>
            <w:hideMark/>
          </w:tcPr>
          <w:p w14:paraId="7CAC91B5" w14:textId="77777777"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信息</w:t>
            </w:r>
          </w:p>
        </w:tc>
        <w:tc>
          <w:tcPr>
            <w:tcW w:w="0" w:type="auto"/>
            <w:tcMar>
              <w:top w:w="75" w:type="dxa"/>
              <w:left w:w="150" w:type="dxa"/>
              <w:bottom w:w="75" w:type="dxa"/>
              <w:right w:w="150" w:type="dxa"/>
            </w:tcMar>
            <w:vAlign w:val="center"/>
            <w:hideMark/>
          </w:tcPr>
          <w:p w14:paraId="035EBA27" w14:textId="77777777"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详情</w:t>
            </w:r>
          </w:p>
        </w:tc>
      </w:tr>
      <w:tr w:rsidR="00AF67E6" w:rsidRPr="00AF67E6" w14:paraId="169D0C1A" w14:textId="77777777" w:rsidTr="00AF67E6">
        <w:tc>
          <w:tcPr>
            <w:tcW w:w="0" w:type="auto"/>
            <w:tcMar>
              <w:top w:w="75" w:type="dxa"/>
              <w:left w:w="150" w:type="dxa"/>
              <w:bottom w:w="75" w:type="dxa"/>
              <w:right w:w="150" w:type="dxa"/>
            </w:tcMar>
            <w:vAlign w:val="center"/>
            <w:hideMark/>
          </w:tcPr>
          <w:p w14:paraId="0D5587AF"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训练环境</w:t>
            </w:r>
          </w:p>
        </w:tc>
        <w:tc>
          <w:tcPr>
            <w:tcW w:w="0" w:type="auto"/>
            <w:tcMar>
              <w:top w:w="75" w:type="dxa"/>
              <w:left w:w="150" w:type="dxa"/>
              <w:bottom w:w="75" w:type="dxa"/>
              <w:right w:w="150" w:type="dxa"/>
            </w:tcMar>
            <w:vAlign w:val="center"/>
            <w:hideMark/>
          </w:tcPr>
          <w:p w14:paraId="2543017E"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w:t>
            </w:r>
            <w:r w:rsidRPr="00AF67E6">
              <w:rPr>
                <w:rFonts w:ascii="Segoe UI" w:eastAsia="宋体" w:hAnsi="Segoe UI" w:cs="Segoe UI"/>
                <w:color w:val="1E1E1E"/>
                <w:kern w:val="0"/>
                <w:szCs w:val="21"/>
              </w:rPr>
              <w:t>块</w:t>
            </w:r>
            <w:r w:rsidRPr="00AF67E6">
              <w:rPr>
                <w:rFonts w:ascii="Segoe UI" w:eastAsia="宋体" w:hAnsi="Segoe UI" w:cs="Segoe UI"/>
                <w:color w:val="1E1E1E"/>
                <w:kern w:val="0"/>
                <w:szCs w:val="21"/>
              </w:rPr>
              <w:t>titan Xp</w:t>
            </w:r>
          </w:p>
        </w:tc>
      </w:tr>
      <w:tr w:rsidR="00AF67E6" w:rsidRPr="00AF67E6" w14:paraId="01180CCF" w14:textId="77777777" w:rsidTr="00AF67E6">
        <w:tc>
          <w:tcPr>
            <w:tcW w:w="0" w:type="auto"/>
            <w:tcMar>
              <w:top w:w="75" w:type="dxa"/>
              <w:left w:w="150" w:type="dxa"/>
              <w:bottom w:w="75" w:type="dxa"/>
              <w:right w:w="150" w:type="dxa"/>
            </w:tcMar>
            <w:vAlign w:val="center"/>
            <w:hideMark/>
          </w:tcPr>
          <w:p w14:paraId="21E6064E"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网络结构</w:t>
            </w:r>
          </w:p>
        </w:tc>
        <w:tc>
          <w:tcPr>
            <w:tcW w:w="0" w:type="auto"/>
            <w:tcMar>
              <w:top w:w="75" w:type="dxa"/>
              <w:left w:w="150" w:type="dxa"/>
              <w:bottom w:w="75" w:type="dxa"/>
              <w:right w:w="150" w:type="dxa"/>
            </w:tcMar>
            <w:vAlign w:val="center"/>
            <w:hideMark/>
          </w:tcPr>
          <w:p w14:paraId="108CB568"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deeplab v2</w:t>
            </w:r>
          </w:p>
        </w:tc>
      </w:tr>
      <w:tr w:rsidR="00AF67E6" w:rsidRPr="00AF67E6" w14:paraId="2031B149" w14:textId="77777777" w:rsidTr="00AF67E6">
        <w:tc>
          <w:tcPr>
            <w:tcW w:w="0" w:type="auto"/>
            <w:tcMar>
              <w:top w:w="75" w:type="dxa"/>
              <w:left w:w="150" w:type="dxa"/>
              <w:bottom w:w="75" w:type="dxa"/>
              <w:right w:w="150" w:type="dxa"/>
            </w:tcMar>
            <w:vAlign w:val="center"/>
            <w:hideMark/>
          </w:tcPr>
          <w:p w14:paraId="12B01341"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预训练权重</w:t>
            </w:r>
          </w:p>
        </w:tc>
        <w:tc>
          <w:tcPr>
            <w:tcW w:w="0" w:type="auto"/>
            <w:tcMar>
              <w:top w:w="75" w:type="dxa"/>
              <w:left w:w="150" w:type="dxa"/>
              <w:bottom w:w="75" w:type="dxa"/>
              <w:right w:w="150" w:type="dxa"/>
            </w:tcMar>
            <w:vAlign w:val="center"/>
            <w:hideMark/>
          </w:tcPr>
          <w:p w14:paraId="07DF64FB"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imagenet.resnet101</w:t>
            </w:r>
          </w:p>
        </w:tc>
      </w:tr>
      <w:tr w:rsidR="00AF67E6" w:rsidRPr="00AF67E6" w14:paraId="4ECF4511" w14:textId="77777777" w:rsidTr="00AF67E6">
        <w:tc>
          <w:tcPr>
            <w:tcW w:w="0" w:type="auto"/>
            <w:tcMar>
              <w:top w:w="75" w:type="dxa"/>
              <w:left w:w="150" w:type="dxa"/>
              <w:bottom w:w="75" w:type="dxa"/>
              <w:right w:w="150" w:type="dxa"/>
            </w:tcMar>
            <w:vAlign w:val="center"/>
            <w:hideMark/>
          </w:tcPr>
          <w:p w14:paraId="2D6B1347"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crop_size</w:t>
            </w:r>
          </w:p>
        </w:tc>
        <w:tc>
          <w:tcPr>
            <w:tcW w:w="0" w:type="auto"/>
            <w:tcMar>
              <w:top w:w="75" w:type="dxa"/>
              <w:left w:w="150" w:type="dxa"/>
              <w:bottom w:w="75" w:type="dxa"/>
              <w:right w:w="150" w:type="dxa"/>
            </w:tcMar>
            <w:vAlign w:val="center"/>
            <w:hideMark/>
          </w:tcPr>
          <w:p w14:paraId="7FCF4D23"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1025*1025</w:t>
            </w:r>
          </w:p>
        </w:tc>
      </w:tr>
      <w:tr w:rsidR="00AF67E6" w:rsidRPr="00AF67E6" w14:paraId="06D4859E" w14:textId="77777777" w:rsidTr="00AF67E6">
        <w:tc>
          <w:tcPr>
            <w:tcW w:w="0" w:type="auto"/>
            <w:tcMar>
              <w:top w:w="75" w:type="dxa"/>
              <w:left w:w="150" w:type="dxa"/>
              <w:bottom w:w="75" w:type="dxa"/>
              <w:right w:w="150" w:type="dxa"/>
            </w:tcMar>
            <w:vAlign w:val="center"/>
            <w:hideMark/>
          </w:tcPr>
          <w:p w14:paraId="00997D76"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batch size</w:t>
            </w:r>
          </w:p>
        </w:tc>
        <w:tc>
          <w:tcPr>
            <w:tcW w:w="0" w:type="auto"/>
            <w:tcMar>
              <w:top w:w="75" w:type="dxa"/>
              <w:left w:w="150" w:type="dxa"/>
              <w:bottom w:w="75" w:type="dxa"/>
              <w:right w:w="150" w:type="dxa"/>
            </w:tcMar>
            <w:vAlign w:val="center"/>
            <w:hideMark/>
          </w:tcPr>
          <w:p w14:paraId="1B6EDB01"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2</w:t>
            </w:r>
          </w:p>
        </w:tc>
      </w:tr>
      <w:tr w:rsidR="00AF67E6" w:rsidRPr="00AF67E6" w14:paraId="79210BE0" w14:textId="77777777" w:rsidTr="00AF67E6">
        <w:tc>
          <w:tcPr>
            <w:tcW w:w="0" w:type="auto"/>
            <w:tcMar>
              <w:top w:w="75" w:type="dxa"/>
              <w:left w:w="150" w:type="dxa"/>
              <w:bottom w:w="75" w:type="dxa"/>
              <w:right w:w="150" w:type="dxa"/>
            </w:tcMar>
            <w:vAlign w:val="center"/>
            <w:hideMark/>
          </w:tcPr>
          <w:p w14:paraId="2216AB9F"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epoch</w:t>
            </w:r>
          </w:p>
        </w:tc>
        <w:tc>
          <w:tcPr>
            <w:tcW w:w="0" w:type="auto"/>
            <w:tcMar>
              <w:top w:w="75" w:type="dxa"/>
              <w:left w:w="150" w:type="dxa"/>
              <w:bottom w:w="75" w:type="dxa"/>
              <w:right w:w="150" w:type="dxa"/>
            </w:tcMar>
            <w:vAlign w:val="center"/>
            <w:hideMark/>
          </w:tcPr>
          <w:p w14:paraId="5AC2AAD8"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10</w:t>
            </w:r>
          </w:p>
        </w:tc>
      </w:tr>
      <w:tr w:rsidR="00AF67E6" w:rsidRPr="00AF67E6" w14:paraId="08C6D97E" w14:textId="77777777" w:rsidTr="00AF67E6">
        <w:tc>
          <w:tcPr>
            <w:tcW w:w="0" w:type="auto"/>
            <w:tcMar>
              <w:top w:w="75" w:type="dxa"/>
              <w:left w:w="150" w:type="dxa"/>
              <w:bottom w:w="75" w:type="dxa"/>
              <w:right w:w="150" w:type="dxa"/>
            </w:tcMar>
            <w:vAlign w:val="center"/>
            <w:hideMark/>
          </w:tcPr>
          <w:p w14:paraId="03D18C03"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学习率</w:t>
            </w:r>
          </w:p>
        </w:tc>
        <w:tc>
          <w:tcPr>
            <w:tcW w:w="0" w:type="auto"/>
            <w:tcMar>
              <w:top w:w="75" w:type="dxa"/>
              <w:left w:w="150" w:type="dxa"/>
              <w:bottom w:w="75" w:type="dxa"/>
              <w:right w:w="150" w:type="dxa"/>
            </w:tcMar>
            <w:vAlign w:val="center"/>
            <w:hideMark/>
          </w:tcPr>
          <w:p w14:paraId="18F4F77B" w14:textId="77777777"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1e-4 -&gt; 1e-5</w:t>
            </w:r>
          </w:p>
        </w:tc>
      </w:tr>
    </w:tbl>
    <w:p w14:paraId="4F9265E7"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 w:val="28"/>
          <w:szCs w:val="28"/>
        </w:rPr>
      </w:pPr>
      <w:r w:rsidRPr="00901BE1">
        <w:rPr>
          <w:rFonts w:ascii="Consolas" w:eastAsia="宋体" w:hAnsi="Consolas" w:cs="宋体"/>
          <w:color w:val="E45649"/>
          <w:kern w:val="0"/>
          <w:sz w:val="28"/>
          <w:szCs w:val="28"/>
        </w:rPr>
        <w:t xml:space="preserve">1.3 </w:t>
      </w:r>
      <w:r w:rsidRPr="00901BE1">
        <w:rPr>
          <w:rFonts w:ascii="Consolas" w:eastAsia="宋体" w:hAnsi="Consolas" w:cs="宋体"/>
          <w:color w:val="E45649"/>
          <w:kern w:val="0"/>
          <w:sz w:val="28"/>
          <w:szCs w:val="28"/>
        </w:rPr>
        <w:t>训练结果</w:t>
      </w:r>
    </w:p>
    <w:tbl>
      <w:tblPr>
        <w:tblW w:w="0" w:type="auto"/>
        <w:tblCellMar>
          <w:top w:w="15" w:type="dxa"/>
          <w:left w:w="15" w:type="dxa"/>
          <w:bottom w:w="15" w:type="dxa"/>
          <w:right w:w="15" w:type="dxa"/>
        </w:tblCellMar>
        <w:tblLook w:val="04A0" w:firstRow="1" w:lastRow="0" w:firstColumn="1" w:lastColumn="0" w:noHBand="0" w:noVBand="1"/>
      </w:tblPr>
      <w:tblGrid>
        <w:gridCol w:w="3538"/>
        <w:gridCol w:w="2284"/>
      </w:tblGrid>
      <w:tr w:rsidR="00513019" w:rsidRPr="00513019" w14:paraId="1A812318" w14:textId="77777777" w:rsidTr="00513019">
        <w:trPr>
          <w:tblHeader/>
        </w:trPr>
        <w:tc>
          <w:tcPr>
            <w:tcW w:w="0" w:type="auto"/>
            <w:tcMar>
              <w:top w:w="75" w:type="dxa"/>
              <w:left w:w="150" w:type="dxa"/>
              <w:bottom w:w="75" w:type="dxa"/>
              <w:right w:w="150" w:type="dxa"/>
            </w:tcMar>
            <w:vAlign w:val="center"/>
            <w:hideMark/>
          </w:tcPr>
          <w:p w14:paraId="3E5C326C" w14:textId="77777777" w:rsidR="00513019" w:rsidRPr="00513019" w:rsidRDefault="00513019" w:rsidP="00513019">
            <w:pPr>
              <w:widowControl/>
              <w:jc w:val="left"/>
              <w:rPr>
                <w:rFonts w:ascii="Segoe UI" w:eastAsia="宋体" w:hAnsi="Segoe UI" w:cs="Segoe UI"/>
                <w:b/>
                <w:bCs/>
                <w:color w:val="1E1E1E"/>
                <w:kern w:val="0"/>
                <w:szCs w:val="21"/>
              </w:rPr>
            </w:pPr>
            <w:r w:rsidRPr="00513019">
              <w:rPr>
                <w:rFonts w:ascii="Segoe UI" w:eastAsia="宋体" w:hAnsi="Segoe UI" w:cs="Segoe UI"/>
                <w:b/>
                <w:bCs/>
                <w:color w:val="1E1E1E"/>
                <w:kern w:val="0"/>
                <w:szCs w:val="21"/>
              </w:rPr>
              <w:t>MIoU(Mean Intersection over Union)</w:t>
            </w:r>
          </w:p>
        </w:tc>
        <w:tc>
          <w:tcPr>
            <w:tcW w:w="0" w:type="auto"/>
            <w:tcMar>
              <w:top w:w="75" w:type="dxa"/>
              <w:left w:w="150" w:type="dxa"/>
              <w:bottom w:w="75" w:type="dxa"/>
              <w:right w:w="150" w:type="dxa"/>
            </w:tcMar>
            <w:vAlign w:val="center"/>
            <w:hideMark/>
          </w:tcPr>
          <w:p w14:paraId="72073B76" w14:textId="77777777" w:rsidR="00513019" w:rsidRPr="00513019" w:rsidRDefault="00513019" w:rsidP="00513019">
            <w:pPr>
              <w:widowControl/>
              <w:jc w:val="left"/>
              <w:rPr>
                <w:rFonts w:ascii="Segoe UI" w:eastAsia="宋体" w:hAnsi="Segoe UI" w:cs="Segoe UI"/>
                <w:b/>
                <w:bCs/>
                <w:color w:val="1E1E1E"/>
                <w:kern w:val="0"/>
                <w:szCs w:val="21"/>
              </w:rPr>
            </w:pPr>
            <w:r w:rsidRPr="00513019">
              <w:rPr>
                <w:rFonts w:ascii="Segoe UI" w:eastAsia="宋体" w:hAnsi="Segoe UI" w:cs="Segoe UI"/>
                <w:b/>
                <w:bCs/>
                <w:color w:val="1E1E1E"/>
                <w:kern w:val="0"/>
                <w:szCs w:val="21"/>
              </w:rPr>
              <w:t>m_acc(mean accuracy)</w:t>
            </w:r>
          </w:p>
        </w:tc>
      </w:tr>
      <w:tr w:rsidR="00513019" w:rsidRPr="00513019" w14:paraId="148CB352" w14:textId="77777777" w:rsidTr="00513019">
        <w:tc>
          <w:tcPr>
            <w:tcW w:w="0" w:type="auto"/>
            <w:tcMar>
              <w:top w:w="75" w:type="dxa"/>
              <w:left w:w="150" w:type="dxa"/>
              <w:bottom w:w="75" w:type="dxa"/>
              <w:right w:w="150" w:type="dxa"/>
            </w:tcMar>
            <w:vAlign w:val="center"/>
            <w:hideMark/>
          </w:tcPr>
          <w:p w14:paraId="672C01B2" w14:textId="77777777" w:rsidR="00513019" w:rsidRPr="00513019" w:rsidRDefault="00513019" w:rsidP="00513019">
            <w:pPr>
              <w:widowControl/>
              <w:jc w:val="left"/>
              <w:rPr>
                <w:rFonts w:ascii="Segoe UI" w:eastAsia="宋体" w:hAnsi="Segoe UI" w:cs="Segoe UI"/>
                <w:color w:val="1E1E1E"/>
                <w:kern w:val="0"/>
                <w:szCs w:val="21"/>
              </w:rPr>
            </w:pPr>
            <w:r w:rsidRPr="00513019">
              <w:rPr>
                <w:rFonts w:ascii="Segoe UI" w:eastAsia="宋体" w:hAnsi="Segoe UI" w:cs="Segoe UI"/>
                <w:color w:val="1E1E1E"/>
                <w:kern w:val="0"/>
                <w:szCs w:val="21"/>
              </w:rPr>
              <w:t>88.7</w:t>
            </w:r>
          </w:p>
        </w:tc>
        <w:tc>
          <w:tcPr>
            <w:tcW w:w="0" w:type="auto"/>
            <w:tcMar>
              <w:top w:w="75" w:type="dxa"/>
              <w:left w:w="150" w:type="dxa"/>
              <w:bottom w:w="75" w:type="dxa"/>
              <w:right w:w="150" w:type="dxa"/>
            </w:tcMar>
            <w:vAlign w:val="center"/>
            <w:hideMark/>
          </w:tcPr>
          <w:p w14:paraId="1E49E96D" w14:textId="77777777" w:rsidR="00513019" w:rsidRPr="00513019" w:rsidRDefault="00513019" w:rsidP="00513019">
            <w:pPr>
              <w:widowControl/>
              <w:jc w:val="left"/>
              <w:rPr>
                <w:rFonts w:ascii="Segoe UI" w:eastAsia="宋体" w:hAnsi="Segoe UI" w:cs="Segoe UI"/>
                <w:color w:val="1E1E1E"/>
                <w:kern w:val="0"/>
                <w:szCs w:val="21"/>
              </w:rPr>
            </w:pPr>
            <w:r w:rsidRPr="00513019">
              <w:rPr>
                <w:rFonts w:ascii="Segoe UI" w:eastAsia="宋体" w:hAnsi="Segoe UI" w:cs="Segoe UI"/>
                <w:color w:val="1E1E1E"/>
                <w:kern w:val="0"/>
                <w:szCs w:val="21"/>
              </w:rPr>
              <w:t>94.1</w:t>
            </w:r>
          </w:p>
        </w:tc>
      </w:tr>
    </w:tbl>
    <w:p w14:paraId="74C81785"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333333"/>
          <w:kern w:val="0"/>
          <w:szCs w:val="21"/>
        </w:rPr>
        <w:t>验证集结果：</w:t>
      </w:r>
    </w:p>
    <w:p w14:paraId="3B3B3524" w14:textId="77777777" w:rsidR="00513019" w:rsidRDefault="00513019" w:rsidP="00AD2FC6">
      <w:pPr>
        <w:widowControl/>
        <w:shd w:val="clear" w:color="auto" w:fill="FAFAFA"/>
        <w:spacing w:line="360" w:lineRule="auto"/>
        <w:jc w:val="left"/>
        <w:rPr>
          <w:rFonts w:ascii="Consolas" w:hAnsi="Consolas"/>
          <w:color w:val="1E1E1E"/>
          <w:szCs w:val="21"/>
        </w:rPr>
      </w:pPr>
      <w:r>
        <w:rPr>
          <w:rFonts w:ascii="Consolas" w:hAnsi="Consolas"/>
          <w:color w:val="1E1E1E"/>
          <w:szCs w:val="21"/>
        </w:rPr>
        <w:t xml:space="preserve">[0521 02:11:06 @deeplabv2res101.pssd_val.py:237] mIoU: 0.887233351966 [0521 02:11:06 @deeplabv2res101.pssd_val.py:238] mean_accuracy: </w:t>
      </w:r>
      <w:r>
        <w:rPr>
          <w:rFonts w:ascii="Consolas" w:hAnsi="Consolas"/>
          <w:color w:val="1E1E1E"/>
          <w:szCs w:val="21"/>
        </w:rPr>
        <w:lastRenderedPageBreak/>
        <w:t>0.940119100083 [0521 02:11:06 @deeplabv2res101.pssd_val.py:239] accuracy: 0.941391510495</w:t>
      </w:r>
    </w:p>
    <w:p w14:paraId="6972683D"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333333"/>
          <w:kern w:val="0"/>
          <w:szCs w:val="21"/>
        </w:rPr>
        <w:t>左图：原图，中图：真实值，右图：预测值</w:t>
      </w:r>
    </w:p>
    <w:p w14:paraId="6515D4E8" w14:textId="77777777" w:rsidR="00901BE1" w:rsidRPr="00901BE1" w:rsidRDefault="00E9149C" w:rsidP="00AD2FC6">
      <w:pPr>
        <w:widowControl/>
        <w:shd w:val="clear" w:color="auto" w:fill="FAFAFA"/>
        <w:spacing w:line="360" w:lineRule="auto"/>
        <w:jc w:val="left"/>
        <w:rPr>
          <w:rFonts w:ascii="Consolas" w:eastAsia="宋体" w:hAnsi="Consolas" w:cs="宋体"/>
          <w:color w:val="333333"/>
          <w:kern w:val="0"/>
          <w:szCs w:val="21"/>
        </w:rPr>
      </w:pPr>
      <w:r w:rsidRPr="00E9149C">
        <w:rPr>
          <w:rFonts w:ascii="Consolas" w:eastAsia="宋体" w:hAnsi="Consolas" w:cs="宋体"/>
          <w:noProof/>
          <w:color w:val="383A42"/>
          <w:kern w:val="0"/>
          <w:szCs w:val="21"/>
          <w:lang w:eastAsia="en-US"/>
        </w:rPr>
        <w:drawing>
          <wp:inline distT="0" distB="0" distL="0" distR="0" wp14:anchorId="6091FB2B" wp14:editId="5B5D99B4">
            <wp:extent cx="5274310" cy="1318578"/>
            <wp:effectExtent l="0" t="0" r="2540" b="0"/>
            <wp:docPr id="2" name="图片 2" descr="C:\Users\chenyu\Desktop\DIP-i23d\REP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Desktop\DIP-i23d\REPORT\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18578"/>
                    </a:xfrm>
                    <a:prstGeom prst="rect">
                      <a:avLst/>
                    </a:prstGeom>
                    <a:noFill/>
                    <a:ln>
                      <a:noFill/>
                    </a:ln>
                  </pic:spPr>
                </pic:pic>
              </a:graphicData>
            </a:graphic>
          </wp:inline>
        </w:drawing>
      </w:r>
    </w:p>
    <w:p w14:paraId="1195C5F0" w14:textId="77777777" w:rsidR="00901BE1" w:rsidRPr="00901BE1" w:rsidRDefault="00E9149C" w:rsidP="00AD2FC6">
      <w:pPr>
        <w:widowControl/>
        <w:shd w:val="clear" w:color="auto" w:fill="FAFAFA"/>
        <w:spacing w:line="360" w:lineRule="auto"/>
        <w:jc w:val="left"/>
        <w:rPr>
          <w:rFonts w:ascii="Consolas" w:eastAsia="宋体" w:hAnsi="Consolas" w:cs="宋体"/>
          <w:color w:val="333333"/>
          <w:kern w:val="0"/>
          <w:szCs w:val="21"/>
        </w:rPr>
      </w:pPr>
      <w:r w:rsidRPr="00E9149C">
        <w:rPr>
          <w:rFonts w:ascii="Consolas" w:eastAsia="宋体" w:hAnsi="Consolas" w:cs="宋体"/>
          <w:noProof/>
          <w:color w:val="383A42"/>
          <w:kern w:val="0"/>
          <w:szCs w:val="21"/>
          <w:lang w:eastAsia="en-US"/>
        </w:rPr>
        <w:drawing>
          <wp:inline distT="0" distB="0" distL="0" distR="0" wp14:anchorId="30DE7C9D" wp14:editId="625F4DED">
            <wp:extent cx="5274310" cy="1318578"/>
            <wp:effectExtent l="0" t="0" r="2540" b="0"/>
            <wp:docPr id="3" name="图片 3" descr="C:\Users\chenyu\Desktop\DIP-i23d\REPOR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Desktop\DIP-i23d\REPORT\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18578"/>
                    </a:xfrm>
                    <a:prstGeom prst="rect">
                      <a:avLst/>
                    </a:prstGeom>
                    <a:noFill/>
                    <a:ln>
                      <a:noFill/>
                    </a:ln>
                  </pic:spPr>
                </pic:pic>
              </a:graphicData>
            </a:graphic>
          </wp:inline>
        </w:drawing>
      </w:r>
    </w:p>
    <w:p w14:paraId="39D7531E" w14:textId="77777777" w:rsidR="00901BE1" w:rsidRPr="00901BE1" w:rsidRDefault="00E9149C" w:rsidP="00AD2FC6">
      <w:pPr>
        <w:widowControl/>
        <w:shd w:val="clear" w:color="auto" w:fill="FAFAFA"/>
        <w:spacing w:line="360" w:lineRule="auto"/>
        <w:jc w:val="left"/>
        <w:rPr>
          <w:rFonts w:ascii="Consolas" w:eastAsia="宋体" w:hAnsi="Consolas" w:cs="宋体"/>
          <w:color w:val="333333"/>
          <w:kern w:val="0"/>
          <w:szCs w:val="21"/>
        </w:rPr>
      </w:pPr>
      <w:r w:rsidRPr="00E9149C">
        <w:rPr>
          <w:rFonts w:ascii="Consolas" w:eastAsia="宋体" w:hAnsi="Consolas" w:cs="宋体"/>
          <w:noProof/>
          <w:color w:val="383A42"/>
          <w:kern w:val="0"/>
          <w:szCs w:val="21"/>
          <w:lang w:eastAsia="en-US"/>
        </w:rPr>
        <w:drawing>
          <wp:inline distT="0" distB="0" distL="0" distR="0" wp14:anchorId="7D3D7474" wp14:editId="39A993E8">
            <wp:extent cx="5274310" cy="926379"/>
            <wp:effectExtent l="0" t="0" r="2540" b="7620"/>
            <wp:docPr id="4" name="图片 4" descr="C:\Users\chenyu\Desktop\DIP-i23d\REPOR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yu\Desktop\DIP-i23d\REPORT\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26379"/>
                    </a:xfrm>
                    <a:prstGeom prst="rect">
                      <a:avLst/>
                    </a:prstGeom>
                    <a:noFill/>
                    <a:ln>
                      <a:noFill/>
                    </a:ln>
                  </pic:spPr>
                </pic:pic>
              </a:graphicData>
            </a:graphic>
          </wp:inline>
        </w:drawing>
      </w:r>
    </w:p>
    <w:p w14:paraId="149C71F4" w14:textId="77777777" w:rsidR="00901BE1" w:rsidRDefault="00901BE1" w:rsidP="00AD2FC6">
      <w:pPr>
        <w:widowControl/>
        <w:shd w:val="clear" w:color="auto" w:fill="FAFAFA"/>
        <w:spacing w:line="360" w:lineRule="auto"/>
        <w:jc w:val="left"/>
        <w:rPr>
          <w:rFonts w:ascii="Consolas" w:eastAsia="宋体" w:hAnsi="Consolas" w:cs="宋体"/>
          <w:color w:val="E45649"/>
          <w:kern w:val="0"/>
          <w:szCs w:val="21"/>
        </w:rPr>
      </w:pPr>
      <w:r w:rsidRPr="00901BE1">
        <w:rPr>
          <w:rFonts w:ascii="Consolas" w:eastAsia="宋体" w:hAnsi="Consolas" w:cs="宋体"/>
          <w:color w:val="E45649"/>
          <w:kern w:val="0"/>
          <w:sz w:val="24"/>
          <w:szCs w:val="24"/>
        </w:rPr>
        <w:t>下载链接</w:t>
      </w:r>
      <w:r w:rsidRPr="00901BE1">
        <w:rPr>
          <w:rFonts w:ascii="Consolas" w:eastAsia="宋体" w:hAnsi="Consolas" w:cs="宋体"/>
          <w:color w:val="E45649"/>
          <w:kern w:val="0"/>
          <w:szCs w:val="21"/>
        </w:rPr>
        <w:t>：</w:t>
      </w:r>
    </w:p>
    <w:p w14:paraId="7977A047" w14:textId="77777777" w:rsidR="004877DA" w:rsidRDefault="004877DA" w:rsidP="004877DA">
      <w:pPr>
        <w:widowControl/>
        <w:numPr>
          <w:ilvl w:val="0"/>
          <w:numId w:val="1"/>
        </w:numPr>
        <w:spacing w:before="100" w:beforeAutospacing="1" w:after="100" w:afterAutospacing="1"/>
        <w:jc w:val="left"/>
        <w:rPr>
          <w:rFonts w:ascii="Segoe UI" w:eastAsia="宋体" w:hAnsi="Segoe UI" w:cs="Segoe UI"/>
          <w:color w:val="1E1E1E"/>
          <w:kern w:val="0"/>
          <w:szCs w:val="21"/>
        </w:rPr>
      </w:pPr>
      <w:hyperlink r:id="rId11" w:history="1">
        <w:r w:rsidR="00513019" w:rsidRPr="00513019">
          <w:rPr>
            <w:rFonts w:ascii="Segoe UI" w:eastAsia="宋体" w:hAnsi="Segoe UI" w:cs="Segoe UI"/>
            <w:color w:val="4080D0"/>
            <w:kern w:val="0"/>
            <w:szCs w:val="21"/>
          </w:rPr>
          <w:t>模型下接链接，密码</w:t>
        </w:r>
        <w:r w:rsidR="00513019" w:rsidRPr="00513019">
          <w:rPr>
            <w:rFonts w:ascii="Segoe UI" w:eastAsia="宋体" w:hAnsi="Segoe UI" w:cs="Segoe UI"/>
            <w:color w:val="4080D0"/>
            <w:kern w:val="0"/>
            <w:szCs w:val="21"/>
          </w:rPr>
          <w:t>:1xtx</w:t>
        </w:r>
      </w:hyperlink>
      <w:r w:rsidR="00513019" w:rsidRPr="00513019">
        <w:rPr>
          <w:rFonts w:ascii="Segoe UI" w:eastAsia="宋体" w:hAnsi="Segoe UI" w:cs="Segoe UI"/>
          <w:color w:val="1E1E1E"/>
          <w:kern w:val="0"/>
          <w:szCs w:val="21"/>
        </w:rPr>
        <w:t> </w:t>
      </w:r>
    </w:p>
    <w:p w14:paraId="50CC5F21" w14:textId="7D4CB289" w:rsidR="00513019" w:rsidRPr="004877DA" w:rsidRDefault="00513019" w:rsidP="004877DA">
      <w:pPr>
        <w:widowControl/>
        <w:numPr>
          <w:ilvl w:val="1"/>
          <w:numId w:val="1"/>
        </w:numPr>
        <w:spacing w:before="100" w:beforeAutospacing="1" w:after="100" w:afterAutospacing="1"/>
        <w:jc w:val="left"/>
        <w:rPr>
          <w:rFonts w:ascii="Segoe UI" w:eastAsia="宋体" w:hAnsi="Segoe UI" w:cs="Segoe UI"/>
          <w:color w:val="1E1E1E"/>
          <w:kern w:val="0"/>
          <w:szCs w:val="21"/>
        </w:rPr>
      </w:pPr>
      <w:bookmarkStart w:id="0" w:name="_GoBack"/>
      <w:bookmarkEnd w:id="0"/>
      <w:r w:rsidRPr="004877DA">
        <w:rPr>
          <w:rFonts w:ascii="Segoe UI" w:eastAsia="宋体" w:hAnsi="Segoe UI" w:cs="Segoe UI"/>
          <w:color w:val="1E1E1E"/>
          <w:kern w:val="0"/>
          <w:szCs w:val="21"/>
        </w:rPr>
        <w:t>可直接用我们训练好的模型，使用</w:t>
      </w:r>
      <w:hyperlink r:id="rId12" w:history="1">
        <w:r w:rsidRPr="004877DA">
          <w:rPr>
            <w:rFonts w:ascii="Segoe UI" w:eastAsia="宋体" w:hAnsi="Segoe UI" w:cs="Segoe UI"/>
            <w:color w:val="4080D0"/>
            <w:kern w:val="0"/>
            <w:szCs w:val="21"/>
          </w:rPr>
          <w:t>tensorpack</w:t>
        </w:r>
        <w:r w:rsidRPr="004877DA">
          <w:rPr>
            <w:rFonts w:ascii="Segoe UI" w:eastAsia="宋体" w:hAnsi="Segoe UI" w:cs="Segoe UI"/>
            <w:color w:val="4080D0"/>
            <w:kern w:val="0"/>
            <w:szCs w:val="21"/>
          </w:rPr>
          <w:t>说明</w:t>
        </w:r>
        <w:r w:rsidRPr="004877DA">
          <w:rPr>
            <w:rFonts w:ascii="Segoe UI" w:eastAsia="宋体" w:hAnsi="Segoe UI" w:cs="Segoe UI"/>
            <w:color w:val="4080D0"/>
            <w:kern w:val="0"/>
            <w:szCs w:val="21"/>
          </w:rPr>
          <w:t>2.7</w:t>
        </w:r>
      </w:hyperlink>
      <w:r w:rsidRPr="004877DA">
        <w:rPr>
          <w:rFonts w:ascii="Segoe UI" w:eastAsia="宋体" w:hAnsi="Segoe UI" w:cs="Segoe UI"/>
          <w:color w:val="1E1E1E"/>
          <w:kern w:val="0"/>
          <w:szCs w:val="21"/>
        </w:rPr>
        <w:t>的脚本来进行预测</w:t>
      </w:r>
    </w:p>
    <w:p w14:paraId="4B6A4563" w14:textId="77777777" w:rsidR="00513019" w:rsidRPr="00513019" w:rsidRDefault="004877DA" w:rsidP="00513019">
      <w:pPr>
        <w:widowControl/>
        <w:numPr>
          <w:ilvl w:val="0"/>
          <w:numId w:val="1"/>
        </w:numPr>
        <w:spacing w:before="100" w:beforeAutospacing="1" w:after="100" w:afterAutospacing="1"/>
        <w:jc w:val="left"/>
        <w:rPr>
          <w:rFonts w:ascii="Segoe UI" w:eastAsia="宋体" w:hAnsi="Segoe UI" w:cs="Segoe UI"/>
          <w:color w:val="1E1E1E"/>
          <w:kern w:val="0"/>
          <w:szCs w:val="21"/>
        </w:rPr>
      </w:pPr>
      <w:hyperlink r:id="rId13" w:history="1">
        <w:r w:rsidR="00513019" w:rsidRPr="00513019">
          <w:rPr>
            <w:rFonts w:ascii="Segoe UI" w:eastAsia="宋体" w:hAnsi="Segoe UI" w:cs="Segoe UI"/>
            <w:color w:val="4080D0"/>
            <w:kern w:val="0"/>
            <w:szCs w:val="21"/>
          </w:rPr>
          <w:t>数据集</w:t>
        </w:r>
      </w:hyperlink>
    </w:p>
    <w:p w14:paraId="46F4BCFC" w14:textId="77777777" w:rsidR="00513019" w:rsidRPr="00901BE1" w:rsidRDefault="004877DA" w:rsidP="00513019">
      <w:pPr>
        <w:widowControl/>
        <w:numPr>
          <w:ilvl w:val="0"/>
          <w:numId w:val="1"/>
        </w:numPr>
        <w:spacing w:before="100" w:beforeAutospacing="1" w:after="100" w:afterAutospacing="1"/>
        <w:jc w:val="left"/>
        <w:rPr>
          <w:rFonts w:ascii="Segoe UI" w:eastAsia="宋体" w:hAnsi="Segoe UI" w:cs="Segoe UI"/>
          <w:color w:val="1E1E1E"/>
          <w:kern w:val="0"/>
          <w:szCs w:val="21"/>
        </w:rPr>
      </w:pPr>
      <w:hyperlink r:id="rId14" w:history="1">
        <w:r w:rsidR="00513019" w:rsidRPr="00513019">
          <w:rPr>
            <w:rFonts w:ascii="Segoe UI" w:eastAsia="宋体" w:hAnsi="Segoe UI" w:cs="Segoe UI"/>
            <w:color w:val="4080D0"/>
            <w:kern w:val="0"/>
            <w:szCs w:val="21"/>
          </w:rPr>
          <w:t>预测</w:t>
        </w:r>
      </w:hyperlink>
    </w:p>
    <w:p w14:paraId="3602D71B"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E45649"/>
          <w:kern w:val="0"/>
          <w:sz w:val="32"/>
          <w:szCs w:val="32"/>
        </w:rPr>
        <w:t>2. sfm</w:t>
      </w:r>
      <w:r w:rsidRPr="00901BE1">
        <w:rPr>
          <w:rFonts w:ascii="Consolas" w:eastAsia="宋体" w:hAnsi="Consolas" w:cs="宋体"/>
          <w:color w:val="E45649"/>
          <w:kern w:val="0"/>
          <w:sz w:val="32"/>
          <w:szCs w:val="32"/>
        </w:rPr>
        <w:t>系统</w:t>
      </w:r>
    </w:p>
    <w:p w14:paraId="2602EC32" w14:textId="77777777" w:rsidR="00901BE1" w:rsidRPr="00901BE1" w:rsidRDefault="00901BE1" w:rsidP="00E9149C">
      <w:pPr>
        <w:widowControl/>
        <w:shd w:val="clear" w:color="auto" w:fill="FAFAFA"/>
        <w:spacing w:line="360" w:lineRule="auto"/>
        <w:ind w:firstLine="420"/>
        <w:jc w:val="left"/>
        <w:rPr>
          <w:rFonts w:ascii="Consolas" w:eastAsia="宋体" w:hAnsi="Consolas" w:cs="宋体"/>
          <w:color w:val="333333"/>
          <w:kern w:val="0"/>
          <w:sz w:val="30"/>
          <w:szCs w:val="30"/>
        </w:rPr>
      </w:pPr>
      <w:r w:rsidRPr="00901BE1">
        <w:rPr>
          <w:rFonts w:ascii="Consolas" w:eastAsia="宋体" w:hAnsi="Consolas" w:cs="宋体"/>
          <w:color w:val="E45649"/>
          <w:kern w:val="0"/>
          <w:sz w:val="30"/>
          <w:szCs w:val="30"/>
        </w:rPr>
        <w:t>稀疏点云模型生成</w:t>
      </w:r>
    </w:p>
    <w:p w14:paraId="592BF548" w14:textId="77777777"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为了生成稀疏点云</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我们采用的是</w:t>
      </w:r>
      <w:r w:rsidRPr="00901BE1">
        <w:rPr>
          <w:rFonts w:ascii="Consolas" w:eastAsia="宋体" w:hAnsi="Consolas" w:cs="宋体"/>
          <w:color w:val="333333"/>
          <w:kern w:val="0"/>
          <w:szCs w:val="21"/>
        </w:rPr>
        <w:t xml:space="preserve">Structure from Motion (SfM) </w:t>
      </w:r>
      <w:r w:rsidRPr="00901BE1">
        <w:rPr>
          <w:rFonts w:ascii="Consolas" w:eastAsia="宋体" w:hAnsi="Consolas" w:cs="宋体"/>
          <w:color w:val="333333"/>
          <w:kern w:val="0"/>
          <w:szCs w:val="21"/>
        </w:rPr>
        <w:t>算法</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传统的</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算法使用原始的拍摄图片作为输入</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稀疏点云和相机姿态作为输出</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分别对应为</w:t>
      </w:r>
      <w:r w:rsidRPr="00901BE1">
        <w:rPr>
          <w:rFonts w:ascii="Consolas" w:eastAsia="宋体" w:hAnsi="Consolas" w:cs="宋体"/>
          <w:color w:val="333333"/>
          <w:kern w:val="0"/>
          <w:szCs w:val="21"/>
        </w:rPr>
        <w:t>structure</w:t>
      </w:r>
      <w:r w:rsidRPr="00901BE1">
        <w:rPr>
          <w:rFonts w:ascii="Consolas" w:eastAsia="宋体" w:hAnsi="Consolas" w:cs="宋体"/>
          <w:color w:val="333333"/>
          <w:kern w:val="0"/>
          <w:szCs w:val="21"/>
        </w:rPr>
        <w:t>和</w:t>
      </w:r>
      <w:r w:rsidRPr="00901BE1">
        <w:rPr>
          <w:rFonts w:ascii="Consolas" w:eastAsia="宋体" w:hAnsi="Consolas" w:cs="宋体"/>
          <w:color w:val="333333"/>
          <w:kern w:val="0"/>
          <w:szCs w:val="21"/>
        </w:rPr>
        <w:t xml:space="preserve">motion. </w:t>
      </w:r>
      <w:r w:rsidRPr="00901BE1">
        <w:rPr>
          <w:rFonts w:ascii="Consolas" w:eastAsia="宋体" w:hAnsi="Consolas" w:cs="宋体"/>
          <w:color w:val="333333"/>
          <w:kern w:val="0"/>
          <w:szCs w:val="21"/>
        </w:rPr>
        <w:t>对于每个稀疏点云</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包含三维坐标以及</w:t>
      </w:r>
      <w:r w:rsidRPr="00901BE1">
        <w:rPr>
          <w:rFonts w:ascii="Consolas" w:eastAsia="宋体" w:hAnsi="Consolas" w:cs="宋体"/>
          <w:color w:val="333333"/>
          <w:kern w:val="0"/>
          <w:szCs w:val="21"/>
        </w:rPr>
        <w:t>RGB</w:t>
      </w:r>
      <w:r w:rsidRPr="00901BE1">
        <w:rPr>
          <w:rFonts w:ascii="Consolas" w:eastAsia="宋体" w:hAnsi="Consolas" w:cs="宋体"/>
          <w:color w:val="333333"/>
          <w:kern w:val="0"/>
          <w:szCs w:val="21"/>
        </w:rPr>
        <w:t>值</w:t>
      </w:r>
      <w:r w:rsidRPr="00901BE1">
        <w:rPr>
          <w:rFonts w:ascii="Consolas" w:eastAsia="宋体" w:hAnsi="Consolas" w:cs="宋体"/>
          <w:color w:val="333333"/>
          <w:kern w:val="0"/>
          <w:szCs w:val="21"/>
        </w:rPr>
        <w:t>.</w:t>
      </w:r>
    </w:p>
    <w:p w14:paraId="066DB110" w14:textId="77777777"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我们实现的算法和传统</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不同在于</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除了原始图片之外</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我们还使用了原始图片对应的语义分割图片作为输入</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输出的稀疏点云除了包含三维坐标和</w:t>
      </w:r>
      <w:r w:rsidRPr="00901BE1">
        <w:rPr>
          <w:rFonts w:ascii="Consolas" w:eastAsia="宋体" w:hAnsi="Consolas" w:cs="宋体"/>
          <w:color w:val="333333"/>
          <w:kern w:val="0"/>
          <w:szCs w:val="21"/>
        </w:rPr>
        <w:t>RGB</w:t>
      </w:r>
      <w:r w:rsidRPr="00901BE1">
        <w:rPr>
          <w:rFonts w:ascii="Consolas" w:eastAsia="宋体" w:hAnsi="Consolas" w:cs="宋体"/>
          <w:color w:val="333333"/>
          <w:kern w:val="0"/>
          <w:szCs w:val="21"/>
        </w:rPr>
        <w:t>值之外</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还包含一个语义信息以表示该点所具有的物理含义</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比如树</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道路</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建筑</w:t>
      </w:r>
      <w:r w:rsidRPr="00901BE1">
        <w:rPr>
          <w:rFonts w:ascii="Consolas" w:eastAsia="宋体" w:hAnsi="Consolas" w:cs="宋体"/>
          <w:color w:val="333333"/>
          <w:kern w:val="0"/>
          <w:szCs w:val="21"/>
        </w:rPr>
        <w:t>).</w:t>
      </w:r>
    </w:p>
    <w:p w14:paraId="392E677D" w14:textId="77777777"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lastRenderedPageBreak/>
        <w:t>算法的流程为</w:t>
      </w:r>
      <w:r w:rsidRPr="00901BE1">
        <w:rPr>
          <w:rFonts w:ascii="Consolas" w:eastAsia="宋体" w:hAnsi="Consolas" w:cs="宋体"/>
          <w:color w:val="333333"/>
          <w:kern w:val="0"/>
          <w:szCs w:val="21"/>
        </w:rPr>
        <w:t>:</w:t>
      </w:r>
    </w:p>
    <w:p w14:paraId="4444F47C"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1.</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特征点提取及描述子计算</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使用</w:t>
      </w:r>
      <w:r w:rsidRPr="00901BE1">
        <w:rPr>
          <w:rFonts w:ascii="Consolas" w:eastAsia="宋体" w:hAnsi="Consolas" w:cs="宋体"/>
          <w:color w:val="333333"/>
          <w:kern w:val="0"/>
          <w:szCs w:val="21"/>
        </w:rPr>
        <w:t>SIFT</w:t>
      </w:r>
      <w:r w:rsidRPr="00901BE1">
        <w:rPr>
          <w:rFonts w:ascii="Consolas" w:eastAsia="宋体" w:hAnsi="Consolas" w:cs="宋体"/>
          <w:color w:val="333333"/>
          <w:kern w:val="0"/>
          <w:szCs w:val="21"/>
        </w:rPr>
        <w:t>特征点及描述子</w:t>
      </w:r>
      <w:r w:rsidRPr="00901BE1">
        <w:rPr>
          <w:rFonts w:ascii="Consolas" w:eastAsia="宋体" w:hAnsi="Consolas" w:cs="宋体"/>
          <w:color w:val="333333"/>
          <w:kern w:val="0"/>
          <w:szCs w:val="21"/>
        </w:rPr>
        <w:t>)</w:t>
      </w:r>
    </w:p>
    <w:p w14:paraId="24641D3A"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2.</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特征点匹配</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级联哈希匹配算法</w:t>
      </w:r>
      <w:r w:rsidRPr="00901BE1">
        <w:rPr>
          <w:rFonts w:ascii="Consolas" w:eastAsia="宋体" w:hAnsi="Consolas" w:cs="宋体"/>
          <w:color w:val="333333"/>
          <w:kern w:val="0"/>
          <w:szCs w:val="21"/>
        </w:rPr>
        <w:t>)</w:t>
      </w:r>
    </w:p>
    <w:p w14:paraId="2FC20E4B"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3.</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几何验证筛除错配</w:t>
      </w:r>
    </w:p>
    <w:p w14:paraId="42AB0D04"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4.</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选取初始图片对</w:t>
      </w:r>
    </w:p>
    <w:p w14:paraId="371F2E04"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5.</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图片注册</w:t>
      </w:r>
    </w:p>
    <w:p w14:paraId="423527F2"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6.</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三角化</w:t>
      </w:r>
    </w:p>
    <w:p w14:paraId="0C4A3640" w14:textId="77777777"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7.</w:t>
      </w:r>
      <w:r w:rsidRPr="00901BE1">
        <w:rPr>
          <w:rFonts w:ascii="Consolas" w:eastAsia="宋体" w:hAnsi="Consolas" w:cs="宋体"/>
          <w:color w:val="333333"/>
          <w:kern w:val="0"/>
          <w:szCs w:val="21"/>
        </w:rPr>
        <w:t xml:space="preserve"> Bundle Adjustment</w:t>
      </w:r>
      <w:r w:rsidRPr="00901BE1">
        <w:rPr>
          <w:rFonts w:ascii="Consolas" w:eastAsia="宋体" w:hAnsi="Consolas" w:cs="宋体"/>
          <w:color w:val="333333"/>
          <w:kern w:val="0"/>
          <w:szCs w:val="21"/>
        </w:rPr>
        <w:t>全局优化</w:t>
      </w:r>
    </w:p>
    <w:p w14:paraId="160FE5BB" w14:textId="77777777"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1, </w:t>
      </w:r>
      <w:r w:rsidRPr="00901BE1">
        <w:rPr>
          <w:rFonts w:ascii="Consolas" w:eastAsia="宋体" w:hAnsi="Consolas" w:cs="宋体"/>
          <w:color w:val="333333"/>
          <w:kern w:val="0"/>
          <w:szCs w:val="21"/>
        </w:rPr>
        <w:t>除了提取特征点的像素坐标之外</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我们还同时提取它的语义信息</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2, </w:t>
      </w:r>
      <w:r w:rsidRPr="00901BE1">
        <w:rPr>
          <w:rFonts w:ascii="Consolas" w:eastAsia="宋体" w:hAnsi="Consolas" w:cs="宋体"/>
          <w:color w:val="333333"/>
          <w:kern w:val="0"/>
          <w:szCs w:val="21"/>
        </w:rPr>
        <w:t>我们根据特征点的语义信息进行分组</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同一组内的特征点进行匹配</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同时提升了匹配时间以及匹配精度</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6, </w:t>
      </w:r>
      <w:r w:rsidRPr="00901BE1">
        <w:rPr>
          <w:rFonts w:ascii="Consolas" w:eastAsia="宋体" w:hAnsi="Consolas" w:cs="宋体"/>
          <w:color w:val="333333"/>
          <w:kern w:val="0"/>
          <w:szCs w:val="21"/>
        </w:rPr>
        <w:t>在三角化计算二维点对应三维点的坐标时</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我们同时将语义信息传递给三维点</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7, </w:t>
      </w:r>
      <w:r w:rsidRPr="00901BE1">
        <w:rPr>
          <w:rFonts w:ascii="Consolas" w:eastAsia="宋体" w:hAnsi="Consolas" w:cs="宋体"/>
          <w:color w:val="333333"/>
          <w:kern w:val="0"/>
          <w:szCs w:val="21"/>
        </w:rPr>
        <w:t>我们将原始无约束的</w:t>
      </w:r>
      <w:r w:rsidRPr="00901BE1">
        <w:rPr>
          <w:rFonts w:ascii="Consolas" w:eastAsia="宋体" w:hAnsi="Consolas" w:cs="宋体"/>
          <w:color w:val="333333"/>
          <w:kern w:val="0"/>
          <w:szCs w:val="21"/>
        </w:rPr>
        <w:t>Bundle Adjustment</w:t>
      </w:r>
      <w:r w:rsidRPr="00901BE1">
        <w:rPr>
          <w:rFonts w:ascii="Consolas" w:eastAsia="宋体" w:hAnsi="Consolas" w:cs="宋体"/>
          <w:color w:val="333333"/>
          <w:kern w:val="0"/>
          <w:szCs w:val="21"/>
        </w:rPr>
        <w:t>问题根据语义信息</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转为一个带等式约束的非线性优化问题</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通过二次序列规划</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我们可以对该问题进行高效求解</w:t>
      </w:r>
      <w:r w:rsidRPr="00901BE1">
        <w:rPr>
          <w:rFonts w:ascii="Consolas" w:eastAsia="宋体" w:hAnsi="Consolas" w:cs="宋体"/>
          <w:color w:val="333333"/>
          <w:kern w:val="0"/>
          <w:szCs w:val="21"/>
        </w:rPr>
        <w:t>.</w:t>
      </w:r>
    </w:p>
    <w:p w14:paraId="7AECFE69" w14:textId="77777777"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我们的方法通过使用语义分割</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提高了</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算法的精度</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并使得</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算法的效率有略微提升</w:t>
      </w:r>
      <w:r w:rsidRPr="00901BE1">
        <w:rPr>
          <w:rFonts w:ascii="Consolas" w:eastAsia="宋体" w:hAnsi="Consolas" w:cs="宋体"/>
          <w:color w:val="333333"/>
          <w:kern w:val="0"/>
          <w:szCs w:val="21"/>
        </w:rPr>
        <w:t>.</w:t>
      </w:r>
    </w:p>
    <w:p w14:paraId="70E90D49" w14:textId="77777777" w:rsidR="00901BE1" w:rsidRPr="00901BE1" w:rsidRDefault="00901BE1" w:rsidP="00AD2FC6">
      <w:pPr>
        <w:widowControl/>
        <w:shd w:val="clear" w:color="auto" w:fill="FAFAFA"/>
        <w:spacing w:line="360" w:lineRule="auto"/>
        <w:jc w:val="left"/>
        <w:rPr>
          <w:rFonts w:ascii="Consolas" w:eastAsia="宋体" w:hAnsi="Consolas" w:cs="宋体"/>
          <w:i/>
          <w:color w:val="333333"/>
          <w:kern w:val="0"/>
          <w:szCs w:val="21"/>
        </w:rPr>
      </w:pPr>
      <w:r w:rsidRPr="00901BE1">
        <w:rPr>
          <w:rFonts w:ascii="Consolas" w:eastAsia="宋体" w:hAnsi="Consolas" w:cs="宋体"/>
          <w:i/>
          <w:iCs/>
          <w:color w:val="A626A4"/>
          <w:kern w:val="0"/>
          <w:szCs w:val="21"/>
        </w:rPr>
        <w:t xml:space="preserve">PS. </w:t>
      </w:r>
      <w:r w:rsidRPr="00901BE1">
        <w:rPr>
          <w:rFonts w:ascii="Consolas" w:eastAsia="宋体" w:hAnsi="Consolas" w:cs="宋体"/>
          <w:i/>
          <w:iCs/>
          <w:color w:val="A626A4"/>
          <w:kern w:val="0"/>
          <w:szCs w:val="21"/>
        </w:rPr>
        <w:t>本文方法已有论文在投</w:t>
      </w:r>
      <w:r w:rsidR="00AD2FC6" w:rsidRPr="00AD2FC6">
        <w:rPr>
          <w:rFonts w:ascii="Consolas" w:eastAsia="宋体" w:hAnsi="Consolas" w:cs="宋体"/>
          <w:i/>
          <w:iCs/>
          <w:color w:val="A626A4"/>
          <w:kern w:val="0"/>
          <w:szCs w:val="21"/>
        </w:rPr>
        <w:t xml:space="preserve"> (https://prcv-conf.org/2018/)</w:t>
      </w:r>
    </w:p>
    <w:p w14:paraId="37AF8F33" w14:textId="77777777" w:rsidR="00901BE1" w:rsidRPr="00901BE1" w:rsidRDefault="00901BE1" w:rsidP="00AD2FC6">
      <w:pPr>
        <w:widowControl/>
        <w:shd w:val="clear" w:color="auto" w:fill="FAFAFA"/>
        <w:spacing w:line="360" w:lineRule="auto"/>
        <w:jc w:val="left"/>
        <w:rPr>
          <w:rFonts w:ascii="Consolas" w:eastAsia="宋体" w:hAnsi="Consolas" w:cs="宋体"/>
          <w:color w:val="333333"/>
          <w:kern w:val="0"/>
          <w:sz w:val="32"/>
          <w:szCs w:val="32"/>
        </w:rPr>
      </w:pPr>
      <w:r w:rsidRPr="00901BE1">
        <w:rPr>
          <w:rFonts w:ascii="Consolas" w:eastAsia="宋体" w:hAnsi="Consolas" w:cs="宋体"/>
          <w:color w:val="E45649"/>
          <w:kern w:val="0"/>
          <w:sz w:val="32"/>
          <w:szCs w:val="32"/>
        </w:rPr>
        <w:t xml:space="preserve">3. </w:t>
      </w:r>
      <w:r w:rsidRPr="00901BE1">
        <w:rPr>
          <w:rFonts w:ascii="Consolas" w:eastAsia="宋体" w:hAnsi="Consolas" w:cs="宋体"/>
          <w:color w:val="E45649"/>
          <w:kern w:val="0"/>
          <w:sz w:val="32"/>
          <w:szCs w:val="32"/>
        </w:rPr>
        <w:t>可视化</w:t>
      </w:r>
    </w:p>
    <w:p w14:paraId="65155DBC" w14:textId="77777777" w:rsidR="00901BE1" w:rsidRPr="00901BE1" w:rsidRDefault="00901BE1" w:rsidP="00E9149C">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我们使用</w:t>
      </w:r>
      <w:r w:rsidRPr="00901BE1">
        <w:rPr>
          <w:rFonts w:ascii="Consolas" w:eastAsia="宋体" w:hAnsi="Consolas" w:cs="宋体"/>
          <w:color w:val="333333"/>
          <w:kern w:val="0"/>
          <w:szCs w:val="21"/>
        </w:rPr>
        <w:t>express</w:t>
      </w:r>
      <w:r w:rsidRPr="00901BE1">
        <w:rPr>
          <w:rFonts w:ascii="Consolas" w:eastAsia="宋体" w:hAnsi="Consolas" w:cs="宋体"/>
          <w:color w:val="333333"/>
          <w:kern w:val="0"/>
          <w:szCs w:val="21"/>
        </w:rPr>
        <w:t>框架搭建网站</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最终以网页的形式展示结果。我们提供了网页端的操作页面</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可以使用网页对整个流程进行控制</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包括</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模型的上传，查看重建结果。我们采用</w:t>
      </w:r>
      <w:r w:rsidRPr="00901BE1">
        <w:rPr>
          <w:rFonts w:ascii="Consolas" w:eastAsia="宋体" w:hAnsi="Consolas" w:cs="宋体"/>
          <w:color w:val="333333"/>
          <w:kern w:val="0"/>
          <w:szCs w:val="21"/>
        </w:rPr>
        <w:t>multer</w:t>
      </w:r>
      <w:r w:rsidRPr="00901BE1">
        <w:rPr>
          <w:rFonts w:ascii="Consolas" w:eastAsia="宋体" w:hAnsi="Consolas" w:cs="宋体"/>
          <w:color w:val="333333"/>
          <w:kern w:val="0"/>
          <w:szCs w:val="21"/>
        </w:rPr>
        <w:t>中间件处理模型的上传</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用户可以通过网站上传</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模型。上传完成之后</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即可以在网站上查看模型结果。结果展示部分使用</w:t>
      </w:r>
      <w:r w:rsidRPr="00901BE1">
        <w:rPr>
          <w:rFonts w:ascii="Consolas" w:eastAsia="宋体" w:hAnsi="Consolas" w:cs="宋体"/>
          <w:color w:val="333333"/>
          <w:kern w:val="0"/>
          <w:szCs w:val="21"/>
        </w:rPr>
        <w:t>webgl</w:t>
      </w:r>
      <w:r w:rsidRPr="00901BE1">
        <w:rPr>
          <w:rFonts w:ascii="Consolas" w:eastAsia="宋体" w:hAnsi="Consolas" w:cs="宋体"/>
          <w:color w:val="333333"/>
          <w:kern w:val="0"/>
          <w:szCs w:val="21"/>
        </w:rPr>
        <w:t>提供的</w:t>
      </w:r>
      <w:r w:rsidRPr="00901BE1">
        <w:rPr>
          <w:rFonts w:ascii="Consolas" w:eastAsia="宋体" w:hAnsi="Consolas" w:cs="宋体"/>
          <w:color w:val="333333"/>
          <w:kern w:val="0"/>
          <w:szCs w:val="21"/>
        </w:rPr>
        <w:t>three.js</w:t>
      </w:r>
      <w:r w:rsidRPr="00901BE1">
        <w:rPr>
          <w:rFonts w:ascii="Consolas" w:eastAsia="宋体" w:hAnsi="Consolas" w:cs="宋体"/>
          <w:color w:val="333333"/>
          <w:kern w:val="0"/>
          <w:szCs w:val="21"/>
        </w:rPr>
        <w:t>库对生成的</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文件进行加载</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可以读取</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模型的每个点的位置和颜色，之后通过</w:t>
      </w:r>
      <w:r w:rsidRPr="00901BE1">
        <w:rPr>
          <w:rFonts w:ascii="Consolas" w:eastAsia="宋体" w:hAnsi="Consolas" w:cs="宋体"/>
          <w:color w:val="333333"/>
          <w:kern w:val="0"/>
          <w:szCs w:val="21"/>
        </w:rPr>
        <w:t>canvas</w:t>
      </w:r>
      <w:r w:rsidRPr="00901BE1">
        <w:rPr>
          <w:rFonts w:ascii="Consolas" w:eastAsia="宋体" w:hAnsi="Consolas" w:cs="宋体"/>
          <w:color w:val="333333"/>
          <w:kern w:val="0"/>
          <w:szCs w:val="21"/>
        </w:rPr>
        <w:t>将其展示在页面上。同时使用</w:t>
      </w:r>
      <w:r w:rsidRPr="00901BE1">
        <w:rPr>
          <w:rFonts w:ascii="Consolas" w:eastAsia="宋体" w:hAnsi="Consolas" w:cs="宋体"/>
          <w:color w:val="333333"/>
          <w:kern w:val="0"/>
          <w:szCs w:val="21"/>
        </w:rPr>
        <w:t>webgl</w:t>
      </w:r>
      <w:r w:rsidRPr="00901BE1">
        <w:rPr>
          <w:rFonts w:ascii="Consolas" w:eastAsia="宋体" w:hAnsi="Consolas" w:cs="宋体"/>
          <w:color w:val="333333"/>
          <w:kern w:val="0"/>
          <w:szCs w:val="21"/>
        </w:rPr>
        <w:t>提供的</w:t>
      </w:r>
      <w:r w:rsidRPr="00901BE1">
        <w:rPr>
          <w:rFonts w:ascii="Consolas" w:eastAsia="宋体" w:hAnsi="Consolas" w:cs="宋体"/>
          <w:color w:val="333333"/>
          <w:kern w:val="0"/>
          <w:szCs w:val="21"/>
        </w:rPr>
        <w:t>control</w:t>
      </w:r>
      <w:r w:rsidRPr="00901BE1">
        <w:rPr>
          <w:rFonts w:ascii="Consolas" w:eastAsia="宋体" w:hAnsi="Consolas" w:cs="宋体"/>
          <w:color w:val="333333"/>
          <w:kern w:val="0"/>
          <w:szCs w:val="21"/>
        </w:rPr>
        <w:t>库来方便用户对结果进行操作</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可以对模型进行平移旋转等操作。</w:t>
      </w:r>
    </w:p>
    <w:p w14:paraId="7FB9D6B3" w14:textId="77777777" w:rsidR="00901BE1" w:rsidRPr="00901BE1" w:rsidRDefault="00AD2FC6" w:rsidP="00AD2FC6">
      <w:pPr>
        <w:widowControl/>
        <w:shd w:val="clear" w:color="auto" w:fill="FAFAFA"/>
        <w:spacing w:line="360" w:lineRule="auto"/>
        <w:jc w:val="left"/>
        <w:rPr>
          <w:rFonts w:ascii="Consolas" w:eastAsia="宋体" w:hAnsi="Consolas" w:cs="宋体"/>
          <w:color w:val="333333"/>
          <w:kern w:val="0"/>
          <w:szCs w:val="21"/>
        </w:rPr>
      </w:pPr>
      <w:r w:rsidRPr="00AD2FC6">
        <w:rPr>
          <w:rFonts w:ascii="Consolas" w:eastAsia="宋体" w:hAnsi="Consolas" w:cs="宋体"/>
          <w:noProof/>
          <w:color w:val="333333"/>
          <w:kern w:val="0"/>
          <w:szCs w:val="21"/>
          <w:lang w:eastAsia="en-US"/>
        </w:rPr>
        <w:lastRenderedPageBreak/>
        <w:drawing>
          <wp:inline distT="0" distB="0" distL="0" distR="0" wp14:anchorId="399BF83C" wp14:editId="2F8EDE2E">
            <wp:extent cx="5274310" cy="2984216"/>
            <wp:effectExtent l="0" t="0" r="2540" b="6985"/>
            <wp:docPr id="1" name="图片 1" descr="C:\Users\chenyu\Desktop\DIP-i23d\REPORT\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Desktop\DIP-i23d\REPORT\resul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84216"/>
                    </a:xfrm>
                    <a:prstGeom prst="rect">
                      <a:avLst/>
                    </a:prstGeom>
                    <a:noFill/>
                    <a:ln>
                      <a:noFill/>
                    </a:ln>
                  </pic:spPr>
                </pic:pic>
              </a:graphicData>
            </a:graphic>
          </wp:inline>
        </w:drawing>
      </w:r>
    </w:p>
    <w:p w14:paraId="176E9654" w14:textId="77777777" w:rsidR="00E8494E" w:rsidRDefault="004877DA" w:rsidP="00AD2FC6">
      <w:pPr>
        <w:spacing w:line="360" w:lineRule="auto"/>
      </w:pPr>
    </w:p>
    <w:sectPr w:rsidR="00E849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6275F"/>
    <w:multiLevelType w:val="multilevel"/>
    <w:tmpl w:val="408A4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F03"/>
    <w:rsid w:val="00224F03"/>
    <w:rsid w:val="003D64E4"/>
    <w:rsid w:val="004877DA"/>
    <w:rsid w:val="004B5F35"/>
    <w:rsid w:val="00513019"/>
    <w:rsid w:val="00700CE3"/>
    <w:rsid w:val="008C37C7"/>
    <w:rsid w:val="00901BE1"/>
    <w:rsid w:val="00993AF1"/>
    <w:rsid w:val="00AD2FC6"/>
    <w:rsid w:val="00AF67E6"/>
    <w:rsid w:val="00B65077"/>
    <w:rsid w:val="00E91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3428B"/>
  <w15:chartTrackingRefBased/>
  <w15:docId w15:val="{EC4460B9-6116-46CF-B2D8-454BC2DCC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13019"/>
    <w:rPr>
      <w:color w:val="0000FF"/>
      <w:u w:val="single"/>
    </w:rPr>
  </w:style>
  <w:style w:type="character" w:customStyle="1" w:styleId="apple-converted-space">
    <w:name w:val="apple-converted-space"/>
    <w:basedOn w:val="DefaultParagraphFont"/>
    <w:rsid w:val="00513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4524">
      <w:bodyDiv w:val="1"/>
      <w:marLeft w:val="0"/>
      <w:marRight w:val="0"/>
      <w:marTop w:val="0"/>
      <w:marBottom w:val="0"/>
      <w:divBdr>
        <w:top w:val="none" w:sz="0" w:space="0" w:color="auto"/>
        <w:left w:val="none" w:sz="0" w:space="0" w:color="auto"/>
        <w:bottom w:val="none" w:sz="0" w:space="0" w:color="auto"/>
        <w:right w:val="none" w:sz="0" w:space="0" w:color="auto"/>
      </w:divBdr>
    </w:div>
    <w:div w:id="479730322">
      <w:bodyDiv w:val="1"/>
      <w:marLeft w:val="0"/>
      <w:marRight w:val="0"/>
      <w:marTop w:val="0"/>
      <w:marBottom w:val="0"/>
      <w:divBdr>
        <w:top w:val="none" w:sz="0" w:space="0" w:color="auto"/>
        <w:left w:val="none" w:sz="0" w:space="0" w:color="auto"/>
        <w:bottom w:val="none" w:sz="0" w:space="0" w:color="auto"/>
        <w:right w:val="none" w:sz="0" w:space="0" w:color="auto"/>
      </w:divBdr>
    </w:div>
    <w:div w:id="574358833">
      <w:bodyDiv w:val="1"/>
      <w:marLeft w:val="0"/>
      <w:marRight w:val="0"/>
      <w:marTop w:val="0"/>
      <w:marBottom w:val="0"/>
      <w:divBdr>
        <w:top w:val="none" w:sz="0" w:space="0" w:color="auto"/>
        <w:left w:val="none" w:sz="0" w:space="0" w:color="auto"/>
        <w:bottom w:val="none" w:sz="0" w:space="0" w:color="auto"/>
        <w:right w:val="none" w:sz="0" w:space="0" w:color="auto"/>
      </w:divBdr>
    </w:div>
    <w:div w:id="719790665">
      <w:bodyDiv w:val="1"/>
      <w:marLeft w:val="0"/>
      <w:marRight w:val="0"/>
      <w:marTop w:val="0"/>
      <w:marBottom w:val="0"/>
      <w:divBdr>
        <w:top w:val="none" w:sz="0" w:space="0" w:color="auto"/>
        <w:left w:val="none" w:sz="0" w:space="0" w:color="auto"/>
        <w:bottom w:val="none" w:sz="0" w:space="0" w:color="auto"/>
        <w:right w:val="none" w:sz="0" w:space="0" w:color="auto"/>
      </w:divBdr>
    </w:div>
    <w:div w:id="1693219262">
      <w:bodyDiv w:val="1"/>
      <w:marLeft w:val="0"/>
      <w:marRight w:val="0"/>
      <w:marTop w:val="0"/>
      <w:marBottom w:val="0"/>
      <w:divBdr>
        <w:top w:val="none" w:sz="0" w:space="0" w:color="auto"/>
        <w:left w:val="none" w:sz="0" w:space="0" w:color="auto"/>
        <w:bottom w:val="none" w:sz="0" w:space="0" w:color="auto"/>
        <w:right w:val="none" w:sz="0" w:space="0" w:color="auto"/>
      </w:divBdr>
      <w:divsChild>
        <w:div w:id="1259827534">
          <w:marLeft w:val="0"/>
          <w:marRight w:val="0"/>
          <w:marTop w:val="0"/>
          <w:marBottom w:val="0"/>
          <w:divBdr>
            <w:top w:val="none" w:sz="0" w:space="0" w:color="auto"/>
            <w:left w:val="none" w:sz="0" w:space="0" w:color="auto"/>
            <w:bottom w:val="none" w:sz="0" w:space="0" w:color="auto"/>
            <w:right w:val="none" w:sz="0" w:space="0" w:color="auto"/>
          </w:divBdr>
          <w:divsChild>
            <w:div w:id="539785866">
              <w:marLeft w:val="0"/>
              <w:marRight w:val="0"/>
              <w:marTop w:val="0"/>
              <w:marBottom w:val="0"/>
              <w:divBdr>
                <w:top w:val="none" w:sz="0" w:space="0" w:color="auto"/>
                <w:left w:val="none" w:sz="0" w:space="0" w:color="auto"/>
                <w:bottom w:val="none" w:sz="0" w:space="0" w:color="auto"/>
                <w:right w:val="none" w:sz="0" w:space="0" w:color="auto"/>
              </w:divBdr>
            </w:div>
            <w:div w:id="943071332">
              <w:marLeft w:val="0"/>
              <w:marRight w:val="0"/>
              <w:marTop w:val="0"/>
              <w:marBottom w:val="0"/>
              <w:divBdr>
                <w:top w:val="none" w:sz="0" w:space="0" w:color="auto"/>
                <w:left w:val="none" w:sz="0" w:space="0" w:color="auto"/>
                <w:bottom w:val="none" w:sz="0" w:space="0" w:color="auto"/>
                <w:right w:val="none" w:sz="0" w:space="0" w:color="auto"/>
              </w:divBdr>
            </w:div>
            <w:div w:id="697006582">
              <w:marLeft w:val="0"/>
              <w:marRight w:val="0"/>
              <w:marTop w:val="0"/>
              <w:marBottom w:val="0"/>
              <w:divBdr>
                <w:top w:val="none" w:sz="0" w:space="0" w:color="auto"/>
                <w:left w:val="none" w:sz="0" w:space="0" w:color="auto"/>
                <w:bottom w:val="none" w:sz="0" w:space="0" w:color="auto"/>
                <w:right w:val="none" w:sz="0" w:space="0" w:color="auto"/>
              </w:divBdr>
            </w:div>
            <w:div w:id="1854957479">
              <w:marLeft w:val="0"/>
              <w:marRight w:val="0"/>
              <w:marTop w:val="0"/>
              <w:marBottom w:val="0"/>
              <w:divBdr>
                <w:top w:val="none" w:sz="0" w:space="0" w:color="auto"/>
                <w:left w:val="none" w:sz="0" w:space="0" w:color="auto"/>
                <w:bottom w:val="none" w:sz="0" w:space="0" w:color="auto"/>
                <w:right w:val="none" w:sz="0" w:space="0" w:color="auto"/>
              </w:divBdr>
            </w:div>
            <w:div w:id="399252058">
              <w:marLeft w:val="0"/>
              <w:marRight w:val="0"/>
              <w:marTop w:val="0"/>
              <w:marBottom w:val="0"/>
              <w:divBdr>
                <w:top w:val="none" w:sz="0" w:space="0" w:color="auto"/>
                <w:left w:val="none" w:sz="0" w:space="0" w:color="auto"/>
                <w:bottom w:val="none" w:sz="0" w:space="0" w:color="auto"/>
                <w:right w:val="none" w:sz="0" w:space="0" w:color="auto"/>
              </w:divBdr>
            </w:div>
            <w:div w:id="80953561">
              <w:marLeft w:val="0"/>
              <w:marRight w:val="0"/>
              <w:marTop w:val="0"/>
              <w:marBottom w:val="0"/>
              <w:divBdr>
                <w:top w:val="none" w:sz="0" w:space="0" w:color="auto"/>
                <w:left w:val="none" w:sz="0" w:space="0" w:color="auto"/>
                <w:bottom w:val="none" w:sz="0" w:space="0" w:color="auto"/>
                <w:right w:val="none" w:sz="0" w:space="0" w:color="auto"/>
              </w:divBdr>
            </w:div>
            <w:div w:id="1773089026">
              <w:marLeft w:val="0"/>
              <w:marRight w:val="0"/>
              <w:marTop w:val="0"/>
              <w:marBottom w:val="0"/>
              <w:divBdr>
                <w:top w:val="none" w:sz="0" w:space="0" w:color="auto"/>
                <w:left w:val="none" w:sz="0" w:space="0" w:color="auto"/>
                <w:bottom w:val="none" w:sz="0" w:space="0" w:color="auto"/>
                <w:right w:val="none" w:sz="0" w:space="0" w:color="auto"/>
              </w:divBdr>
            </w:div>
            <w:div w:id="949052326">
              <w:marLeft w:val="0"/>
              <w:marRight w:val="0"/>
              <w:marTop w:val="0"/>
              <w:marBottom w:val="0"/>
              <w:divBdr>
                <w:top w:val="none" w:sz="0" w:space="0" w:color="auto"/>
                <w:left w:val="none" w:sz="0" w:space="0" w:color="auto"/>
                <w:bottom w:val="none" w:sz="0" w:space="0" w:color="auto"/>
                <w:right w:val="none" w:sz="0" w:space="0" w:color="auto"/>
              </w:divBdr>
            </w:div>
            <w:div w:id="2060977095">
              <w:marLeft w:val="0"/>
              <w:marRight w:val="0"/>
              <w:marTop w:val="0"/>
              <w:marBottom w:val="0"/>
              <w:divBdr>
                <w:top w:val="none" w:sz="0" w:space="0" w:color="auto"/>
                <w:left w:val="none" w:sz="0" w:space="0" w:color="auto"/>
                <w:bottom w:val="none" w:sz="0" w:space="0" w:color="auto"/>
                <w:right w:val="none" w:sz="0" w:space="0" w:color="auto"/>
              </w:divBdr>
            </w:div>
            <w:div w:id="1894656109">
              <w:marLeft w:val="0"/>
              <w:marRight w:val="0"/>
              <w:marTop w:val="0"/>
              <w:marBottom w:val="0"/>
              <w:divBdr>
                <w:top w:val="none" w:sz="0" w:space="0" w:color="auto"/>
                <w:left w:val="none" w:sz="0" w:space="0" w:color="auto"/>
                <w:bottom w:val="none" w:sz="0" w:space="0" w:color="auto"/>
                <w:right w:val="none" w:sz="0" w:space="0" w:color="auto"/>
              </w:divBdr>
            </w:div>
            <w:div w:id="2036299290">
              <w:marLeft w:val="0"/>
              <w:marRight w:val="0"/>
              <w:marTop w:val="0"/>
              <w:marBottom w:val="0"/>
              <w:divBdr>
                <w:top w:val="none" w:sz="0" w:space="0" w:color="auto"/>
                <w:left w:val="none" w:sz="0" w:space="0" w:color="auto"/>
                <w:bottom w:val="none" w:sz="0" w:space="0" w:color="auto"/>
                <w:right w:val="none" w:sz="0" w:space="0" w:color="auto"/>
              </w:divBdr>
            </w:div>
            <w:div w:id="1865168419">
              <w:marLeft w:val="0"/>
              <w:marRight w:val="0"/>
              <w:marTop w:val="0"/>
              <w:marBottom w:val="0"/>
              <w:divBdr>
                <w:top w:val="none" w:sz="0" w:space="0" w:color="auto"/>
                <w:left w:val="none" w:sz="0" w:space="0" w:color="auto"/>
                <w:bottom w:val="none" w:sz="0" w:space="0" w:color="auto"/>
                <w:right w:val="none" w:sz="0" w:space="0" w:color="auto"/>
              </w:divBdr>
            </w:div>
            <w:div w:id="1800146507">
              <w:marLeft w:val="0"/>
              <w:marRight w:val="0"/>
              <w:marTop w:val="0"/>
              <w:marBottom w:val="0"/>
              <w:divBdr>
                <w:top w:val="none" w:sz="0" w:space="0" w:color="auto"/>
                <w:left w:val="none" w:sz="0" w:space="0" w:color="auto"/>
                <w:bottom w:val="none" w:sz="0" w:space="0" w:color="auto"/>
                <w:right w:val="none" w:sz="0" w:space="0" w:color="auto"/>
              </w:divBdr>
            </w:div>
            <w:div w:id="1401175023">
              <w:marLeft w:val="0"/>
              <w:marRight w:val="0"/>
              <w:marTop w:val="0"/>
              <w:marBottom w:val="0"/>
              <w:divBdr>
                <w:top w:val="none" w:sz="0" w:space="0" w:color="auto"/>
                <w:left w:val="none" w:sz="0" w:space="0" w:color="auto"/>
                <w:bottom w:val="none" w:sz="0" w:space="0" w:color="auto"/>
                <w:right w:val="none" w:sz="0" w:space="0" w:color="auto"/>
              </w:divBdr>
            </w:div>
            <w:div w:id="1389720578">
              <w:marLeft w:val="0"/>
              <w:marRight w:val="0"/>
              <w:marTop w:val="0"/>
              <w:marBottom w:val="0"/>
              <w:divBdr>
                <w:top w:val="none" w:sz="0" w:space="0" w:color="auto"/>
                <w:left w:val="none" w:sz="0" w:space="0" w:color="auto"/>
                <w:bottom w:val="none" w:sz="0" w:space="0" w:color="auto"/>
                <w:right w:val="none" w:sz="0" w:space="0" w:color="auto"/>
              </w:divBdr>
            </w:div>
            <w:div w:id="575015397">
              <w:marLeft w:val="0"/>
              <w:marRight w:val="0"/>
              <w:marTop w:val="0"/>
              <w:marBottom w:val="0"/>
              <w:divBdr>
                <w:top w:val="none" w:sz="0" w:space="0" w:color="auto"/>
                <w:left w:val="none" w:sz="0" w:space="0" w:color="auto"/>
                <w:bottom w:val="none" w:sz="0" w:space="0" w:color="auto"/>
                <w:right w:val="none" w:sz="0" w:space="0" w:color="auto"/>
              </w:divBdr>
            </w:div>
            <w:div w:id="860049189">
              <w:marLeft w:val="0"/>
              <w:marRight w:val="0"/>
              <w:marTop w:val="0"/>
              <w:marBottom w:val="0"/>
              <w:divBdr>
                <w:top w:val="none" w:sz="0" w:space="0" w:color="auto"/>
                <w:left w:val="none" w:sz="0" w:space="0" w:color="auto"/>
                <w:bottom w:val="none" w:sz="0" w:space="0" w:color="auto"/>
                <w:right w:val="none" w:sz="0" w:space="0" w:color="auto"/>
              </w:divBdr>
            </w:div>
            <w:div w:id="1716737734">
              <w:marLeft w:val="0"/>
              <w:marRight w:val="0"/>
              <w:marTop w:val="0"/>
              <w:marBottom w:val="0"/>
              <w:divBdr>
                <w:top w:val="none" w:sz="0" w:space="0" w:color="auto"/>
                <w:left w:val="none" w:sz="0" w:space="0" w:color="auto"/>
                <w:bottom w:val="none" w:sz="0" w:space="0" w:color="auto"/>
                <w:right w:val="none" w:sz="0" w:space="0" w:color="auto"/>
              </w:divBdr>
            </w:div>
            <w:div w:id="291519212">
              <w:marLeft w:val="0"/>
              <w:marRight w:val="0"/>
              <w:marTop w:val="0"/>
              <w:marBottom w:val="0"/>
              <w:divBdr>
                <w:top w:val="none" w:sz="0" w:space="0" w:color="auto"/>
                <w:left w:val="none" w:sz="0" w:space="0" w:color="auto"/>
                <w:bottom w:val="none" w:sz="0" w:space="0" w:color="auto"/>
                <w:right w:val="none" w:sz="0" w:space="0" w:color="auto"/>
              </w:divBdr>
            </w:div>
            <w:div w:id="460853810">
              <w:marLeft w:val="0"/>
              <w:marRight w:val="0"/>
              <w:marTop w:val="0"/>
              <w:marBottom w:val="0"/>
              <w:divBdr>
                <w:top w:val="none" w:sz="0" w:space="0" w:color="auto"/>
                <w:left w:val="none" w:sz="0" w:space="0" w:color="auto"/>
                <w:bottom w:val="none" w:sz="0" w:space="0" w:color="auto"/>
                <w:right w:val="none" w:sz="0" w:space="0" w:color="auto"/>
              </w:divBdr>
            </w:div>
            <w:div w:id="434717481">
              <w:marLeft w:val="0"/>
              <w:marRight w:val="0"/>
              <w:marTop w:val="0"/>
              <w:marBottom w:val="0"/>
              <w:divBdr>
                <w:top w:val="none" w:sz="0" w:space="0" w:color="auto"/>
                <w:left w:val="none" w:sz="0" w:space="0" w:color="auto"/>
                <w:bottom w:val="none" w:sz="0" w:space="0" w:color="auto"/>
                <w:right w:val="none" w:sz="0" w:space="0" w:color="auto"/>
              </w:divBdr>
            </w:div>
            <w:div w:id="216473027">
              <w:marLeft w:val="0"/>
              <w:marRight w:val="0"/>
              <w:marTop w:val="0"/>
              <w:marBottom w:val="0"/>
              <w:divBdr>
                <w:top w:val="none" w:sz="0" w:space="0" w:color="auto"/>
                <w:left w:val="none" w:sz="0" w:space="0" w:color="auto"/>
                <w:bottom w:val="none" w:sz="0" w:space="0" w:color="auto"/>
                <w:right w:val="none" w:sz="0" w:space="0" w:color="auto"/>
              </w:divBdr>
            </w:div>
            <w:div w:id="1639610382">
              <w:marLeft w:val="0"/>
              <w:marRight w:val="0"/>
              <w:marTop w:val="0"/>
              <w:marBottom w:val="0"/>
              <w:divBdr>
                <w:top w:val="none" w:sz="0" w:space="0" w:color="auto"/>
                <w:left w:val="none" w:sz="0" w:space="0" w:color="auto"/>
                <w:bottom w:val="none" w:sz="0" w:space="0" w:color="auto"/>
                <w:right w:val="none" w:sz="0" w:space="0" w:color="auto"/>
              </w:divBdr>
            </w:div>
            <w:div w:id="1313800251">
              <w:marLeft w:val="0"/>
              <w:marRight w:val="0"/>
              <w:marTop w:val="0"/>
              <w:marBottom w:val="0"/>
              <w:divBdr>
                <w:top w:val="none" w:sz="0" w:space="0" w:color="auto"/>
                <w:left w:val="none" w:sz="0" w:space="0" w:color="auto"/>
                <w:bottom w:val="none" w:sz="0" w:space="0" w:color="auto"/>
                <w:right w:val="none" w:sz="0" w:space="0" w:color="auto"/>
              </w:divBdr>
            </w:div>
            <w:div w:id="1465931991">
              <w:marLeft w:val="0"/>
              <w:marRight w:val="0"/>
              <w:marTop w:val="0"/>
              <w:marBottom w:val="0"/>
              <w:divBdr>
                <w:top w:val="none" w:sz="0" w:space="0" w:color="auto"/>
                <w:left w:val="none" w:sz="0" w:space="0" w:color="auto"/>
                <w:bottom w:val="none" w:sz="0" w:space="0" w:color="auto"/>
                <w:right w:val="none" w:sz="0" w:space="0" w:color="auto"/>
              </w:divBdr>
            </w:div>
            <w:div w:id="1112747692">
              <w:marLeft w:val="0"/>
              <w:marRight w:val="0"/>
              <w:marTop w:val="0"/>
              <w:marBottom w:val="0"/>
              <w:divBdr>
                <w:top w:val="none" w:sz="0" w:space="0" w:color="auto"/>
                <w:left w:val="none" w:sz="0" w:space="0" w:color="auto"/>
                <w:bottom w:val="none" w:sz="0" w:space="0" w:color="auto"/>
                <w:right w:val="none" w:sz="0" w:space="0" w:color="auto"/>
              </w:divBdr>
            </w:div>
            <w:div w:id="135879354">
              <w:marLeft w:val="0"/>
              <w:marRight w:val="0"/>
              <w:marTop w:val="0"/>
              <w:marBottom w:val="0"/>
              <w:divBdr>
                <w:top w:val="none" w:sz="0" w:space="0" w:color="auto"/>
                <w:left w:val="none" w:sz="0" w:space="0" w:color="auto"/>
                <w:bottom w:val="none" w:sz="0" w:space="0" w:color="auto"/>
                <w:right w:val="none" w:sz="0" w:space="0" w:color="auto"/>
              </w:divBdr>
            </w:div>
            <w:div w:id="597325164">
              <w:marLeft w:val="0"/>
              <w:marRight w:val="0"/>
              <w:marTop w:val="0"/>
              <w:marBottom w:val="0"/>
              <w:divBdr>
                <w:top w:val="none" w:sz="0" w:space="0" w:color="auto"/>
                <w:left w:val="none" w:sz="0" w:space="0" w:color="auto"/>
                <w:bottom w:val="none" w:sz="0" w:space="0" w:color="auto"/>
                <w:right w:val="none" w:sz="0" w:space="0" w:color="auto"/>
              </w:divBdr>
            </w:div>
            <w:div w:id="1338313588">
              <w:marLeft w:val="0"/>
              <w:marRight w:val="0"/>
              <w:marTop w:val="0"/>
              <w:marBottom w:val="0"/>
              <w:divBdr>
                <w:top w:val="none" w:sz="0" w:space="0" w:color="auto"/>
                <w:left w:val="none" w:sz="0" w:space="0" w:color="auto"/>
                <w:bottom w:val="none" w:sz="0" w:space="0" w:color="auto"/>
                <w:right w:val="none" w:sz="0" w:space="0" w:color="auto"/>
              </w:divBdr>
            </w:div>
            <w:div w:id="1622609105">
              <w:marLeft w:val="0"/>
              <w:marRight w:val="0"/>
              <w:marTop w:val="0"/>
              <w:marBottom w:val="0"/>
              <w:divBdr>
                <w:top w:val="none" w:sz="0" w:space="0" w:color="auto"/>
                <w:left w:val="none" w:sz="0" w:space="0" w:color="auto"/>
                <w:bottom w:val="none" w:sz="0" w:space="0" w:color="auto"/>
                <w:right w:val="none" w:sz="0" w:space="0" w:color="auto"/>
              </w:divBdr>
            </w:div>
            <w:div w:id="1038623885">
              <w:marLeft w:val="0"/>
              <w:marRight w:val="0"/>
              <w:marTop w:val="0"/>
              <w:marBottom w:val="0"/>
              <w:divBdr>
                <w:top w:val="none" w:sz="0" w:space="0" w:color="auto"/>
                <w:left w:val="none" w:sz="0" w:space="0" w:color="auto"/>
                <w:bottom w:val="none" w:sz="0" w:space="0" w:color="auto"/>
                <w:right w:val="none" w:sz="0" w:space="0" w:color="auto"/>
              </w:divBdr>
            </w:div>
            <w:div w:id="1146623099">
              <w:marLeft w:val="0"/>
              <w:marRight w:val="0"/>
              <w:marTop w:val="0"/>
              <w:marBottom w:val="0"/>
              <w:divBdr>
                <w:top w:val="none" w:sz="0" w:space="0" w:color="auto"/>
                <w:left w:val="none" w:sz="0" w:space="0" w:color="auto"/>
                <w:bottom w:val="none" w:sz="0" w:space="0" w:color="auto"/>
                <w:right w:val="none" w:sz="0" w:space="0" w:color="auto"/>
              </w:divBdr>
            </w:div>
            <w:div w:id="957950195">
              <w:marLeft w:val="0"/>
              <w:marRight w:val="0"/>
              <w:marTop w:val="0"/>
              <w:marBottom w:val="0"/>
              <w:divBdr>
                <w:top w:val="none" w:sz="0" w:space="0" w:color="auto"/>
                <w:left w:val="none" w:sz="0" w:space="0" w:color="auto"/>
                <w:bottom w:val="none" w:sz="0" w:space="0" w:color="auto"/>
                <w:right w:val="none" w:sz="0" w:space="0" w:color="auto"/>
              </w:divBdr>
            </w:div>
            <w:div w:id="390691871">
              <w:marLeft w:val="0"/>
              <w:marRight w:val="0"/>
              <w:marTop w:val="0"/>
              <w:marBottom w:val="0"/>
              <w:divBdr>
                <w:top w:val="none" w:sz="0" w:space="0" w:color="auto"/>
                <w:left w:val="none" w:sz="0" w:space="0" w:color="auto"/>
                <w:bottom w:val="none" w:sz="0" w:space="0" w:color="auto"/>
                <w:right w:val="none" w:sz="0" w:space="0" w:color="auto"/>
              </w:divBdr>
            </w:div>
            <w:div w:id="1412968724">
              <w:marLeft w:val="0"/>
              <w:marRight w:val="0"/>
              <w:marTop w:val="0"/>
              <w:marBottom w:val="0"/>
              <w:divBdr>
                <w:top w:val="none" w:sz="0" w:space="0" w:color="auto"/>
                <w:left w:val="none" w:sz="0" w:space="0" w:color="auto"/>
                <w:bottom w:val="none" w:sz="0" w:space="0" w:color="auto"/>
                <w:right w:val="none" w:sz="0" w:space="0" w:color="auto"/>
              </w:divBdr>
            </w:div>
            <w:div w:id="1744908885">
              <w:marLeft w:val="0"/>
              <w:marRight w:val="0"/>
              <w:marTop w:val="0"/>
              <w:marBottom w:val="0"/>
              <w:divBdr>
                <w:top w:val="none" w:sz="0" w:space="0" w:color="auto"/>
                <w:left w:val="none" w:sz="0" w:space="0" w:color="auto"/>
                <w:bottom w:val="none" w:sz="0" w:space="0" w:color="auto"/>
                <w:right w:val="none" w:sz="0" w:space="0" w:color="auto"/>
              </w:divBdr>
            </w:div>
            <w:div w:id="1936398725">
              <w:marLeft w:val="0"/>
              <w:marRight w:val="0"/>
              <w:marTop w:val="0"/>
              <w:marBottom w:val="0"/>
              <w:divBdr>
                <w:top w:val="none" w:sz="0" w:space="0" w:color="auto"/>
                <w:left w:val="none" w:sz="0" w:space="0" w:color="auto"/>
                <w:bottom w:val="none" w:sz="0" w:space="0" w:color="auto"/>
                <w:right w:val="none" w:sz="0" w:space="0" w:color="auto"/>
              </w:divBdr>
            </w:div>
            <w:div w:id="486287465">
              <w:marLeft w:val="0"/>
              <w:marRight w:val="0"/>
              <w:marTop w:val="0"/>
              <w:marBottom w:val="0"/>
              <w:divBdr>
                <w:top w:val="none" w:sz="0" w:space="0" w:color="auto"/>
                <w:left w:val="none" w:sz="0" w:space="0" w:color="auto"/>
                <w:bottom w:val="none" w:sz="0" w:space="0" w:color="auto"/>
                <w:right w:val="none" w:sz="0" w:space="0" w:color="auto"/>
              </w:divBdr>
            </w:div>
            <w:div w:id="1773353024">
              <w:marLeft w:val="0"/>
              <w:marRight w:val="0"/>
              <w:marTop w:val="0"/>
              <w:marBottom w:val="0"/>
              <w:divBdr>
                <w:top w:val="none" w:sz="0" w:space="0" w:color="auto"/>
                <w:left w:val="none" w:sz="0" w:space="0" w:color="auto"/>
                <w:bottom w:val="none" w:sz="0" w:space="0" w:color="auto"/>
                <w:right w:val="none" w:sz="0" w:space="0" w:color="auto"/>
              </w:divBdr>
            </w:div>
            <w:div w:id="1991474656">
              <w:marLeft w:val="0"/>
              <w:marRight w:val="0"/>
              <w:marTop w:val="0"/>
              <w:marBottom w:val="0"/>
              <w:divBdr>
                <w:top w:val="none" w:sz="0" w:space="0" w:color="auto"/>
                <w:left w:val="none" w:sz="0" w:space="0" w:color="auto"/>
                <w:bottom w:val="none" w:sz="0" w:space="0" w:color="auto"/>
                <w:right w:val="none" w:sz="0" w:space="0" w:color="auto"/>
              </w:divBdr>
            </w:div>
            <w:div w:id="949511953">
              <w:marLeft w:val="0"/>
              <w:marRight w:val="0"/>
              <w:marTop w:val="0"/>
              <w:marBottom w:val="0"/>
              <w:divBdr>
                <w:top w:val="none" w:sz="0" w:space="0" w:color="auto"/>
                <w:left w:val="none" w:sz="0" w:space="0" w:color="auto"/>
                <w:bottom w:val="none" w:sz="0" w:space="0" w:color="auto"/>
                <w:right w:val="none" w:sz="0" w:space="0" w:color="auto"/>
              </w:divBdr>
            </w:div>
            <w:div w:id="602998446">
              <w:marLeft w:val="0"/>
              <w:marRight w:val="0"/>
              <w:marTop w:val="0"/>
              <w:marBottom w:val="0"/>
              <w:divBdr>
                <w:top w:val="none" w:sz="0" w:space="0" w:color="auto"/>
                <w:left w:val="none" w:sz="0" w:space="0" w:color="auto"/>
                <w:bottom w:val="none" w:sz="0" w:space="0" w:color="auto"/>
                <w:right w:val="none" w:sz="0" w:space="0" w:color="auto"/>
              </w:divBdr>
            </w:div>
            <w:div w:id="1104377894">
              <w:marLeft w:val="0"/>
              <w:marRight w:val="0"/>
              <w:marTop w:val="0"/>
              <w:marBottom w:val="0"/>
              <w:divBdr>
                <w:top w:val="none" w:sz="0" w:space="0" w:color="auto"/>
                <w:left w:val="none" w:sz="0" w:space="0" w:color="auto"/>
                <w:bottom w:val="none" w:sz="0" w:space="0" w:color="auto"/>
                <w:right w:val="none" w:sz="0" w:space="0" w:color="auto"/>
              </w:divBdr>
            </w:div>
            <w:div w:id="2026250729">
              <w:marLeft w:val="0"/>
              <w:marRight w:val="0"/>
              <w:marTop w:val="0"/>
              <w:marBottom w:val="0"/>
              <w:divBdr>
                <w:top w:val="none" w:sz="0" w:space="0" w:color="auto"/>
                <w:left w:val="none" w:sz="0" w:space="0" w:color="auto"/>
                <w:bottom w:val="none" w:sz="0" w:space="0" w:color="auto"/>
                <w:right w:val="none" w:sz="0" w:space="0" w:color="auto"/>
              </w:divBdr>
            </w:div>
            <w:div w:id="1791851336">
              <w:marLeft w:val="0"/>
              <w:marRight w:val="0"/>
              <w:marTop w:val="0"/>
              <w:marBottom w:val="0"/>
              <w:divBdr>
                <w:top w:val="none" w:sz="0" w:space="0" w:color="auto"/>
                <w:left w:val="none" w:sz="0" w:space="0" w:color="auto"/>
                <w:bottom w:val="none" w:sz="0" w:space="0" w:color="auto"/>
                <w:right w:val="none" w:sz="0" w:space="0" w:color="auto"/>
              </w:divBdr>
            </w:div>
            <w:div w:id="871461631">
              <w:marLeft w:val="0"/>
              <w:marRight w:val="0"/>
              <w:marTop w:val="0"/>
              <w:marBottom w:val="0"/>
              <w:divBdr>
                <w:top w:val="none" w:sz="0" w:space="0" w:color="auto"/>
                <w:left w:val="none" w:sz="0" w:space="0" w:color="auto"/>
                <w:bottom w:val="none" w:sz="0" w:space="0" w:color="auto"/>
                <w:right w:val="none" w:sz="0" w:space="0" w:color="auto"/>
              </w:divBdr>
            </w:div>
            <w:div w:id="1525750770">
              <w:marLeft w:val="0"/>
              <w:marRight w:val="0"/>
              <w:marTop w:val="0"/>
              <w:marBottom w:val="0"/>
              <w:divBdr>
                <w:top w:val="none" w:sz="0" w:space="0" w:color="auto"/>
                <w:left w:val="none" w:sz="0" w:space="0" w:color="auto"/>
                <w:bottom w:val="none" w:sz="0" w:space="0" w:color="auto"/>
                <w:right w:val="none" w:sz="0" w:space="0" w:color="auto"/>
              </w:divBdr>
            </w:div>
            <w:div w:id="339967086">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572204643">
              <w:marLeft w:val="0"/>
              <w:marRight w:val="0"/>
              <w:marTop w:val="0"/>
              <w:marBottom w:val="0"/>
              <w:divBdr>
                <w:top w:val="none" w:sz="0" w:space="0" w:color="auto"/>
                <w:left w:val="none" w:sz="0" w:space="0" w:color="auto"/>
                <w:bottom w:val="none" w:sz="0" w:space="0" w:color="auto"/>
                <w:right w:val="none" w:sz="0" w:space="0" w:color="auto"/>
              </w:divBdr>
            </w:div>
            <w:div w:id="743533823">
              <w:marLeft w:val="0"/>
              <w:marRight w:val="0"/>
              <w:marTop w:val="0"/>
              <w:marBottom w:val="0"/>
              <w:divBdr>
                <w:top w:val="none" w:sz="0" w:space="0" w:color="auto"/>
                <w:left w:val="none" w:sz="0" w:space="0" w:color="auto"/>
                <w:bottom w:val="none" w:sz="0" w:space="0" w:color="auto"/>
                <w:right w:val="none" w:sz="0" w:space="0" w:color="auto"/>
              </w:divBdr>
            </w:div>
            <w:div w:id="747313332">
              <w:marLeft w:val="0"/>
              <w:marRight w:val="0"/>
              <w:marTop w:val="0"/>
              <w:marBottom w:val="0"/>
              <w:divBdr>
                <w:top w:val="none" w:sz="0" w:space="0" w:color="auto"/>
                <w:left w:val="none" w:sz="0" w:space="0" w:color="auto"/>
                <w:bottom w:val="none" w:sz="0" w:space="0" w:color="auto"/>
                <w:right w:val="none" w:sz="0" w:space="0" w:color="auto"/>
              </w:divBdr>
            </w:div>
            <w:div w:id="1166096217">
              <w:marLeft w:val="0"/>
              <w:marRight w:val="0"/>
              <w:marTop w:val="0"/>
              <w:marBottom w:val="0"/>
              <w:divBdr>
                <w:top w:val="none" w:sz="0" w:space="0" w:color="auto"/>
                <w:left w:val="none" w:sz="0" w:space="0" w:color="auto"/>
                <w:bottom w:val="none" w:sz="0" w:space="0" w:color="auto"/>
                <w:right w:val="none" w:sz="0" w:space="0" w:color="auto"/>
              </w:divBdr>
            </w:div>
            <w:div w:id="1919051869">
              <w:marLeft w:val="0"/>
              <w:marRight w:val="0"/>
              <w:marTop w:val="0"/>
              <w:marBottom w:val="0"/>
              <w:divBdr>
                <w:top w:val="none" w:sz="0" w:space="0" w:color="auto"/>
                <w:left w:val="none" w:sz="0" w:space="0" w:color="auto"/>
                <w:bottom w:val="none" w:sz="0" w:space="0" w:color="auto"/>
                <w:right w:val="none" w:sz="0" w:space="0" w:color="auto"/>
              </w:divBdr>
            </w:div>
            <w:div w:id="1732387418">
              <w:marLeft w:val="0"/>
              <w:marRight w:val="0"/>
              <w:marTop w:val="0"/>
              <w:marBottom w:val="0"/>
              <w:divBdr>
                <w:top w:val="none" w:sz="0" w:space="0" w:color="auto"/>
                <w:left w:val="none" w:sz="0" w:space="0" w:color="auto"/>
                <w:bottom w:val="none" w:sz="0" w:space="0" w:color="auto"/>
                <w:right w:val="none" w:sz="0" w:space="0" w:color="auto"/>
              </w:divBdr>
            </w:div>
            <w:div w:id="1635015317">
              <w:marLeft w:val="0"/>
              <w:marRight w:val="0"/>
              <w:marTop w:val="0"/>
              <w:marBottom w:val="0"/>
              <w:divBdr>
                <w:top w:val="none" w:sz="0" w:space="0" w:color="auto"/>
                <w:left w:val="none" w:sz="0" w:space="0" w:color="auto"/>
                <w:bottom w:val="none" w:sz="0" w:space="0" w:color="auto"/>
                <w:right w:val="none" w:sz="0" w:space="0" w:color="auto"/>
              </w:divBdr>
            </w:div>
            <w:div w:id="577253480">
              <w:marLeft w:val="0"/>
              <w:marRight w:val="0"/>
              <w:marTop w:val="0"/>
              <w:marBottom w:val="0"/>
              <w:divBdr>
                <w:top w:val="none" w:sz="0" w:space="0" w:color="auto"/>
                <w:left w:val="none" w:sz="0" w:space="0" w:color="auto"/>
                <w:bottom w:val="none" w:sz="0" w:space="0" w:color="auto"/>
                <w:right w:val="none" w:sz="0" w:space="0" w:color="auto"/>
              </w:divBdr>
            </w:div>
            <w:div w:id="203250663">
              <w:marLeft w:val="0"/>
              <w:marRight w:val="0"/>
              <w:marTop w:val="0"/>
              <w:marBottom w:val="0"/>
              <w:divBdr>
                <w:top w:val="none" w:sz="0" w:space="0" w:color="auto"/>
                <w:left w:val="none" w:sz="0" w:space="0" w:color="auto"/>
                <w:bottom w:val="none" w:sz="0" w:space="0" w:color="auto"/>
                <w:right w:val="none" w:sz="0" w:space="0" w:color="auto"/>
              </w:divBdr>
            </w:div>
            <w:div w:id="1199590401">
              <w:marLeft w:val="0"/>
              <w:marRight w:val="0"/>
              <w:marTop w:val="0"/>
              <w:marBottom w:val="0"/>
              <w:divBdr>
                <w:top w:val="none" w:sz="0" w:space="0" w:color="auto"/>
                <w:left w:val="none" w:sz="0" w:space="0" w:color="auto"/>
                <w:bottom w:val="none" w:sz="0" w:space="0" w:color="auto"/>
                <w:right w:val="none" w:sz="0" w:space="0" w:color="auto"/>
              </w:divBdr>
            </w:div>
            <w:div w:id="1719938645">
              <w:marLeft w:val="0"/>
              <w:marRight w:val="0"/>
              <w:marTop w:val="0"/>
              <w:marBottom w:val="0"/>
              <w:divBdr>
                <w:top w:val="none" w:sz="0" w:space="0" w:color="auto"/>
                <w:left w:val="none" w:sz="0" w:space="0" w:color="auto"/>
                <w:bottom w:val="none" w:sz="0" w:space="0" w:color="auto"/>
                <w:right w:val="none" w:sz="0" w:space="0" w:color="auto"/>
              </w:divBdr>
            </w:div>
            <w:div w:id="255945323">
              <w:marLeft w:val="0"/>
              <w:marRight w:val="0"/>
              <w:marTop w:val="0"/>
              <w:marBottom w:val="0"/>
              <w:divBdr>
                <w:top w:val="none" w:sz="0" w:space="0" w:color="auto"/>
                <w:left w:val="none" w:sz="0" w:space="0" w:color="auto"/>
                <w:bottom w:val="none" w:sz="0" w:space="0" w:color="auto"/>
                <w:right w:val="none" w:sz="0" w:space="0" w:color="auto"/>
              </w:divBdr>
            </w:div>
            <w:div w:id="1033114833">
              <w:marLeft w:val="0"/>
              <w:marRight w:val="0"/>
              <w:marTop w:val="0"/>
              <w:marBottom w:val="0"/>
              <w:divBdr>
                <w:top w:val="none" w:sz="0" w:space="0" w:color="auto"/>
                <w:left w:val="none" w:sz="0" w:space="0" w:color="auto"/>
                <w:bottom w:val="none" w:sz="0" w:space="0" w:color="auto"/>
                <w:right w:val="none" w:sz="0" w:space="0" w:color="auto"/>
              </w:divBdr>
            </w:div>
            <w:div w:id="603197190">
              <w:marLeft w:val="0"/>
              <w:marRight w:val="0"/>
              <w:marTop w:val="0"/>
              <w:marBottom w:val="0"/>
              <w:divBdr>
                <w:top w:val="none" w:sz="0" w:space="0" w:color="auto"/>
                <w:left w:val="none" w:sz="0" w:space="0" w:color="auto"/>
                <w:bottom w:val="none" w:sz="0" w:space="0" w:color="auto"/>
                <w:right w:val="none" w:sz="0" w:space="0" w:color="auto"/>
              </w:divBdr>
            </w:div>
            <w:div w:id="2005744403">
              <w:marLeft w:val="0"/>
              <w:marRight w:val="0"/>
              <w:marTop w:val="0"/>
              <w:marBottom w:val="0"/>
              <w:divBdr>
                <w:top w:val="none" w:sz="0" w:space="0" w:color="auto"/>
                <w:left w:val="none" w:sz="0" w:space="0" w:color="auto"/>
                <w:bottom w:val="none" w:sz="0" w:space="0" w:color="auto"/>
                <w:right w:val="none" w:sz="0" w:space="0" w:color="auto"/>
              </w:divBdr>
            </w:div>
            <w:div w:id="1799375710">
              <w:marLeft w:val="0"/>
              <w:marRight w:val="0"/>
              <w:marTop w:val="0"/>
              <w:marBottom w:val="0"/>
              <w:divBdr>
                <w:top w:val="none" w:sz="0" w:space="0" w:color="auto"/>
                <w:left w:val="none" w:sz="0" w:space="0" w:color="auto"/>
                <w:bottom w:val="none" w:sz="0" w:space="0" w:color="auto"/>
                <w:right w:val="none" w:sz="0" w:space="0" w:color="auto"/>
              </w:divBdr>
            </w:div>
            <w:div w:id="47850956">
              <w:marLeft w:val="0"/>
              <w:marRight w:val="0"/>
              <w:marTop w:val="0"/>
              <w:marBottom w:val="0"/>
              <w:divBdr>
                <w:top w:val="none" w:sz="0" w:space="0" w:color="auto"/>
                <w:left w:val="none" w:sz="0" w:space="0" w:color="auto"/>
                <w:bottom w:val="none" w:sz="0" w:space="0" w:color="auto"/>
                <w:right w:val="none" w:sz="0" w:space="0" w:color="auto"/>
              </w:divBdr>
            </w:div>
            <w:div w:id="52852097">
              <w:marLeft w:val="0"/>
              <w:marRight w:val="0"/>
              <w:marTop w:val="0"/>
              <w:marBottom w:val="0"/>
              <w:divBdr>
                <w:top w:val="none" w:sz="0" w:space="0" w:color="auto"/>
                <w:left w:val="none" w:sz="0" w:space="0" w:color="auto"/>
                <w:bottom w:val="none" w:sz="0" w:space="0" w:color="auto"/>
                <w:right w:val="none" w:sz="0" w:space="0" w:color="auto"/>
              </w:divBdr>
            </w:div>
            <w:div w:id="336544839">
              <w:marLeft w:val="0"/>
              <w:marRight w:val="0"/>
              <w:marTop w:val="0"/>
              <w:marBottom w:val="0"/>
              <w:divBdr>
                <w:top w:val="none" w:sz="0" w:space="0" w:color="auto"/>
                <w:left w:val="none" w:sz="0" w:space="0" w:color="auto"/>
                <w:bottom w:val="none" w:sz="0" w:space="0" w:color="auto"/>
                <w:right w:val="none" w:sz="0" w:space="0" w:color="auto"/>
              </w:divBdr>
            </w:div>
            <w:div w:id="1829244473">
              <w:marLeft w:val="0"/>
              <w:marRight w:val="0"/>
              <w:marTop w:val="0"/>
              <w:marBottom w:val="0"/>
              <w:divBdr>
                <w:top w:val="none" w:sz="0" w:space="0" w:color="auto"/>
                <w:left w:val="none" w:sz="0" w:space="0" w:color="auto"/>
                <w:bottom w:val="none" w:sz="0" w:space="0" w:color="auto"/>
                <w:right w:val="none" w:sz="0" w:space="0" w:color="auto"/>
              </w:divBdr>
            </w:div>
            <w:div w:id="1004014390">
              <w:marLeft w:val="0"/>
              <w:marRight w:val="0"/>
              <w:marTop w:val="0"/>
              <w:marBottom w:val="0"/>
              <w:divBdr>
                <w:top w:val="none" w:sz="0" w:space="0" w:color="auto"/>
                <w:left w:val="none" w:sz="0" w:space="0" w:color="auto"/>
                <w:bottom w:val="none" w:sz="0" w:space="0" w:color="auto"/>
                <w:right w:val="none" w:sz="0" w:space="0" w:color="auto"/>
              </w:divBdr>
            </w:div>
            <w:div w:id="563105487">
              <w:marLeft w:val="0"/>
              <w:marRight w:val="0"/>
              <w:marTop w:val="0"/>
              <w:marBottom w:val="0"/>
              <w:divBdr>
                <w:top w:val="none" w:sz="0" w:space="0" w:color="auto"/>
                <w:left w:val="none" w:sz="0" w:space="0" w:color="auto"/>
                <w:bottom w:val="none" w:sz="0" w:space="0" w:color="auto"/>
                <w:right w:val="none" w:sz="0" w:space="0" w:color="auto"/>
              </w:divBdr>
            </w:div>
            <w:div w:id="217283039">
              <w:marLeft w:val="0"/>
              <w:marRight w:val="0"/>
              <w:marTop w:val="0"/>
              <w:marBottom w:val="0"/>
              <w:divBdr>
                <w:top w:val="none" w:sz="0" w:space="0" w:color="auto"/>
                <w:left w:val="none" w:sz="0" w:space="0" w:color="auto"/>
                <w:bottom w:val="none" w:sz="0" w:space="0" w:color="auto"/>
                <w:right w:val="none" w:sz="0" w:space="0" w:color="auto"/>
              </w:divBdr>
            </w:div>
            <w:div w:id="399714424">
              <w:marLeft w:val="0"/>
              <w:marRight w:val="0"/>
              <w:marTop w:val="0"/>
              <w:marBottom w:val="0"/>
              <w:divBdr>
                <w:top w:val="none" w:sz="0" w:space="0" w:color="auto"/>
                <w:left w:val="none" w:sz="0" w:space="0" w:color="auto"/>
                <w:bottom w:val="none" w:sz="0" w:space="0" w:color="auto"/>
                <w:right w:val="none" w:sz="0" w:space="0" w:color="auto"/>
              </w:divBdr>
            </w:div>
            <w:div w:id="495070660">
              <w:marLeft w:val="0"/>
              <w:marRight w:val="0"/>
              <w:marTop w:val="0"/>
              <w:marBottom w:val="0"/>
              <w:divBdr>
                <w:top w:val="none" w:sz="0" w:space="0" w:color="auto"/>
                <w:left w:val="none" w:sz="0" w:space="0" w:color="auto"/>
                <w:bottom w:val="none" w:sz="0" w:space="0" w:color="auto"/>
                <w:right w:val="none" w:sz="0" w:space="0" w:color="auto"/>
              </w:divBdr>
            </w:div>
            <w:div w:id="1461529166">
              <w:marLeft w:val="0"/>
              <w:marRight w:val="0"/>
              <w:marTop w:val="0"/>
              <w:marBottom w:val="0"/>
              <w:divBdr>
                <w:top w:val="none" w:sz="0" w:space="0" w:color="auto"/>
                <w:left w:val="none" w:sz="0" w:space="0" w:color="auto"/>
                <w:bottom w:val="none" w:sz="0" w:space="0" w:color="auto"/>
                <w:right w:val="none" w:sz="0" w:space="0" w:color="auto"/>
              </w:divBdr>
            </w:div>
            <w:div w:id="363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pan.baidu.com/s/17YdyuXywGIyYmfsAAd1plQ" TargetMode="External"/><Relationship Id="rId12" Type="http://schemas.openxmlformats.org/officeDocument/2006/relationships/hyperlink" Target="file:///c:\Users\chenyu\Desktop\DIP-i23d\tensorpack\README.md.html" TargetMode="External"/><Relationship Id="rId13" Type="http://schemas.openxmlformats.org/officeDocument/2006/relationships/hyperlink" Target="https://pan.baidu.com/s/1-caKqEP-hqgNapRDpSbvVQ" TargetMode="External"/><Relationship Id="rId14" Type="http://schemas.openxmlformats.org/officeDocument/2006/relationships/hyperlink" Target="https://pan.baidu.com/s/1MUktHQA95s0SDitlyf_Y9Q" TargetMode="External"/><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435</Words>
  <Characters>2484</Characters>
  <Application>Microsoft Macintosh Word</Application>
  <DocSecurity>0</DocSecurity>
  <Lines>20</Lines>
  <Paragraphs>5</Paragraphs>
  <ScaleCrop>false</ScaleCrop>
  <Company/>
  <LinksUpToDate>false</LinksUpToDate>
  <CharactersWithSpaces>2914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煜</dc:creator>
  <cp:keywords/>
  <dc:description/>
  <cp:lastModifiedBy>王尧</cp:lastModifiedBy>
  <cp:revision>11</cp:revision>
  <dcterms:created xsi:type="dcterms:W3CDTF">2018-05-21T14:17:00Z</dcterms:created>
  <dcterms:modified xsi:type="dcterms:W3CDTF">2018-05-21T15:19:00Z</dcterms:modified>
</cp:coreProperties>
</file>