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2070A" w14:textId="12B66197" w:rsidR="005F19EE" w:rsidRDefault="005F19EE">
      <w:pPr>
        <w:spacing w:after="192" w:line="360" w:lineRule="auto"/>
        <w:ind w:left="0" w:firstLine="0"/>
        <w:jc w:val="center"/>
        <w:rPr>
          <w:b/>
          <w:bCs/>
          <w:color w:val="auto"/>
          <w:sz w:val="32"/>
          <w:szCs w:val="32"/>
        </w:rPr>
      </w:pPr>
      <w:r w:rsidRPr="005F19EE">
        <w:rPr>
          <w:b/>
          <w:bCs/>
          <w:color w:val="auto"/>
          <w:sz w:val="32"/>
          <w:szCs w:val="32"/>
        </w:rPr>
        <w:t>Cross-Attentive Wavelet-Transformer (CAWT) for ECG Arrhythmia</w:t>
      </w:r>
      <w:r>
        <w:rPr>
          <w:b/>
          <w:bCs/>
          <w:color w:val="auto"/>
          <w:sz w:val="32"/>
          <w:szCs w:val="32"/>
        </w:rPr>
        <w:t xml:space="preserve"> Detection</w:t>
      </w:r>
    </w:p>
    <w:p w14:paraId="4746750A" w14:textId="1122A0DD" w:rsidR="004C45F7" w:rsidRPr="00120B8D" w:rsidRDefault="00DB2567">
      <w:pPr>
        <w:spacing w:after="192" w:line="360" w:lineRule="auto"/>
        <w:ind w:left="0" w:firstLine="0"/>
        <w:jc w:val="center"/>
        <w:rPr>
          <w:b/>
          <w:color w:val="auto"/>
        </w:rPr>
      </w:pPr>
      <w:r w:rsidRPr="00120B8D">
        <w:rPr>
          <w:b/>
          <w:color w:val="auto"/>
        </w:rPr>
        <w:t>Submitted in partial fulfilment for the award of the degree in</w:t>
      </w:r>
    </w:p>
    <w:p w14:paraId="7504EE40" w14:textId="77777777" w:rsidR="004C45F7" w:rsidRPr="00120B8D" w:rsidRDefault="00DB2567">
      <w:pPr>
        <w:spacing w:after="192" w:line="360" w:lineRule="auto"/>
        <w:ind w:left="0" w:firstLine="0"/>
        <w:jc w:val="center"/>
        <w:rPr>
          <w:b/>
          <w:bCs/>
          <w:color w:val="auto"/>
          <w:sz w:val="28"/>
        </w:rPr>
      </w:pPr>
      <w:r w:rsidRPr="00120B8D">
        <w:rPr>
          <w:b/>
          <w:bCs/>
          <w:color w:val="auto"/>
          <w:sz w:val="28"/>
        </w:rPr>
        <w:t>BACHELOR OF TECHNOLOGY</w:t>
      </w:r>
    </w:p>
    <w:p w14:paraId="5935037C" w14:textId="77777777" w:rsidR="004C45F7" w:rsidRPr="00120B8D" w:rsidRDefault="00DB2567">
      <w:pPr>
        <w:spacing w:after="192" w:line="360" w:lineRule="auto"/>
        <w:ind w:left="0" w:firstLine="0"/>
        <w:jc w:val="center"/>
        <w:rPr>
          <w:b/>
          <w:color w:val="auto"/>
        </w:rPr>
      </w:pPr>
      <w:r w:rsidRPr="00120B8D">
        <w:rPr>
          <w:b/>
          <w:color w:val="auto"/>
        </w:rPr>
        <w:t>In</w:t>
      </w:r>
    </w:p>
    <w:p w14:paraId="61D39E29" w14:textId="77777777" w:rsidR="004C45F7" w:rsidRPr="00120B8D" w:rsidRDefault="00DB2567">
      <w:pPr>
        <w:spacing w:after="192" w:line="360" w:lineRule="auto"/>
        <w:ind w:left="0" w:firstLine="0"/>
        <w:jc w:val="center"/>
        <w:rPr>
          <w:b/>
          <w:bCs/>
          <w:color w:val="auto"/>
          <w:sz w:val="28"/>
        </w:rPr>
      </w:pPr>
      <w:r w:rsidRPr="00120B8D">
        <w:rPr>
          <w:b/>
          <w:bCs/>
          <w:color w:val="auto"/>
          <w:sz w:val="28"/>
        </w:rPr>
        <w:t>ELECTRONICS AND COMMUNICATION ENGINEERING</w:t>
      </w:r>
    </w:p>
    <w:p w14:paraId="0E677D3D" w14:textId="77777777" w:rsidR="004C45F7" w:rsidRPr="00120B8D" w:rsidRDefault="00DB2567">
      <w:pPr>
        <w:spacing w:after="78" w:line="360" w:lineRule="auto"/>
        <w:ind w:left="0" w:firstLine="0"/>
        <w:jc w:val="center"/>
        <w:rPr>
          <w:b/>
          <w:color w:val="auto"/>
          <w:lang w:val="en-IN"/>
        </w:rPr>
      </w:pPr>
      <w:r w:rsidRPr="00120B8D">
        <w:rPr>
          <w:b/>
          <w:color w:val="auto"/>
          <w:lang w:val="en-IN"/>
        </w:rPr>
        <w:t>Submitted by</w:t>
      </w:r>
    </w:p>
    <w:p w14:paraId="333C47AE" w14:textId="4776CF6C" w:rsidR="004C45F7" w:rsidRPr="00120B8D" w:rsidRDefault="00DB2567">
      <w:pPr>
        <w:spacing w:after="78" w:line="360" w:lineRule="auto"/>
        <w:ind w:left="0" w:firstLine="0"/>
        <w:jc w:val="center"/>
        <w:rPr>
          <w:b/>
          <w:color w:val="auto"/>
          <w:sz w:val="28"/>
        </w:rPr>
      </w:pPr>
      <w:r w:rsidRPr="00120B8D">
        <w:rPr>
          <w:b/>
          <w:color w:val="auto"/>
          <w:sz w:val="28"/>
        </w:rPr>
        <w:t xml:space="preserve">M. </w:t>
      </w:r>
      <w:r w:rsidR="00477B38" w:rsidRPr="00120B8D">
        <w:rPr>
          <w:b/>
          <w:color w:val="auto"/>
          <w:sz w:val="28"/>
        </w:rPr>
        <w:t>P. Hari Chandra</w:t>
      </w:r>
      <w:r w:rsidR="002E31C5">
        <w:rPr>
          <w:b/>
          <w:color w:val="auto"/>
          <w:sz w:val="28"/>
        </w:rPr>
        <w:t xml:space="preserve"> Hlada </w:t>
      </w:r>
      <w:r w:rsidRPr="00120B8D">
        <w:rPr>
          <w:b/>
          <w:color w:val="auto"/>
          <w:sz w:val="28"/>
        </w:rPr>
        <w:t>(2</w:t>
      </w:r>
      <w:r w:rsidR="00477B38" w:rsidRPr="00120B8D">
        <w:rPr>
          <w:b/>
          <w:color w:val="auto"/>
          <w:sz w:val="28"/>
        </w:rPr>
        <w:t>2</w:t>
      </w:r>
      <w:r w:rsidRPr="00120B8D">
        <w:rPr>
          <w:b/>
          <w:color w:val="auto"/>
          <w:sz w:val="28"/>
        </w:rPr>
        <w:t>331A04</w:t>
      </w:r>
      <w:r w:rsidR="00477B38" w:rsidRPr="00120B8D">
        <w:rPr>
          <w:b/>
          <w:color w:val="auto"/>
          <w:sz w:val="28"/>
        </w:rPr>
        <w:t>A8</w:t>
      </w:r>
      <w:r w:rsidRPr="00120B8D">
        <w:rPr>
          <w:b/>
          <w:color w:val="auto"/>
          <w:sz w:val="28"/>
        </w:rPr>
        <w:t>)</w:t>
      </w:r>
    </w:p>
    <w:p w14:paraId="2A96B2BB" w14:textId="0E31A276" w:rsidR="004C45F7" w:rsidRPr="00120B8D" w:rsidRDefault="00477B38">
      <w:pPr>
        <w:spacing w:after="78" w:line="360" w:lineRule="auto"/>
        <w:ind w:left="0" w:firstLine="0"/>
        <w:jc w:val="center"/>
        <w:rPr>
          <w:b/>
          <w:color w:val="auto"/>
          <w:sz w:val="28"/>
        </w:rPr>
      </w:pPr>
      <w:r w:rsidRPr="00120B8D">
        <w:rPr>
          <w:b/>
          <w:color w:val="auto"/>
          <w:sz w:val="28"/>
        </w:rPr>
        <w:t>K.</w:t>
      </w:r>
      <w:r w:rsidR="00567820" w:rsidRPr="00120B8D">
        <w:rPr>
          <w:b/>
          <w:color w:val="auto"/>
          <w:sz w:val="28"/>
        </w:rPr>
        <w:t xml:space="preserve"> </w:t>
      </w:r>
      <w:r w:rsidRPr="00120B8D">
        <w:rPr>
          <w:b/>
          <w:color w:val="auto"/>
          <w:sz w:val="28"/>
        </w:rPr>
        <w:t>Varshini (22331A0484)</w:t>
      </w:r>
    </w:p>
    <w:p w14:paraId="72538593" w14:textId="2F7129E0" w:rsidR="004C45F7" w:rsidRPr="00120B8D" w:rsidRDefault="00477B38">
      <w:pPr>
        <w:spacing w:after="78" w:line="360" w:lineRule="auto"/>
        <w:ind w:left="0"/>
        <w:jc w:val="center"/>
        <w:rPr>
          <w:b/>
          <w:color w:val="auto"/>
          <w:sz w:val="28"/>
          <w:lang w:val="en-IN"/>
        </w:rPr>
      </w:pPr>
      <w:r w:rsidRPr="00120B8D">
        <w:rPr>
          <w:b/>
          <w:color w:val="auto"/>
          <w:sz w:val="28"/>
          <w:lang w:val="en-IN"/>
        </w:rPr>
        <w:t>L.P.</w:t>
      </w:r>
      <w:r w:rsidR="00567820" w:rsidRPr="00120B8D">
        <w:rPr>
          <w:b/>
          <w:color w:val="auto"/>
          <w:sz w:val="28"/>
          <w:lang w:val="en-IN"/>
        </w:rPr>
        <w:t xml:space="preserve"> </w:t>
      </w:r>
      <w:r w:rsidRPr="00120B8D">
        <w:rPr>
          <w:b/>
          <w:color w:val="auto"/>
          <w:sz w:val="28"/>
          <w:lang w:val="en-IN"/>
        </w:rPr>
        <w:t>Harshita</w:t>
      </w:r>
      <w:r w:rsidR="00FC68AE">
        <w:rPr>
          <w:b/>
          <w:color w:val="auto"/>
          <w:sz w:val="28"/>
          <w:lang w:val="en-IN"/>
        </w:rPr>
        <w:t xml:space="preserve"> </w:t>
      </w:r>
      <w:r w:rsidRPr="00120B8D">
        <w:rPr>
          <w:b/>
          <w:color w:val="auto"/>
          <w:sz w:val="28"/>
          <w:lang w:val="en-IN"/>
        </w:rPr>
        <w:t>(22331A0496)</w:t>
      </w:r>
    </w:p>
    <w:p w14:paraId="093849D9" w14:textId="460231B1" w:rsidR="004C45F7" w:rsidRPr="00120B8D" w:rsidRDefault="00DB2567">
      <w:pPr>
        <w:spacing w:after="187" w:line="360" w:lineRule="auto"/>
        <w:ind w:left="0" w:right="31" w:firstLine="0"/>
        <w:jc w:val="center"/>
        <w:rPr>
          <w:b/>
          <w:color w:val="auto"/>
          <w:sz w:val="28"/>
          <w:lang w:val="en-IN"/>
        </w:rPr>
      </w:pPr>
      <w:r w:rsidRPr="00120B8D">
        <w:rPr>
          <w:b/>
          <w:color w:val="auto"/>
          <w:sz w:val="28"/>
          <w:lang w:val="en-IN"/>
        </w:rPr>
        <w:t xml:space="preserve">K. </w:t>
      </w:r>
      <w:r w:rsidR="00477B38" w:rsidRPr="00120B8D">
        <w:rPr>
          <w:b/>
          <w:color w:val="auto"/>
          <w:sz w:val="28"/>
          <w:lang w:val="en-IN"/>
        </w:rPr>
        <w:t>Raj Samuel</w:t>
      </w:r>
      <w:r w:rsidRPr="00120B8D">
        <w:rPr>
          <w:b/>
          <w:color w:val="auto"/>
          <w:sz w:val="28"/>
          <w:lang w:val="en-IN"/>
        </w:rPr>
        <w:t xml:space="preserve"> (2</w:t>
      </w:r>
      <w:r w:rsidR="00477B38" w:rsidRPr="00120B8D">
        <w:rPr>
          <w:b/>
          <w:color w:val="auto"/>
          <w:sz w:val="28"/>
          <w:lang w:val="en-IN"/>
        </w:rPr>
        <w:t>2</w:t>
      </w:r>
      <w:r w:rsidRPr="00120B8D">
        <w:rPr>
          <w:b/>
          <w:color w:val="auto"/>
          <w:sz w:val="28"/>
          <w:lang w:val="en-IN"/>
        </w:rPr>
        <w:t>331A04</w:t>
      </w:r>
      <w:r w:rsidR="00477B38" w:rsidRPr="00120B8D">
        <w:rPr>
          <w:b/>
          <w:color w:val="auto"/>
          <w:sz w:val="28"/>
          <w:lang w:val="en-IN"/>
        </w:rPr>
        <w:t>85</w:t>
      </w:r>
      <w:r w:rsidRPr="00120B8D">
        <w:rPr>
          <w:b/>
          <w:color w:val="auto"/>
          <w:sz w:val="28"/>
          <w:lang w:val="en-IN"/>
        </w:rPr>
        <w:t>)</w:t>
      </w:r>
    </w:p>
    <w:p w14:paraId="4F75BD9B" w14:textId="77777777" w:rsidR="004C45F7" w:rsidRPr="00120B8D" w:rsidRDefault="00DB2567">
      <w:pPr>
        <w:spacing w:after="187" w:line="259" w:lineRule="auto"/>
        <w:ind w:left="0" w:right="31" w:firstLine="0"/>
        <w:jc w:val="center"/>
        <w:rPr>
          <w:b/>
          <w:color w:val="auto"/>
        </w:rPr>
      </w:pPr>
      <w:r w:rsidRPr="00120B8D">
        <w:rPr>
          <w:b/>
          <w:color w:val="auto"/>
        </w:rPr>
        <w:t>Under the guidance of</w:t>
      </w:r>
    </w:p>
    <w:p w14:paraId="72F7D0DA" w14:textId="77777777" w:rsidR="004C45F7" w:rsidRPr="00120B8D" w:rsidRDefault="00DB2567">
      <w:pPr>
        <w:spacing w:after="187" w:line="259" w:lineRule="auto"/>
        <w:ind w:left="0" w:right="31" w:firstLine="0"/>
        <w:jc w:val="center"/>
        <w:rPr>
          <w:b/>
          <w:color w:val="auto"/>
          <w:lang w:val="pl-PL"/>
        </w:rPr>
      </w:pPr>
      <w:r w:rsidRPr="00120B8D">
        <w:rPr>
          <w:b/>
          <w:bCs/>
          <w:color w:val="auto"/>
          <w:sz w:val="28"/>
          <w:lang w:val="pl-PL"/>
        </w:rPr>
        <w:t xml:space="preserve">Dr. M. Lakshmi Prasanna Rani, </w:t>
      </w:r>
      <w:r w:rsidRPr="00120B8D">
        <w:rPr>
          <w:b/>
          <w:bCs/>
          <w:color w:val="auto"/>
          <w:sz w:val="20"/>
          <w:szCs w:val="36"/>
          <w:lang w:val="pl-PL"/>
        </w:rPr>
        <w:t>M. Tech, Ph.D.</w:t>
      </w:r>
    </w:p>
    <w:p w14:paraId="28142A77" w14:textId="77777777" w:rsidR="004C45F7" w:rsidRPr="00120B8D" w:rsidRDefault="00DB2567">
      <w:pPr>
        <w:rPr>
          <w:b/>
          <w:bCs/>
          <w:color w:val="auto"/>
          <w:lang w:bidi="ar-SA"/>
        </w:rPr>
      </w:pPr>
      <w:r w:rsidRPr="00120B8D">
        <w:rPr>
          <w:noProof/>
          <w:color w:val="auto"/>
          <w:lang w:val="en-IN" w:eastAsia="en-IN" w:bidi="te-IN"/>
        </w:rPr>
        <w:drawing>
          <wp:anchor distT="0" distB="0" distL="114300" distR="114300" simplePos="0" relativeHeight="251481088" behindDoc="0" locked="0" layoutInCell="1" allowOverlap="1" wp14:anchorId="790187FE" wp14:editId="4ACB2032">
            <wp:simplePos x="0" y="0"/>
            <wp:positionH relativeFrom="margin">
              <wp:align>center</wp:align>
            </wp:positionH>
            <wp:positionV relativeFrom="paragraph">
              <wp:posOffset>243840</wp:posOffset>
            </wp:positionV>
            <wp:extent cx="2453005" cy="1600200"/>
            <wp:effectExtent l="0" t="0" r="5080" b="0"/>
            <wp:wrapTopAndBottom/>
            <wp:docPr id="2" name="Picture 2" descr="A logo with elephants and flag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Picture 2" descr="A logo with elephants and flags&#10;&#10;AI-generated content may be incorrect."/>
                    <pic:cNvPicPr/>
                  </pic:nvPicPr>
                  <pic:blipFill>
                    <a:blip r:embed="rId8">
                      <a:extLst>
                        <a:ext uri="{28A0092B-C50C-407E-A947-70E740481C1C}">
                          <a14:useLocalDpi xmlns:a14="http://schemas.microsoft.com/office/drawing/2010/main" val="0"/>
                        </a:ext>
                      </a:extLst>
                    </a:blip>
                    <a:srcRect l="23012" r="25941"/>
                    <a:stretch>
                      <a:fillRect/>
                    </a:stretch>
                  </pic:blipFill>
                  <pic:spPr>
                    <a:xfrm>
                      <a:off x="0" y="0"/>
                      <a:ext cx="2452743" cy="1600218"/>
                    </a:xfrm>
                    <a:prstGeom prst="rect">
                      <a:avLst/>
                    </a:prstGeom>
                    <a:ln>
                      <a:noFill/>
                    </a:ln>
                  </pic:spPr>
                </pic:pic>
              </a:graphicData>
            </a:graphic>
          </wp:anchor>
        </w:drawing>
      </w:r>
      <w:r w:rsidRPr="00BA7C8C">
        <w:rPr>
          <w:b/>
          <w:bCs/>
          <w:color w:val="auto"/>
          <w:lang w:val="en-IN" w:bidi="ar-SA"/>
        </w:rPr>
        <w:t xml:space="preserve">                                      </w:t>
      </w:r>
      <w:r w:rsidRPr="00120B8D">
        <w:rPr>
          <w:b/>
          <w:bCs/>
          <w:color w:val="auto"/>
          <w:lang w:bidi="ar-SA"/>
        </w:rPr>
        <w:t>Associate Professor</w:t>
      </w:r>
    </w:p>
    <w:p w14:paraId="28ADE708" w14:textId="77777777" w:rsidR="004C45F7" w:rsidRPr="00120B8D" w:rsidRDefault="004C45F7">
      <w:pPr>
        <w:spacing w:after="116" w:line="360" w:lineRule="auto"/>
        <w:ind w:left="0" w:right="105" w:firstLine="0"/>
        <w:rPr>
          <w:b/>
          <w:bCs/>
          <w:color w:val="auto"/>
          <w:sz w:val="22"/>
          <w:szCs w:val="22"/>
          <w:lang w:val="en-IN"/>
        </w:rPr>
      </w:pPr>
    </w:p>
    <w:p w14:paraId="3284E28B" w14:textId="77777777" w:rsidR="004C45F7" w:rsidRPr="00120B8D" w:rsidRDefault="00DB2567">
      <w:pPr>
        <w:spacing w:after="116" w:line="360" w:lineRule="auto"/>
        <w:ind w:left="0" w:right="105" w:firstLine="0"/>
        <w:rPr>
          <w:b/>
          <w:bCs/>
          <w:color w:val="auto"/>
          <w:sz w:val="22"/>
          <w:szCs w:val="22"/>
          <w:lang w:val="en-IN"/>
        </w:rPr>
      </w:pPr>
      <w:r w:rsidRPr="00120B8D">
        <w:rPr>
          <w:b/>
          <w:bCs/>
          <w:color w:val="auto"/>
          <w:sz w:val="22"/>
          <w:szCs w:val="22"/>
          <w:lang w:val="en-IN"/>
        </w:rPr>
        <w:t>DEPARTMENT OF ELECTRONICS AND COMMUNICATION ENGINEERING MAHARAJ VIJAYARAM GAJAPATHI RAJ COLLEGE OF ENGINEERING (A)</w:t>
      </w:r>
    </w:p>
    <w:p w14:paraId="2EF3B0A9" w14:textId="77777777" w:rsidR="004C45F7" w:rsidRPr="00120B8D" w:rsidRDefault="00DB2567">
      <w:pPr>
        <w:spacing w:after="116" w:line="360" w:lineRule="auto"/>
        <w:ind w:left="0" w:right="105" w:firstLine="0"/>
        <w:rPr>
          <w:b/>
          <w:bCs/>
          <w:color w:val="auto"/>
          <w:sz w:val="22"/>
          <w:szCs w:val="22"/>
          <w:lang w:val="en-IN"/>
        </w:rPr>
      </w:pPr>
      <w:r w:rsidRPr="00120B8D">
        <w:rPr>
          <w:b/>
          <w:bCs/>
          <w:color w:val="auto"/>
          <w:sz w:val="22"/>
          <w:szCs w:val="22"/>
          <w:lang w:val="en-IN"/>
        </w:rPr>
        <w:t>Approved by AICTE, New Delhi Permanently Affiliated to JNTU, Gurajada, Vizianagaram. Re-Accredited by NBA and NAAC ‘A ’grade, listed u/s 2(f)and 12(B) of the UGC Act 1956 Vijayaram Nagar Campus, Vizianagaram, Andhra Pradesh-535005.</w:t>
      </w:r>
    </w:p>
    <w:p w14:paraId="55CD05C8" w14:textId="780C7013" w:rsidR="004C45F7" w:rsidRPr="00120B8D" w:rsidRDefault="00DB2567">
      <w:pPr>
        <w:spacing w:after="116" w:line="240" w:lineRule="auto"/>
        <w:ind w:left="0" w:right="105" w:firstLine="0"/>
        <w:jc w:val="center"/>
        <w:rPr>
          <w:b/>
          <w:bCs/>
          <w:color w:val="auto"/>
          <w:sz w:val="22"/>
          <w:szCs w:val="22"/>
          <w:lang w:val="en-IN"/>
        </w:rPr>
      </w:pPr>
      <w:r w:rsidRPr="00120B8D">
        <w:rPr>
          <w:b/>
          <w:bCs/>
          <w:color w:val="auto"/>
          <w:sz w:val="22"/>
          <w:szCs w:val="22"/>
          <w:lang w:val="en-IN"/>
        </w:rPr>
        <w:t>202</w:t>
      </w:r>
      <w:r w:rsidR="002C0D61">
        <w:rPr>
          <w:b/>
          <w:bCs/>
          <w:color w:val="auto"/>
          <w:sz w:val="22"/>
          <w:szCs w:val="22"/>
          <w:lang w:val="en-IN"/>
        </w:rPr>
        <w:t>5</w:t>
      </w:r>
      <w:r w:rsidRPr="00120B8D">
        <w:rPr>
          <w:b/>
          <w:bCs/>
          <w:color w:val="auto"/>
          <w:sz w:val="22"/>
          <w:szCs w:val="22"/>
          <w:lang w:val="en-IN"/>
        </w:rPr>
        <w:t>-202</w:t>
      </w:r>
      <w:r w:rsidR="002C0D61">
        <w:rPr>
          <w:b/>
          <w:bCs/>
          <w:color w:val="auto"/>
          <w:sz w:val="22"/>
          <w:szCs w:val="22"/>
          <w:lang w:val="en-IN"/>
        </w:rPr>
        <w:t>6</w:t>
      </w:r>
    </w:p>
    <w:p w14:paraId="3563A0F3" w14:textId="77777777" w:rsidR="004C45F7" w:rsidRPr="00120B8D" w:rsidRDefault="004C45F7">
      <w:pPr>
        <w:spacing w:after="116" w:line="240" w:lineRule="auto"/>
        <w:ind w:left="0" w:right="105" w:firstLine="0"/>
        <w:rPr>
          <w:b/>
          <w:color w:val="auto"/>
          <w:sz w:val="22"/>
          <w:szCs w:val="22"/>
        </w:rPr>
      </w:pPr>
    </w:p>
    <w:p w14:paraId="4A225535" w14:textId="77777777" w:rsidR="004C45F7" w:rsidRPr="00120B8D" w:rsidRDefault="00DB2567">
      <w:pPr>
        <w:spacing w:after="116" w:line="240" w:lineRule="auto"/>
        <w:ind w:left="0" w:right="105"/>
        <w:jc w:val="center"/>
        <w:rPr>
          <w:color w:val="auto"/>
          <w:sz w:val="22"/>
          <w:szCs w:val="22"/>
        </w:rPr>
      </w:pPr>
      <w:r w:rsidRPr="00120B8D">
        <w:rPr>
          <w:b/>
          <w:color w:val="auto"/>
          <w:sz w:val="22"/>
          <w:szCs w:val="22"/>
        </w:rPr>
        <w:lastRenderedPageBreak/>
        <w:t>DEPARTMENT OF ELECTRONICS AND COMMUNICATION ENGINEERING</w:t>
      </w:r>
    </w:p>
    <w:p w14:paraId="222B9E4F" w14:textId="77777777" w:rsidR="004C45F7" w:rsidRPr="00120B8D" w:rsidRDefault="00DB2567">
      <w:pPr>
        <w:spacing w:after="215" w:line="259" w:lineRule="auto"/>
        <w:ind w:left="0"/>
        <w:jc w:val="center"/>
        <w:rPr>
          <w:b/>
          <w:color w:val="auto"/>
          <w:sz w:val="22"/>
          <w:szCs w:val="22"/>
        </w:rPr>
      </w:pPr>
      <w:r w:rsidRPr="00120B8D">
        <w:rPr>
          <w:b/>
          <w:color w:val="auto"/>
          <w:sz w:val="22"/>
          <w:szCs w:val="22"/>
        </w:rPr>
        <w:t>MAHARAJ VIJAYARAM GAJAPATHI RAJ COLLEGE OF ENGINEERING (A)</w:t>
      </w:r>
    </w:p>
    <w:p w14:paraId="7E64FE2F" w14:textId="77777777" w:rsidR="004C45F7" w:rsidRPr="00120B8D" w:rsidRDefault="00DB2567">
      <w:pPr>
        <w:pStyle w:val="Heading1"/>
        <w:spacing w:after="154" w:line="259" w:lineRule="auto"/>
        <w:ind w:left="0" w:right="38" w:firstLine="0"/>
        <w:jc w:val="center"/>
        <w:rPr>
          <w:rFonts w:ascii="Times New Roman" w:hAnsi="Times New Roman" w:cs="Times New Roman"/>
          <w:b/>
          <w:bCs/>
          <w:color w:val="auto"/>
          <w:sz w:val="28"/>
          <w:szCs w:val="28"/>
        </w:rPr>
      </w:pPr>
      <w:bookmarkStart w:id="0" w:name="_Toc225167334"/>
      <w:r w:rsidRPr="00120B8D">
        <w:rPr>
          <w:noProof/>
          <w:color w:val="auto"/>
          <w:lang w:val="en-IN" w:eastAsia="en-IN" w:bidi="te-IN"/>
        </w:rPr>
        <w:drawing>
          <wp:anchor distT="0" distB="0" distL="114300" distR="114300" simplePos="0" relativeHeight="251486208" behindDoc="0" locked="0" layoutInCell="1" allowOverlap="1" wp14:anchorId="6D9F00FE" wp14:editId="07F60085">
            <wp:simplePos x="0" y="0"/>
            <wp:positionH relativeFrom="margin">
              <wp:align>center</wp:align>
            </wp:positionH>
            <wp:positionV relativeFrom="paragraph">
              <wp:posOffset>572135</wp:posOffset>
            </wp:positionV>
            <wp:extent cx="4290060" cy="1815465"/>
            <wp:effectExtent l="0" t="0" r="0" b="0"/>
            <wp:wrapTopAndBottom/>
            <wp:docPr id="5588" name="Picture 5588" descr="A logo with elephants and flags&#10;&#10;AI-generated content may be incorrect."/>
            <wp:cNvGraphicFramePr/>
            <a:graphic xmlns:a="http://schemas.openxmlformats.org/drawingml/2006/main">
              <a:graphicData uri="http://schemas.openxmlformats.org/drawingml/2006/picture">
                <pic:pic xmlns:pic="http://schemas.openxmlformats.org/drawingml/2006/picture">
                  <pic:nvPicPr>
                    <pic:cNvPr id="5588" name="Picture 5588" descr="A logo with elephants and flag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90060" cy="1815465"/>
                    </a:xfrm>
                    <a:prstGeom prst="rect">
                      <a:avLst/>
                    </a:prstGeom>
                  </pic:spPr>
                </pic:pic>
              </a:graphicData>
            </a:graphic>
          </wp:anchor>
        </w:drawing>
      </w:r>
      <w:r w:rsidRPr="00120B8D">
        <w:rPr>
          <w:rFonts w:ascii="Times New Roman" w:hAnsi="Times New Roman" w:cs="Times New Roman"/>
          <w:b/>
          <w:bCs/>
          <w:color w:val="auto"/>
          <w:sz w:val="28"/>
          <w:szCs w:val="28"/>
        </w:rPr>
        <w:t>CERTIFICATE</w:t>
      </w:r>
      <w:bookmarkEnd w:id="0"/>
    </w:p>
    <w:p w14:paraId="037847D7" w14:textId="77777777" w:rsidR="004C45F7" w:rsidRPr="00120B8D" w:rsidRDefault="004C45F7">
      <w:pPr>
        <w:ind w:left="0" w:firstLine="0"/>
        <w:rPr>
          <w:b/>
          <w:bCs/>
          <w:color w:val="auto"/>
          <w:lang w:val="en-IN" w:bidi="ar-SA"/>
        </w:rPr>
      </w:pPr>
    </w:p>
    <w:p w14:paraId="3868B2D6" w14:textId="7E3FE345" w:rsidR="004C45F7" w:rsidRPr="002C0D61" w:rsidRDefault="00DB2567">
      <w:pPr>
        <w:spacing w:after="233" w:line="360" w:lineRule="auto"/>
        <w:ind w:left="0" w:right="172" w:firstLine="0"/>
      </w:pPr>
      <w:r w:rsidRPr="007E70C0">
        <w:t xml:space="preserve">This is to certify that the project entitled </w:t>
      </w:r>
      <w:r w:rsidRPr="00120B8D">
        <w:rPr>
          <w:b/>
          <w:color w:val="auto"/>
        </w:rPr>
        <w:t>“</w:t>
      </w:r>
      <w:r w:rsidR="00477B38" w:rsidRPr="00120B8D">
        <w:rPr>
          <w:b/>
          <w:bCs/>
          <w:color w:val="auto"/>
        </w:rPr>
        <w:t>Cross-Attentive Wavelet-Transformer(CAWT) for ECG</w:t>
      </w:r>
      <w:r w:rsidR="001F20AB">
        <w:rPr>
          <w:b/>
          <w:bCs/>
          <w:color w:val="auto"/>
        </w:rPr>
        <w:t xml:space="preserve"> </w:t>
      </w:r>
      <w:r w:rsidR="001F20AB" w:rsidRPr="001F20AB">
        <w:rPr>
          <w:b/>
          <w:bCs/>
          <w:color w:val="auto"/>
        </w:rPr>
        <w:t>Arrhythmia Detection</w:t>
      </w:r>
      <w:r w:rsidRPr="00120B8D">
        <w:rPr>
          <w:b/>
          <w:color w:val="auto"/>
        </w:rPr>
        <w:t xml:space="preserve">” </w:t>
      </w:r>
      <w:r w:rsidRPr="007E70C0">
        <w:t xml:space="preserve">being submitted by </w:t>
      </w:r>
      <w:r w:rsidR="002C0D61">
        <w:t xml:space="preserve">        </w:t>
      </w:r>
      <w:r w:rsidRPr="007E70C0">
        <w:t>M</w:t>
      </w:r>
      <w:r w:rsidR="00D0093A" w:rsidRPr="007E70C0">
        <w:t>.</w:t>
      </w:r>
      <w:r w:rsidR="00477B38" w:rsidRPr="007E70C0">
        <w:t>P.</w:t>
      </w:r>
      <w:r w:rsidR="002C0D61">
        <w:t xml:space="preserve"> </w:t>
      </w:r>
      <w:r w:rsidR="00477B38" w:rsidRPr="007E70C0">
        <w:t>Hari Chandra</w:t>
      </w:r>
      <w:r w:rsidR="00D0093A" w:rsidRPr="007E70C0">
        <w:t xml:space="preserve"> Hlada</w:t>
      </w:r>
      <w:r w:rsidRPr="007E70C0">
        <w:t xml:space="preserve"> (2</w:t>
      </w:r>
      <w:r w:rsidR="00477B38" w:rsidRPr="007E70C0">
        <w:t>2</w:t>
      </w:r>
      <w:r w:rsidRPr="007E70C0">
        <w:t>331A04</w:t>
      </w:r>
      <w:r w:rsidR="00477B38" w:rsidRPr="007E70C0">
        <w:t>A8</w:t>
      </w:r>
      <w:r w:rsidRPr="007E70C0">
        <w:t xml:space="preserve">), </w:t>
      </w:r>
      <w:r w:rsidR="00477B38" w:rsidRPr="007E70C0">
        <w:t>K.Varshini</w:t>
      </w:r>
      <w:r w:rsidRPr="007E70C0">
        <w:t xml:space="preserve"> (2</w:t>
      </w:r>
      <w:r w:rsidR="00477B38" w:rsidRPr="007E70C0">
        <w:t>2</w:t>
      </w:r>
      <w:r w:rsidRPr="007E70C0">
        <w:t>331A04</w:t>
      </w:r>
      <w:r w:rsidR="00477B38" w:rsidRPr="007E70C0">
        <w:t>84</w:t>
      </w:r>
      <w:r w:rsidRPr="007E70C0">
        <w:t xml:space="preserve">), </w:t>
      </w:r>
      <w:r w:rsidR="00477B38" w:rsidRPr="007E70C0">
        <w:t>L.P.Harshitha</w:t>
      </w:r>
      <w:r w:rsidRPr="007E70C0">
        <w:t xml:space="preserve"> (2</w:t>
      </w:r>
      <w:r w:rsidR="00477B38" w:rsidRPr="007E70C0">
        <w:t>2</w:t>
      </w:r>
      <w:r w:rsidRPr="007E70C0">
        <w:t>331A04</w:t>
      </w:r>
      <w:r w:rsidR="00477B38" w:rsidRPr="007E70C0">
        <w:t>96</w:t>
      </w:r>
      <w:r w:rsidRPr="007E70C0">
        <w:t>), K.</w:t>
      </w:r>
      <w:r w:rsidR="00477B38" w:rsidRPr="007E70C0">
        <w:t xml:space="preserve">Raj Samuel </w:t>
      </w:r>
      <w:r w:rsidRPr="007E70C0">
        <w:t>( 2</w:t>
      </w:r>
      <w:r w:rsidR="00477B38" w:rsidRPr="007E70C0">
        <w:t>2</w:t>
      </w:r>
      <w:r w:rsidRPr="007E70C0">
        <w:t>331A04</w:t>
      </w:r>
      <w:r w:rsidR="00477B38" w:rsidRPr="007E70C0">
        <w:t>85</w:t>
      </w:r>
      <w:r w:rsidRPr="007E70C0">
        <w:t xml:space="preserve"> ) in partial fulfilment of the requirements for the award of the Degree of </w:t>
      </w:r>
      <w:r w:rsidRPr="00120B8D">
        <w:rPr>
          <w:b/>
          <w:color w:val="auto"/>
        </w:rPr>
        <w:t xml:space="preserve">Bachelor of Technology </w:t>
      </w:r>
      <w:r w:rsidRPr="00120B8D">
        <w:rPr>
          <w:color w:val="auto"/>
        </w:rPr>
        <w:t xml:space="preserve">in </w:t>
      </w:r>
      <w:r w:rsidRPr="00120B8D">
        <w:rPr>
          <w:b/>
          <w:color w:val="auto"/>
        </w:rPr>
        <w:t xml:space="preserve">Electronics and Communication Engineering </w:t>
      </w:r>
      <w:r w:rsidRPr="007E70C0">
        <w:t xml:space="preserve">is a record of  Bonafide work done by them under my supervision during the academic year </w:t>
      </w:r>
      <w:r w:rsidRPr="00120B8D">
        <w:rPr>
          <w:b/>
          <w:color w:val="auto"/>
        </w:rPr>
        <w:t>202</w:t>
      </w:r>
      <w:r w:rsidR="00477B38" w:rsidRPr="00120B8D">
        <w:rPr>
          <w:b/>
          <w:color w:val="auto"/>
        </w:rPr>
        <w:t>5</w:t>
      </w:r>
      <w:r w:rsidRPr="00120B8D">
        <w:rPr>
          <w:b/>
          <w:color w:val="auto"/>
        </w:rPr>
        <w:t xml:space="preserve"> - 202</w:t>
      </w:r>
      <w:r w:rsidR="00885FE1" w:rsidRPr="00120B8D">
        <w:rPr>
          <w:b/>
          <w:color w:val="auto"/>
        </w:rPr>
        <w:t>6</w:t>
      </w:r>
      <w:r w:rsidRPr="00120B8D">
        <w:rPr>
          <w:b/>
          <w:color w:val="auto"/>
        </w:rPr>
        <w:t>.</w:t>
      </w:r>
    </w:p>
    <w:p w14:paraId="23A18A45" w14:textId="77777777" w:rsidR="004C45F7" w:rsidRPr="00120B8D" w:rsidRDefault="004C45F7">
      <w:pPr>
        <w:spacing w:after="233" w:line="360" w:lineRule="auto"/>
        <w:ind w:left="0" w:right="172" w:firstLine="0"/>
        <w:rPr>
          <w:b/>
          <w:color w:val="auto"/>
        </w:rPr>
      </w:pPr>
    </w:p>
    <w:p w14:paraId="07423A55" w14:textId="77777777" w:rsidR="004C45F7" w:rsidRPr="00120B8D" w:rsidRDefault="004C45F7">
      <w:pPr>
        <w:spacing w:after="233" w:line="360" w:lineRule="auto"/>
        <w:ind w:left="0" w:right="172" w:firstLine="0"/>
        <w:rPr>
          <w:b/>
          <w:color w:val="auto"/>
        </w:rPr>
      </w:pPr>
    </w:p>
    <w:p w14:paraId="12C48A60" w14:textId="77777777" w:rsidR="004C45F7" w:rsidRPr="00120B8D" w:rsidRDefault="00DB2567">
      <w:pPr>
        <w:spacing w:after="146" w:line="259" w:lineRule="auto"/>
        <w:ind w:left="0"/>
        <w:rPr>
          <w:color w:val="auto"/>
          <w:sz w:val="22"/>
          <w:szCs w:val="22"/>
        </w:rPr>
      </w:pPr>
      <w:r w:rsidRPr="00120B8D">
        <w:rPr>
          <w:b/>
          <w:color w:val="auto"/>
          <w:sz w:val="22"/>
          <w:szCs w:val="22"/>
        </w:rPr>
        <w:t>PROJECT GUIDE                                                         HEAD OF THE DEPARTMENT</w:t>
      </w:r>
    </w:p>
    <w:p w14:paraId="18FD40E5" w14:textId="2CD9A91C" w:rsidR="004C45F7" w:rsidRPr="00120B8D" w:rsidRDefault="00DB2567">
      <w:pPr>
        <w:spacing w:after="110" w:line="259" w:lineRule="auto"/>
        <w:ind w:left="0"/>
        <w:rPr>
          <w:color w:val="auto"/>
          <w:sz w:val="22"/>
          <w:szCs w:val="22"/>
          <w:lang w:val="pl-PL"/>
        </w:rPr>
      </w:pPr>
      <w:r w:rsidRPr="00120B8D">
        <w:rPr>
          <w:b/>
          <w:color w:val="auto"/>
          <w:sz w:val="22"/>
          <w:szCs w:val="22"/>
          <w:lang w:val="pl-PL"/>
        </w:rPr>
        <w:t>Dr. M. Lakshmi Prasanna Rani                                    Dr.</w:t>
      </w:r>
      <w:r w:rsidR="00CE4ABF" w:rsidRPr="00120B8D">
        <w:rPr>
          <w:b/>
          <w:color w:val="auto"/>
          <w:sz w:val="22"/>
          <w:szCs w:val="22"/>
          <w:lang w:val="pl-PL"/>
        </w:rPr>
        <w:t>D.Rama Devi</w:t>
      </w:r>
    </w:p>
    <w:p w14:paraId="46AF57A0" w14:textId="7C373278" w:rsidR="004C45F7" w:rsidRPr="00120B8D" w:rsidRDefault="00DB2567">
      <w:pPr>
        <w:spacing w:after="104"/>
        <w:ind w:left="0" w:right="105"/>
        <w:rPr>
          <w:color w:val="auto"/>
          <w:sz w:val="22"/>
          <w:szCs w:val="22"/>
          <w:lang w:val="nl-NL"/>
        </w:rPr>
      </w:pPr>
      <w:r w:rsidRPr="00120B8D">
        <w:rPr>
          <w:color w:val="auto"/>
          <w:sz w:val="22"/>
          <w:szCs w:val="22"/>
          <w:lang w:val="nl-NL"/>
        </w:rPr>
        <w:t>M.Tech, Ph.D.                                                                  M.</w:t>
      </w:r>
      <w:r w:rsidR="002A6D59" w:rsidRPr="00120B8D">
        <w:rPr>
          <w:color w:val="auto"/>
          <w:sz w:val="22"/>
          <w:szCs w:val="22"/>
          <w:lang w:val="nl-NL"/>
        </w:rPr>
        <w:t>Tech</w:t>
      </w:r>
      <w:r w:rsidR="006B27E0" w:rsidRPr="00120B8D">
        <w:rPr>
          <w:color w:val="auto"/>
          <w:sz w:val="22"/>
          <w:szCs w:val="22"/>
          <w:lang w:val="nl-NL"/>
        </w:rPr>
        <w:t>,Ph.D</w:t>
      </w:r>
    </w:p>
    <w:p w14:paraId="4FC16513" w14:textId="77777777" w:rsidR="004C45F7" w:rsidRPr="00120B8D" w:rsidRDefault="00DB2567">
      <w:pPr>
        <w:spacing w:after="104"/>
        <w:ind w:left="0" w:right="105"/>
        <w:rPr>
          <w:color w:val="auto"/>
          <w:sz w:val="22"/>
          <w:szCs w:val="22"/>
          <w:lang w:val="en-IN"/>
        </w:rPr>
      </w:pPr>
      <w:bookmarkStart w:id="1" w:name="_Hlk194265346"/>
      <w:r w:rsidRPr="00120B8D">
        <w:rPr>
          <w:color w:val="auto"/>
          <w:sz w:val="22"/>
          <w:szCs w:val="22"/>
        </w:rPr>
        <w:t xml:space="preserve">Associate Professor                                                         </w:t>
      </w:r>
      <w:bookmarkEnd w:id="1"/>
      <w:r w:rsidRPr="00120B8D">
        <w:rPr>
          <w:color w:val="auto"/>
          <w:sz w:val="22"/>
          <w:szCs w:val="22"/>
        </w:rPr>
        <w:t>Professor &amp; HOD</w:t>
      </w:r>
    </w:p>
    <w:p w14:paraId="494F5C79" w14:textId="77777777" w:rsidR="004C45F7" w:rsidRPr="00120B8D" w:rsidRDefault="00DB2567">
      <w:pPr>
        <w:spacing w:after="100"/>
        <w:ind w:left="0" w:right="105"/>
        <w:rPr>
          <w:color w:val="auto"/>
          <w:sz w:val="22"/>
          <w:szCs w:val="22"/>
        </w:rPr>
      </w:pPr>
      <w:r w:rsidRPr="00120B8D">
        <w:rPr>
          <w:color w:val="auto"/>
          <w:sz w:val="22"/>
          <w:szCs w:val="22"/>
        </w:rPr>
        <w:t>Department of E.C.E                                                       Department of E.C.E</w:t>
      </w:r>
    </w:p>
    <w:p w14:paraId="049B6E3E" w14:textId="77777777" w:rsidR="004C45F7" w:rsidRPr="00120B8D" w:rsidRDefault="00DB2567">
      <w:pPr>
        <w:spacing w:after="188" w:line="359" w:lineRule="auto"/>
        <w:ind w:left="0" w:right="105"/>
        <w:rPr>
          <w:color w:val="auto"/>
          <w:sz w:val="22"/>
          <w:szCs w:val="22"/>
        </w:rPr>
      </w:pPr>
      <w:r w:rsidRPr="00120B8D">
        <w:rPr>
          <w:color w:val="auto"/>
          <w:sz w:val="22"/>
          <w:szCs w:val="22"/>
        </w:rPr>
        <w:t>M.V.G.R College of Engineering (A)                       M.V.G.R College of Engineering (A)  Vizianagaram.                                                                  Vizianagaram.</w:t>
      </w:r>
    </w:p>
    <w:p w14:paraId="59E103A8" w14:textId="77777777" w:rsidR="004C45F7" w:rsidRPr="00120B8D" w:rsidRDefault="004C45F7">
      <w:pPr>
        <w:spacing w:after="188" w:line="359" w:lineRule="auto"/>
        <w:ind w:left="0" w:right="105"/>
        <w:rPr>
          <w:color w:val="auto"/>
          <w:sz w:val="22"/>
          <w:szCs w:val="22"/>
        </w:rPr>
      </w:pPr>
    </w:p>
    <w:p w14:paraId="28563AA5" w14:textId="77777777" w:rsidR="004C45F7" w:rsidRPr="00120B8D" w:rsidRDefault="004C45F7">
      <w:pPr>
        <w:spacing w:after="188" w:line="359" w:lineRule="auto"/>
        <w:ind w:left="0" w:right="105"/>
        <w:rPr>
          <w:color w:val="auto"/>
          <w:sz w:val="22"/>
          <w:szCs w:val="22"/>
        </w:rPr>
      </w:pPr>
    </w:p>
    <w:p w14:paraId="0F149407" w14:textId="77777777" w:rsidR="004C45F7" w:rsidRPr="00120B8D" w:rsidRDefault="00DB2567">
      <w:pPr>
        <w:spacing w:after="188" w:line="359" w:lineRule="auto"/>
        <w:ind w:left="0" w:right="105" w:firstLine="0"/>
        <w:jc w:val="center"/>
        <w:rPr>
          <w:b/>
          <w:color w:val="auto"/>
        </w:rPr>
      </w:pPr>
      <w:r w:rsidRPr="00120B8D">
        <w:rPr>
          <w:b/>
          <w:color w:val="auto"/>
        </w:rPr>
        <w:t>EXTERNAL EXAMINER</w:t>
      </w:r>
    </w:p>
    <w:p w14:paraId="237F79FB" w14:textId="77777777" w:rsidR="004C45F7" w:rsidRPr="00120B8D" w:rsidRDefault="004C45F7">
      <w:pPr>
        <w:spacing w:after="275" w:line="259" w:lineRule="auto"/>
        <w:ind w:left="0"/>
        <w:jc w:val="center"/>
        <w:rPr>
          <w:b/>
          <w:color w:val="auto"/>
          <w:sz w:val="22"/>
          <w:szCs w:val="22"/>
        </w:rPr>
      </w:pPr>
    </w:p>
    <w:p w14:paraId="6C7756D1" w14:textId="77777777" w:rsidR="004C45F7" w:rsidRPr="00120B8D" w:rsidRDefault="00DB2567">
      <w:pPr>
        <w:spacing w:after="275" w:line="259" w:lineRule="auto"/>
        <w:ind w:left="0"/>
        <w:jc w:val="center"/>
        <w:rPr>
          <w:color w:val="auto"/>
          <w:sz w:val="22"/>
          <w:szCs w:val="22"/>
        </w:rPr>
      </w:pPr>
      <w:r w:rsidRPr="00120B8D">
        <w:rPr>
          <w:b/>
          <w:color w:val="auto"/>
          <w:sz w:val="22"/>
          <w:szCs w:val="22"/>
        </w:rPr>
        <w:t>DEPARTMENT OF ELECTRONICS AND COMMUNICATION ENGINEERING</w:t>
      </w:r>
    </w:p>
    <w:p w14:paraId="394A7874" w14:textId="77777777" w:rsidR="004C45F7" w:rsidRPr="00120B8D" w:rsidRDefault="00DB2567">
      <w:pPr>
        <w:spacing w:after="215" w:line="259" w:lineRule="auto"/>
        <w:ind w:left="0"/>
        <w:jc w:val="center"/>
        <w:rPr>
          <w:b/>
          <w:color w:val="auto"/>
          <w:sz w:val="22"/>
          <w:szCs w:val="22"/>
        </w:rPr>
      </w:pPr>
      <w:r w:rsidRPr="00120B8D">
        <w:rPr>
          <w:b/>
          <w:color w:val="auto"/>
          <w:sz w:val="22"/>
          <w:szCs w:val="22"/>
        </w:rPr>
        <w:t>MAHARAJ VIJAYARAM GAJAPATHI RAJ COLLEGE OF ENGINEERING (A)</w:t>
      </w:r>
    </w:p>
    <w:p w14:paraId="78FBBC99" w14:textId="591D7882" w:rsidR="004C45F7" w:rsidRPr="00120B8D" w:rsidRDefault="00DB2567" w:rsidP="007B3E15">
      <w:pPr>
        <w:pStyle w:val="Heading1"/>
        <w:jc w:val="center"/>
        <w:rPr>
          <w:rFonts w:ascii="Times New Roman" w:hAnsi="Times New Roman" w:cs="Times New Roman"/>
          <w:b/>
          <w:bCs/>
          <w:color w:val="auto"/>
          <w:sz w:val="28"/>
          <w:szCs w:val="28"/>
        </w:rPr>
      </w:pPr>
      <w:bookmarkStart w:id="2" w:name="_Toc225167335"/>
      <w:r w:rsidRPr="00120B8D">
        <w:rPr>
          <w:rFonts w:ascii="Times New Roman" w:hAnsi="Times New Roman" w:cs="Times New Roman"/>
          <w:b/>
          <w:bCs/>
          <w:color w:val="auto"/>
          <w:sz w:val="28"/>
          <w:szCs w:val="28"/>
        </w:rPr>
        <w:t xml:space="preserve">SELF DECLARATION </w:t>
      </w:r>
      <w:r w:rsidRPr="00120B8D">
        <w:rPr>
          <w:rFonts w:ascii="Times New Roman" w:hAnsi="Times New Roman" w:cs="Times New Roman"/>
          <w:b/>
          <w:bCs/>
          <w:noProof/>
          <w:color w:val="auto"/>
          <w:sz w:val="28"/>
          <w:szCs w:val="28"/>
          <w:lang w:val="en-IN" w:eastAsia="en-IN" w:bidi="te-IN"/>
        </w:rPr>
        <w:drawing>
          <wp:anchor distT="0" distB="0" distL="114300" distR="114300" simplePos="0" relativeHeight="251520000" behindDoc="0" locked="0" layoutInCell="1" allowOverlap="1" wp14:anchorId="037EA5B1" wp14:editId="2CA733B2">
            <wp:simplePos x="0" y="0"/>
            <wp:positionH relativeFrom="margin">
              <wp:align>center</wp:align>
            </wp:positionH>
            <wp:positionV relativeFrom="paragraph">
              <wp:posOffset>414020</wp:posOffset>
            </wp:positionV>
            <wp:extent cx="4290060" cy="1815465"/>
            <wp:effectExtent l="0" t="0" r="0" b="0"/>
            <wp:wrapTopAndBottom/>
            <wp:docPr id="1817094501" name="Picture 1817094501" descr="A logo with elephants and flags&#10;&#10;AI-generated content may be incorrect."/>
            <wp:cNvGraphicFramePr/>
            <a:graphic xmlns:a="http://schemas.openxmlformats.org/drawingml/2006/main">
              <a:graphicData uri="http://schemas.openxmlformats.org/drawingml/2006/picture">
                <pic:pic xmlns:pic="http://schemas.openxmlformats.org/drawingml/2006/picture">
                  <pic:nvPicPr>
                    <pic:cNvPr id="1817094501" name="Picture 1817094501" descr="A logo with elephants and flag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290060" cy="1815465"/>
                    </a:xfrm>
                    <a:prstGeom prst="rect">
                      <a:avLst/>
                    </a:prstGeom>
                  </pic:spPr>
                </pic:pic>
              </a:graphicData>
            </a:graphic>
          </wp:anchor>
        </w:drawing>
      </w:r>
      <w:bookmarkEnd w:id="2"/>
    </w:p>
    <w:p w14:paraId="6C7F3E34" w14:textId="77777777" w:rsidR="004C45F7" w:rsidRPr="00120B8D" w:rsidRDefault="004C45F7">
      <w:pPr>
        <w:spacing w:after="3" w:line="360" w:lineRule="auto"/>
        <w:ind w:left="-1" w:right="105"/>
        <w:rPr>
          <w:color w:val="auto"/>
        </w:rPr>
      </w:pPr>
    </w:p>
    <w:p w14:paraId="68823E35" w14:textId="4C66B3BA" w:rsidR="004C45F7" w:rsidRPr="00120B8D" w:rsidRDefault="00DB2567">
      <w:pPr>
        <w:spacing w:after="3" w:line="360" w:lineRule="auto"/>
        <w:ind w:left="-1" w:right="105"/>
        <w:rPr>
          <w:bCs/>
          <w:color w:val="auto"/>
        </w:rPr>
      </w:pPr>
      <w:r w:rsidRPr="00120B8D">
        <w:rPr>
          <w:color w:val="auto"/>
        </w:rPr>
        <w:t>We hereby declare that this project work entitled “</w:t>
      </w:r>
      <w:r w:rsidR="0028523C" w:rsidRPr="00120B8D">
        <w:rPr>
          <w:b/>
          <w:bCs/>
          <w:color w:val="auto"/>
        </w:rPr>
        <w:t>Cross-Attentive Wavelet-Transformer (CAWT) for ECG</w:t>
      </w:r>
      <w:r w:rsidR="00D3675D">
        <w:rPr>
          <w:b/>
          <w:bCs/>
          <w:color w:val="auto"/>
        </w:rPr>
        <w:t xml:space="preserve"> </w:t>
      </w:r>
      <w:r w:rsidR="00D3675D" w:rsidRPr="00D3675D">
        <w:rPr>
          <w:b/>
          <w:bCs/>
          <w:color w:val="auto"/>
        </w:rPr>
        <w:t>Arrhythmia Detection</w:t>
      </w:r>
      <w:r w:rsidRPr="00120B8D">
        <w:rPr>
          <w:b/>
          <w:bCs/>
          <w:color w:val="auto"/>
        </w:rPr>
        <w:t>”</w:t>
      </w:r>
      <w:r w:rsidRPr="00120B8D">
        <w:rPr>
          <w:color w:val="auto"/>
        </w:rPr>
        <w:t xml:space="preserve"> has been prepared by us during the year 202</w:t>
      </w:r>
      <w:r w:rsidR="0028523C" w:rsidRPr="00120B8D">
        <w:rPr>
          <w:color w:val="auto"/>
        </w:rPr>
        <w:t>5</w:t>
      </w:r>
      <w:r w:rsidRPr="00120B8D">
        <w:rPr>
          <w:color w:val="auto"/>
        </w:rPr>
        <w:t>-202</w:t>
      </w:r>
      <w:r w:rsidR="0028523C" w:rsidRPr="00120B8D">
        <w:rPr>
          <w:color w:val="auto"/>
        </w:rPr>
        <w:t>6</w:t>
      </w:r>
      <w:r w:rsidRPr="00120B8D">
        <w:rPr>
          <w:color w:val="auto"/>
        </w:rPr>
        <w:t xml:space="preserve"> under the guidance of </w:t>
      </w:r>
      <w:r w:rsidRPr="00120B8D">
        <w:rPr>
          <w:bCs/>
          <w:color w:val="auto"/>
        </w:rPr>
        <w:t>Dr. M. Lakshmi Prasanna Rani, Associate Professor</w:t>
      </w:r>
      <w:r w:rsidRPr="00120B8D">
        <w:rPr>
          <w:b/>
          <w:color w:val="auto"/>
        </w:rPr>
        <w:t xml:space="preserve"> </w:t>
      </w:r>
      <w:r w:rsidRPr="00120B8D">
        <w:rPr>
          <w:bCs/>
          <w:color w:val="auto"/>
        </w:rPr>
        <w:t>in Maharaj Vijayaram Gajapathi Raj College of Engineering(A) in the partial fulfilment of B. Tech degree prescribed by the college.</w:t>
      </w:r>
    </w:p>
    <w:p w14:paraId="6799780E" w14:textId="77777777" w:rsidR="004C45F7" w:rsidRPr="00120B8D" w:rsidRDefault="00DB2567">
      <w:pPr>
        <w:spacing w:after="105" w:line="360" w:lineRule="auto"/>
        <w:ind w:left="-11" w:right="105" w:firstLine="0"/>
        <w:rPr>
          <w:color w:val="auto"/>
        </w:rPr>
      </w:pPr>
      <w:r w:rsidRPr="00120B8D">
        <w:rPr>
          <w:color w:val="auto"/>
        </w:rPr>
        <w:t>We also declare that this project is the outcome of my own effort, that it has not been submitted to any other university for the award of any degree.</w:t>
      </w:r>
    </w:p>
    <w:p w14:paraId="059F9425" w14:textId="77777777" w:rsidR="004C45F7" w:rsidRPr="00120B8D" w:rsidRDefault="004C45F7">
      <w:pPr>
        <w:spacing w:after="233" w:line="360" w:lineRule="auto"/>
        <w:ind w:left="0" w:right="172" w:firstLine="0"/>
        <w:rPr>
          <w:b/>
          <w:bCs/>
          <w:color w:val="auto"/>
        </w:rPr>
      </w:pPr>
    </w:p>
    <w:p w14:paraId="560307DD" w14:textId="77777777" w:rsidR="004C45F7" w:rsidRPr="00120B8D" w:rsidRDefault="004C45F7">
      <w:pPr>
        <w:tabs>
          <w:tab w:val="center" w:pos="3601"/>
          <w:tab w:val="center" w:pos="4322"/>
          <w:tab w:val="center" w:pos="5042"/>
          <w:tab w:val="center" w:pos="7415"/>
        </w:tabs>
        <w:spacing w:after="255"/>
        <w:ind w:left="0" w:firstLine="0"/>
        <w:jc w:val="left"/>
        <w:rPr>
          <w:b/>
          <w:bCs/>
          <w:color w:val="auto"/>
        </w:rPr>
      </w:pPr>
    </w:p>
    <w:p w14:paraId="4D517A82" w14:textId="3B759E42" w:rsidR="004C45F7" w:rsidRPr="00120B8D" w:rsidRDefault="00DB2567">
      <w:pPr>
        <w:tabs>
          <w:tab w:val="center" w:pos="3601"/>
          <w:tab w:val="center" w:pos="4322"/>
          <w:tab w:val="center" w:pos="5042"/>
          <w:tab w:val="center" w:pos="7415"/>
        </w:tabs>
        <w:spacing w:after="255"/>
        <w:ind w:left="0" w:firstLine="0"/>
        <w:jc w:val="left"/>
        <w:rPr>
          <w:color w:val="auto"/>
          <w:lang w:val="pt-BR"/>
        </w:rPr>
      </w:pPr>
      <w:r w:rsidRPr="00120B8D">
        <w:rPr>
          <w:color w:val="auto"/>
        </w:rPr>
        <w:t xml:space="preserve"> </w:t>
      </w:r>
      <w:r w:rsidRPr="00120B8D">
        <w:rPr>
          <w:color w:val="auto"/>
          <w:lang w:val="pt-BR"/>
        </w:rPr>
        <w:t xml:space="preserve">M. </w:t>
      </w:r>
      <w:r w:rsidR="00E34C12" w:rsidRPr="00120B8D">
        <w:rPr>
          <w:color w:val="auto"/>
          <w:lang w:val="pt-BR"/>
        </w:rPr>
        <w:t>P</w:t>
      </w:r>
      <w:r w:rsidR="00070B32" w:rsidRPr="00120B8D">
        <w:rPr>
          <w:color w:val="auto"/>
          <w:lang w:val="pt-BR"/>
        </w:rPr>
        <w:t>. H</w:t>
      </w:r>
      <w:r w:rsidR="00746B5A" w:rsidRPr="00120B8D">
        <w:rPr>
          <w:color w:val="auto"/>
          <w:lang w:val="pt-BR"/>
        </w:rPr>
        <w:t>ARI CHANDRA</w:t>
      </w:r>
      <w:r w:rsidRPr="00120B8D">
        <w:rPr>
          <w:color w:val="auto"/>
          <w:lang w:val="pt-BR"/>
        </w:rPr>
        <w:tab/>
      </w:r>
      <w:r w:rsidRPr="00120B8D">
        <w:rPr>
          <w:color w:val="auto"/>
          <w:lang w:val="pt-BR"/>
        </w:rPr>
        <w:tab/>
      </w:r>
      <w:r w:rsidRPr="00120B8D">
        <w:rPr>
          <w:color w:val="auto"/>
          <w:lang w:val="pt-BR"/>
        </w:rPr>
        <w:tab/>
        <w:t xml:space="preserve">                         </w:t>
      </w:r>
      <w:r w:rsidR="003B6086" w:rsidRPr="00120B8D">
        <w:rPr>
          <w:color w:val="auto"/>
          <w:lang w:val="pt-BR"/>
        </w:rPr>
        <w:t xml:space="preserve"> </w:t>
      </w:r>
      <w:r w:rsidR="00746B5A" w:rsidRPr="00120B8D">
        <w:rPr>
          <w:color w:val="auto"/>
          <w:lang w:val="pt-BR"/>
        </w:rPr>
        <w:t>K.VARSHINI</w:t>
      </w:r>
    </w:p>
    <w:p w14:paraId="49D5A32B" w14:textId="4ACCBBE3" w:rsidR="004C45F7" w:rsidRPr="00120B8D" w:rsidRDefault="00DB2567">
      <w:pPr>
        <w:tabs>
          <w:tab w:val="center" w:pos="2881"/>
          <w:tab w:val="center" w:pos="3601"/>
          <w:tab w:val="center" w:pos="4322"/>
          <w:tab w:val="center" w:pos="6586"/>
        </w:tabs>
        <w:spacing w:after="251"/>
        <w:ind w:left="-11" w:firstLine="0"/>
        <w:jc w:val="left"/>
        <w:rPr>
          <w:color w:val="auto"/>
          <w:lang w:val="pt-BR"/>
        </w:rPr>
      </w:pPr>
      <w:r w:rsidRPr="00120B8D">
        <w:rPr>
          <w:color w:val="auto"/>
          <w:lang w:val="pt-BR"/>
        </w:rPr>
        <w:t xml:space="preserve"> (2</w:t>
      </w:r>
      <w:r w:rsidR="00746B5A" w:rsidRPr="00120B8D">
        <w:rPr>
          <w:color w:val="auto"/>
          <w:lang w:val="pt-BR"/>
        </w:rPr>
        <w:t>2</w:t>
      </w:r>
      <w:r w:rsidRPr="00120B8D">
        <w:rPr>
          <w:color w:val="auto"/>
          <w:lang w:val="pt-BR"/>
        </w:rPr>
        <w:t>331A04</w:t>
      </w:r>
      <w:r w:rsidR="00746B5A" w:rsidRPr="00120B8D">
        <w:rPr>
          <w:color w:val="auto"/>
          <w:lang w:val="pt-BR"/>
        </w:rPr>
        <w:t>A8</w:t>
      </w:r>
      <w:r w:rsidRPr="00120B8D">
        <w:rPr>
          <w:color w:val="auto"/>
          <w:lang w:val="pt-BR"/>
        </w:rPr>
        <w:t xml:space="preserve">)         </w:t>
      </w:r>
      <w:r w:rsidRPr="00120B8D">
        <w:rPr>
          <w:color w:val="auto"/>
          <w:lang w:val="pt-BR"/>
        </w:rPr>
        <w:tab/>
      </w:r>
      <w:r w:rsidRPr="00120B8D">
        <w:rPr>
          <w:color w:val="auto"/>
          <w:lang w:val="pt-BR"/>
        </w:rPr>
        <w:tab/>
      </w:r>
      <w:r w:rsidRPr="00120B8D">
        <w:rPr>
          <w:color w:val="auto"/>
          <w:lang w:val="pt-BR"/>
        </w:rPr>
        <w:tab/>
      </w:r>
      <w:r w:rsidRPr="00120B8D">
        <w:rPr>
          <w:color w:val="auto"/>
          <w:lang w:val="pt-BR"/>
        </w:rPr>
        <w:tab/>
        <w:t>(2</w:t>
      </w:r>
      <w:r w:rsidR="00746B5A" w:rsidRPr="00120B8D">
        <w:rPr>
          <w:color w:val="auto"/>
          <w:lang w:val="pt-BR"/>
        </w:rPr>
        <w:t>2</w:t>
      </w:r>
      <w:r w:rsidRPr="00120B8D">
        <w:rPr>
          <w:color w:val="auto"/>
          <w:lang w:val="pt-BR"/>
        </w:rPr>
        <w:t>331A04</w:t>
      </w:r>
      <w:r w:rsidR="00746B5A" w:rsidRPr="00120B8D">
        <w:rPr>
          <w:color w:val="auto"/>
          <w:lang w:val="pt-BR"/>
        </w:rPr>
        <w:t>84</w:t>
      </w:r>
      <w:r w:rsidRPr="00120B8D">
        <w:rPr>
          <w:color w:val="auto"/>
          <w:lang w:val="pt-BR"/>
        </w:rPr>
        <w:t xml:space="preserve">) </w:t>
      </w:r>
    </w:p>
    <w:p w14:paraId="23E18F93" w14:textId="77777777" w:rsidR="004C45F7" w:rsidRPr="00120B8D" w:rsidRDefault="004C45F7">
      <w:pPr>
        <w:spacing w:after="256" w:line="259" w:lineRule="auto"/>
        <w:ind w:left="0" w:firstLine="0"/>
        <w:jc w:val="left"/>
        <w:rPr>
          <w:color w:val="auto"/>
          <w:lang w:val="pt-BR"/>
        </w:rPr>
      </w:pPr>
    </w:p>
    <w:p w14:paraId="1F4DC3E9" w14:textId="77777777" w:rsidR="004C45F7" w:rsidRPr="00120B8D" w:rsidRDefault="004C45F7">
      <w:pPr>
        <w:spacing w:after="256" w:line="259" w:lineRule="auto"/>
        <w:ind w:left="0" w:firstLine="0"/>
        <w:jc w:val="left"/>
        <w:rPr>
          <w:color w:val="auto"/>
          <w:lang w:val="pt-BR"/>
        </w:rPr>
      </w:pPr>
    </w:p>
    <w:p w14:paraId="05617C64" w14:textId="312BAF0E" w:rsidR="004C45F7" w:rsidRPr="00120B8D" w:rsidRDefault="00DB2567">
      <w:pPr>
        <w:spacing w:after="244"/>
        <w:ind w:left="0" w:right="105" w:firstLine="0"/>
        <w:jc w:val="left"/>
        <w:rPr>
          <w:color w:val="auto"/>
          <w:lang w:val="pl-PL"/>
        </w:rPr>
      </w:pPr>
      <w:r w:rsidRPr="00120B8D">
        <w:rPr>
          <w:color w:val="auto"/>
          <w:lang w:val="pt-BR"/>
        </w:rPr>
        <w:t xml:space="preserve"> </w:t>
      </w:r>
      <w:r w:rsidR="0027297C" w:rsidRPr="00120B8D">
        <w:rPr>
          <w:color w:val="auto"/>
          <w:lang w:val="pl-PL"/>
        </w:rPr>
        <w:t xml:space="preserve">L.P.HARSHITA            </w:t>
      </w:r>
      <w:r w:rsidRPr="00120B8D">
        <w:rPr>
          <w:color w:val="auto"/>
          <w:lang w:val="pl-PL"/>
        </w:rPr>
        <w:t xml:space="preserve">              </w:t>
      </w:r>
      <w:r w:rsidR="0027297C" w:rsidRPr="00120B8D">
        <w:rPr>
          <w:color w:val="auto"/>
          <w:lang w:val="pl-PL"/>
        </w:rPr>
        <w:t xml:space="preserve">                  </w:t>
      </w:r>
      <w:r w:rsidR="003B6086" w:rsidRPr="00120B8D">
        <w:rPr>
          <w:color w:val="auto"/>
          <w:lang w:val="pl-PL"/>
        </w:rPr>
        <w:t xml:space="preserve">  </w:t>
      </w:r>
      <w:r w:rsidRPr="00120B8D">
        <w:rPr>
          <w:color w:val="auto"/>
          <w:lang w:val="pl-PL"/>
        </w:rPr>
        <w:t xml:space="preserve">                       K.</w:t>
      </w:r>
      <w:r w:rsidR="00415CB8" w:rsidRPr="00120B8D">
        <w:rPr>
          <w:color w:val="auto"/>
          <w:lang w:val="pl-PL"/>
        </w:rPr>
        <w:t xml:space="preserve"> RAJ SAMUEL</w:t>
      </w:r>
    </w:p>
    <w:p w14:paraId="07EDCB65" w14:textId="0578B5C7" w:rsidR="004C45F7" w:rsidRPr="00120B8D" w:rsidRDefault="00DB2567">
      <w:pPr>
        <w:spacing w:after="233" w:line="360" w:lineRule="auto"/>
        <w:ind w:left="0" w:right="172" w:firstLine="0"/>
        <w:rPr>
          <w:color w:val="auto"/>
        </w:rPr>
      </w:pPr>
      <w:r w:rsidRPr="00120B8D">
        <w:rPr>
          <w:color w:val="auto"/>
          <w:lang w:val="pl-PL"/>
        </w:rPr>
        <w:t xml:space="preserve"> </w:t>
      </w:r>
      <w:r w:rsidRPr="00120B8D">
        <w:rPr>
          <w:color w:val="auto"/>
        </w:rPr>
        <w:t>(2</w:t>
      </w:r>
      <w:r w:rsidR="003B6086" w:rsidRPr="00120B8D">
        <w:rPr>
          <w:color w:val="auto"/>
        </w:rPr>
        <w:t>2</w:t>
      </w:r>
      <w:r w:rsidRPr="00120B8D">
        <w:rPr>
          <w:color w:val="auto"/>
        </w:rPr>
        <w:t>331A04</w:t>
      </w:r>
      <w:r w:rsidR="003B6086" w:rsidRPr="00120B8D">
        <w:rPr>
          <w:color w:val="auto"/>
        </w:rPr>
        <w:t>96</w:t>
      </w:r>
      <w:r w:rsidRPr="00120B8D">
        <w:rPr>
          <w:color w:val="auto"/>
        </w:rPr>
        <w:t>)                                                                       (2</w:t>
      </w:r>
      <w:r w:rsidR="00415CB8" w:rsidRPr="00120B8D">
        <w:rPr>
          <w:color w:val="auto"/>
        </w:rPr>
        <w:t>2</w:t>
      </w:r>
      <w:r w:rsidRPr="00120B8D">
        <w:rPr>
          <w:color w:val="auto"/>
        </w:rPr>
        <w:t>331A04</w:t>
      </w:r>
      <w:r w:rsidR="00415CB8" w:rsidRPr="00120B8D">
        <w:rPr>
          <w:color w:val="auto"/>
        </w:rPr>
        <w:t>85</w:t>
      </w:r>
      <w:r w:rsidRPr="00120B8D">
        <w:rPr>
          <w:color w:val="auto"/>
        </w:rPr>
        <w:t>)</w:t>
      </w:r>
    </w:p>
    <w:p w14:paraId="48A0849C" w14:textId="77777777" w:rsidR="004C45F7" w:rsidRPr="00120B8D" w:rsidRDefault="00DB2567">
      <w:pPr>
        <w:pStyle w:val="Heading1"/>
        <w:spacing w:line="360" w:lineRule="auto"/>
        <w:jc w:val="center"/>
        <w:rPr>
          <w:rFonts w:ascii="Times New Roman" w:hAnsi="Times New Roman" w:cs="Times New Roman"/>
          <w:b/>
          <w:bCs/>
          <w:color w:val="auto"/>
          <w:sz w:val="32"/>
          <w:szCs w:val="32"/>
        </w:rPr>
      </w:pPr>
      <w:bookmarkStart w:id="3" w:name="_Toc225167336"/>
      <w:r w:rsidRPr="00120B8D">
        <w:rPr>
          <w:rFonts w:ascii="Times New Roman" w:hAnsi="Times New Roman" w:cs="Times New Roman"/>
          <w:b/>
          <w:bCs/>
          <w:color w:val="auto"/>
          <w:sz w:val="32"/>
          <w:szCs w:val="32"/>
        </w:rPr>
        <w:t>ACKNOWLEDGEMENT</w:t>
      </w:r>
      <w:bookmarkEnd w:id="3"/>
    </w:p>
    <w:p w14:paraId="510C20E0" w14:textId="77777777" w:rsidR="004C45F7" w:rsidRPr="00120B8D" w:rsidRDefault="00DB2567">
      <w:pPr>
        <w:spacing w:line="360" w:lineRule="auto"/>
        <w:ind w:left="284" w:right="232"/>
        <w:rPr>
          <w:color w:val="auto"/>
        </w:rPr>
      </w:pPr>
      <w:r w:rsidRPr="00120B8D">
        <w:rPr>
          <w:color w:val="auto"/>
        </w:rPr>
        <w:t xml:space="preserve">With reverence and humility, we wish to express our deep sense of gratitude to </w:t>
      </w:r>
      <w:r w:rsidRPr="00120B8D">
        <w:rPr>
          <w:b/>
          <w:color w:val="auto"/>
        </w:rPr>
        <w:t xml:space="preserve">Dr. M. Lakshmi Prasanna Rani, Associate Professor, E.C.E Department, </w:t>
      </w:r>
      <w:r w:rsidRPr="00120B8D">
        <w:rPr>
          <w:color w:val="auto"/>
        </w:rPr>
        <w:t xml:space="preserve">for her wholehearted cooperation, unfailing inspiration and benevolent guidance. Throughout the project work, her useful suggestions and constant encouragement have given the right direction and shape to our learning. Really, we are indebted to her excellent and enlightened guidance. </w:t>
      </w:r>
    </w:p>
    <w:p w14:paraId="595600CC" w14:textId="4E4789A1" w:rsidR="004C45F7" w:rsidRPr="00120B8D" w:rsidRDefault="00DB2567">
      <w:pPr>
        <w:spacing w:line="360" w:lineRule="auto"/>
        <w:ind w:left="284" w:right="184"/>
        <w:rPr>
          <w:color w:val="auto"/>
        </w:rPr>
      </w:pPr>
      <w:r w:rsidRPr="00120B8D">
        <w:rPr>
          <w:color w:val="auto"/>
        </w:rPr>
        <w:t xml:space="preserve">We consider it our privilege to express our deepest gratitude to </w:t>
      </w:r>
      <w:r w:rsidRPr="00120B8D">
        <w:rPr>
          <w:b/>
          <w:color w:val="auto"/>
        </w:rPr>
        <w:t xml:space="preserve">Dr. </w:t>
      </w:r>
      <w:r w:rsidR="00A9758B" w:rsidRPr="00120B8D">
        <w:rPr>
          <w:b/>
          <w:color w:val="auto"/>
        </w:rPr>
        <w:t>D.</w:t>
      </w:r>
      <w:r w:rsidR="00156CD9">
        <w:rPr>
          <w:b/>
          <w:color w:val="auto"/>
        </w:rPr>
        <w:t xml:space="preserve"> </w:t>
      </w:r>
      <w:r w:rsidR="00A9758B" w:rsidRPr="00120B8D">
        <w:rPr>
          <w:b/>
          <w:color w:val="auto"/>
        </w:rPr>
        <w:t>Rama Devi</w:t>
      </w:r>
      <w:r w:rsidRPr="00120B8D">
        <w:rPr>
          <w:b/>
          <w:color w:val="auto"/>
        </w:rPr>
        <w:t xml:space="preserve"> Professor and Head of the Department, E.C.E,</w:t>
      </w:r>
      <w:r w:rsidRPr="00120B8D">
        <w:rPr>
          <w:color w:val="auto"/>
        </w:rPr>
        <w:t xml:space="preserve"> for h</w:t>
      </w:r>
      <w:r w:rsidR="002C0D61">
        <w:rPr>
          <w:color w:val="auto"/>
        </w:rPr>
        <w:t>er</w:t>
      </w:r>
      <w:r w:rsidRPr="00120B8D">
        <w:rPr>
          <w:color w:val="auto"/>
        </w:rPr>
        <w:t xml:space="preserve"> valuable suggestions and constant motivation that greatly helped the project work to get successfully completed. </w:t>
      </w:r>
    </w:p>
    <w:p w14:paraId="536980A1" w14:textId="105DA583" w:rsidR="004C45F7" w:rsidRPr="00120B8D" w:rsidRDefault="00DB2567">
      <w:pPr>
        <w:spacing w:line="360" w:lineRule="auto"/>
        <w:ind w:left="284" w:right="184"/>
        <w:rPr>
          <w:color w:val="auto"/>
        </w:rPr>
      </w:pPr>
      <w:r w:rsidRPr="00120B8D">
        <w:rPr>
          <w:color w:val="auto"/>
        </w:rPr>
        <w:t xml:space="preserve">We thank </w:t>
      </w:r>
      <w:r w:rsidR="002C0D61">
        <w:rPr>
          <w:b/>
          <w:bCs/>
          <w:color w:val="auto"/>
        </w:rPr>
        <w:t>Prof</w:t>
      </w:r>
      <w:r w:rsidRPr="00120B8D">
        <w:rPr>
          <w:b/>
          <w:bCs/>
          <w:color w:val="auto"/>
        </w:rPr>
        <w:t>. P. S. Sitharama Raju Director</w:t>
      </w:r>
      <w:r w:rsidRPr="00120B8D">
        <w:rPr>
          <w:color w:val="auto"/>
        </w:rPr>
        <w:t>, for extending his utmost support and cooperation in providing all the provisions for the successful completion of the project.</w:t>
      </w:r>
    </w:p>
    <w:p w14:paraId="11787742" w14:textId="28C1ECEE" w:rsidR="004C45F7" w:rsidRPr="00120B8D" w:rsidRDefault="00DB2567">
      <w:pPr>
        <w:spacing w:line="360" w:lineRule="auto"/>
        <w:ind w:left="284" w:right="105"/>
        <w:rPr>
          <w:color w:val="auto"/>
        </w:rPr>
      </w:pPr>
      <w:r w:rsidRPr="00120B8D">
        <w:rPr>
          <w:color w:val="auto"/>
        </w:rPr>
        <w:t xml:space="preserve">We thank </w:t>
      </w:r>
      <w:r w:rsidRPr="00120B8D">
        <w:rPr>
          <w:b/>
          <w:color w:val="auto"/>
        </w:rPr>
        <w:t xml:space="preserve">Dr. </w:t>
      </w:r>
      <w:r w:rsidR="00573F70" w:rsidRPr="00120B8D">
        <w:rPr>
          <w:b/>
          <w:color w:val="auto"/>
        </w:rPr>
        <w:t>Y.M.C.</w:t>
      </w:r>
      <w:r w:rsidR="00700EC1" w:rsidRPr="00120B8D">
        <w:rPr>
          <w:b/>
          <w:color w:val="auto"/>
        </w:rPr>
        <w:t xml:space="preserve"> </w:t>
      </w:r>
      <w:r w:rsidR="00573F70" w:rsidRPr="00120B8D">
        <w:rPr>
          <w:b/>
          <w:color w:val="auto"/>
        </w:rPr>
        <w:t>S</w:t>
      </w:r>
      <w:r w:rsidR="00700EC1" w:rsidRPr="00120B8D">
        <w:rPr>
          <w:b/>
          <w:color w:val="auto"/>
        </w:rPr>
        <w:t>ekhar</w:t>
      </w:r>
      <w:r w:rsidRPr="00120B8D">
        <w:rPr>
          <w:color w:val="auto"/>
        </w:rPr>
        <w:t xml:space="preserve">, </w:t>
      </w:r>
      <w:r w:rsidRPr="00120B8D">
        <w:rPr>
          <w:b/>
          <w:color w:val="auto"/>
        </w:rPr>
        <w:t>Principal</w:t>
      </w:r>
      <w:r w:rsidRPr="00120B8D">
        <w:rPr>
          <w:color w:val="auto"/>
        </w:rPr>
        <w:t xml:space="preserve">, for extending his utmost support and cooperation in providing all the provisions for the successful completion of the project. </w:t>
      </w:r>
    </w:p>
    <w:p w14:paraId="5583DF7D" w14:textId="77777777" w:rsidR="004C45F7" w:rsidRPr="00120B8D" w:rsidRDefault="00DB2567">
      <w:pPr>
        <w:spacing w:after="242" w:line="360" w:lineRule="auto"/>
        <w:ind w:left="284" w:right="105"/>
        <w:rPr>
          <w:color w:val="auto"/>
        </w:rPr>
      </w:pPr>
      <w:r w:rsidRPr="00120B8D">
        <w:rPr>
          <w:color w:val="auto"/>
        </w:rPr>
        <w:t xml:space="preserve">We sincerely thank to all the members of the teaching and non-teaching staff of the department of Electronics and Communication Engineering for their sustained help in our pursuits. </w:t>
      </w:r>
    </w:p>
    <w:p w14:paraId="3F21A74F" w14:textId="77777777" w:rsidR="004C45F7" w:rsidRPr="00120B8D" w:rsidRDefault="00DB2567">
      <w:pPr>
        <w:spacing w:line="360" w:lineRule="auto"/>
        <w:ind w:left="284" w:right="105"/>
        <w:rPr>
          <w:color w:val="auto"/>
        </w:rPr>
      </w:pPr>
      <w:r w:rsidRPr="00120B8D">
        <w:rPr>
          <w:color w:val="auto"/>
        </w:rPr>
        <w:t xml:space="preserve">With great solemnity and sincerity, we offer our profuse thanks to our management, </w:t>
      </w:r>
      <w:r w:rsidRPr="00120B8D">
        <w:rPr>
          <w:b/>
          <w:color w:val="auto"/>
        </w:rPr>
        <w:t xml:space="preserve">MANSAS, </w:t>
      </w:r>
      <w:r w:rsidRPr="00120B8D">
        <w:rPr>
          <w:color w:val="auto"/>
        </w:rPr>
        <w:t xml:space="preserve">for providing all the resources for completing our project successfully.                       </w:t>
      </w:r>
    </w:p>
    <w:p w14:paraId="091C66EE" w14:textId="77777777" w:rsidR="004C45F7" w:rsidRPr="00120B8D" w:rsidRDefault="00DB2567">
      <w:pPr>
        <w:spacing w:after="16" w:line="360" w:lineRule="auto"/>
        <w:ind w:left="284" w:right="105"/>
        <w:rPr>
          <w:color w:val="auto"/>
        </w:rPr>
      </w:pPr>
      <w:r w:rsidRPr="00120B8D">
        <w:rPr>
          <w:color w:val="auto"/>
        </w:rPr>
        <w:t xml:space="preserve">We thank all those who contributed directly or indirectly to successfully carrying out this work. </w:t>
      </w:r>
    </w:p>
    <w:p w14:paraId="21A57B26" w14:textId="77777777" w:rsidR="004C45F7" w:rsidRPr="00120B8D" w:rsidRDefault="00DB2567">
      <w:pPr>
        <w:spacing w:after="16" w:line="360" w:lineRule="auto"/>
        <w:ind w:left="284" w:right="105"/>
        <w:rPr>
          <w:color w:val="auto"/>
        </w:rPr>
      </w:pPr>
      <w:r w:rsidRPr="00120B8D">
        <w:rPr>
          <w:color w:val="auto"/>
        </w:rPr>
        <w:t xml:space="preserve">                                      </w:t>
      </w:r>
    </w:p>
    <w:p w14:paraId="64722D9B" w14:textId="1C49F2B4" w:rsidR="004C45F7" w:rsidRPr="00E232A1" w:rsidRDefault="00DB2567" w:rsidP="00E232A1">
      <w:pPr>
        <w:spacing w:after="0" w:line="360" w:lineRule="auto"/>
        <w:ind w:left="0" w:firstLine="0"/>
        <w:jc w:val="left"/>
        <w:rPr>
          <w:b/>
          <w:color w:val="auto"/>
        </w:rPr>
      </w:pPr>
      <w:r w:rsidRPr="00E232A1">
        <w:rPr>
          <w:color w:val="auto"/>
        </w:rPr>
        <w:t xml:space="preserve">                                                                </w:t>
      </w:r>
      <w:r w:rsidRPr="00E232A1">
        <w:rPr>
          <w:b/>
          <w:color w:val="auto"/>
        </w:rPr>
        <w:t>M.</w:t>
      </w:r>
      <w:r w:rsidR="00BD0DF4" w:rsidRPr="00E232A1">
        <w:rPr>
          <w:b/>
          <w:color w:val="auto"/>
        </w:rPr>
        <w:t>P.</w:t>
      </w:r>
      <w:r w:rsidR="008E12AE" w:rsidRPr="00E232A1">
        <w:rPr>
          <w:b/>
          <w:color w:val="auto"/>
        </w:rPr>
        <w:t xml:space="preserve"> </w:t>
      </w:r>
      <w:r w:rsidR="00BD0DF4" w:rsidRPr="00E232A1">
        <w:rPr>
          <w:b/>
          <w:color w:val="auto"/>
        </w:rPr>
        <w:t>Hari</w:t>
      </w:r>
      <w:r w:rsidR="000A69AE" w:rsidRPr="00E232A1">
        <w:rPr>
          <w:b/>
          <w:color w:val="auto"/>
        </w:rPr>
        <w:t xml:space="preserve"> Chandra</w:t>
      </w:r>
      <w:r w:rsidR="001E481F">
        <w:rPr>
          <w:b/>
          <w:color w:val="auto"/>
        </w:rPr>
        <w:t xml:space="preserve"> </w:t>
      </w:r>
      <w:r w:rsidRPr="00E232A1">
        <w:rPr>
          <w:b/>
          <w:color w:val="auto"/>
        </w:rPr>
        <w:t>(2</w:t>
      </w:r>
      <w:r w:rsidR="000A69AE" w:rsidRPr="00E232A1">
        <w:rPr>
          <w:b/>
          <w:color w:val="auto"/>
        </w:rPr>
        <w:t>2</w:t>
      </w:r>
      <w:r w:rsidRPr="00E232A1">
        <w:rPr>
          <w:b/>
          <w:color w:val="auto"/>
        </w:rPr>
        <w:t>331A04</w:t>
      </w:r>
      <w:r w:rsidR="000A69AE" w:rsidRPr="00E232A1">
        <w:rPr>
          <w:b/>
          <w:color w:val="auto"/>
        </w:rPr>
        <w:t>A8</w:t>
      </w:r>
      <w:r w:rsidRPr="00E232A1">
        <w:rPr>
          <w:b/>
          <w:color w:val="auto"/>
        </w:rPr>
        <w:t xml:space="preserve">)               </w:t>
      </w:r>
    </w:p>
    <w:p w14:paraId="0B4C741F" w14:textId="78525B00" w:rsidR="004C45F7" w:rsidRPr="00120B8D" w:rsidRDefault="00DB2567">
      <w:pPr>
        <w:spacing w:after="0" w:line="360" w:lineRule="auto"/>
        <w:ind w:left="744"/>
        <w:jc w:val="center"/>
        <w:rPr>
          <w:b/>
          <w:color w:val="auto"/>
        </w:rPr>
      </w:pPr>
      <w:r w:rsidRPr="00120B8D">
        <w:rPr>
          <w:b/>
          <w:color w:val="auto"/>
        </w:rPr>
        <w:t xml:space="preserve">                     </w:t>
      </w:r>
      <w:r w:rsidR="00664D57" w:rsidRPr="00120B8D">
        <w:rPr>
          <w:b/>
          <w:color w:val="auto"/>
        </w:rPr>
        <w:t>K.</w:t>
      </w:r>
      <w:r w:rsidR="008E12AE" w:rsidRPr="00120B8D">
        <w:rPr>
          <w:b/>
          <w:color w:val="auto"/>
        </w:rPr>
        <w:t xml:space="preserve"> </w:t>
      </w:r>
      <w:r w:rsidR="00664D57" w:rsidRPr="00120B8D">
        <w:rPr>
          <w:b/>
          <w:color w:val="auto"/>
        </w:rPr>
        <w:t xml:space="preserve">Varshini </w:t>
      </w:r>
      <w:r w:rsidRPr="00120B8D">
        <w:rPr>
          <w:b/>
          <w:color w:val="auto"/>
        </w:rPr>
        <w:t>(2</w:t>
      </w:r>
      <w:r w:rsidR="00664D57" w:rsidRPr="00120B8D">
        <w:rPr>
          <w:b/>
          <w:color w:val="auto"/>
        </w:rPr>
        <w:t>2</w:t>
      </w:r>
      <w:r w:rsidRPr="00120B8D">
        <w:rPr>
          <w:b/>
          <w:color w:val="auto"/>
        </w:rPr>
        <w:t>331A04</w:t>
      </w:r>
      <w:r w:rsidR="00664D57" w:rsidRPr="00120B8D">
        <w:rPr>
          <w:b/>
          <w:color w:val="auto"/>
        </w:rPr>
        <w:t>84</w:t>
      </w:r>
      <w:r w:rsidRPr="00120B8D">
        <w:rPr>
          <w:b/>
          <w:color w:val="auto"/>
        </w:rPr>
        <w:t>)</w:t>
      </w:r>
    </w:p>
    <w:p w14:paraId="0F0F7074" w14:textId="62552AA8" w:rsidR="004C45F7" w:rsidRPr="00120B8D" w:rsidRDefault="00DB2567">
      <w:pPr>
        <w:spacing w:after="0" w:line="360" w:lineRule="auto"/>
        <w:ind w:left="744"/>
        <w:jc w:val="center"/>
        <w:rPr>
          <w:b/>
          <w:color w:val="auto"/>
        </w:rPr>
      </w:pPr>
      <w:r w:rsidRPr="00120B8D">
        <w:rPr>
          <w:b/>
          <w:color w:val="auto"/>
        </w:rPr>
        <w:t xml:space="preserve">                         </w:t>
      </w:r>
      <w:r w:rsidR="00664D57" w:rsidRPr="00120B8D">
        <w:rPr>
          <w:b/>
          <w:color w:val="auto"/>
        </w:rPr>
        <w:t>L.P.</w:t>
      </w:r>
      <w:r w:rsidR="008E12AE" w:rsidRPr="00120B8D">
        <w:rPr>
          <w:b/>
          <w:color w:val="auto"/>
        </w:rPr>
        <w:t xml:space="preserve"> </w:t>
      </w:r>
      <w:r w:rsidR="00664D57" w:rsidRPr="00120B8D">
        <w:rPr>
          <w:b/>
          <w:color w:val="auto"/>
        </w:rPr>
        <w:t>Harshita</w:t>
      </w:r>
      <w:r w:rsidRPr="00120B8D">
        <w:rPr>
          <w:b/>
          <w:color w:val="auto"/>
        </w:rPr>
        <w:t xml:space="preserve"> (2</w:t>
      </w:r>
      <w:r w:rsidR="00664D57" w:rsidRPr="00120B8D">
        <w:rPr>
          <w:b/>
          <w:color w:val="auto"/>
        </w:rPr>
        <w:t>2</w:t>
      </w:r>
      <w:r w:rsidRPr="00120B8D">
        <w:rPr>
          <w:b/>
          <w:color w:val="auto"/>
        </w:rPr>
        <w:t>331A04</w:t>
      </w:r>
      <w:r w:rsidR="008E12AE" w:rsidRPr="00120B8D">
        <w:rPr>
          <w:b/>
          <w:color w:val="auto"/>
        </w:rPr>
        <w:t>96</w:t>
      </w:r>
      <w:r w:rsidRPr="00120B8D">
        <w:rPr>
          <w:b/>
          <w:color w:val="auto"/>
        </w:rPr>
        <w:t>)</w:t>
      </w:r>
    </w:p>
    <w:p w14:paraId="5E59C58A" w14:textId="1CF1B8B2" w:rsidR="004C45F7" w:rsidRPr="00120B8D" w:rsidRDefault="00DB2567">
      <w:pPr>
        <w:spacing w:after="0" w:line="360" w:lineRule="auto"/>
        <w:ind w:left="744"/>
        <w:jc w:val="left"/>
        <w:rPr>
          <w:b/>
          <w:color w:val="auto"/>
        </w:rPr>
      </w:pPr>
      <w:r w:rsidRPr="00120B8D">
        <w:rPr>
          <w:b/>
          <w:color w:val="auto"/>
        </w:rPr>
        <w:t xml:space="preserve">                                                    K. </w:t>
      </w:r>
      <w:r w:rsidR="008E12AE" w:rsidRPr="00120B8D">
        <w:rPr>
          <w:b/>
          <w:color w:val="auto"/>
        </w:rPr>
        <w:t>Raj Samuel</w:t>
      </w:r>
      <w:r w:rsidRPr="00120B8D">
        <w:rPr>
          <w:b/>
          <w:color w:val="auto"/>
        </w:rPr>
        <w:t xml:space="preserve"> (2</w:t>
      </w:r>
      <w:r w:rsidR="008E12AE" w:rsidRPr="00120B8D">
        <w:rPr>
          <w:b/>
          <w:color w:val="auto"/>
        </w:rPr>
        <w:t>2</w:t>
      </w:r>
      <w:r w:rsidRPr="00120B8D">
        <w:rPr>
          <w:b/>
          <w:color w:val="auto"/>
        </w:rPr>
        <w:t>331A04</w:t>
      </w:r>
      <w:r w:rsidR="008E12AE" w:rsidRPr="00120B8D">
        <w:rPr>
          <w:b/>
          <w:color w:val="auto"/>
        </w:rPr>
        <w:t>85</w:t>
      </w:r>
      <w:r w:rsidRPr="00120B8D">
        <w:rPr>
          <w:b/>
          <w:color w:val="auto"/>
        </w:rPr>
        <w:t>)</w:t>
      </w:r>
    </w:p>
    <w:p w14:paraId="34FC3033" w14:textId="77777777" w:rsidR="004C45F7" w:rsidRPr="00120B8D" w:rsidRDefault="004C45F7">
      <w:pPr>
        <w:spacing w:after="0" w:line="360" w:lineRule="auto"/>
        <w:ind w:left="744"/>
        <w:jc w:val="left"/>
        <w:rPr>
          <w:b/>
          <w:color w:val="auto"/>
          <w:sz w:val="32"/>
          <w:szCs w:val="32"/>
        </w:rPr>
      </w:pPr>
    </w:p>
    <w:p w14:paraId="49D1F20A" w14:textId="77777777" w:rsidR="004C45F7" w:rsidRPr="00120B8D" w:rsidRDefault="00DB2567" w:rsidP="00E2216B">
      <w:pPr>
        <w:pStyle w:val="Heading1"/>
        <w:rPr>
          <w:rFonts w:ascii="Times New Roman" w:hAnsi="Times New Roman" w:cs="Times New Roman"/>
          <w:b/>
          <w:bCs/>
          <w:color w:val="auto"/>
          <w:sz w:val="32"/>
          <w:szCs w:val="32"/>
        </w:rPr>
      </w:pPr>
      <w:bookmarkStart w:id="4" w:name="_Toc225167337"/>
      <w:r w:rsidRPr="00120B8D">
        <w:rPr>
          <w:rFonts w:ascii="Times New Roman" w:hAnsi="Times New Roman" w:cs="Times New Roman"/>
          <w:b/>
          <w:bCs/>
          <w:color w:val="auto"/>
          <w:sz w:val="32"/>
          <w:szCs w:val="32"/>
        </w:rPr>
        <w:t>Mission and Vision of the Institute and Department</w:t>
      </w:r>
      <w:bookmarkEnd w:id="4"/>
    </w:p>
    <w:tbl>
      <w:tblPr>
        <w:tblStyle w:val="TableGrid"/>
        <w:tblpPr w:leftFromText="180" w:rightFromText="180" w:vertAnchor="text" w:horzAnchor="margin" w:tblpY="155"/>
        <w:tblW w:w="8763" w:type="dxa"/>
        <w:tblInd w:w="0" w:type="dxa"/>
        <w:tblCellMar>
          <w:top w:w="8" w:type="dxa"/>
          <w:left w:w="108" w:type="dxa"/>
          <w:right w:w="59" w:type="dxa"/>
        </w:tblCellMar>
        <w:tblLook w:val="04A0" w:firstRow="1" w:lastRow="0" w:firstColumn="1" w:lastColumn="0" w:noHBand="0" w:noVBand="1"/>
      </w:tblPr>
      <w:tblGrid>
        <w:gridCol w:w="1619"/>
        <w:gridCol w:w="7144"/>
      </w:tblGrid>
      <w:tr w:rsidR="00120B8D" w:rsidRPr="00120B8D" w14:paraId="4A95AD5F" w14:textId="77777777">
        <w:trPr>
          <w:trHeight w:val="1622"/>
        </w:trPr>
        <w:tc>
          <w:tcPr>
            <w:tcW w:w="1619" w:type="dxa"/>
            <w:tcBorders>
              <w:top w:val="single" w:sz="2" w:space="0" w:color="000000"/>
              <w:left w:val="single" w:sz="2" w:space="0" w:color="000000"/>
              <w:bottom w:val="single" w:sz="2" w:space="0" w:color="000000"/>
              <w:right w:val="single" w:sz="2" w:space="0" w:color="000000"/>
            </w:tcBorders>
          </w:tcPr>
          <w:p w14:paraId="163F377C" w14:textId="77777777" w:rsidR="004C45F7" w:rsidRPr="00120B8D" w:rsidRDefault="00DB2567">
            <w:pPr>
              <w:spacing w:after="0" w:line="360" w:lineRule="auto"/>
              <w:ind w:left="0" w:firstLine="0"/>
              <w:jc w:val="left"/>
              <w:rPr>
                <w:color w:val="auto"/>
              </w:rPr>
            </w:pPr>
            <w:r w:rsidRPr="00120B8D">
              <w:rPr>
                <w:color w:val="auto"/>
              </w:rPr>
              <w:t xml:space="preserve">Vision of the institute  </w:t>
            </w:r>
          </w:p>
        </w:tc>
        <w:tc>
          <w:tcPr>
            <w:tcW w:w="7144" w:type="dxa"/>
            <w:tcBorders>
              <w:top w:val="single" w:sz="2" w:space="0" w:color="000000"/>
              <w:left w:val="single" w:sz="2" w:space="0" w:color="000000"/>
              <w:bottom w:val="single" w:sz="2" w:space="0" w:color="000000"/>
              <w:right w:val="single" w:sz="2" w:space="0" w:color="000000"/>
            </w:tcBorders>
          </w:tcPr>
          <w:p w14:paraId="12405F53" w14:textId="77777777" w:rsidR="004C45F7" w:rsidRPr="00120B8D" w:rsidRDefault="00DB2567">
            <w:pPr>
              <w:spacing w:after="0" w:line="360" w:lineRule="auto"/>
              <w:ind w:left="0" w:right="60" w:firstLine="0"/>
              <w:rPr>
                <w:color w:val="auto"/>
              </w:rPr>
            </w:pPr>
            <w:r w:rsidRPr="00120B8D">
              <w:rPr>
                <w:color w:val="auto"/>
              </w:rPr>
              <w:t>To create a learning environment and ecosystem that fosters continuous engagement in critical thinking, practical application and skill competence founded on relevant scientific principles to build a genre of engineers capable of effectively handling the challenges in industry, entrepreneurship and sustainable society development.</w:t>
            </w:r>
          </w:p>
        </w:tc>
      </w:tr>
      <w:tr w:rsidR="00120B8D" w:rsidRPr="00120B8D" w14:paraId="320FFC13" w14:textId="77777777">
        <w:trPr>
          <w:trHeight w:val="4859"/>
        </w:trPr>
        <w:tc>
          <w:tcPr>
            <w:tcW w:w="1619" w:type="dxa"/>
            <w:tcBorders>
              <w:top w:val="single" w:sz="2" w:space="0" w:color="000000"/>
              <w:left w:val="single" w:sz="2" w:space="0" w:color="000000"/>
              <w:bottom w:val="single" w:sz="2" w:space="0" w:color="000000"/>
              <w:right w:val="single" w:sz="2" w:space="0" w:color="000000"/>
            </w:tcBorders>
          </w:tcPr>
          <w:p w14:paraId="6B28F485" w14:textId="77777777" w:rsidR="004C45F7" w:rsidRPr="00120B8D" w:rsidRDefault="00DB2567">
            <w:pPr>
              <w:spacing w:after="0" w:line="360" w:lineRule="auto"/>
              <w:ind w:left="0" w:firstLine="0"/>
              <w:jc w:val="left"/>
              <w:rPr>
                <w:color w:val="auto"/>
              </w:rPr>
            </w:pPr>
            <w:r w:rsidRPr="00120B8D">
              <w:rPr>
                <w:color w:val="auto"/>
              </w:rPr>
              <w:t xml:space="preserve">Mission of the institute  </w:t>
            </w:r>
          </w:p>
        </w:tc>
        <w:tc>
          <w:tcPr>
            <w:tcW w:w="7144" w:type="dxa"/>
            <w:tcBorders>
              <w:top w:val="single" w:sz="2" w:space="0" w:color="000000"/>
              <w:left w:val="single" w:sz="2" w:space="0" w:color="000000"/>
              <w:bottom w:val="single" w:sz="2" w:space="0" w:color="000000"/>
              <w:right w:val="single" w:sz="2" w:space="0" w:color="000000"/>
            </w:tcBorders>
          </w:tcPr>
          <w:p w14:paraId="1D397872" w14:textId="77777777" w:rsidR="004C45F7" w:rsidRPr="00120B8D" w:rsidRDefault="00DB2567">
            <w:pPr>
              <w:spacing w:after="160" w:line="360" w:lineRule="auto"/>
              <w:ind w:left="0" w:firstLine="0"/>
              <w:rPr>
                <w:rFonts w:eastAsia="Calibri"/>
                <w:color w:val="auto"/>
                <w:lang w:val="en-IN" w:bidi="ar-SA"/>
                <w14:ligatures w14:val="standardContextual"/>
              </w:rPr>
            </w:pPr>
            <w:r w:rsidRPr="00120B8D">
              <w:rPr>
                <w:rFonts w:eastAsia="Calibri"/>
                <w:color w:val="auto"/>
                <w:lang w:val="en-IN" w:bidi="ar-SA"/>
                <w14:ligatures w14:val="standardContextual"/>
              </w:rPr>
              <w:t xml:space="preserve">M1 - Establish a unique learning environment to enable the students to face global challenges by using the latest technologies in Electronics and Communication </w:t>
            </w:r>
          </w:p>
          <w:p w14:paraId="40CE7712" w14:textId="77777777" w:rsidR="004C45F7" w:rsidRPr="00120B8D" w:rsidRDefault="00DB2567">
            <w:pPr>
              <w:spacing w:after="160" w:line="360" w:lineRule="auto"/>
              <w:ind w:left="0" w:firstLine="0"/>
              <w:rPr>
                <w:rFonts w:eastAsia="Calibri"/>
                <w:color w:val="auto"/>
                <w:lang w:val="en-IN" w:bidi="ar-SA"/>
                <w14:ligatures w14:val="standardContextual"/>
              </w:rPr>
            </w:pPr>
            <w:r w:rsidRPr="00120B8D">
              <w:rPr>
                <w:rFonts w:eastAsia="Calibri"/>
                <w:color w:val="auto"/>
                <w:lang w:val="en-IN" w:bidi="ar-SA"/>
                <w14:ligatures w14:val="standardContextual"/>
              </w:rPr>
              <w:t xml:space="preserve">M2 - Establish centers of excellence in niche technologies to inculcate the spirit of innovation and creativity in faculty and students </w:t>
            </w:r>
          </w:p>
          <w:p w14:paraId="4BBAB638" w14:textId="77777777" w:rsidR="004C45F7" w:rsidRPr="00120B8D" w:rsidRDefault="00DB2567">
            <w:pPr>
              <w:spacing w:after="160" w:line="360" w:lineRule="auto"/>
              <w:ind w:left="0" w:firstLine="0"/>
              <w:rPr>
                <w:rFonts w:eastAsia="Calibri"/>
                <w:color w:val="auto"/>
                <w:lang w:val="en-IN" w:bidi="ar-SA"/>
                <w14:ligatures w14:val="standardContextual"/>
              </w:rPr>
            </w:pPr>
            <w:r w:rsidRPr="00120B8D">
              <w:rPr>
                <w:rFonts w:eastAsia="Calibri"/>
                <w:color w:val="auto"/>
                <w:lang w:val="en-IN" w:bidi="ar-SA"/>
                <w14:ligatures w14:val="standardContextual"/>
              </w:rPr>
              <w:t xml:space="preserve">M3 - Provide an environment for collaborative and inter disciplinary activities that enable students to develop industry ready and entrepreneurial skills </w:t>
            </w:r>
          </w:p>
          <w:p w14:paraId="54ED6386" w14:textId="77777777" w:rsidR="004C45F7" w:rsidRPr="00120B8D" w:rsidRDefault="00DB2567">
            <w:pPr>
              <w:spacing w:after="160" w:line="360" w:lineRule="auto"/>
              <w:ind w:left="0" w:firstLine="0"/>
              <w:rPr>
                <w:rFonts w:eastAsia="Calibri"/>
                <w:color w:val="auto"/>
                <w:lang w:val="en-IN" w:bidi="ar-SA"/>
                <w14:ligatures w14:val="standardContextual"/>
              </w:rPr>
            </w:pPr>
            <w:r w:rsidRPr="00120B8D">
              <w:rPr>
                <w:rFonts w:eastAsia="Calibri"/>
                <w:color w:val="auto"/>
                <w:lang w:val="en-IN" w:bidi="ar-SA"/>
                <w14:ligatures w14:val="standardContextual"/>
              </w:rPr>
              <w:t xml:space="preserve">M4 - Provide ethical and value-based education to serve humanity by developing socially sensitive engineers. </w:t>
            </w:r>
          </w:p>
        </w:tc>
      </w:tr>
      <w:tr w:rsidR="00120B8D" w:rsidRPr="00120B8D" w14:paraId="0525EC3C" w14:textId="77777777">
        <w:trPr>
          <w:trHeight w:val="1662"/>
        </w:trPr>
        <w:tc>
          <w:tcPr>
            <w:tcW w:w="1619" w:type="dxa"/>
            <w:tcBorders>
              <w:top w:val="single" w:sz="2" w:space="0" w:color="000000"/>
              <w:left w:val="single" w:sz="2" w:space="0" w:color="000000"/>
              <w:bottom w:val="single" w:sz="2" w:space="0" w:color="000000"/>
              <w:right w:val="single" w:sz="2" w:space="0" w:color="000000"/>
            </w:tcBorders>
          </w:tcPr>
          <w:p w14:paraId="2A462A10" w14:textId="77777777" w:rsidR="004C45F7" w:rsidRPr="00120B8D" w:rsidRDefault="00DB2567">
            <w:pPr>
              <w:spacing w:after="0" w:line="360" w:lineRule="auto"/>
              <w:ind w:left="0" w:firstLine="0"/>
              <w:jc w:val="left"/>
              <w:rPr>
                <w:color w:val="auto"/>
              </w:rPr>
            </w:pPr>
            <w:r w:rsidRPr="00120B8D">
              <w:rPr>
                <w:color w:val="auto"/>
              </w:rPr>
              <w:t xml:space="preserve">Vision of the Department  </w:t>
            </w:r>
          </w:p>
        </w:tc>
        <w:tc>
          <w:tcPr>
            <w:tcW w:w="7144" w:type="dxa"/>
            <w:tcBorders>
              <w:top w:val="single" w:sz="2" w:space="0" w:color="000000"/>
              <w:left w:val="single" w:sz="2" w:space="0" w:color="000000"/>
              <w:bottom w:val="single" w:sz="2" w:space="0" w:color="000000"/>
              <w:right w:val="single" w:sz="2" w:space="0" w:color="000000"/>
            </w:tcBorders>
          </w:tcPr>
          <w:p w14:paraId="60C87463" w14:textId="77777777" w:rsidR="004C45F7" w:rsidRPr="00120B8D" w:rsidRDefault="00DB2567">
            <w:pPr>
              <w:spacing w:after="0" w:line="360" w:lineRule="auto"/>
              <w:ind w:left="0" w:firstLine="0"/>
              <w:rPr>
                <w:color w:val="auto"/>
                <w:lang w:val="en-IN"/>
              </w:rPr>
            </w:pPr>
            <w:r w:rsidRPr="00120B8D">
              <w:rPr>
                <w:color w:val="auto"/>
                <w:lang w:val="en-IN"/>
              </w:rPr>
              <w:t>To be a center of excellence in Electronics and Communication Engineering by making students abreast with contemporary technologies meeting the standards of global industry and to develop them into skillful engineers who are technologically superior with knowledge of core as well as inter disciplinary domains with human values.</w:t>
            </w:r>
          </w:p>
        </w:tc>
      </w:tr>
      <w:tr w:rsidR="00120B8D" w:rsidRPr="00120B8D" w14:paraId="5F29864A" w14:textId="77777777">
        <w:trPr>
          <w:trHeight w:val="2016"/>
        </w:trPr>
        <w:tc>
          <w:tcPr>
            <w:tcW w:w="1619" w:type="dxa"/>
            <w:tcBorders>
              <w:top w:val="single" w:sz="2" w:space="0" w:color="000000"/>
              <w:left w:val="single" w:sz="2" w:space="0" w:color="000000"/>
              <w:bottom w:val="single" w:sz="2" w:space="0" w:color="000000"/>
              <w:right w:val="single" w:sz="2" w:space="0" w:color="000000"/>
            </w:tcBorders>
          </w:tcPr>
          <w:p w14:paraId="1AE46D5A" w14:textId="77777777" w:rsidR="004C45F7" w:rsidRPr="00120B8D" w:rsidRDefault="00DB2567">
            <w:pPr>
              <w:spacing w:after="0" w:line="360" w:lineRule="auto"/>
              <w:ind w:left="0" w:firstLine="0"/>
              <w:jc w:val="left"/>
              <w:rPr>
                <w:color w:val="auto"/>
              </w:rPr>
            </w:pPr>
            <w:r w:rsidRPr="00120B8D">
              <w:rPr>
                <w:color w:val="auto"/>
              </w:rPr>
              <w:t xml:space="preserve">Mission of the Department  </w:t>
            </w:r>
          </w:p>
        </w:tc>
        <w:tc>
          <w:tcPr>
            <w:tcW w:w="7144" w:type="dxa"/>
            <w:tcBorders>
              <w:top w:val="single" w:sz="2" w:space="0" w:color="000000"/>
              <w:left w:val="single" w:sz="2" w:space="0" w:color="000000"/>
              <w:bottom w:val="single" w:sz="2" w:space="0" w:color="000000"/>
              <w:right w:val="single" w:sz="2" w:space="0" w:color="000000"/>
            </w:tcBorders>
          </w:tcPr>
          <w:p w14:paraId="4843C7F9" w14:textId="77777777" w:rsidR="004C45F7" w:rsidRPr="00120B8D" w:rsidRDefault="00DB2567">
            <w:pPr>
              <w:spacing w:after="160" w:line="360" w:lineRule="auto"/>
              <w:ind w:left="0" w:firstLine="0"/>
              <w:rPr>
                <w:rFonts w:eastAsia="Calibri"/>
                <w:color w:val="auto"/>
                <w:lang w:bidi="ar-SA"/>
                <w14:ligatures w14:val="standardContextual"/>
              </w:rPr>
            </w:pPr>
            <w:r w:rsidRPr="00120B8D">
              <w:rPr>
                <w:rFonts w:eastAsia="Calibri"/>
                <w:color w:val="auto"/>
                <w:lang w:bidi="ar-SA"/>
                <w14:ligatures w14:val="standardContextual"/>
              </w:rPr>
              <w:t xml:space="preserve">M1: Building strong academic staff </w:t>
            </w:r>
          </w:p>
          <w:p w14:paraId="6B5B70B9" w14:textId="77777777" w:rsidR="004C45F7" w:rsidRPr="00120B8D" w:rsidRDefault="00DB2567">
            <w:pPr>
              <w:spacing w:after="160" w:line="360" w:lineRule="auto"/>
              <w:ind w:left="0" w:firstLine="0"/>
              <w:rPr>
                <w:rFonts w:eastAsia="Calibri"/>
                <w:color w:val="auto"/>
                <w:lang w:bidi="ar-SA"/>
                <w14:ligatures w14:val="standardContextual"/>
              </w:rPr>
            </w:pPr>
            <w:r w:rsidRPr="00120B8D">
              <w:rPr>
                <w:rFonts w:eastAsia="Calibri"/>
                <w:color w:val="auto"/>
                <w:lang w:bidi="ar-SA"/>
                <w14:ligatures w14:val="standardContextual"/>
              </w:rPr>
              <w:t xml:space="preserve">M2: Establishing clearly defined process and ensuring practice </w:t>
            </w:r>
          </w:p>
          <w:p w14:paraId="2E005E2C" w14:textId="77777777" w:rsidR="004C45F7" w:rsidRPr="00120B8D" w:rsidRDefault="00DB2567">
            <w:pPr>
              <w:spacing w:after="160" w:line="360" w:lineRule="auto"/>
              <w:ind w:left="0" w:firstLine="0"/>
              <w:rPr>
                <w:rFonts w:eastAsia="Calibri"/>
                <w:color w:val="auto"/>
                <w:lang w:bidi="ar-SA"/>
                <w14:ligatures w14:val="standardContextual"/>
              </w:rPr>
            </w:pPr>
            <w:r w:rsidRPr="00120B8D">
              <w:rPr>
                <w:rFonts w:eastAsia="Calibri"/>
                <w:color w:val="auto"/>
                <w:lang w:bidi="ar-SA"/>
                <w14:ligatures w14:val="standardContextual"/>
              </w:rPr>
              <w:t>M3: Development of curricula to bring industry and SDGs to classroom</w:t>
            </w:r>
          </w:p>
        </w:tc>
      </w:tr>
    </w:tbl>
    <w:p w14:paraId="5711A996" w14:textId="77777777" w:rsidR="004C45F7" w:rsidRPr="00120B8D" w:rsidRDefault="004C45F7">
      <w:pPr>
        <w:spacing w:after="0" w:line="259" w:lineRule="auto"/>
        <w:ind w:left="460" w:firstLine="0"/>
        <w:jc w:val="left"/>
        <w:rPr>
          <w:color w:val="auto"/>
        </w:rPr>
      </w:pPr>
    </w:p>
    <w:p w14:paraId="5BA3BE20" w14:textId="77777777" w:rsidR="004C45F7" w:rsidRPr="00120B8D" w:rsidRDefault="004C45F7">
      <w:pPr>
        <w:spacing w:after="0" w:line="360" w:lineRule="auto"/>
        <w:ind w:left="744"/>
        <w:jc w:val="left"/>
        <w:rPr>
          <w:b/>
          <w:color w:val="auto"/>
          <w:sz w:val="32"/>
          <w:szCs w:val="32"/>
        </w:rPr>
      </w:pPr>
    </w:p>
    <w:p w14:paraId="33C1BB46" w14:textId="77777777" w:rsidR="004C45F7" w:rsidRPr="00120B8D" w:rsidRDefault="004C45F7">
      <w:pPr>
        <w:spacing w:after="0" w:line="360" w:lineRule="auto"/>
        <w:ind w:left="744"/>
        <w:jc w:val="left"/>
        <w:rPr>
          <w:b/>
          <w:color w:val="auto"/>
          <w:sz w:val="32"/>
          <w:szCs w:val="32"/>
        </w:rPr>
      </w:pPr>
    </w:p>
    <w:p w14:paraId="2A3A4A9E" w14:textId="77777777" w:rsidR="004C45F7" w:rsidRPr="00120B8D" w:rsidRDefault="004C45F7">
      <w:pPr>
        <w:spacing w:after="0" w:line="360" w:lineRule="auto"/>
        <w:ind w:left="0" w:firstLine="0"/>
        <w:jc w:val="left"/>
        <w:rPr>
          <w:b/>
          <w:color w:val="auto"/>
          <w:sz w:val="32"/>
          <w:szCs w:val="32"/>
        </w:rPr>
      </w:pPr>
    </w:p>
    <w:p w14:paraId="194D4F3D" w14:textId="77777777" w:rsidR="004C45F7" w:rsidRPr="00120B8D" w:rsidRDefault="00DB2567">
      <w:pPr>
        <w:spacing w:after="173" w:line="360" w:lineRule="auto"/>
        <w:ind w:left="-5"/>
        <w:jc w:val="left"/>
        <w:rPr>
          <w:color w:val="auto"/>
        </w:rPr>
      </w:pPr>
      <w:r w:rsidRPr="00120B8D">
        <w:rPr>
          <w:b/>
          <w:color w:val="auto"/>
          <w:sz w:val="32"/>
        </w:rPr>
        <w:t xml:space="preserve">PROGRAMME SPECIFIC OUTCOMES: </w:t>
      </w:r>
    </w:p>
    <w:p w14:paraId="45E5A7B5" w14:textId="77777777" w:rsidR="004C45F7" w:rsidRPr="00120B8D" w:rsidRDefault="00DB2567">
      <w:pPr>
        <w:spacing w:line="360" w:lineRule="auto"/>
        <w:ind w:left="709" w:right="105" w:hanging="720"/>
        <w:rPr>
          <w:color w:val="auto"/>
        </w:rPr>
      </w:pPr>
      <w:r w:rsidRPr="00120B8D">
        <w:rPr>
          <w:b/>
          <w:color w:val="auto"/>
        </w:rPr>
        <w:t>PSO1:</w:t>
      </w:r>
      <w:r w:rsidRPr="00120B8D">
        <w:rPr>
          <w:color w:val="auto"/>
        </w:rPr>
        <w:t xml:space="preserve"> An ability to design and implement complex systems in the areas related to Analog and Digital Electronics, Communication, Signal processing, RF &amp; Microwave, VLSI and Embedded systems. </w:t>
      </w:r>
    </w:p>
    <w:p w14:paraId="165FAEB6" w14:textId="77777777" w:rsidR="004C45F7" w:rsidRPr="00120B8D" w:rsidRDefault="00DB2567">
      <w:pPr>
        <w:spacing w:after="237" w:line="360" w:lineRule="auto"/>
        <w:ind w:left="709" w:right="105" w:hanging="720"/>
        <w:rPr>
          <w:color w:val="auto"/>
        </w:rPr>
      </w:pPr>
      <w:r w:rsidRPr="00120B8D">
        <w:rPr>
          <w:b/>
          <w:color w:val="auto"/>
        </w:rPr>
        <w:t>PSO2:</w:t>
      </w:r>
      <w:r w:rsidRPr="00120B8D">
        <w:rPr>
          <w:color w:val="auto"/>
        </w:rPr>
        <w:t xml:space="preserve"> Ability to make use of acquired knowledge to be employable and demonstrate leadership and entrepreneurial skills. </w:t>
      </w:r>
    </w:p>
    <w:p w14:paraId="6FBE3B6E" w14:textId="77777777" w:rsidR="004C45F7" w:rsidRPr="00120B8D" w:rsidRDefault="00DB2567">
      <w:pPr>
        <w:spacing w:after="137" w:line="360" w:lineRule="auto"/>
        <w:ind w:left="0" w:firstLine="0"/>
        <w:jc w:val="left"/>
        <w:rPr>
          <w:color w:val="auto"/>
        </w:rPr>
      </w:pPr>
      <w:r w:rsidRPr="00120B8D">
        <w:rPr>
          <w:b/>
          <w:color w:val="auto"/>
          <w:sz w:val="32"/>
        </w:rPr>
        <w:t xml:space="preserve">PROGRAM OUTCOMES (POs):  </w:t>
      </w:r>
    </w:p>
    <w:p w14:paraId="6FFAD774" w14:textId="77777777" w:rsidR="004C45F7" w:rsidRPr="00120B8D" w:rsidRDefault="00DB2567">
      <w:pPr>
        <w:spacing w:after="137" w:line="360" w:lineRule="auto"/>
        <w:ind w:left="0" w:firstLine="0"/>
        <w:jc w:val="left"/>
        <w:rPr>
          <w:color w:val="auto"/>
        </w:rPr>
      </w:pPr>
      <w:r w:rsidRPr="00120B8D">
        <w:rPr>
          <w:b/>
          <w:color w:val="auto"/>
          <w:sz w:val="28"/>
        </w:rPr>
        <w:t xml:space="preserve">Engineering Graduates will be able to:  </w:t>
      </w:r>
    </w:p>
    <w:p w14:paraId="05287DF2" w14:textId="77777777" w:rsidR="004C45F7" w:rsidRPr="00120B8D" w:rsidRDefault="00DB2567">
      <w:pPr>
        <w:numPr>
          <w:ilvl w:val="0"/>
          <w:numId w:val="1"/>
        </w:numPr>
        <w:spacing w:line="360" w:lineRule="auto"/>
        <w:ind w:right="177"/>
        <w:rPr>
          <w:color w:val="auto"/>
        </w:rPr>
      </w:pPr>
      <w:r w:rsidRPr="00120B8D">
        <w:rPr>
          <w:b/>
          <w:color w:val="auto"/>
        </w:rPr>
        <w:t>Engineering knowledge:</w:t>
      </w:r>
      <w:r w:rsidRPr="00120B8D">
        <w:rPr>
          <w:color w:val="auto"/>
        </w:rPr>
        <w:t xml:space="preserve"> Apply the knowledge of mathematics, science, engineering fundamentals, and engineering specialization to the solution of complex engineering problems.  </w:t>
      </w:r>
    </w:p>
    <w:p w14:paraId="7D7469AD" w14:textId="77777777" w:rsidR="004C45F7" w:rsidRPr="00120B8D" w:rsidRDefault="00DB2567">
      <w:pPr>
        <w:numPr>
          <w:ilvl w:val="0"/>
          <w:numId w:val="1"/>
        </w:numPr>
        <w:spacing w:line="360" w:lineRule="auto"/>
        <w:ind w:right="177"/>
        <w:rPr>
          <w:color w:val="auto"/>
        </w:rPr>
      </w:pPr>
      <w:r w:rsidRPr="00120B8D">
        <w:rPr>
          <w:b/>
          <w:color w:val="auto"/>
        </w:rPr>
        <w:t>Problem analysis:</w:t>
      </w:r>
      <w:r w:rsidRPr="00120B8D">
        <w:rPr>
          <w:color w:val="auto"/>
        </w:rPr>
        <w:t xml:space="preserve"> Identify, formulate, review research literature, and analyses complex engineering problems reaching substantiated conclusions using first principles of mathematics, natural sciences, and engineering sciences.  </w:t>
      </w:r>
    </w:p>
    <w:p w14:paraId="76071DF6" w14:textId="77777777" w:rsidR="004C45F7" w:rsidRPr="00120B8D" w:rsidRDefault="00DB2567">
      <w:pPr>
        <w:numPr>
          <w:ilvl w:val="0"/>
          <w:numId w:val="1"/>
        </w:numPr>
        <w:spacing w:line="360" w:lineRule="auto"/>
        <w:ind w:right="177"/>
        <w:rPr>
          <w:color w:val="auto"/>
        </w:rPr>
      </w:pPr>
      <w:r w:rsidRPr="00120B8D">
        <w:rPr>
          <w:b/>
          <w:color w:val="auto"/>
        </w:rPr>
        <w:t>Design/development of solutions:</w:t>
      </w:r>
      <w:r w:rsidRPr="00120B8D">
        <w:rPr>
          <w:color w:val="auto"/>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0A1559FC" w14:textId="77777777" w:rsidR="004C45F7" w:rsidRPr="00120B8D" w:rsidRDefault="00DB2567">
      <w:pPr>
        <w:numPr>
          <w:ilvl w:val="0"/>
          <w:numId w:val="1"/>
        </w:numPr>
        <w:spacing w:line="360" w:lineRule="auto"/>
        <w:ind w:right="177"/>
        <w:rPr>
          <w:color w:val="auto"/>
        </w:rPr>
      </w:pPr>
      <w:r w:rsidRPr="00120B8D">
        <w:rPr>
          <w:b/>
          <w:color w:val="auto"/>
        </w:rPr>
        <w:t>Conduct investigation of complex problems:</w:t>
      </w:r>
      <w:r w:rsidRPr="00120B8D">
        <w:rPr>
          <w:color w:val="auto"/>
        </w:rPr>
        <w:t xml:space="preserve"> Use research-based knowledge and research methods including design of experiments, analysis and interpretation of data, and synthesis of the information to provide valid conclusions.  </w:t>
      </w:r>
    </w:p>
    <w:p w14:paraId="7029D683" w14:textId="77777777" w:rsidR="004C45F7" w:rsidRPr="00120B8D" w:rsidRDefault="00DB2567">
      <w:pPr>
        <w:numPr>
          <w:ilvl w:val="0"/>
          <w:numId w:val="1"/>
        </w:numPr>
        <w:spacing w:line="360" w:lineRule="auto"/>
        <w:ind w:right="177"/>
        <w:rPr>
          <w:color w:val="auto"/>
        </w:rPr>
      </w:pPr>
      <w:r w:rsidRPr="00120B8D">
        <w:rPr>
          <w:b/>
          <w:color w:val="auto"/>
        </w:rPr>
        <w:t>Modern tool usage:</w:t>
      </w:r>
      <w:r w:rsidRPr="00120B8D">
        <w:rPr>
          <w:color w:val="auto"/>
        </w:rPr>
        <w:t xml:space="preserve"> Create, select, and apply appropriate techniques, resources, and modern engineering and IT tools including prediction and modelling to complex engineering activities with an understanding of the limitations.  </w:t>
      </w:r>
    </w:p>
    <w:p w14:paraId="101741C0" w14:textId="77777777" w:rsidR="004C45F7" w:rsidRPr="00120B8D" w:rsidRDefault="00DB2567">
      <w:pPr>
        <w:numPr>
          <w:ilvl w:val="0"/>
          <w:numId w:val="1"/>
        </w:numPr>
        <w:spacing w:line="360" w:lineRule="auto"/>
        <w:ind w:right="177"/>
        <w:rPr>
          <w:color w:val="auto"/>
        </w:rPr>
      </w:pPr>
      <w:r w:rsidRPr="00120B8D">
        <w:rPr>
          <w:b/>
          <w:color w:val="auto"/>
        </w:rPr>
        <w:t>The engineer and society:</w:t>
      </w:r>
      <w:r w:rsidRPr="00120B8D">
        <w:rPr>
          <w:color w:val="auto"/>
        </w:rPr>
        <w:t xml:space="preserve"> Apply reasoning informed by the contextual knowledge to assess societal, health, safety, legal and cultural issues and the consequent responsibilities relevant to the professional engineering practice.  </w:t>
      </w:r>
    </w:p>
    <w:p w14:paraId="6742146D" w14:textId="77777777" w:rsidR="004C45F7" w:rsidRPr="00120B8D" w:rsidRDefault="00DB2567">
      <w:pPr>
        <w:numPr>
          <w:ilvl w:val="0"/>
          <w:numId w:val="1"/>
        </w:numPr>
        <w:spacing w:line="360" w:lineRule="auto"/>
        <w:ind w:right="177"/>
        <w:rPr>
          <w:color w:val="auto"/>
        </w:rPr>
      </w:pPr>
      <w:r w:rsidRPr="00120B8D">
        <w:rPr>
          <w:b/>
          <w:color w:val="auto"/>
        </w:rPr>
        <w:t>Environment and sustainability:</w:t>
      </w:r>
      <w:r w:rsidRPr="00120B8D">
        <w:rPr>
          <w:color w:val="auto"/>
        </w:rPr>
        <w:t xml:space="preserve"> Understand the impact of professional engineering solutions in societal and environmental contexts and demonstrate the knowledge of and need for sustainable development.  </w:t>
      </w:r>
    </w:p>
    <w:p w14:paraId="6D1683D8" w14:textId="77777777" w:rsidR="004C45F7" w:rsidRPr="00120B8D" w:rsidRDefault="00DB2567">
      <w:pPr>
        <w:numPr>
          <w:ilvl w:val="0"/>
          <w:numId w:val="1"/>
        </w:numPr>
        <w:spacing w:line="360" w:lineRule="auto"/>
        <w:ind w:right="177"/>
        <w:rPr>
          <w:color w:val="auto"/>
        </w:rPr>
      </w:pPr>
      <w:r w:rsidRPr="00120B8D">
        <w:rPr>
          <w:b/>
          <w:color w:val="auto"/>
        </w:rPr>
        <w:t xml:space="preserve">Ethics: </w:t>
      </w:r>
      <w:r w:rsidRPr="00120B8D">
        <w:rPr>
          <w:color w:val="auto"/>
        </w:rPr>
        <w:t xml:space="preserve">Apply ethical principles and commitment to professional ethics and responsibilities and norms of engineering practice. </w:t>
      </w:r>
    </w:p>
    <w:p w14:paraId="13CCE50A" w14:textId="77777777" w:rsidR="004C45F7" w:rsidRPr="00120B8D" w:rsidRDefault="00DB2567">
      <w:pPr>
        <w:numPr>
          <w:ilvl w:val="0"/>
          <w:numId w:val="1"/>
        </w:numPr>
        <w:spacing w:line="360" w:lineRule="auto"/>
        <w:ind w:right="177"/>
        <w:rPr>
          <w:color w:val="auto"/>
        </w:rPr>
      </w:pPr>
      <w:r w:rsidRPr="00120B8D">
        <w:rPr>
          <w:b/>
          <w:color w:val="auto"/>
        </w:rPr>
        <w:t>Individual and team work:</w:t>
      </w:r>
      <w:r w:rsidRPr="00120B8D">
        <w:rPr>
          <w:color w:val="auto"/>
        </w:rPr>
        <w:t xml:space="preserve"> Function effectively as an individual, and as a member or leader in diverse teams, and in multidisciplinary settings.  </w:t>
      </w:r>
    </w:p>
    <w:p w14:paraId="367B75F1" w14:textId="77777777" w:rsidR="004C45F7" w:rsidRPr="00120B8D" w:rsidRDefault="00DB2567">
      <w:pPr>
        <w:numPr>
          <w:ilvl w:val="0"/>
          <w:numId w:val="1"/>
        </w:numPr>
        <w:spacing w:line="360" w:lineRule="auto"/>
        <w:ind w:right="177"/>
        <w:rPr>
          <w:color w:val="auto"/>
        </w:rPr>
      </w:pPr>
      <w:r w:rsidRPr="00120B8D">
        <w:rPr>
          <w:b/>
          <w:color w:val="auto"/>
        </w:rPr>
        <w:t>Communication:</w:t>
      </w:r>
      <w:r w:rsidRPr="00120B8D">
        <w:rPr>
          <w:color w:val="auto"/>
        </w:rPr>
        <w:t xml:space="preserve"> Communicate effectively on complex engineering activities with the engineering community and with society at large, such as, being able to comprehend and write effective reports and design documentation, making effective presentations, and give and receive clear instructions.  </w:t>
      </w:r>
    </w:p>
    <w:p w14:paraId="39687911" w14:textId="77777777" w:rsidR="004C45F7" w:rsidRPr="00120B8D" w:rsidRDefault="00DB2567">
      <w:pPr>
        <w:numPr>
          <w:ilvl w:val="0"/>
          <w:numId w:val="1"/>
        </w:numPr>
        <w:spacing w:after="18" w:line="360" w:lineRule="auto"/>
        <w:ind w:right="177"/>
        <w:rPr>
          <w:color w:val="auto"/>
        </w:rPr>
      </w:pPr>
      <w:r w:rsidRPr="00120B8D">
        <w:rPr>
          <w:b/>
          <w:color w:val="auto"/>
        </w:rPr>
        <w:t>Project management and finance:</w:t>
      </w:r>
      <w:r w:rsidRPr="00120B8D">
        <w:rPr>
          <w:color w:val="auto"/>
        </w:rPr>
        <w:t xml:space="preserve"> Demonstrate knowledge and understanding of the engineering and management principles and apply these to one ‘s own work, as a member and leader in a team, to manage projects and in multidisciplinary environments.  </w:t>
      </w:r>
    </w:p>
    <w:p w14:paraId="77F944D5" w14:textId="77777777" w:rsidR="004C45F7" w:rsidRPr="00120B8D" w:rsidRDefault="004C45F7">
      <w:pPr>
        <w:spacing w:after="16" w:line="360" w:lineRule="auto"/>
        <w:ind w:left="0" w:firstLine="0"/>
        <w:rPr>
          <w:color w:val="auto"/>
        </w:rPr>
      </w:pPr>
    </w:p>
    <w:p w14:paraId="30D2A068" w14:textId="77777777" w:rsidR="004C45F7" w:rsidRPr="00120B8D" w:rsidRDefault="00DB2567">
      <w:pPr>
        <w:numPr>
          <w:ilvl w:val="0"/>
          <w:numId w:val="1"/>
        </w:numPr>
        <w:spacing w:after="5" w:line="360" w:lineRule="auto"/>
        <w:ind w:right="177"/>
        <w:rPr>
          <w:color w:val="auto"/>
        </w:rPr>
      </w:pPr>
      <w:r w:rsidRPr="00120B8D">
        <w:rPr>
          <w:b/>
          <w:color w:val="auto"/>
        </w:rPr>
        <w:t xml:space="preserve">Life-long learning: </w:t>
      </w:r>
      <w:r w:rsidRPr="00120B8D">
        <w:rPr>
          <w:color w:val="auto"/>
        </w:rPr>
        <w:t xml:space="preserve">Recognize the need for and have the preparation and ability to engage in independent and life-long learning in the broadest context of technological change. </w:t>
      </w:r>
    </w:p>
    <w:p w14:paraId="1B608788" w14:textId="77777777" w:rsidR="004C45F7" w:rsidRPr="00120B8D" w:rsidRDefault="004C45F7">
      <w:pPr>
        <w:pStyle w:val="ListParagraph"/>
        <w:spacing w:line="360" w:lineRule="auto"/>
        <w:rPr>
          <w:color w:val="auto"/>
        </w:rPr>
      </w:pPr>
    </w:p>
    <w:p w14:paraId="613C2666" w14:textId="77777777" w:rsidR="004C45F7" w:rsidRPr="00120B8D" w:rsidRDefault="004C45F7">
      <w:pPr>
        <w:spacing w:after="5" w:line="360" w:lineRule="auto"/>
        <w:ind w:left="0" w:right="177" w:firstLine="0"/>
        <w:rPr>
          <w:color w:val="auto"/>
        </w:rPr>
      </w:pPr>
    </w:p>
    <w:p w14:paraId="5B9A0785" w14:textId="77777777" w:rsidR="004C45F7" w:rsidRPr="00120B8D" w:rsidRDefault="004C45F7">
      <w:pPr>
        <w:spacing w:after="5" w:line="360" w:lineRule="auto"/>
        <w:ind w:left="0" w:right="177" w:firstLine="0"/>
        <w:rPr>
          <w:color w:val="auto"/>
        </w:rPr>
      </w:pPr>
    </w:p>
    <w:p w14:paraId="3F1F6BCF" w14:textId="77777777" w:rsidR="004C45F7" w:rsidRPr="00120B8D" w:rsidRDefault="004C45F7">
      <w:pPr>
        <w:spacing w:after="5" w:line="360" w:lineRule="auto"/>
        <w:ind w:left="0" w:right="177" w:firstLine="0"/>
        <w:rPr>
          <w:color w:val="auto"/>
        </w:rPr>
      </w:pPr>
    </w:p>
    <w:p w14:paraId="3377ACA8" w14:textId="77777777" w:rsidR="004C45F7" w:rsidRPr="00120B8D" w:rsidRDefault="004C45F7">
      <w:pPr>
        <w:spacing w:after="5" w:line="360" w:lineRule="auto"/>
        <w:ind w:left="0" w:right="177" w:firstLine="0"/>
        <w:rPr>
          <w:color w:val="auto"/>
        </w:rPr>
      </w:pPr>
    </w:p>
    <w:p w14:paraId="11277550" w14:textId="77777777" w:rsidR="004C45F7" w:rsidRPr="00120B8D" w:rsidRDefault="004C45F7">
      <w:pPr>
        <w:spacing w:after="5" w:line="360" w:lineRule="auto"/>
        <w:ind w:left="0" w:right="177" w:firstLine="0"/>
        <w:rPr>
          <w:color w:val="auto"/>
        </w:rPr>
      </w:pPr>
    </w:p>
    <w:p w14:paraId="31CC2E18" w14:textId="77777777" w:rsidR="004C45F7" w:rsidRPr="00120B8D" w:rsidRDefault="004C45F7">
      <w:pPr>
        <w:spacing w:after="5" w:line="360" w:lineRule="auto"/>
        <w:ind w:left="0" w:right="177" w:firstLine="0"/>
        <w:rPr>
          <w:color w:val="auto"/>
        </w:rPr>
      </w:pPr>
    </w:p>
    <w:p w14:paraId="011112C2" w14:textId="77777777" w:rsidR="004C45F7" w:rsidRPr="00120B8D" w:rsidRDefault="004C45F7">
      <w:pPr>
        <w:spacing w:after="5" w:line="360" w:lineRule="auto"/>
        <w:ind w:left="0" w:right="177" w:firstLine="0"/>
        <w:rPr>
          <w:color w:val="auto"/>
        </w:rPr>
      </w:pPr>
    </w:p>
    <w:p w14:paraId="07094D42" w14:textId="77777777" w:rsidR="004C45F7" w:rsidRPr="00120B8D" w:rsidRDefault="004C45F7">
      <w:pPr>
        <w:spacing w:after="5" w:line="360" w:lineRule="auto"/>
        <w:ind w:left="0" w:right="177" w:firstLine="0"/>
        <w:rPr>
          <w:color w:val="auto"/>
        </w:rPr>
      </w:pPr>
    </w:p>
    <w:p w14:paraId="0AE599F9" w14:textId="77777777" w:rsidR="004C45F7" w:rsidRPr="00120B8D" w:rsidRDefault="004C45F7">
      <w:pPr>
        <w:spacing w:after="5" w:line="360" w:lineRule="auto"/>
        <w:ind w:left="0" w:right="177" w:firstLine="0"/>
        <w:rPr>
          <w:color w:val="auto"/>
        </w:rPr>
      </w:pPr>
    </w:p>
    <w:p w14:paraId="25509EE4" w14:textId="77777777" w:rsidR="004C45F7" w:rsidRPr="00120B8D" w:rsidRDefault="004C45F7">
      <w:pPr>
        <w:spacing w:after="5" w:line="360" w:lineRule="auto"/>
        <w:ind w:left="0" w:right="177" w:firstLine="0"/>
        <w:rPr>
          <w:color w:val="auto"/>
        </w:rPr>
      </w:pPr>
    </w:p>
    <w:p w14:paraId="20EC6038" w14:textId="77777777" w:rsidR="004C45F7" w:rsidRPr="00120B8D" w:rsidRDefault="004C45F7">
      <w:pPr>
        <w:spacing w:after="5" w:line="360" w:lineRule="auto"/>
        <w:ind w:left="0" w:right="177" w:firstLine="0"/>
        <w:rPr>
          <w:color w:val="auto"/>
        </w:rPr>
      </w:pPr>
    </w:p>
    <w:p w14:paraId="2733F5D6" w14:textId="77777777" w:rsidR="004C45F7" w:rsidRPr="00120B8D" w:rsidRDefault="00DB2567">
      <w:pPr>
        <w:spacing w:after="269" w:line="267" w:lineRule="auto"/>
        <w:ind w:left="0" w:firstLine="0"/>
        <w:jc w:val="left"/>
        <w:rPr>
          <w:color w:val="auto"/>
          <w:sz w:val="32"/>
          <w:szCs w:val="32"/>
        </w:rPr>
      </w:pPr>
      <w:r w:rsidRPr="00120B8D">
        <w:rPr>
          <w:b/>
          <w:color w:val="auto"/>
          <w:sz w:val="32"/>
          <w:szCs w:val="32"/>
        </w:rPr>
        <w:t xml:space="preserve">PROJECT WORK:  </w:t>
      </w:r>
    </w:p>
    <w:p w14:paraId="0F6AD864" w14:textId="77777777" w:rsidR="004C45F7" w:rsidRPr="00120B8D" w:rsidRDefault="00DB2567" w:rsidP="00E2216B">
      <w:pPr>
        <w:pStyle w:val="Heading1"/>
        <w:ind w:left="0" w:firstLine="0"/>
        <w:rPr>
          <w:rFonts w:ascii="Times New Roman" w:hAnsi="Times New Roman" w:cs="Times New Roman"/>
          <w:b/>
          <w:bCs/>
          <w:color w:val="auto"/>
          <w:sz w:val="24"/>
          <w:szCs w:val="24"/>
        </w:rPr>
      </w:pPr>
      <w:bookmarkStart w:id="5" w:name="_Toc225167338"/>
      <w:r w:rsidRPr="00120B8D">
        <w:rPr>
          <w:rFonts w:ascii="Times New Roman" w:hAnsi="Times New Roman" w:cs="Times New Roman"/>
          <w:b/>
          <w:bCs/>
          <w:color w:val="auto"/>
          <w:sz w:val="32"/>
          <w:szCs w:val="32"/>
        </w:rPr>
        <w:t>PROJECT OUTCOMES MAPPING WITH POS</w:t>
      </w:r>
      <w:bookmarkEnd w:id="5"/>
    </w:p>
    <w:tbl>
      <w:tblPr>
        <w:tblStyle w:val="TableGrid"/>
        <w:tblW w:w="8606" w:type="dxa"/>
        <w:tblInd w:w="-4" w:type="dxa"/>
        <w:tblCellMar>
          <w:top w:w="6" w:type="dxa"/>
          <w:left w:w="108" w:type="dxa"/>
          <w:right w:w="56" w:type="dxa"/>
        </w:tblCellMar>
        <w:tblLook w:val="04A0" w:firstRow="1" w:lastRow="0" w:firstColumn="1" w:lastColumn="0" w:noHBand="0" w:noVBand="1"/>
      </w:tblPr>
      <w:tblGrid>
        <w:gridCol w:w="1276"/>
        <w:gridCol w:w="7330"/>
      </w:tblGrid>
      <w:tr w:rsidR="00120B8D" w:rsidRPr="00120B8D" w14:paraId="6E10D3DD" w14:textId="77777777">
        <w:trPr>
          <w:trHeight w:val="715"/>
        </w:trPr>
        <w:tc>
          <w:tcPr>
            <w:tcW w:w="1276" w:type="dxa"/>
            <w:tcBorders>
              <w:top w:val="single" w:sz="2" w:space="0" w:color="000000"/>
              <w:left w:val="single" w:sz="2" w:space="0" w:color="000000"/>
              <w:bottom w:val="single" w:sz="2" w:space="0" w:color="000000"/>
              <w:right w:val="single" w:sz="2" w:space="0" w:color="000000"/>
            </w:tcBorders>
            <w:vAlign w:val="center"/>
          </w:tcPr>
          <w:p w14:paraId="10FC34A8" w14:textId="77777777" w:rsidR="004C45F7" w:rsidRPr="00120B8D" w:rsidRDefault="00DB2567">
            <w:pPr>
              <w:spacing w:after="0" w:line="259" w:lineRule="auto"/>
              <w:ind w:left="0" w:right="67" w:firstLine="0"/>
              <w:rPr>
                <w:color w:val="auto"/>
              </w:rPr>
            </w:pPr>
            <w:r w:rsidRPr="00120B8D">
              <w:rPr>
                <w:rFonts w:eastAsia="Calibri"/>
                <w:b/>
                <w:color w:val="auto"/>
              </w:rPr>
              <w:t xml:space="preserve">CO </w:t>
            </w:r>
          </w:p>
        </w:tc>
        <w:tc>
          <w:tcPr>
            <w:tcW w:w="7330" w:type="dxa"/>
            <w:tcBorders>
              <w:top w:val="single" w:sz="2" w:space="0" w:color="000000"/>
              <w:left w:val="single" w:sz="2" w:space="0" w:color="000000"/>
              <w:bottom w:val="single" w:sz="2" w:space="0" w:color="000000"/>
              <w:right w:val="single" w:sz="2" w:space="0" w:color="000000"/>
            </w:tcBorders>
            <w:vAlign w:val="center"/>
          </w:tcPr>
          <w:p w14:paraId="367CD554" w14:textId="77777777" w:rsidR="004C45F7" w:rsidRPr="00120B8D" w:rsidRDefault="00DB2567">
            <w:pPr>
              <w:spacing w:after="0" w:line="259" w:lineRule="auto"/>
              <w:ind w:left="659" w:firstLine="0"/>
              <w:rPr>
                <w:color w:val="auto"/>
              </w:rPr>
            </w:pPr>
            <w:r w:rsidRPr="00120B8D">
              <w:rPr>
                <w:rFonts w:eastAsia="Calibri"/>
                <w:b/>
                <w:color w:val="auto"/>
              </w:rPr>
              <w:t xml:space="preserve">Outcomes of PROJECT Work </w:t>
            </w:r>
          </w:p>
        </w:tc>
      </w:tr>
      <w:tr w:rsidR="00120B8D" w:rsidRPr="00120B8D" w14:paraId="57B6DDDB" w14:textId="77777777">
        <w:trPr>
          <w:trHeight w:val="1036"/>
        </w:trPr>
        <w:tc>
          <w:tcPr>
            <w:tcW w:w="1276" w:type="dxa"/>
            <w:tcBorders>
              <w:top w:val="single" w:sz="2" w:space="0" w:color="000000"/>
              <w:left w:val="single" w:sz="2" w:space="0" w:color="000000"/>
              <w:bottom w:val="single" w:sz="2" w:space="0" w:color="000000"/>
              <w:right w:val="single" w:sz="2" w:space="0" w:color="000000"/>
            </w:tcBorders>
          </w:tcPr>
          <w:p w14:paraId="169CAD70" w14:textId="77777777" w:rsidR="004C45F7" w:rsidRPr="00120B8D" w:rsidRDefault="00DB2567">
            <w:pPr>
              <w:spacing w:after="0" w:line="259" w:lineRule="auto"/>
              <w:ind w:left="0" w:right="76" w:firstLine="0"/>
              <w:rPr>
                <w:color w:val="auto"/>
              </w:rPr>
            </w:pPr>
            <w:r w:rsidRPr="00120B8D">
              <w:rPr>
                <w:rFonts w:eastAsia="Calibri"/>
                <w:b/>
                <w:color w:val="auto"/>
              </w:rPr>
              <w:t xml:space="preserve">CO 1 </w:t>
            </w:r>
          </w:p>
        </w:tc>
        <w:tc>
          <w:tcPr>
            <w:tcW w:w="7330" w:type="dxa"/>
            <w:tcBorders>
              <w:top w:val="single" w:sz="2" w:space="0" w:color="000000"/>
              <w:left w:val="single" w:sz="2" w:space="0" w:color="000000"/>
              <w:bottom w:val="single" w:sz="2" w:space="0" w:color="000000"/>
              <w:right w:val="single" w:sz="2" w:space="0" w:color="000000"/>
            </w:tcBorders>
          </w:tcPr>
          <w:p w14:paraId="13B667C0" w14:textId="77777777" w:rsidR="004C45F7" w:rsidRPr="00120B8D" w:rsidRDefault="00DB2567">
            <w:pPr>
              <w:spacing w:after="0" w:line="259" w:lineRule="auto"/>
              <w:ind w:left="0" w:firstLine="0"/>
              <w:rPr>
                <w:color w:val="auto"/>
              </w:rPr>
            </w:pPr>
            <w:r w:rsidRPr="00120B8D">
              <w:rPr>
                <w:color w:val="auto"/>
              </w:rPr>
              <w:t xml:space="preserve">Have the ability to identify, describe the project, collect and analyze the data required to the problems using modern engineering tools and techniques  </w:t>
            </w:r>
          </w:p>
        </w:tc>
      </w:tr>
      <w:tr w:rsidR="00120B8D" w:rsidRPr="00120B8D" w14:paraId="2A845F80" w14:textId="77777777">
        <w:trPr>
          <w:trHeight w:val="622"/>
        </w:trPr>
        <w:tc>
          <w:tcPr>
            <w:tcW w:w="1276" w:type="dxa"/>
            <w:tcBorders>
              <w:top w:val="single" w:sz="2" w:space="0" w:color="000000"/>
              <w:left w:val="single" w:sz="2" w:space="0" w:color="000000"/>
              <w:bottom w:val="single" w:sz="2" w:space="0" w:color="000000"/>
              <w:right w:val="single" w:sz="2" w:space="0" w:color="000000"/>
            </w:tcBorders>
          </w:tcPr>
          <w:p w14:paraId="1D6A01BD" w14:textId="77777777" w:rsidR="004C45F7" w:rsidRPr="00120B8D" w:rsidRDefault="00DB2567">
            <w:pPr>
              <w:spacing w:after="0" w:line="259" w:lineRule="auto"/>
              <w:ind w:left="0" w:right="76" w:firstLine="0"/>
              <w:rPr>
                <w:color w:val="auto"/>
              </w:rPr>
            </w:pPr>
            <w:r w:rsidRPr="00120B8D">
              <w:rPr>
                <w:rFonts w:eastAsia="Calibri"/>
                <w:b/>
                <w:color w:val="auto"/>
              </w:rPr>
              <w:t xml:space="preserve">CO 2 </w:t>
            </w:r>
          </w:p>
        </w:tc>
        <w:tc>
          <w:tcPr>
            <w:tcW w:w="7330" w:type="dxa"/>
            <w:tcBorders>
              <w:top w:val="single" w:sz="2" w:space="0" w:color="000000"/>
              <w:left w:val="single" w:sz="2" w:space="0" w:color="000000"/>
              <w:bottom w:val="single" w:sz="2" w:space="0" w:color="000000"/>
              <w:right w:val="single" w:sz="2" w:space="0" w:color="000000"/>
            </w:tcBorders>
          </w:tcPr>
          <w:p w14:paraId="06D167B6" w14:textId="77777777" w:rsidR="004C45F7" w:rsidRPr="00120B8D" w:rsidRDefault="00DB2567">
            <w:pPr>
              <w:spacing w:after="0" w:line="259" w:lineRule="auto"/>
              <w:ind w:left="0" w:firstLine="0"/>
              <w:rPr>
                <w:color w:val="auto"/>
              </w:rPr>
            </w:pPr>
            <w:r w:rsidRPr="00120B8D">
              <w:rPr>
                <w:color w:val="auto"/>
              </w:rPr>
              <w:t xml:space="preserve">Have the ability to communicate ideas clearly and effectively in both written and oral forms.  </w:t>
            </w:r>
          </w:p>
        </w:tc>
      </w:tr>
      <w:tr w:rsidR="00120B8D" w:rsidRPr="00120B8D" w14:paraId="425CA4C8" w14:textId="77777777">
        <w:trPr>
          <w:trHeight w:val="494"/>
        </w:trPr>
        <w:tc>
          <w:tcPr>
            <w:tcW w:w="1276" w:type="dxa"/>
            <w:tcBorders>
              <w:top w:val="single" w:sz="2" w:space="0" w:color="000000"/>
              <w:left w:val="single" w:sz="2" w:space="0" w:color="000000"/>
              <w:bottom w:val="single" w:sz="2" w:space="0" w:color="000000"/>
              <w:right w:val="single" w:sz="2" w:space="0" w:color="000000"/>
            </w:tcBorders>
          </w:tcPr>
          <w:p w14:paraId="335075B0" w14:textId="77777777" w:rsidR="004C45F7" w:rsidRPr="00120B8D" w:rsidRDefault="00DB2567">
            <w:pPr>
              <w:spacing w:after="0" w:line="259" w:lineRule="auto"/>
              <w:ind w:left="0" w:right="76" w:firstLine="0"/>
              <w:rPr>
                <w:color w:val="auto"/>
              </w:rPr>
            </w:pPr>
            <w:r w:rsidRPr="00120B8D">
              <w:rPr>
                <w:rFonts w:eastAsia="Calibri"/>
                <w:b/>
                <w:color w:val="auto"/>
              </w:rPr>
              <w:t xml:space="preserve">CO 3 </w:t>
            </w:r>
          </w:p>
        </w:tc>
        <w:tc>
          <w:tcPr>
            <w:tcW w:w="7330" w:type="dxa"/>
            <w:tcBorders>
              <w:top w:val="single" w:sz="2" w:space="0" w:color="000000"/>
              <w:left w:val="single" w:sz="2" w:space="0" w:color="000000"/>
              <w:bottom w:val="single" w:sz="2" w:space="0" w:color="000000"/>
              <w:right w:val="single" w:sz="2" w:space="0" w:color="000000"/>
            </w:tcBorders>
          </w:tcPr>
          <w:p w14:paraId="30BF9FA7" w14:textId="77777777" w:rsidR="004C45F7" w:rsidRPr="00120B8D" w:rsidRDefault="00DB2567">
            <w:pPr>
              <w:spacing w:after="0" w:line="259" w:lineRule="auto"/>
              <w:ind w:left="0" w:firstLine="0"/>
              <w:rPr>
                <w:color w:val="auto"/>
              </w:rPr>
            </w:pPr>
            <w:r w:rsidRPr="00120B8D">
              <w:rPr>
                <w:color w:val="auto"/>
              </w:rPr>
              <w:t xml:space="preserve">Have the ability to work in teams to achieve common goals through collaborative skills.  </w:t>
            </w:r>
          </w:p>
        </w:tc>
      </w:tr>
      <w:tr w:rsidR="00120B8D" w:rsidRPr="00120B8D" w14:paraId="15F150BD" w14:textId="77777777">
        <w:trPr>
          <w:trHeight w:val="621"/>
        </w:trPr>
        <w:tc>
          <w:tcPr>
            <w:tcW w:w="1276" w:type="dxa"/>
            <w:tcBorders>
              <w:top w:val="single" w:sz="2" w:space="0" w:color="000000"/>
              <w:left w:val="single" w:sz="2" w:space="0" w:color="000000"/>
              <w:bottom w:val="single" w:sz="2" w:space="0" w:color="000000"/>
              <w:right w:val="single" w:sz="2" w:space="0" w:color="000000"/>
            </w:tcBorders>
          </w:tcPr>
          <w:p w14:paraId="772A61B2" w14:textId="77777777" w:rsidR="004C45F7" w:rsidRPr="00120B8D" w:rsidRDefault="00DB2567">
            <w:pPr>
              <w:spacing w:after="0" w:line="259" w:lineRule="auto"/>
              <w:ind w:left="0" w:right="76" w:firstLine="0"/>
              <w:rPr>
                <w:color w:val="auto"/>
              </w:rPr>
            </w:pPr>
            <w:r w:rsidRPr="00120B8D">
              <w:rPr>
                <w:rFonts w:eastAsia="Calibri"/>
                <w:b/>
                <w:color w:val="auto"/>
              </w:rPr>
              <w:t xml:space="preserve">CO 4 </w:t>
            </w:r>
          </w:p>
        </w:tc>
        <w:tc>
          <w:tcPr>
            <w:tcW w:w="7330" w:type="dxa"/>
            <w:tcBorders>
              <w:top w:val="single" w:sz="2" w:space="0" w:color="000000"/>
              <w:left w:val="single" w:sz="2" w:space="0" w:color="000000"/>
              <w:bottom w:val="single" w:sz="2" w:space="0" w:color="000000"/>
              <w:right w:val="single" w:sz="2" w:space="0" w:color="000000"/>
            </w:tcBorders>
          </w:tcPr>
          <w:p w14:paraId="2FF2F016" w14:textId="77777777" w:rsidR="004C45F7" w:rsidRPr="00120B8D" w:rsidRDefault="00DB2567">
            <w:pPr>
              <w:spacing w:after="0" w:line="259" w:lineRule="auto"/>
              <w:ind w:left="0" w:firstLine="0"/>
              <w:rPr>
                <w:color w:val="auto"/>
              </w:rPr>
            </w:pPr>
            <w:r w:rsidRPr="00120B8D">
              <w:rPr>
                <w:color w:val="auto"/>
              </w:rPr>
              <w:t xml:space="preserve">Have the ability to learn on their own, reflect on their learning and take appropriate actions to improve it.  </w:t>
            </w:r>
          </w:p>
        </w:tc>
      </w:tr>
    </w:tbl>
    <w:p w14:paraId="65B326D8" w14:textId="77777777" w:rsidR="004C45F7" w:rsidRPr="00120B8D" w:rsidRDefault="004C45F7">
      <w:pPr>
        <w:spacing w:after="155" w:line="259" w:lineRule="auto"/>
        <w:ind w:left="0" w:firstLine="0"/>
        <w:jc w:val="left"/>
        <w:rPr>
          <w:color w:val="auto"/>
          <w:sz w:val="28"/>
          <w:szCs w:val="28"/>
        </w:rPr>
      </w:pPr>
    </w:p>
    <w:p w14:paraId="24E6118D" w14:textId="77777777" w:rsidR="004C45F7" w:rsidRPr="00120B8D" w:rsidRDefault="00DB2567" w:rsidP="00E2216B">
      <w:pPr>
        <w:pStyle w:val="Heading1"/>
        <w:ind w:left="0" w:firstLine="0"/>
        <w:rPr>
          <w:rFonts w:ascii="Times New Roman" w:hAnsi="Times New Roman" w:cs="Times New Roman"/>
          <w:b/>
          <w:bCs/>
          <w:color w:val="auto"/>
          <w:sz w:val="28"/>
          <w:szCs w:val="28"/>
        </w:rPr>
      </w:pPr>
      <w:bookmarkStart w:id="6" w:name="_Toc225167339"/>
      <w:r w:rsidRPr="00120B8D">
        <w:rPr>
          <w:rFonts w:ascii="Times New Roman" w:hAnsi="Times New Roman" w:cs="Times New Roman"/>
          <w:b/>
          <w:bCs/>
          <w:color w:val="auto"/>
          <w:sz w:val="28"/>
          <w:szCs w:val="28"/>
        </w:rPr>
        <w:t>PROJECT OUTCOMES AND PO MAPPING</w:t>
      </w:r>
      <w:bookmarkEnd w:id="6"/>
    </w:p>
    <w:p w14:paraId="293C02F9" w14:textId="77777777" w:rsidR="004C45F7" w:rsidRPr="00120B8D" w:rsidRDefault="004C45F7">
      <w:pPr>
        <w:spacing w:after="0" w:line="259" w:lineRule="auto"/>
        <w:ind w:left="0" w:firstLine="0"/>
        <w:jc w:val="left"/>
        <w:rPr>
          <w:color w:val="auto"/>
        </w:rPr>
      </w:pPr>
    </w:p>
    <w:tbl>
      <w:tblPr>
        <w:tblStyle w:val="TableGrid"/>
        <w:tblW w:w="9267" w:type="dxa"/>
        <w:tblInd w:w="-4" w:type="dxa"/>
        <w:tblLayout w:type="fixed"/>
        <w:tblCellMar>
          <w:top w:w="2" w:type="dxa"/>
          <w:left w:w="4" w:type="dxa"/>
        </w:tblCellMar>
        <w:tblLook w:val="04A0" w:firstRow="1" w:lastRow="0" w:firstColumn="1" w:lastColumn="0" w:noHBand="0" w:noVBand="1"/>
      </w:tblPr>
      <w:tblGrid>
        <w:gridCol w:w="1034"/>
        <w:gridCol w:w="518"/>
        <w:gridCol w:w="518"/>
        <w:gridCol w:w="647"/>
        <w:gridCol w:w="518"/>
        <w:gridCol w:w="518"/>
        <w:gridCol w:w="518"/>
        <w:gridCol w:w="518"/>
        <w:gridCol w:w="518"/>
        <w:gridCol w:w="518"/>
        <w:gridCol w:w="647"/>
        <w:gridCol w:w="647"/>
        <w:gridCol w:w="653"/>
        <w:gridCol w:w="628"/>
        <w:gridCol w:w="149"/>
        <w:gridCol w:w="691"/>
        <w:gridCol w:w="27"/>
      </w:tblGrid>
      <w:tr w:rsidR="00120B8D" w:rsidRPr="00120B8D" w14:paraId="3794C3DA" w14:textId="77777777">
        <w:trPr>
          <w:trHeight w:val="524"/>
        </w:trPr>
        <w:tc>
          <w:tcPr>
            <w:tcW w:w="7772" w:type="dxa"/>
            <w:gridSpan w:val="13"/>
            <w:tcBorders>
              <w:top w:val="single" w:sz="2" w:space="0" w:color="000000"/>
              <w:left w:val="single" w:sz="2" w:space="0" w:color="000000"/>
              <w:bottom w:val="single" w:sz="2" w:space="0" w:color="000000"/>
              <w:right w:val="nil"/>
            </w:tcBorders>
          </w:tcPr>
          <w:p w14:paraId="7E4ADF7F" w14:textId="77777777" w:rsidR="004C45F7" w:rsidRPr="00120B8D" w:rsidRDefault="00DB2567">
            <w:pPr>
              <w:spacing w:after="0" w:line="259" w:lineRule="auto"/>
              <w:ind w:left="0" w:firstLine="0"/>
              <w:jc w:val="center"/>
              <w:rPr>
                <w:color w:val="auto"/>
              </w:rPr>
            </w:pPr>
            <w:bookmarkStart w:id="7" w:name="_Hlk193908283"/>
            <w:r w:rsidRPr="00120B8D">
              <w:rPr>
                <w:b/>
                <w:color w:val="auto"/>
              </w:rPr>
              <w:t>Project</w:t>
            </w:r>
          </w:p>
        </w:tc>
        <w:tc>
          <w:tcPr>
            <w:tcW w:w="628" w:type="dxa"/>
            <w:tcBorders>
              <w:top w:val="single" w:sz="2" w:space="0" w:color="000000"/>
              <w:left w:val="nil"/>
              <w:bottom w:val="single" w:sz="2" w:space="0" w:color="000000"/>
              <w:right w:val="nil"/>
            </w:tcBorders>
          </w:tcPr>
          <w:p w14:paraId="196D1190" w14:textId="77777777" w:rsidR="004C45F7" w:rsidRPr="00120B8D" w:rsidRDefault="004C45F7">
            <w:pPr>
              <w:spacing w:after="160" w:line="259" w:lineRule="auto"/>
              <w:ind w:left="0" w:firstLine="0"/>
              <w:jc w:val="left"/>
              <w:rPr>
                <w:color w:val="auto"/>
              </w:rPr>
            </w:pPr>
          </w:p>
        </w:tc>
        <w:tc>
          <w:tcPr>
            <w:tcW w:w="867" w:type="dxa"/>
            <w:gridSpan w:val="3"/>
            <w:tcBorders>
              <w:top w:val="single" w:sz="2" w:space="0" w:color="000000"/>
              <w:left w:val="nil"/>
              <w:bottom w:val="single" w:sz="2" w:space="0" w:color="000000"/>
              <w:right w:val="single" w:sz="2" w:space="0" w:color="000000"/>
            </w:tcBorders>
          </w:tcPr>
          <w:p w14:paraId="08476FB2" w14:textId="77777777" w:rsidR="004C45F7" w:rsidRPr="00120B8D" w:rsidRDefault="004C45F7">
            <w:pPr>
              <w:spacing w:after="160" w:line="259" w:lineRule="auto"/>
              <w:ind w:left="0" w:firstLine="0"/>
              <w:jc w:val="left"/>
              <w:rPr>
                <w:color w:val="auto"/>
              </w:rPr>
            </w:pPr>
          </w:p>
        </w:tc>
      </w:tr>
      <w:tr w:rsidR="00120B8D" w:rsidRPr="00120B8D" w14:paraId="7D208577" w14:textId="77777777">
        <w:trPr>
          <w:trHeight w:val="392"/>
        </w:trPr>
        <w:tc>
          <w:tcPr>
            <w:tcW w:w="2070" w:type="dxa"/>
            <w:gridSpan w:val="3"/>
            <w:tcBorders>
              <w:top w:val="single" w:sz="2" w:space="0" w:color="000000"/>
              <w:left w:val="single" w:sz="2" w:space="0" w:color="000000"/>
              <w:bottom w:val="single" w:sz="2" w:space="0" w:color="000000"/>
              <w:right w:val="single" w:sz="6" w:space="0" w:color="000000"/>
            </w:tcBorders>
          </w:tcPr>
          <w:p w14:paraId="612A40E9" w14:textId="77777777" w:rsidR="004C45F7" w:rsidRPr="00120B8D" w:rsidRDefault="00DB2567">
            <w:pPr>
              <w:spacing w:after="0" w:line="259" w:lineRule="auto"/>
              <w:ind w:left="0" w:firstLine="0"/>
              <w:jc w:val="left"/>
              <w:rPr>
                <w:color w:val="auto"/>
              </w:rPr>
            </w:pPr>
            <w:r w:rsidRPr="00120B8D">
              <w:rPr>
                <w:color w:val="auto"/>
              </w:rPr>
              <w:t xml:space="preserve">Program Department </w:t>
            </w:r>
          </w:p>
        </w:tc>
        <w:tc>
          <w:tcPr>
            <w:tcW w:w="5702" w:type="dxa"/>
            <w:gridSpan w:val="10"/>
            <w:tcBorders>
              <w:top w:val="single" w:sz="2" w:space="0" w:color="000000"/>
              <w:left w:val="single" w:sz="6" w:space="0" w:color="000000"/>
              <w:bottom w:val="single" w:sz="2" w:space="0" w:color="000000"/>
              <w:right w:val="nil"/>
            </w:tcBorders>
          </w:tcPr>
          <w:p w14:paraId="2D0905C2" w14:textId="77777777" w:rsidR="004C45F7" w:rsidRPr="00120B8D" w:rsidRDefault="00DB2567">
            <w:pPr>
              <w:spacing w:after="0" w:line="259" w:lineRule="auto"/>
              <w:ind w:left="100" w:firstLine="0"/>
              <w:jc w:val="center"/>
              <w:rPr>
                <w:color w:val="auto"/>
              </w:rPr>
            </w:pPr>
            <w:r w:rsidRPr="00120B8D">
              <w:rPr>
                <w:color w:val="auto"/>
              </w:rPr>
              <w:t>Department of Electronics and Communication Engineering</w:t>
            </w:r>
          </w:p>
        </w:tc>
        <w:tc>
          <w:tcPr>
            <w:tcW w:w="628" w:type="dxa"/>
            <w:tcBorders>
              <w:top w:val="single" w:sz="2" w:space="0" w:color="000000"/>
              <w:left w:val="nil"/>
              <w:bottom w:val="single" w:sz="2" w:space="0" w:color="000000"/>
              <w:right w:val="nil"/>
            </w:tcBorders>
          </w:tcPr>
          <w:p w14:paraId="4E2EB885" w14:textId="77777777" w:rsidR="004C45F7" w:rsidRPr="00120B8D" w:rsidRDefault="004C45F7">
            <w:pPr>
              <w:spacing w:after="160" w:line="259" w:lineRule="auto"/>
              <w:ind w:left="0" w:firstLine="0"/>
              <w:jc w:val="left"/>
              <w:rPr>
                <w:color w:val="auto"/>
              </w:rPr>
            </w:pPr>
          </w:p>
        </w:tc>
        <w:tc>
          <w:tcPr>
            <w:tcW w:w="867" w:type="dxa"/>
            <w:gridSpan w:val="3"/>
            <w:tcBorders>
              <w:top w:val="single" w:sz="2" w:space="0" w:color="000000"/>
              <w:left w:val="nil"/>
              <w:bottom w:val="single" w:sz="2" w:space="0" w:color="000000"/>
              <w:right w:val="single" w:sz="2" w:space="0" w:color="000000"/>
            </w:tcBorders>
          </w:tcPr>
          <w:p w14:paraId="7169A65F" w14:textId="77777777" w:rsidR="004C45F7" w:rsidRPr="00120B8D" w:rsidRDefault="004C45F7">
            <w:pPr>
              <w:spacing w:after="160" w:line="259" w:lineRule="auto"/>
              <w:ind w:left="0" w:firstLine="0"/>
              <w:jc w:val="left"/>
              <w:rPr>
                <w:color w:val="auto"/>
              </w:rPr>
            </w:pPr>
          </w:p>
        </w:tc>
      </w:tr>
      <w:tr w:rsidR="00120B8D" w:rsidRPr="00120B8D" w14:paraId="5C64109E" w14:textId="77777777">
        <w:trPr>
          <w:trHeight w:val="1015"/>
        </w:trPr>
        <w:tc>
          <w:tcPr>
            <w:tcW w:w="1034" w:type="dxa"/>
            <w:tcBorders>
              <w:top w:val="single" w:sz="2" w:space="0" w:color="000000"/>
              <w:left w:val="single" w:sz="2" w:space="0" w:color="000000"/>
              <w:bottom w:val="single" w:sz="2" w:space="0" w:color="000000"/>
              <w:right w:val="single" w:sz="2" w:space="0" w:color="000000"/>
            </w:tcBorders>
          </w:tcPr>
          <w:p w14:paraId="63AD2947" w14:textId="77777777" w:rsidR="004C45F7" w:rsidRPr="00120B8D" w:rsidRDefault="00DB2567">
            <w:pPr>
              <w:spacing w:after="132" w:line="259" w:lineRule="auto"/>
              <w:ind w:left="104" w:firstLine="0"/>
              <w:jc w:val="left"/>
              <w:rPr>
                <w:color w:val="auto"/>
              </w:rPr>
            </w:pPr>
            <w:r w:rsidRPr="00120B8D">
              <w:rPr>
                <w:color w:val="auto"/>
              </w:rPr>
              <w:t xml:space="preserve">CO / PO </w:t>
            </w:r>
          </w:p>
          <w:p w14:paraId="05157D29" w14:textId="77777777" w:rsidR="004C45F7" w:rsidRPr="00120B8D" w:rsidRDefault="00DB2567">
            <w:pPr>
              <w:spacing w:after="0" w:line="259" w:lineRule="auto"/>
              <w:ind w:left="104" w:firstLine="0"/>
              <w:jc w:val="left"/>
              <w:rPr>
                <w:color w:val="auto"/>
              </w:rPr>
            </w:pPr>
            <w:r w:rsidRPr="00120B8D">
              <w:rPr>
                <w:color w:val="auto"/>
              </w:rPr>
              <w:t xml:space="preserve">Mapping </w:t>
            </w:r>
          </w:p>
        </w:tc>
        <w:tc>
          <w:tcPr>
            <w:tcW w:w="518" w:type="dxa"/>
            <w:tcBorders>
              <w:top w:val="single" w:sz="2" w:space="0" w:color="000000"/>
              <w:left w:val="single" w:sz="2" w:space="0" w:color="000000"/>
              <w:bottom w:val="single" w:sz="2" w:space="0" w:color="000000"/>
              <w:right w:val="single" w:sz="2" w:space="0" w:color="000000"/>
            </w:tcBorders>
          </w:tcPr>
          <w:p w14:paraId="246F44BE" w14:textId="77777777" w:rsidR="004C45F7" w:rsidRPr="00120B8D" w:rsidRDefault="00DB2567">
            <w:pPr>
              <w:spacing w:after="0" w:line="259" w:lineRule="auto"/>
              <w:ind w:left="64" w:firstLine="0"/>
              <w:rPr>
                <w:color w:val="auto"/>
              </w:rPr>
            </w:pPr>
            <w:r w:rsidRPr="00120B8D">
              <w:rPr>
                <w:color w:val="auto"/>
              </w:rPr>
              <w:t xml:space="preserve">PO1 </w:t>
            </w:r>
          </w:p>
        </w:tc>
        <w:tc>
          <w:tcPr>
            <w:tcW w:w="518" w:type="dxa"/>
            <w:tcBorders>
              <w:top w:val="single" w:sz="2" w:space="0" w:color="000000"/>
              <w:left w:val="single" w:sz="2" w:space="0" w:color="000000"/>
              <w:bottom w:val="single" w:sz="2" w:space="0" w:color="000000"/>
              <w:right w:val="single" w:sz="6" w:space="0" w:color="000000"/>
            </w:tcBorders>
          </w:tcPr>
          <w:p w14:paraId="5BAD055D" w14:textId="77777777" w:rsidR="004C45F7" w:rsidRPr="00120B8D" w:rsidRDefault="00DB2567">
            <w:pPr>
              <w:spacing w:after="0" w:line="259" w:lineRule="auto"/>
              <w:ind w:left="64" w:firstLine="0"/>
              <w:rPr>
                <w:color w:val="auto"/>
              </w:rPr>
            </w:pPr>
            <w:r w:rsidRPr="00120B8D">
              <w:rPr>
                <w:color w:val="auto"/>
              </w:rPr>
              <w:t xml:space="preserve">PO2 </w:t>
            </w:r>
          </w:p>
        </w:tc>
        <w:tc>
          <w:tcPr>
            <w:tcW w:w="647" w:type="dxa"/>
            <w:tcBorders>
              <w:top w:val="single" w:sz="2" w:space="0" w:color="000000"/>
              <w:left w:val="single" w:sz="6" w:space="0" w:color="000000"/>
              <w:bottom w:val="single" w:sz="2" w:space="0" w:color="000000"/>
              <w:right w:val="single" w:sz="2" w:space="0" w:color="000000"/>
            </w:tcBorders>
          </w:tcPr>
          <w:p w14:paraId="17B3A08C" w14:textId="77777777" w:rsidR="004C45F7" w:rsidRPr="00120B8D" w:rsidRDefault="00DB2567">
            <w:pPr>
              <w:spacing w:after="0" w:line="259" w:lineRule="auto"/>
              <w:ind w:left="68" w:firstLine="0"/>
              <w:rPr>
                <w:color w:val="auto"/>
              </w:rPr>
            </w:pPr>
            <w:r w:rsidRPr="00120B8D">
              <w:rPr>
                <w:color w:val="auto"/>
              </w:rPr>
              <w:t xml:space="preserve">PO3 </w:t>
            </w:r>
          </w:p>
        </w:tc>
        <w:tc>
          <w:tcPr>
            <w:tcW w:w="518" w:type="dxa"/>
            <w:tcBorders>
              <w:top w:val="single" w:sz="2" w:space="0" w:color="000000"/>
              <w:left w:val="single" w:sz="2" w:space="0" w:color="000000"/>
              <w:bottom w:val="single" w:sz="2" w:space="0" w:color="000000"/>
              <w:right w:val="single" w:sz="2" w:space="0" w:color="000000"/>
            </w:tcBorders>
          </w:tcPr>
          <w:p w14:paraId="6122D394" w14:textId="77777777" w:rsidR="004C45F7" w:rsidRPr="00120B8D" w:rsidRDefault="00DB2567">
            <w:pPr>
              <w:spacing w:after="0" w:line="259" w:lineRule="auto"/>
              <w:ind w:left="64" w:firstLine="0"/>
              <w:rPr>
                <w:color w:val="auto"/>
              </w:rPr>
            </w:pPr>
            <w:r w:rsidRPr="00120B8D">
              <w:rPr>
                <w:color w:val="auto"/>
              </w:rPr>
              <w:t xml:space="preserve">PO4 </w:t>
            </w:r>
          </w:p>
        </w:tc>
        <w:tc>
          <w:tcPr>
            <w:tcW w:w="518" w:type="dxa"/>
            <w:tcBorders>
              <w:top w:val="single" w:sz="2" w:space="0" w:color="000000"/>
              <w:left w:val="single" w:sz="2" w:space="0" w:color="000000"/>
              <w:bottom w:val="single" w:sz="2" w:space="0" w:color="000000"/>
              <w:right w:val="single" w:sz="2" w:space="0" w:color="000000"/>
            </w:tcBorders>
          </w:tcPr>
          <w:p w14:paraId="101BC1DD" w14:textId="77777777" w:rsidR="004C45F7" w:rsidRPr="00120B8D" w:rsidRDefault="00DB2567">
            <w:pPr>
              <w:spacing w:after="0" w:line="259" w:lineRule="auto"/>
              <w:ind w:left="64" w:firstLine="0"/>
              <w:rPr>
                <w:color w:val="auto"/>
              </w:rPr>
            </w:pPr>
            <w:r w:rsidRPr="00120B8D">
              <w:rPr>
                <w:color w:val="auto"/>
              </w:rPr>
              <w:t xml:space="preserve">PO5 </w:t>
            </w:r>
          </w:p>
        </w:tc>
        <w:tc>
          <w:tcPr>
            <w:tcW w:w="518" w:type="dxa"/>
            <w:tcBorders>
              <w:top w:val="single" w:sz="2" w:space="0" w:color="000000"/>
              <w:left w:val="single" w:sz="2" w:space="0" w:color="000000"/>
              <w:bottom w:val="single" w:sz="2" w:space="0" w:color="000000"/>
              <w:right w:val="single" w:sz="2" w:space="0" w:color="000000"/>
            </w:tcBorders>
          </w:tcPr>
          <w:p w14:paraId="13E900BF" w14:textId="77777777" w:rsidR="004C45F7" w:rsidRPr="00120B8D" w:rsidRDefault="00DB2567">
            <w:pPr>
              <w:spacing w:after="0" w:line="259" w:lineRule="auto"/>
              <w:ind w:left="64" w:firstLine="0"/>
              <w:rPr>
                <w:color w:val="auto"/>
              </w:rPr>
            </w:pPr>
            <w:r w:rsidRPr="00120B8D">
              <w:rPr>
                <w:color w:val="auto"/>
              </w:rPr>
              <w:t xml:space="preserve">PO6 </w:t>
            </w:r>
          </w:p>
        </w:tc>
        <w:tc>
          <w:tcPr>
            <w:tcW w:w="518" w:type="dxa"/>
            <w:tcBorders>
              <w:top w:val="single" w:sz="2" w:space="0" w:color="000000"/>
              <w:left w:val="single" w:sz="2" w:space="0" w:color="000000"/>
              <w:bottom w:val="single" w:sz="2" w:space="0" w:color="000000"/>
              <w:right w:val="single" w:sz="2" w:space="0" w:color="000000"/>
            </w:tcBorders>
          </w:tcPr>
          <w:p w14:paraId="6CCE6179" w14:textId="77777777" w:rsidR="004C45F7" w:rsidRPr="00120B8D" w:rsidRDefault="00DB2567">
            <w:pPr>
              <w:spacing w:after="0" w:line="259" w:lineRule="auto"/>
              <w:ind w:left="64" w:firstLine="0"/>
              <w:rPr>
                <w:color w:val="auto"/>
              </w:rPr>
            </w:pPr>
            <w:r w:rsidRPr="00120B8D">
              <w:rPr>
                <w:color w:val="auto"/>
              </w:rPr>
              <w:t xml:space="preserve">PO7 </w:t>
            </w:r>
          </w:p>
        </w:tc>
        <w:tc>
          <w:tcPr>
            <w:tcW w:w="518" w:type="dxa"/>
            <w:tcBorders>
              <w:top w:val="single" w:sz="2" w:space="0" w:color="000000"/>
              <w:left w:val="single" w:sz="2" w:space="0" w:color="000000"/>
              <w:bottom w:val="single" w:sz="2" w:space="0" w:color="000000"/>
              <w:right w:val="single" w:sz="2" w:space="0" w:color="000000"/>
            </w:tcBorders>
          </w:tcPr>
          <w:p w14:paraId="447E40BD" w14:textId="77777777" w:rsidR="004C45F7" w:rsidRPr="00120B8D" w:rsidRDefault="00DB2567">
            <w:pPr>
              <w:spacing w:after="0" w:line="259" w:lineRule="auto"/>
              <w:ind w:left="64" w:firstLine="0"/>
              <w:rPr>
                <w:color w:val="auto"/>
              </w:rPr>
            </w:pPr>
            <w:r w:rsidRPr="00120B8D">
              <w:rPr>
                <w:color w:val="auto"/>
              </w:rPr>
              <w:t xml:space="preserve">PO8 </w:t>
            </w:r>
          </w:p>
        </w:tc>
        <w:tc>
          <w:tcPr>
            <w:tcW w:w="518" w:type="dxa"/>
            <w:tcBorders>
              <w:top w:val="single" w:sz="2" w:space="0" w:color="000000"/>
              <w:left w:val="single" w:sz="2" w:space="0" w:color="000000"/>
              <w:bottom w:val="single" w:sz="2" w:space="0" w:color="000000"/>
              <w:right w:val="single" w:sz="2" w:space="0" w:color="000000"/>
            </w:tcBorders>
          </w:tcPr>
          <w:p w14:paraId="3A866E26" w14:textId="77777777" w:rsidR="004C45F7" w:rsidRPr="00120B8D" w:rsidRDefault="00DB2567">
            <w:pPr>
              <w:spacing w:after="0" w:line="259" w:lineRule="auto"/>
              <w:ind w:left="64" w:firstLine="0"/>
              <w:rPr>
                <w:color w:val="auto"/>
              </w:rPr>
            </w:pPr>
            <w:r w:rsidRPr="00120B8D">
              <w:rPr>
                <w:color w:val="auto"/>
              </w:rPr>
              <w:t xml:space="preserve">PO9 </w:t>
            </w:r>
          </w:p>
        </w:tc>
        <w:tc>
          <w:tcPr>
            <w:tcW w:w="647" w:type="dxa"/>
            <w:tcBorders>
              <w:top w:val="single" w:sz="2" w:space="0" w:color="000000"/>
              <w:left w:val="single" w:sz="2" w:space="0" w:color="000000"/>
              <w:bottom w:val="single" w:sz="2" w:space="0" w:color="000000"/>
              <w:right w:val="single" w:sz="2" w:space="0" w:color="000000"/>
            </w:tcBorders>
          </w:tcPr>
          <w:p w14:paraId="523C7953" w14:textId="77777777" w:rsidR="004C45F7" w:rsidRPr="00120B8D" w:rsidRDefault="00DB2567">
            <w:pPr>
              <w:spacing w:after="0" w:line="259" w:lineRule="auto"/>
              <w:ind w:left="64" w:firstLine="0"/>
              <w:rPr>
                <w:color w:val="auto"/>
              </w:rPr>
            </w:pPr>
            <w:r w:rsidRPr="00120B8D">
              <w:rPr>
                <w:color w:val="auto"/>
              </w:rPr>
              <w:t xml:space="preserve">PO10 </w:t>
            </w:r>
          </w:p>
        </w:tc>
        <w:tc>
          <w:tcPr>
            <w:tcW w:w="647" w:type="dxa"/>
            <w:tcBorders>
              <w:top w:val="single" w:sz="2" w:space="0" w:color="000000"/>
              <w:left w:val="single" w:sz="2" w:space="0" w:color="000000"/>
              <w:bottom w:val="single" w:sz="2" w:space="0" w:color="000000"/>
              <w:right w:val="single" w:sz="2" w:space="0" w:color="000000"/>
            </w:tcBorders>
          </w:tcPr>
          <w:p w14:paraId="750756F7" w14:textId="77777777" w:rsidR="004C45F7" w:rsidRPr="00120B8D" w:rsidRDefault="00DB2567">
            <w:pPr>
              <w:spacing w:after="0" w:line="259" w:lineRule="auto"/>
              <w:ind w:left="64" w:firstLine="0"/>
              <w:jc w:val="left"/>
              <w:rPr>
                <w:color w:val="auto"/>
              </w:rPr>
            </w:pPr>
            <w:r w:rsidRPr="00120B8D">
              <w:rPr>
                <w:color w:val="auto"/>
              </w:rPr>
              <w:t xml:space="preserve">PO11 </w:t>
            </w:r>
          </w:p>
        </w:tc>
        <w:tc>
          <w:tcPr>
            <w:tcW w:w="653" w:type="dxa"/>
            <w:tcBorders>
              <w:top w:val="single" w:sz="2" w:space="0" w:color="000000"/>
              <w:left w:val="single" w:sz="2" w:space="0" w:color="000000"/>
              <w:bottom w:val="single" w:sz="2" w:space="0" w:color="000000"/>
              <w:right w:val="single" w:sz="2" w:space="0" w:color="000000"/>
            </w:tcBorders>
          </w:tcPr>
          <w:p w14:paraId="35A03E90" w14:textId="77777777" w:rsidR="004C45F7" w:rsidRPr="00120B8D" w:rsidRDefault="00DB2567">
            <w:pPr>
              <w:spacing w:after="0" w:line="259" w:lineRule="auto"/>
              <w:ind w:left="64" w:firstLine="0"/>
              <w:rPr>
                <w:color w:val="auto"/>
              </w:rPr>
            </w:pPr>
            <w:r w:rsidRPr="00120B8D">
              <w:rPr>
                <w:color w:val="auto"/>
              </w:rPr>
              <w:t xml:space="preserve">PO12 </w:t>
            </w:r>
          </w:p>
        </w:tc>
        <w:tc>
          <w:tcPr>
            <w:tcW w:w="777" w:type="dxa"/>
            <w:gridSpan w:val="2"/>
            <w:tcBorders>
              <w:top w:val="single" w:sz="2" w:space="0" w:color="000000"/>
              <w:left w:val="single" w:sz="2" w:space="0" w:color="000000"/>
              <w:bottom w:val="single" w:sz="2" w:space="0" w:color="000000"/>
              <w:right w:val="single" w:sz="2" w:space="0" w:color="000000"/>
            </w:tcBorders>
          </w:tcPr>
          <w:p w14:paraId="5F8CE577" w14:textId="77777777" w:rsidR="004C45F7" w:rsidRPr="00120B8D" w:rsidRDefault="00DB2567">
            <w:pPr>
              <w:spacing w:after="0" w:line="259" w:lineRule="auto"/>
              <w:ind w:left="64" w:firstLine="0"/>
              <w:rPr>
                <w:color w:val="auto"/>
              </w:rPr>
            </w:pPr>
            <w:r w:rsidRPr="00120B8D">
              <w:rPr>
                <w:color w:val="auto"/>
              </w:rPr>
              <w:t xml:space="preserve">PSO1 </w:t>
            </w:r>
          </w:p>
        </w:tc>
        <w:tc>
          <w:tcPr>
            <w:tcW w:w="691" w:type="dxa"/>
            <w:tcBorders>
              <w:top w:val="single" w:sz="2" w:space="0" w:color="000000"/>
              <w:left w:val="single" w:sz="2" w:space="0" w:color="000000"/>
              <w:bottom w:val="single" w:sz="2" w:space="0" w:color="000000"/>
              <w:right w:val="single" w:sz="2" w:space="0" w:color="000000"/>
            </w:tcBorders>
          </w:tcPr>
          <w:p w14:paraId="3B4BE730" w14:textId="77777777" w:rsidR="004C45F7" w:rsidRPr="00120B8D" w:rsidRDefault="00DB2567">
            <w:pPr>
              <w:spacing w:after="0" w:line="259" w:lineRule="auto"/>
              <w:ind w:left="64" w:firstLine="0"/>
              <w:rPr>
                <w:color w:val="auto"/>
              </w:rPr>
            </w:pPr>
            <w:r w:rsidRPr="00120B8D">
              <w:rPr>
                <w:color w:val="auto"/>
              </w:rPr>
              <w:t>PSO2</w:t>
            </w:r>
          </w:p>
        </w:tc>
        <w:tc>
          <w:tcPr>
            <w:tcW w:w="27" w:type="dxa"/>
            <w:tcBorders>
              <w:top w:val="single" w:sz="2" w:space="0" w:color="000000"/>
              <w:left w:val="single" w:sz="2" w:space="0" w:color="000000"/>
              <w:bottom w:val="single" w:sz="2" w:space="0" w:color="000000"/>
              <w:right w:val="single" w:sz="2" w:space="0" w:color="000000"/>
            </w:tcBorders>
          </w:tcPr>
          <w:p w14:paraId="69F0F7EC" w14:textId="77777777" w:rsidR="004C45F7" w:rsidRPr="00120B8D" w:rsidRDefault="00DB2567">
            <w:pPr>
              <w:spacing w:after="0" w:line="259" w:lineRule="auto"/>
              <w:ind w:left="64" w:firstLine="0"/>
              <w:rPr>
                <w:color w:val="auto"/>
              </w:rPr>
            </w:pPr>
            <w:r w:rsidRPr="00120B8D">
              <w:rPr>
                <w:color w:val="auto"/>
              </w:rPr>
              <w:t xml:space="preserve">PSO2 </w:t>
            </w:r>
          </w:p>
        </w:tc>
      </w:tr>
      <w:tr w:rsidR="00120B8D" w:rsidRPr="00120B8D" w14:paraId="01CA2692" w14:textId="77777777">
        <w:trPr>
          <w:trHeight w:val="323"/>
        </w:trPr>
        <w:tc>
          <w:tcPr>
            <w:tcW w:w="1034" w:type="dxa"/>
            <w:tcBorders>
              <w:top w:val="single" w:sz="2" w:space="0" w:color="000000"/>
              <w:left w:val="single" w:sz="2" w:space="0" w:color="000000"/>
              <w:bottom w:val="single" w:sz="2" w:space="0" w:color="000000"/>
              <w:right w:val="single" w:sz="2" w:space="0" w:color="000000"/>
            </w:tcBorders>
          </w:tcPr>
          <w:p w14:paraId="05DE6F38" w14:textId="77777777" w:rsidR="004C45F7" w:rsidRPr="00120B8D" w:rsidRDefault="00DB2567">
            <w:pPr>
              <w:spacing w:after="0" w:line="259" w:lineRule="auto"/>
              <w:ind w:left="212" w:firstLine="0"/>
              <w:jc w:val="left"/>
              <w:rPr>
                <w:color w:val="auto"/>
              </w:rPr>
            </w:pPr>
            <w:r w:rsidRPr="00120B8D">
              <w:rPr>
                <w:color w:val="auto"/>
              </w:rPr>
              <w:t xml:space="preserve">CO1 </w:t>
            </w:r>
          </w:p>
        </w:tc>
        <w:tc>
          <w:tcPr>
            <w:tcW w:w="518" w:type="dxa"/>
            <w:tcBorders>
              <w:top w:val="single" w:sz="2" w:space="0" w:color="000000"/>
              <w:left w:val="single" w:sz="2" w:space="0" w:color="000000"/>
              <w:bottom w:val="single" w:sz="2" w:space="0" w:color="000000"/>
              <w:right w:val="single" w:sz="2" w:space="0" w:color="000000"/>
            </w:tcBorders>
          </w:tcPr>
          <w:p w14:paraId="415D6773" w14:textId="77777777" w:rsidR="004C45F7" w:rsidRPr="00120B8D" w:rsidRDefault="00DB2567">
            <w:pPr>
              <w:spacing w:after="0" w:line="259" w:lineRule="auto"/>
              <w:ind w:left="0" w:right="115" w:firstLine="0"/>
              <w:jc w:val="center"/>
              <w:rPr>
                <w:color w:val="auto"/>
              </w:rPr>
            </w:pPr>
            <w:r w:rsidRPr="00120B8D">
              <w:rPr>
                <w:color w:val="auto"/>
              </w:rPr>
              <w:t xml:space="preserve">3 </w:t>
            </w:r>
          </w:p>
        </w:tc>
        <w:tc>
          <w:tcPr>
            <w:tcW w:w="518" w:type="dxa"/>
            <w:tcBorders>
              <w:top w:val="single" w:sz="2" w:space="0" w:color="000000"/>
              <w:left w:val="single" w:sz="2" w:space="0" w:color="000000"/>
              <w:bottom w:val="single" w:sz="2" w:space="0" w:color="000000"/>
              <w:right w:val="single" w:sz="6" w:space="0" w:color="000000"/>
            </w:tcBorders>
          </w:tcPr>
          <w:p w14:paraId="375671C8" w14:textId="77777777" w:rsidR="004C45F7" w:rsidRPr="00120B8D" w:rsidRDefault="00DB2567">
            <w:pPr>
              <w:spacing w:after="0" w:line="259" w:lineRule="auto"/>
              <w:ind w:left="104" w:firstLine="0"/>
              <w:jc w:val="left"/>
              <w:rPr>
                <w:color w:val="auto"/>
              </w:rPr>
            </w:pPr>
            <w:r w:rsidRPr="00120B8D">
              <w:rPr>
                <w:color w:val="auto"/>
              </w:rPr>
              <w:t xml:space="preserve">3 </w:t>
            </w:r>
          </w:p>
        </w:tc>
        <w:tc>
          <w:tcPr>
            <w:tcW w:w="647" w:type="dxa"/>
            <w:tcBorders>
              <w:top w:val="single" w:sz="2" w:space="0" w:color="000000"/>
              <w:left w:val="single" w:sz="6" w:space="0" w:color="000000"/>
              <w:bottom w:val="single" w:sz="2" w:space="0" w:color="000000"/>
              <w:right w:val="single" w:sz="2" w:space="0" w:color="000000"/>
            </w:tcBorders>
          </w:tcPr>
          <w:p w14:paraId="0A57D8AE" w14:textId="77777777" w:rsidR="004C45F7" w:rsidRPr="00120B8D" w:rsidRDefault="00DB2567">
            <w:pPr>
              <w:spacing w:after="0" w:line="259" w:lineRule="auto"/>
              <w:ind w:left="104" w:firstLine="0"/>
              <w:jc w:val="left"/>
              <w:rPr>
                <w:color w:val="auto"/>
              </w:rPr>
            </w:pPr>
            <w:r w:rsidRPr="00120B8D">
              <w:rPr>
                <w:color w:val="auto"/>
              </w:rPr>
              <w:t xml:space="preserve">3 </w:t>
            </w:r>
          </w:p>
        </w:tc>
        <w:tc>
          <w:tcPr>
            <w:tcW w:w="518" w:type="dxa"/>
            <w:tcBorders>
              <w:top w:val="single" w:sz="2" w:space="0" w:color="000000"/>
              <w:left w:val="single" w:sz="2" w:space="0" w:color="000000"/>
              <w:bottom w:val="single" w:sz="2" w:space="0" w:color="000000"/>
              <w:right w:val="single" w:sz="2" w:space="0" w:color="000000"/>
            </w:tcBorders>
          </w:tcPr>
          <w:p w14:paraId="67204893" w14:textId="77777777" w:rsidR="004C45F7" w:rsidRPr="00120B8D" w:rsidRDefault="004C45F7">
            <w:pPr>
              <w:spacing w:after="0" w:line="259" w:lineRule="auto"/>
              <w:ind w:left="208"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5C8D2689" w14:textId="77777777" w:rsidR="004C45F7" w:rsidRPr="00120B8D" w:rsidRDefault="00DB2567">
            <w:pPr>
              <w:spacing w:after="0" w:line="259" w:lineRule="auto"/>
              <w:ind w:left="0" w:right="44" w:firstLine="0"/>
              <w:jc w:val="center"/>
              <w:rPr>
                <w:color w:val="auto"/>
              </w:rPr>
            </w:pPr>
            <w:r w:rsidRPr="00120B8D">
              <w:rPr>
                <w:color w:val="auto"/>
              </w:rPr>
              <w:t xml:space="preserve">3 </w:t>
            </w:r>
          </w:p>
        </w:tc>
        <w:tc>
          <w:tcPr>
            <w:tcW w:w="518" w:type="dxa"/>
            <w:tcBorders>
              <w:top w:val="single" w:sz="2" w:space="0" w:color="000000"/>
              <w:left w:val="single" w:sz="2" w:space="0" w:color="000000"/>
              <w:bottom w:val="single" w:sz="2" w:space="0" w:color="000000"/>
              <w:right w:val="single" w:sz="2" w:space="0" w:color="000000"/>
            </w:tcBorders>
          </w:tcPr>
          <w:p w14:paraId="2E0C4EA1"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29314FCE"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63CF5917" w14:textId="77777777" w:rsidR="004C45F7" w:rsidRPr="00120B8D" w:rsidRDefault="00DB2567">
            <w:pPr>
              <w:spacing w:after="0" w:line="259" w:lineRule="auto"/>
              <w:ind w:left="0" w:firstLine="0"/>
              <w:jc w:val="left"/>
              <w:rPr>
                <w:color w:val="auto"/>
              </w:rPr>
            </w:pPr>
            <w:r w:rsidRPr="00120B8D">
              <w:rPr>
                <w:color w:val="auto"/>
              </w:rPr>
              <w:t xml:space="preserve">   1 </w:t>
            </w:r>
          </w:p>
        </w:tc>
        <w:tc>
          <w:tcPr>
            <w:tcW w:w="518" w:type="dxa"/>
            <w:tcBorders>
              <w:top w:val="single" w:sz="2" w:space="0" w:color="000000"/>
              <w:left w:val="single" w:sz="2" w:space="0" w:color="000000"/>
              <w:bottom w:val="single" w:sz="2" w:space="0" w:color="000000"/>
              <w:right w:val="single" w:sz="2" w:space="0" w:color="000000"/>
            </w:tcBorders>
          </w:tcPr>
          <w:p w14:paraId="2499BD98" w14:textId="77777777" w:rsidR="004C45F7" w:rsidRPr="00120B8D" w:rsidRDefault="004C45F7">
            <w:pPr>
              <w:spacing w:after="0" w:line="259" w:lineRule="auto"/>
              <w:ind w:left="0" w:firstLine="0"/>
              <w:jc w:val="left"/>
              <w:rPr>
                <w:color w:val="auto"/>
              </w:rPr>
            </w:pPr>
          </w:p>
        </w:tc>
        <w:tc>
          <w:tcPr>
            <w:tcW w:w="647" w:type="dxa"/>
            <w:tcBorders>
              <w:top w:val="single" w:sz="2" w:space="0" w:color="000000"/>
              <w:left w:val="single" w:sz="2" w:space="0" w:color="000000"/>
              <w:bottom w:val="single" w:sz="2" w:space="0" w:color="000000"/>
              <w:right w:val="single" w:sz="2" w:space="0" w:color="000000"/>
            </w:tcBorders>
          </w:tcPr>
          <w:p w14:paraId="390B3BD2" w14:textId="77777777" w:rsidR="004C45F7" w:rsidRPr="00120B8D" w:rsidRDefault="00DB2567">
            <w:pPr>
              <w:spacing w:after="0" w:line="259" w:lineRule="auto"/>
              <w:ind w:left="0" w:firstLine="0"/>
              <w:jc w:val="left"/>
              <w:rPr>
                <w:color w:val="auto"/>
              </w:rPr>
            </w:pPr>
            <w:r w:rsidRPr="00120B8D">
              <w:rPr>
                <w:color w:val="auto"/>
              </w:rPr>
              <w:t xml:space="preserve">    2 </w:t>
            </w:r>
          </w:p>
        </w:tc>
        <w:tc>
          <w:tcPr>
            <w:tcW w:w="647" w:type="dxa"/>
            <w:tcBorders>
              <w:top w:val="single" w:sz="2" w:space="0" w:color="000000"/>
              <w:left w:val="single" w:sz="2" w:space="0" w:color="000000"/>
              <w:bottom w:val="single" w:sz="2" w:space="0" w:color="000000"/>
              <w:right w:val="single" w:sz="2" w:space="0" w:color="000000"/>
            </w:tcBorders>
          </w:tcPr>
          <w:p w14:paraId="7F02CBB0" w14:textId="77777777" w:rsidR="004C45F7" w:rsidRPr="00120B8D" w:rsidRDefault="00DB2567">
            <w:pPr>
              <w:spacing w:after="0" w:line="259" w:lineRule="auto"/>
              <w:ind w:left="208" w:firstLine="0"/>
              <w:jc w:val="left"/>
              <w:rPr>
                <w:color w:val="auto"/>
              </w:rPr>
            </w:pPr>
            <w:r w:rsidRPr="00120B8D">
              <w:rPr>
                <w:color w:val="auto"/>
              </w:rPr>
              <w:t xml:space="preserve">3 </w:t>
            </w:r>
          </w:p>
        </w:tc>
        <w:tc>
          <w:tcPr>
            <w:tcW w:w="653" w:type="dxa"/>
            <w:tcBorders>
              <w:top w:val="single" w:sz="2" w:space="0" w:color="000000"/>
              <w:left w:val="single" w:sz="2" w:space="0" w:color="000000"/>
              <w:bottom w:val="single" w:sz="2" w:space="0" w:color="000000"/>
              <w:right w:val="single" w:sz="2" w:space="0" w:color="000000"/>
            </w:tcBorders>
          </w:tcPr>
          <w:p w14:paraId="294D2E6D" w14:textId="77777777" w:rsidR="004C45F7" w:rsidRPr="00120B8D" w:rsidRDefault="00DB2567">
            <w:pPr>
              <w:spacing w:after="0" w:line="259" w:lineRule="auto"/>
              <w:ind w:left="208" w:firstLine="0"/>
              <w:jc w:val="left"/>
              <w:rPr>
                <w:color w:val="auto"/>
              </w:rPr>
            </w:pPr>
            <w:r w:rsidRPr="00120B8D">
              <w:rPr>
                <w:color w:val="auto"/>
              </w:rPr>
              <w:t xml:space="preserve">3 </w:t>
            </w:r>
          </w:p>
        </w:tc>
        <w:tc>
          <w:tcPr>
            <w:tcW w:w="777" w:type="dxa"/>
            <w:gridSpan w:val="2"/>
            <w:tcBorders>
              <w:top w:val="single" w:sz="2" w:space="0" w:color="000000"/>
              <w:left w:val="single" w:sz="2" w:space="0" w:color="000000"/>
              <w:bottom w:val="single" w:sz="2" w:space="0" w:color="000000"/>
              <w:right w:val="single" w:sz="2" w:space="0" w:color="000000"/>
            </w:tcBorders>
          </w:tcPr>
          <w:p w14:paraId="10FADF72" w14:textId="77777777" w:rsidR="004C45F7" w:rsidRPr="00120B8D" w:rsidRDefault="00DB2567">
            <w:pPr>
              <w:spacing w:after="0" w:line="259" w:lineRule="auto"/>
              <w:ind w:left="208" w:firstLine="0"/>
              <w:jc w:val="left"/>
              <w:rPr>
                <w:color w:val="auto"/>
              </w:rPr>
            </w:pPr>
            <w:r w:rsidRPr="00120B8D">
              <w:rPr>
                <w:color w:val="auto"/>
              </w:rPr>
              <w:t xml:space="preserve">3 </w:t>
            </w:r>
          </w:p>
        </w:tc>
        <w:tc>
          <w:tcPr>
            <w:tcW w:w="691" w:type="dxa"/>
            <w:tcBorders>
              <w:top w:val="single" w:sz="2" w:space="0" w:color="000000"/>
              <w:left w:val="single" w:sz="2" w:space="0" w:color="000000"/>
              <w:bottom w:val="single" w:sz="2" w:space="0" w:color="000000"/>
              <w:right w:val="single" w:sz="2" w:space="0" w:color="000000"/>
            </w:tcBorders>
          </w:tcPr>
          <w:p w14:paraId="035AD5B6" w14:textId="77777777" w:rsidR="004C45F7" w:rsidRPr="00120B8D" w:rsidRDefault="00DB2567">
            <w:pPr>
              <w:spacing w:after="0" w:line="259" w:lineRule="auto"/>
              <w:ind w:left="208" w:firstLine="0"/>
              <w:jc w:val="left"/>
              <w:rPr>
                <w:color w:val="auto"/>
              </w:rPr>
            </w:pPr>
            <w:r w:rsidRPr="00120B8D">
              <w:rPr>
                <w:color w:val="auto"/>
              </w:rPr>
              <w:t>3</w:t>
            </w:r>
          </w:p>
        </w:tc>
        <w:tc>
          <w:tcPr>
            <w:tcW w:w="27" w:type="dxa"/>
            <w:tcBorders>
              <w:top w:val="single" w:sz="2" w:space="0" w:color="000000"/>
              <w:left w:val="single" w:sz="2" w:space="0" w:color="000000"/>
              <w:bottom w:val="single" w:sz="2" w:space="0" w:color="000000"/>
              <w:right w:val="single" w:sz="2" w:space="0" w:color="000000"/>
            </w:tcBorders>
          </w:tcPr>
          <w:p w14:paraId="4EC54A8F" w14:textId="77777777" w:rsidR="004C45F7" w:rsidRPr="00120B8D" w:rsidRDefault="00DB2567">
            <w:pPr>
              <w:spacing w:after="0" w:line="259" w:lineRule="auto"/>
              <w:ind w:left="208" w:firstLine="0"/>
              <w:jc w:val="left"/>
              <w:rPr>
                <w:color w:val="auto"/>
              </w:rPr>
            </w:pPr>
            <w:r w:rsidRPr="00120B8D">
              <w:rPr>
                <w:color w:val="auto"/>
              </w:rPr>
              <w:t xml:space="preserve">3 </w:t>
            </w:r>
          </w:p>
        </w:tc>
      </w:tr>
      <w:tr w:rsidR="00120B8D" w:rsidRPr="00120B8D" w14:paraId="2D23B285" w14:textId="77777777">
        <w:trPr>
          <w:trHeight w:val="324"/>
        </w:trPr>
        <w:tc>
          <w:tcPr>
            <w:tcW w:w="1034" w:type="dxa"/>
            <w:tcBorders>
              <w:top w:val="single" w:sz="2" w:space="0" w:color="000000"/>
              <w:left w:val="single" w:sz="2" w:space="0" w:color="000000"/>
              <w:bottom w:val="single" w:sz="2" w:space="0" w:color="000000"/>
              <w:right w:val="single" w:sz="2" w:space="0" w:color="000000"/>
            </w:tcBorders>
          </w:tcPr>
          <w:p w14:paraId="4336619E" w14:textId="77777777" w:rsidR="004C45F7" w:rsidRPr="00120B8D" w:rsidRDefault="00DB2567">
            <w:pPr>
              <w:spacing w:after="0" w:line="259" w:lineRule="auto"/>
              <w:ind w:left="212" w:firstLine="0"/>
              <w:jc w:val="left"/>
              <w:rPr>
                <w:color w:val="auto"/>
              </w:rPr>
            </w:pPr>
            <w:r w:rsidRPr="00120B8D">
              <w:rPr>
                <w:color w:val="auto"/>
              </w:rPr>
              <w:t xml:space="preserve">CO2 </w:t>
            </w:r>
          </w:p>
        </w:tc>
        <w:tc>
          <w:tcPr>
            <w:tcW w:w="518" w:type="dxa"/>
            <w:tcBorders>
              <w:top w:val="single" w:sz="2" w:space="0" w:color="000000"/>
              <w:left w:val="single" w:sz="2" w:space="0" w:color="000000"/>
              <w:bottom w:val="single" w:sz="2" w:space="0" w:color="000000"/>
              <w:right w:val="single" w:sz="2" w:space="0" w:color="000000"/>
            </w:tcBorders>
          </w:tcPr>
          <w:p w14:paraId="184BB52F" w14:textId="77777777" w:rsidR="004C45F7" w:rsidRPr="00120B8D" w:rsidRDefault="004C45F7">
            <w:pPr>
              <w:spacing w:after="0" w:line="259" w:lineRule="auto"/>
              <w:ind w:left="209" w:firstLine="0"/>
              <w:jc w:val="left"/>
              <w:rPr>
                <w:color w:val="auto"/>
              </w:rPr>
            </w:pPr>
          </w:p>
        </w:tc>
        <w:tc>
          <w:tcPr>
            <w:tcW w:w="518" w:type="dxa"/>
            <w:tcBorders>
              <w:top w:val="single" w:sz="2" w:space="0" w:color="000000"/>
              <w:left w:val="single" w:sz="2" w:space="0" w:color="000000"/>
              <w:bottom w:val="single" w:sz="2" w:space="0" w:color="000000"/>
              <w:right w:val="single" w:sz="6" w:space="0" w:color="000000"/>
            </w:tcBorders>
          </w:tcPr>
          <w:p w14:paraId="2B727AD5" w14:textId="77777777" w:rsidR="004C45F7" w:rsidRPr="00120B8D" w:rsidRDefault="00DB2567">
            <w:pPr>
              <w:spacing w:after="0" w:line="259" w:lineRule="auto"/>
              <w:ind w:left="104" w:firstLine="0"/>
              <w:jc w:val="left"/>
              <w:rPr>
                <w:color w:val="auto"/>
              </w:rPr>
            </w:pPr>
            <w:r w:rsidRPr="00120B8D">
              <w:rPr>
                <w:color w:val="auto"/>
              </w:rPr>
              <w:t xml:space="preserve">2 </w:t>
            </w:r>
          </w:p>
        </w:tc>
        <w:tc>
          <w:tcPr>
            <w:tcW w:w="647" w:type="dxa"/>
            <w:tcBorders>
              <w:top w:val="single" w:sz="2" w:space="0" w:color="000000"/>
              <w:left w:val="single" w:sz="6" w:space="0" w:color="000000"/>
              <w:bottom w:val="single" w:sz="2" w:space="0" w:color="000000"/>
              <w:right w:val="single" w:sz="2" w:space="0" w:color="000000"/>
            </w:tcBorders>
          </w:tcPr>
          <w:p w14:paraId="61DEFE0A" w14:textId="77777777" w:rsidR="004C45F7" w:rsidRPr="00120B8D" w:rsidRDefault="00DB2567">
            <w:pPr>
              <w:spacing w:after="0" w:line="259" w:lineRule="auto"/>
              <w:ind w:left="4" w:firstLine="0"/>
              <w:jc w:val="left"/>
              <w:rPr>
                <w:color w:val="auto"/>
              </w:rPr>
            </w:pPr>
            <w:r w:rsidRPr="00120B8D">
              <w:rPr>
                <w:color w:val="auto"/>
              </w:rPr>
              <w:t xml:space="preserve">  2 </w:t>
            </w:r>
          </w:p>
        </w:tc>
        <w:tc>
          <w:tcPr>
            <w:tcW w:w="518" w:type="dxa"/>
            <w:tcBorders>
              <w:top w:val="single" w:sz="2" w:space="0" w:color="000000"/>
              <w:left w:val="single" w:sz="2" w:space="0" w:color="000000"/>
              <w:bottom w:val="single" w:sz="2" w:space="0" w:color="000000"/>
              <w:right w:val="single" w:sz="2" w:space="0" w:color="000000"/>
            </w:tcBorders>
          </w:tcPr>
          <w:p w14:paraId="42C4BC78" w14:textId="77777777" w:rsidR="004C45F7" w:rsidRPr="00120B8D" w:rsidRDefault="00DB2567">
            <w:pPr>
              <w:spacing w:after="0" w:line="259" w:lineRule="auto"/>
              <w:ind w:left="0" w:right="44" w:firstLine="0"/>
              <w:jc w:val="center"/>
              <w:rPr>
                <w:color w:val="auto"/>
              </w:rPr>
            </w:pPr>
            <w:r w:rsidRPr="00120B8D">
              <w:rPr>
                <w:color w:val="auto"/>
              </w:rPr>
              <w:t xml:space="preserve">2 </w:t>
            </w:r>
          </w:p>
        </w:tc>
        <w:tc>
          <w:tcPr>
            <w:tcW w:w="518" w:type="dxa"/>
            <w:tcBorders>
              <w:top w:val="single" w:sz="2" w:space="0" w:color="000000"/>
              <w:left w:val="single" w:sz="2" w:space="0" w:color="000000"/>
              <w:bottom w:val="single" w:sz="2" w:space="0" w:color="000000"/>
              <w:right w:val="single" w:sz="2" w:space="0" w:color="000000"/>
            </w:tcBorders>
          </w:tcPr>
          <w:p w14:paraId="107F2495" w14:textId="77777777" w:rsidR="004C45F7" w:rsidRPr="00120B8D" w:rsidRDefault="004C45F7">
            <w:pPr>
              <w:spacing w:after="0" w:line="259" w:lineRule="auto"/>
              <w:ind w:left="208"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78AB2B90"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59B31F6F" w14:textId="77777777" w:rsidR="004C45F7" w:rsidRPr="00120B8D" w:rsidRDefault="00DB2567">
            <w:pPr>
              <w:spacing w:after="0" w:line="259" w:lineRule="auto"/>
              <w:ind w:left="0" w:firstLine="0"/>
              <w:jc w:val="left"/>
              <w:rPr>
                <w:color w:val="auto"/>
              </w:rPr>
            </w:pPr>
            <w:r w:rsidRPr="00120B8D">
              <w:rPr>
                <w:color w:val="auto"/>
              </w:rPr>
              <w:t xml:space="preserve">   3 </w:t>
            </w:r>
          </w:p>
        </w:tc>
        <w:tc>
          <w:tcPr>
            <w:tcW w:w="518" w:type="dxa"/>
            <w:tcBorders>
              <w:top w:val="single" w:sz="2" w:space="0" w:color="000000"/>
              <w:left w:val="single" w:sz="2" w:space="0" w:color="000000"/>
              <w:bottom w:val="single" w:sz="2" w:space="0" w:color="000000"/>
              <w:right w:val="single" w:sz="2" w:space="0" w:color="000000"/>
            </w:tcBorders>
          </w:tcPr>
          <w:p w14:paraId="47C9C35C" w14:textId="77777777" w:rsidR="004C45F7" w:rsidRPr="00120B8D" w:rsidRDefault="00DB2567">
            <w:pPr>
              <w:spacing w:after="0" w:line="259" w:lineRule="auto"/>
              <w:ind w:left="0" w:firstLine="0"/>
              <w:jc w:val="left"/>
              <w:rPr>
                <w:color w:val="auto"/>
              </w:rPr>
            </w:pPr>
            <w:r w:rsidRPr="00120B8D">
              <w:rPr>
                <w:color w:val="auto"/>
              </w:rPr>
              <w:t xml:space="preserve">   1 </w:t>
            </w:r>
          </w:p>
        </w:tc>
        <w:tc>
          <w:tcPr>
            <w:tcW w:w="518" w:type="dxa"/>
            <w:tcBorders>
              <w:top w:val="single" w:sz="2" w:space="0" w:color="000000"/>
              <w:left w:val="single" w:sz="2" w:space="0" w:color="000000"/>
              <w:bottom w:val="single" w:sz="2" w:space="0" w:color="000000"/>
              <w:right w:val="single" w:sz="2" w:space="0" w:color="000000"/>
            </w:tcBorders>
          </w:tcPr>
          <w:p w14:paraId="225878B1" w14:textId="77777777" w:rsidR="004C45F7" w:rsidRPr="00120B8D" w:rsidRDefault="004C45F7">
            <w:pPr>
              <w:spacing w:after="0" w:line="259" w:lineRule="auto"/>
              <w:ind w:left="0" w:firstLine="0"/>
              <w:jc w:val="left"/>
              <w:rPr>
                <w:color w:val="auto"/>
              </w:rPr>
            </w:pPr>
          </w:p>
        </w:tc>
        <w:tc>
          <w:tcPr>
            <w:tcW w:w="647" w:type="dxa"/>
            <w:tcBorders>
              <w:top w:val="single" w:sz="2" w:space="0" w:color="000000"/>
              <w:left w:val="single" w:sz="2" w:space="0" w:color="000000"/>
              <w:bottom w:val="single" w:sz="2" w:space="0" w:color="000000"/>
              <w:right w:val="single" w:sz="2" w:space="0" w:color="000000"/>
            </w:tcBorders>
          </w:tcPr>
          <w:p w14:paraId="371AD0BA" w14:textId="77777777" w:rsidR="004C45F7" w:rsidRPr="00120B8D" w:rsidRDefault="004C45F7">
            <w:pPr>
              <w:spacing w:after="0" w:line="259" w:lineRule="auto"/>
              <w:ind w:left="0" w:firstLine="0"/>
              <w:jc w:val="left"/>
              <w:rPr>
                <w:color w:val="auto"/>
              </w:rPr>
            </w:pPr>
          </w:p>
        </w:tc>
        <w:tc>
          <w:tcPr>
            <w:tcW w:w="647" w:type="dxa"/>
            <w:tcBorders>
              <w:top w:val="single" w:sz="2" w:space="0" w:color="000000"/>
              <w:left w:val="single" w:sz="2" w:space="0" w:color="000000"/>
              <w:bottom w:val="single" w:sz="2" w:space="0" w:color="000000"/>
              <w:right w:val="single" w:sz="2" w:space="0" w:color="000000"/>
            </w:tcBorders>
          </w:tcPr>
          <w:p w14:paraId="1AC652C7" w14:textId="77777777" w:rsidR="004C45F7" w:rsidRPr="00120B8D" w:rsidRDefault="00DB2567">
            <w:pPr>
              <w:spacing w:after="0" w:line="259" w:lineRule="auto"/>
              <w:ind w:left="208" w:firstLine="0"/>
              <w:jc w:val="left"/>
              <w:rPr>
                <w:color w:val="auto"/>
              </w:rPr>
            </w:pPr>
            <w:r w:rsidRPr="00120B8D">
              <w:rPr>
                <w:color w:val="auto"/>
              </w:rPr>
              <w:t xml:space="preserve">1 </w:t>
            </w:r>
          </w:p>
        </w:tc>
        <w:tc>
          <w:tcPr>
            <w:tcW w:w="653" w:type="dxa"/>
            <w:tcBorders>
              <w:top w:val="single" w:sz="2" w:space="0" w:color="000000"/>
              <w:left w:val="single" w:sz="2" w:space="0" w:color="000000"/>
              <w:bottom w:val="single" w:sz="2" w:space="0" w:color="000000"/>
              <w:right w:val="single" w:sz="2" w:space="0" w:color="000000"/>
            </w:tcBorders>
          </w:tcPr>
          <w:p w14:paraId="456262A7" w14:textId="77777777" w:rsidR="004C45F7" w:rsidRPr="00120B8D" w:rsidRDefault="004C45F7">
            <w:pPr>
              <w:spacing w:after="0" w:line="259" w:lineRule="auto"/>
              <w:ind w:left="208" w:firstLine="0"/>
              <w:jc w:val="left"/>
              <w:rPr>
                <w:color w:val="auto"/>
              </w:rPr>
            </w:pPr>
          </w:p>
        </w:tc>
        <w:tc>
          <w:tcPr>
            <w:tcW w:w="777" w:type="dxa"/>
            <w:gridSpan w:val="2"/>
            <w:tcBorders>
              <w:top w:val="single" w:sz="2" w:space="0" w:color="000000"/>
              <w:left w:val="single" w:sz="2" w:space="0" w:color="000000"/>
              <w:bottom w:val="single" w:sz="2" w:space="0" w:color="000000"/>
              <w:right w:val="single" w:sz="2" w:space="0" w:color="000000"/>
            </w:tcBorders>
          </w:tcPr>
          <w:p w14:paraId="6A6F69A5" w14:textId="77777777" w:rsidR="004C45F7" w:rsidRPr="00120B8D" w:rsidRDefault="00DB2567">
            <w:pPr>
              <w:spacing w:after="0" w:line="259" w:lineRule="auto"/>
              <w:ind w:left="208" w:firstLine="0"/>
              <w:jc w:val="left"/>
              <w:rPr>
                <w:color w:val="auto"/>
              </w:rPr>
            </w:pPr>
            <w:r w:rsidRPr="00120B8D">
              <w:rPr>
                <w:color w:val="auto"/>
              </w:rPr>
              <w:t xml:space="preserve">1 </w:t>
            </w:r>
          </w:p>
        </w:tc>
        <w:tc>
          <w:tcPr>
            <w:tcW w:w="691" w:type="dxa"/>
            <w:tcBorders>
              <w:top w:val="single" w:sz="2" w:space="0" w:color="000000"/>
              <w:left w:val="single" w:sz="2" w:space="0" w:color="000000"/>
              <w:bottom w:val="single" w:sz="2" w:space="0" w:color="000000"/>
              <w:right w:val="single" w:sz="2" w:space="0" w:color="000000"/>
            </w:tcBorders>
          </w:tcPr>
          <w:p w14:paraId="4F34DBFF" w14:textId="77777777" w:rsidR="004C45F7" w:rsidRPr="00120B8D" w:rsidRDefault="00DB2567">
            <w:pPr>
              <w:spacing w:after="0" w:line="259" w:lineRule="auto"/>
              <w:ind w:left="208" w:firstLine="0"/>
              <w:jc w:val="left"/>
              <w:rPr>
                <w:color w:val="auto"/>
              </w:rPr>
            </w:pPr>
            <w:r w:rsidRPr="00120B8D">
              <w:rPr>
                <w:color w:val="auto"/>
              </w:rPr>
              <w:t>1</w:t>
            </w:r>
          </w:p>
        </w:tc>
        <w:tc>
          <w:tcPr>
            <w:tcW w:w="27" w:type="dxa"/>
            <w:tcBorders>
              <w:top w:val="single" w:sz="2" w:space="0" w:color="000000"/>
              <w:left w:val="single" w:sz="2" w:space="0" w:color="000000"/>
              <w:bottom w:val="single" w:sz="2" w:space="0" w:color="000000"/>
              <w:right w:val="single" w:sz="2" w:space="0" w:color="000000"/>
            </w:tcBorders>
          </w:tcPr>
          <w:p w14:paraId="39E8A58C" w14:textId="77777777" w:rsidR="004C45F7" w:rsidRPr="00120B8D" w:rsidRDefault="00DB2567">
            <w:pPr>
              <w:spacing w:after="0" w:line="259" w:lineRule="auto"/>
              <w:ind w:left="208" w:firstLine="0"/>
              <w:jc w:val="left"/>
              <w:rPr>
                <w:color w:val="auto"/>
              </w:rPr>
            </w:pPr>
            <w:r w:rsidRPr="00120B8D">
              <w:rPr>
                <w:color w:val="auto"/>
              </w:rPr>
              <w:t xml:space="preserve">1 </w:t>
            </w:r>
          </w:p>
        </w:tc>
      </w:tr>
      <w:tr w:rsidR="00120B8D" w:rsidRPr="00120B8D" w14:paraId="5B2A99F3" w14:textId="77777777">
        <w:trPr>
          <w:trHeight w:val="323"/>
        </w:trPr>
        <w:tc>
          <w:tcPr>
            <w:tcW w:w="1034" w:type="dxa"/>
            <w:tcBorders>
              <w:top w:val="single" w:sz="2" w:space="0" w:color="000000"/>
              <w:left w:val="single" w:sz="2" w:space="0" w:color="000000"/>
              <w:bottom w:val="single" w:sz="2" w:space="0" w:color="000000"/>
              <w:right w:val="single" w:sz="2" w:space="0" w:color="000000"/>
            </w:tcBorders>
          </w:tcPr>
          <w:p w14:paraId="4D8456CE" w14:textId="77777777" w:rsidR="004C45F7" w:rsidRPr="00120B8D" w:rsidRDefault="00DB2567">
            <w:pPr>
              <w:spacing w:after="0" w:line="259" w:lineRule="auto"/>
              <w:ind w:left="212" w:firstLine="0"/>
              <w:jc w:val="left"/>
              <w:rPr>
                <w:color w:val="auto"/>
              </w:rPr>
            </w:pPr>
            <w:r w:rsidRPr="00120B8D">
              <w:rPr>
                <w:color w:val="auto"/>
              </w:rPr>
              <w:t xml:space="preserve">CO3 </w:t>
            </w:r>
          </w:p>
        </w:tc>
        <w:tc>
          <w:tcPr>
            <w:tcW w:w="518" w:type="dxa"/>
            <w:tcBorders>
              <w:top w:val="single" w:sz="2" w:space="0" w:color="000000"/>
              <w:left w:val="single" w:sz="2" w:space="0" w:color="000000"/>
              <w:bottom w:val="single" w:sz="2" w:space="0" w:color="000000"/>
              <w:right w:val="single" w:sz="2" w:space="0" w:color="000000"/>
            </w:tcBorders>
          </w:tcPr>
          <w:p w14:paraId="69030968" w14:textId="77777777" w:rsidR="004C45F7" w:rsidRPr="00120B8D" w:rsidRDefault="004C45F7">
            <w:pPr>
              <w:spacing w:after="0" w:line="259" w:lineRule="auto"/>
              <w:ind w:left="209" w:firstLine="0"/>
              <w:jc w:val="left"/>
              <w:rPr>
                <w:color w:val="auto"/>
              </w:rPr>
            </w:pPr>
          </w:p>
        </w:tc>
        <w:tc>
          <w:tcPr>
            <w:tcW w:w="518" w:type="dxa"/>
            <w:tcBorders>
              <w:top w:val="single" w:sz="2" w:space="0" w:color="000000"/>
              <w:left w:val="single" w:sz="2" w:space="0" w:color="000000"/>
              <w:bottom w:val="single" w:sz="2" w:space="0" w:color="000000"/>
              <w:right w:val="single" w:sz="6" w:space="0" w:color="000000"/>
            </w:tcBorders>
          </w:tcPr>
          <w:p w14:paraId="348CBC30" w14:textId="77777777" w:rsidR="004C45F7" w:rsidRPr="00120B8D" w:rsidRDefault="004C45F7">
            <w:pPr>
              <w:spacing w:after="0" w:line="259" w:lineRule="auto"/>
              <w:ind w:left="104" w:firstLine="0"/>
              <w:jc w:val="left"/>
              <w:rPr>
                <w:color w:val="auto"/>
              </w:rPr>
            </w:pPr>
          </w:p>
        </w:tc>
        <w:tc>
          <w:tcPr>
            <w:tcW w:w="647" w:type="dxa"/>
            <w:tcBorders>
              <w:top w:val="single" w:sz="2" w:space="0" w:color="000000"/>
              <w:left w:val="single" w:sz="6" w:space="0" w:color="000000"/>
              <w:bottom w:val="single" w:sz="2" w:space="0" w:color="000000"/>
              <w:right w:val="single" w:sz="2" w:space="0" w:color="000000"/>
            </w:tcBorders>
          </w:tcPr>
          <w:p w14:paraId="161C5C60" w14:textId="77777777" w:rsidR="004C45F7" w:rsidRPr="00120B8D" w:rsidRDefault="00DB2567">
            <w:pPr>
              <w:spacing w:after="0" w:line="259" w:lineRule="auto"/>
              <w:ind w:left="104" w:firstLine="0"/>
              <w:jc w:val="left"/>
              <w:rPr>
                <w:color w:val="auto"/>
              </w:rPr>
            </w:pPr>
            <w:r w:rsidRPr="00120B8D">
              <w:rPr>
                <w:color w:val="auto"/>
              </w:rPr>
              <w:t xml:space="preserve">3 </w:t>
            </w:r>
          </w:p>
        </w:tc>
        <w:tc>
          <w:tcPr>
            <w:tcW w:w="518" w:type="dxa"/>
            <w:tcBorders>
              <w:top w:val="single" w:sz="2" w:space="0" w:color="000000"/>
              <w:left w:val="single" w:sz="2" w:space="0" w:color="000000"/>
              <w:bottom w:val="single" w:sz="2" w:space="0" w:color="000000"/>
              <w:right w:val="single" w:sz="2" w:space="0" w:color="000000"/>
            </w:tcBorders>
          </w:tcPr>
          <w:p w14:paraId="591087AB" w14:textId="77777777" w:rsidR="004C45F7" w:rsidRPr="00120B8D" w:rsidRDefault="00DB2567">
            <w:pPr>
              <w:spacing w:after="0" w:line="259" w:lineRule="auto"/>
              <w:ind w:left="0" w:right="44" w:firstLine="0"/>
              <w:jc w:val="center"/>
              <w:rPr>
                <w:color w:val="auto"/>
              </w:rPr>
            </w:pPr>
            <w:r w:rsidRPr="00120B8D">
              <w:rPr>
                <w:color w:val="auto"/>
              </w:rPr>
              <w:t xml:space="preserve">3 </w:t>
            </w:r>
          </w:p>
        </w:tc>
        <w:tc>
          <w:tcPr>
            <w:tcW w:w="518" w:type="dxa"/>
            <w:tcBorders>
              <w:top w:val="single" w:sz="2" w:space="0" w:color="000000"/>
              <w:left w:val="single" w:sz="2" w:space="0" w:color="000000"/>
              <w:bottom w:val="single" w:sz="2" w:space="0" w:color="000000"/>
              <w:right w:val="single" w:sz="2" w:space="0" w:color="000000"/>
            </w:tcBorders>
          </w:tcPr>
          <w:p w14:paraId="6A319F2F" w14:textId="77777777" w:rsidR="004C45F7" w:rsidRPr="00120B8D" w:rsidRDefault="00DB2567">
            <w:pPr>
              <w:spacing w:after="0" w:line="259" w:lineRule="auto"/>
              <w:ind w:left="0" w:right="44" w:firstLine="0"/>
              <w:jc w:val="center"/>
              <w:rPr>
                <w:color w:val="auto"/>
              </w:rPr>
            </w:pPr>
            <w:r w:rsidRPr="00120B8D">
              <w:rPr>
                <w:color w:val="auto"/>
              </w:rPr>
              <w:t xml:space="preserve">2 </w:t>
            </w:r>
          </w:p>
        </w:tc>
        <w:tc>
          <w:tcPr>
            <w:tcW w:w="518" w:type="dxa"/>
            <w:tcBorders>
              <w:top w:val="single" w:sz="2" w:space="0" w:color="000000"/>
              <w:left w:val="single" w:sz="2" w:space="0" w:color="000000"/>
              <w:bottom w:val="single" w:sz="2" w:space="0" w:color="000000"/>
              <w:right w:val="single" w:sz="2" w:space="0" w:color="000000"/>
            </w:tcBorders>
          </w:tcPr>
          <w:p w14:paraId="0CB4B5C7" w14:textId="77777777" w:rsidR="004C45F7" w:rsidRPr="00120B8D" w:rsidRDefault="00DB2567">
            <w:pPr>
              <w:spacing w:after="0" w:line="259" w:lineRule="auto"/>
              <w:ind w:left="0" w:firstLine="0"/>
              <w:jc w:val="left"/>
              <w:rPr>
                <w:color w:val="auto"/>
              </w:rPr>
            </w:pPr>
            <w:r w:rsidRPr="00120B8D">
              <w:rPr>
                <w:color w:val="auto"/>
              </w:rPr>
              <w:t xml:space="preserve">   2 </w:t>
            </w:r>
          </w:p>
        </w:tc>
        <w:tc>
          <w:tcPr>
            <w:tcW w:w="518" w:type="dxa"/>
            <w:tcBorders>
              <w:top w:val="single" w:sz="2" w:space="0" w:color="000000"/>
              <w:left w:val="single" w:sz="2" w:space="0" w:color="000000"/>
              <w:bottom w:val="single" w:sz="2" w:space="0" w:color="000000"/>
              <w:right w:val="single" w:sz="2" w:space="0" w:color="000000"/>
            </w:tcBorders>
          </w:tcPr>
          <w:p w14:paraId="0BAE55C2" w14:textId="77777777" w:rsidR="004C45F7" w:rsidRPr="00120B8D" w:rsidRDefault="00DB2567">
            <w:pPr>
              <w:spacing w:after="0" w:line="259" w:lineRule="auto"/>
              <w:ind w:left="0" w:firstLine="0"/>
              <w:jc w:val="left"/>
              <w:rPr>
                <w:color w:val="auto"/>
              </w:rPr>
            </w:pPr>
            <w:r w:rsidRPr="00120B8D">
              <w:rPr>
                <w:color w:val="auto"/>
              </w:rPr>
              <w:t xml:space="preserve">   2 </w:t>
            </w:r>
          </w:p>
        </w:tc>
        <w:tc>
          <w:tcPr>
            <w:tcW w:w="518" w:type="dxa"/>
            <w:tcBorders>
              <w:top w:val="single" w:sz="2" w:space="0" w:color="000000"/>
              <w:left w:val="single" w:sz="2" w:space="0" w:color="000000"/>
              <w:bottom w:val="single" w:sz="2" w:space="0" w:color="000000"/>
              <w:right w:val="single" w:sz="2" w:space="0" w:color="000000"/>
            </w:tcBorders>
          </w:tcPr>
          <w:p w14:paraId="3A1CAB60" w14:textId="77777777" w:rsidR="004C45F7" w:rsidRPr="00120B8D" w:rsidRDefault="00DB2567">
            <w:pPr>
              <w:spacing w:after="0" w:line="259" w:lineRule="auto"/>
              <w:ind w:left="0" w:firstLine="0"/>
              <w:jc w:val="left"/>
              <w:rPr>
                <w:color w:val="auto"/>
              </w:rPr>
            </w:pPr>
            <w:r w:rsidRPr="00120B8D">
              <w:rPr>
                <w:color w:val="auto"/>
              </w:rPr>
              <w:t xml:space="preserve">   2 </w:t>
            </w:r>
          </w:p>
        </w:tc>
        <w:tc>
          <w:tcPr>
            <w:tcW w:w="518" w:type="dxa"/>
            <w:tcBorders>
              <w:top w:val="single" w:sz="2" w:space="0" w:color="000000"/>
              <w:left w:val="single" w:sz="2" w:space="0" w:color="000000"/>
              <w:bottom w:val="single" w:sz="2" w:space="0" w:color="000000"/>
              <w:right w:val="single" w:sz="2" w:space="0" w:color="000000"/>
            </w:tcBorders>
          </w:tcPr>
          <w:p w14:paraId="78E748AE" w14:textId="77777777" w:rsidR="004C45F7" w:rsidRPr="00120B8D" w:rsidRDefault="004C45F7">
            <w:pPr>
              <w:spacing w:after="0" w:line="259" w:lineRule="auto"/>
              <w:ind w:left="0" w:firstLine="0"/>
              <w:jc w:val="left"/>
              <w:rPr>
                <w:color w:val="auto"/>
              </w:rPr>
            </w:pPr>
          </w:p>
        </w:tc>
        <w:tc>
          <w:tcPr>
            <w:tcW w:w="647" w:type="dxa"/>
            <w:tcBorders>
              <w:top w:val="single" w:sz="2" w:space="0" w:color="000000"/>
              <w:left w:val="single" w:sz="2" w:space="0" w:color="000000"/>
              <w:bottom w:val="single" w:sz="2" w:space="0" w:color="000000"/>
              <w:right w:val="single" w:sz="2" w:space="0" w:color="000000"/>
            </w:tcBorders>
          </w:tcPr>
          <w:p w14:paraId="5BDC2E00" w14:textId="77777777" w:rsidR="004C45F7" w:rsidRPr="00120B8D" w:rsidRDefault="004C45F7">
            <w:pPr>
              <w:spacing w:after="0" w:line="259" w:lineRule="auto"/>
              <w:ind w:left="0" w:firstLine="0"/>
              <w:jc w:val="left"/>
              <w:rPr>
                <w:color w:val="auto"/>
              </w:rPr>
            </w:pPr>
          </w:p>
        </w:tc>
        <w:tc>
          <w:tcPr>
            <w:tcW w:w="647" w:type="dxa"/>
            <w:tcBorders>
              <w:top w:val="single" w:sz="2" w:space="0" w:color="000000"/>
              <w:left w:val="single" w:sz="2" w:space="0" w:color="000000"/>
              <w:bottom w:val="single" w:sz="2" w:space="0" w:color="000000"/>
              <w:right w:val="single" w:sz="2" w:space="0" w:color="000000"/>
            </w:tcBorders>
          </w:tcPr>
          <w:p w14:paraId="28DD9A55" w14:textId="77777777" w:rsidR="004C45F7" w:rsidRPr="00120B8D" w:rsidRDefault="00DB2567">
            <w:pPr>
              <w:spacing w:after="0" w:line="259" w:lineRule="auto"/>
              <w:ind w:left="208" w:firstLine="0"/>
              <w:jc w:val="left"/>
              <w:rPr>
                <w:color w:val="auto"/>
              </w:rPr>
            </w:pPr>
            <w:r w:rsidRPr="00120B8D">
              <w:rPr>
                <w:color w:val="auto"/>
              </w:rPr>
              <w:t xml:space="preserve">1 </w:t>
            </w:r>
          </w:p>
        </w:tc>
        <w:tc>
          <w:tcPr>
            <w:tcW w:w="653" w:type="dxa"/>
            <w:tcBorders>
              <w:top w:val="single" w:sz="2" w:space="0" w:color="000000"/>
              <w:left w:val="single" w:sz="2" w:space="0" w:color="000000"/>
              <w:bottom w:val="single" w:sz="2" w:space="0" w:color="000000"/>
              <w:right w:val="single" w:sz="2" w:space="0" w:color="000000"/>
            </w:tcBorders>
          </w:tcPr>
          <w:p w14:paraId="58766AAC" w14:textId="77777777" w:rsidR="004C45F7" w:rsidRPr="00120B8D" w:rsidRDefault="004C45F7">
            <w:pPr>
              <w:spacing w:after="0" w:line="259" w:lineRule="auto"/>
              <w:ind w:left="208" w:firstLine="0"/>
              <w:jc w:val="left"/>
              <w:rPr>
                <w:color w:val="auto"/>
              </w:rPr>
            </w:pPr>
          </w:p>
        </w:tc>
        <w:tc>
          <w:tcPr>
            <w:tcW w:w="777" w:type="dxa"/>
            <w:gridSpan w:val="2"/>
            <w:tcBorders>
              <w:top w:val="single" w:sz="2" w:space="0" w:color="000000"/>
              <w:left w:val="single" w:sz="2" w:space="0" w:color="000000"/>
              <w:bottom w:val="single" w:sz="2" w:space="0" w:color="000000"/>
              <w:right w:val="single" w:sz="2" w:space="0" w:color="000000"/>
            </w:tcBorders>
          </w:tcPr>
          <w:p w14:paraId="51E72060" w14:textId="77777777" w:rsidR="004C45F7" w:rsidRPr="00120B8D" w:rsidRDefault="00DB2567">
            <w:pPr>
              <w:spacing w:after="0" w:line="259" w:lineRule="auto"/>
              <w:ind w:left="208" w:firstLine="0"/>
              <w:jc w:val="left"/>
              <w:rPr>
                <w:color w:val="auto"/>
              </w:rPr>
            </w:pPr>
            <w:r w:rsidRPr="00120B8D">
              <w:rPr>
                <w:color w:val="auto"/>
              </w:rPr>
              <w:t xml:space="preserve">2 </w:t>
            </w:r>
          </w:p>
        </w:tc>
        <w:tc>
          <w:tcPr>
            <w:tcW w:w="691" w:type="dxa"/>
            <w:tcBorders>
              <w:top w:val="single" w:sz="2" w:space="0" w:color="000000"/>
              <w:left w:val="single" w:sz="2" w:space="0" w:color="000000"/>
              <w:bottom w:val="single" w:sz="2" w:space="0" w:color="000000"/>
              <w:right w:val="single" w:sz="2" w:space="0" w:color="000000"/>
            </w:tcBorders>
          </w:tcPr>
          <w:p w14:paraId="2AD1DF30" w14:textId="77777777" w:rsidR="004C45F7" w:rsidRPr="00120B8D" w:rsidRDefault="00DB2567">
            <w:pPr>
              <w:spacing w:after="0" w:line="259" w:lineRule="auto"/>
              <w:ind w:left="208" w:firstLine="0"/>
              <w:jc w:val="left"/>
              <w:rPr>
                <w:color w:val="auto"/>
              </w:rPr>
            </w:pPr>
            <w:r w:rsidRPr="00120B8D">
              <w:rPr>
                <w:color w:val="auto"/>
              </w:rPr>
              <w:t>2</w:t>
            </w:r>
          </w:p>
        </w:tc>
        <w:tc>
          <w:tcPr>
            <w:tcW w:w="27" w:type="dxa"/>
            <w:tcBorders>
              <w:top w:val="single" w:sz="2" w:space="0" w:color="000000"/>
              <w:left w:val="single" w:sz="2" w:space="0" w:color="000000"/>
              <w:bottom w:val="single" w:sz="2" w:space="0" w:color="000000"/>
              <w:right w:val="single" w:sz="2" w:space="0" w:color="000000"/>
            </w:tcBorders>
          </w:tcPr>
          <w:p w14:paraId="506C05E2" w14:textId="77777777" w:rsidR="004C45F7" w:rsidRPr="00120B8D" w:rsidRDefault="00DB2567">
            <w:pPr>
              <w:spacing w:after="0" w:line="259" w:lineRule="auto"/>
              <w:ind w:left="208" w:firstLine="0"/>
              <w:jc w:val="left"/>
              <w:rPr>
                <w:color w:val="auto"/>
              </w:rPr>
            </w:pPr>
            <w:r w:rsidRPr="00120B8D">
              <w:rPr>
                <w:color w:val="auto"/>
              </w:rPr>
              <w:t xml:space="preserve">2 </w:t>
            </w:r>
          </w:p>
        </w:tc>
      </w:tr>
      <w:tr w:rsidR="00120B8D" w:rsidRPr="00120B8D" w14:paraId="5CCFCB4C" w14:textId="77777777">
        <w:trPr>
          <w:trHeight w:val="323"/>
        </w:trPr>
        <w:tc>
          <w:tcPr>
            <w:tcW w:w="1034" w:type="dxa"/>
            <w:tcBorders>
              <w:top w:val="single" w:sz="2" w:space="0" w:color="000000"/>
              <w:left w:val="single" w:sz="2" w:space="0" w:color="000000"/>
              <w:bottom w:val="single" w:sz="2" w:space="0" w:color="000000"/>
              <w:right w:val="single" w:sz="2" w:space="0" w:color="000000"/>
            </w:tcBorders>
          </w:tcPr>
          <w:p w14:paraId="0C60D9DE" w14:textId="77777777" w:rsidR="004C45F7" w:rsidRPr="00120B8D" w:rsidRDefault="00DB2567">
            <w:pPr>
              <w:spacing w:after="0" w:line="259" w:lineRule="auto"/>
              <w:ind w:left="212" w:firstLine="0"/>
              <w:jc w:val="left"/>
              <w:rPr>
                <w:color w:val="auto"/>
              </w:rPr>
            </w:pPr>
            <w:r w:rsidRPr="00120B8D">
              <w:rPr>
                <w:color w:val="auto"/>
              </w:rPr>
              <w:t xml:space="preserve">CO4 </w:t>
            </w:r>
          </w:p>
        </w:tc>
        <w:tc>
          <w:tcPr>
            <w:tcW w:w="518" w:type="dxa"/>
            <w:tcBorders>
              <w:top w:val="single" w:sz="2" w:space="0" w:color="000000"/>
              <w:left w:val="single" w:sz="2" w:space="0" w:color="000000"/>
              <w:bottom w:val="single" w:sz="2" w:space="0" w:color="000000"/>
              <w:right w:val="single" w:sz="2" w:space="0" w:color="000000"/>
            </w:tcBorders>
          </w:tcPr>
          <w:p w14:paraId="7A92E446" w14:textId="77777777" w:rsidR="004C45F7" w:rsidRPr="00120B8D" w:rsidRDefault="004C45F7">
            <w:pPr>
              <w:spacing w:after="0" w:line="259" w:lineRule="auto"/>
              <w:ind w:left="209" w:firstLine="0"/>
              <w:jc w:val="left"/>
              <w:rPr>
                <w:color w:val="auto"/>
              </w:rPr>
            </w:pPr>
          </w:p>
        </w:tc>
        <w:tc>
          <w:tcPr>
            <w:tcW w:w="518" w:type="dxa"/>
            <w:tcBorders>
              <w:top w:val="single" w:sz="2" w:space="0" w:color="000000"/>
              <w:left w:val="single" w:sz="2" w:space="0" w:color="000000"/>
              <w:bottom w:val="single" w:sz="2" w:space="0" w:color="000000"/>
              <w:right w:val="single" w:sz="6" w:space="0" w:color="000000"/>
            </w:tcBorders>
          </w:tcPr>
          <w:p w14:paraId="704C4E55" w14:textId="77777777" w:rsidR="004C45F7" w:rsidRPr="00120B8D" w:rsidRDefault="004C45F7">
            <w:pPr>
              <w:spacing w:after="0" w:line="259" w:lineRule="auto"/>
              <w:ind w:left="104" w:firstLine="0"/>
              <w:jc w:val="left"/>
              <w:rPr>
                <w:color w:val="auto"/>
              </w:rPr>
            </w:pPr>
          </w:p>
        </w:tc>
        <w:tc>
          <w:tcPr>
            <w:tcW w:w="647" w:type="dxa"/>
            <w:tcBorders>
              <w:top w:val="single" w:sz="2" w:space="0" w:color="000000"/>
              <w:left w:val="single" w:sz="6" w:space="0" w:color="000000"/>
              <w:bottom w:val="single" w:sz="2" w:space="0" w:color="000000"/>
              <w:right w:val="single" w:sz="2" w:space="0" w:color="000000"/>
            </w:tcBorders>
          </w:tcPr>
          <w:p w14:paraId="3A660B4A" w14:textId="77777777" w:rsidR="004C45F7" w:rsidRPr="00120B8D" w:rsidRDefault="00DB2567">
            <w:pPr>
              <w:spacing w:after="0" w:line="259" w:lineRule="auto"/>
              <w:ind w:left="104" w:firstLine="0"/>
              <w:jc w:val="left"/>
              <w:rPr>
                <w:color w:val="auto"/>
              </w:rPr>
            </w:pPr>
            <w:r w:rsidRPr="00120B8D">
              <w:rPr>
                <w:color w:val="auto"/>
              </w:rPr>
              <w:t xml:space="preserve">1 </w:t>
            </w:r>
          </w:p>
        </w:tc>
        <w:tc>
          <w:tcPr>
            <w:tcW w:w="518" w:type="dxa"/>
            <w:tcBorders>
              <w:top w:val="single" w:sz="2" w:space="0" w:color="000000"/>
              <w:left w:val="single" w:sz="2" w:space="0" w:color="000000"/>
              <w:bottom w:val="single" w:sz="2" w:space="0" w:color="000000"/>
              <w:right w:val="single" w:sz="2" w:space="0" w:color="000000"/>
            </w:tcBorders>
          </w:tcPr>
          <w:p w14:paraId="77CBEBD3" w14:textId="77777777" w:rsidR="004C45F7" w:rsidRPr="00120B8D" w:rsidRDefault="00DB2567">
            <w:pPr>
              <w:spacing w:after="0" w:line="259" w:lineRule="auto"/>
              <w:ind w:left="0" w:right="44" w:firstLine="0"/>
              <w:jc w:val="center"/>
              <w:rPr>
                <w:color w:val="auto"/>
              </w:rPr>
            </w:pPr>
            <w:r w:rsidRPr="00120B8D">
              <w:rPr>
                <w:color w:val="auto"/>
              </w:rPr>
              <w:t xml:space="preserve">2 </w:t>
            </w:r>
          </w:p>
        </w:tc>
        <w:tc>
          <w:tcPr>
            <w:tcW w:w="518" w:type="dxa"/>
            <w:tcBorders>
              <w:top w:val="single" w:sz="2" w:space="0" w:color="000000"/>
              <w:left w:val="single" w:sz="2" w:space="0" w:color="000000"/>
              <w:bottom w:val="single" w:sz="2" w:space="0" w:color="000000"/>
              <w:right w:val="single" w:sz="2" w:space="0" w:color="000000"/>
            </w:tcBorders>
          </w:tcPr>
          <w:p w14:paraId="6522E49A" w14:textId="77777777" w:rsidR="004C45F7" w:rsidRPr="00120B8D" w:rsidRDefault="00DB2567">
            <w:pPr>
              <w:spacing w:after="0" w:line="259" w:lineRule="auto"/>
              <w:ind w:left="0" w:right="44" w:firstLine="0"/>
              <w:jc w:val="center"/>
              <w:rPr>
                <w:color w:val="auto"/>
              </w:rPr>
            </w:pPr>
            <w:r w:rsidRPr="00120B8D">
              <w:rPr>
                <w:color w:val="auto"/>
              </w:rPr>
              <w:t xml:space="preserve">2 </w:t>
            </w:r>
          </w:p>
        </w:tc>
        <w:tc>
          <w:tcPr>
            <w:tcW w:w="518" w:type="dxa"/>
            <w:tcBorders>
              <w:top w:val="single" w:sz="2" w:space="0" w:color="000000"/>
              <w:left w:val="single" w:sz="2" w:space="0" w:color="000000"/>
              <w:bottom w:val="single" w:sz="2" w:space="0" w:color="000000"/>
              <w:right w:val="single" w:sz="2" w:space="0" w:color="000000"/>
            </w:tcBorders>
          </w:tcPr>
          <w:p w14:paraId="06A8D7F8"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1671E76A"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2AC78854" w14:textId="77777777" w:rsidR="004C45F7" w:rsidRPr="00120B8D" w:rsidRDefault="004C45F7">
            <w:pPr>
              <w:spacing w:after="0" w:line="259" w:lineRule="auto"/>
              <w:ind w:left="0" w:firstLine="0"/>
              <w:jc w:val="left"/>
              <w:rPr>
                <w:color w:val="auto"/>
              </w:rPr>
            </w:pPr>
          </w:p>
        </w:tc>
        <w:tc>
          <w:tcPr>
            <w:tcW w:w="518" w:type="dxa"/>
            <w:tcBorders>
              <w:top w:val="single" w:sz="2" w:space="0" w:color="000000"/>
              <w:left w:val="single" w:sz="2" w:space="0" w:color="000000"/>
              <w:bottom w:val="single" w:sz="2" w:space="0" w:color="000000"/>
              <w:right w:val="single" w:sz="2" w:space="0" w:color="000000"/>
            </w:tcBorders>
          </w:tcPr>
          <w:p w14:paraId="43C5C88B" w14:textId="77777777" w:rsidR="004C45F7" w:rsidRPr="00120B8D" w:rsidRDefault="00DB2567">
            <w:pPr>
              <w:spacing w:after="0" w:line="259" w:lineRule="auto"/>
              <w:ind w:left="0" w:firstLine="0"/>
              <w:jc w:val="left"/>
              <w:rPr>
                <w:color w:val="auto"/>
              </w:rPr>
            </w:pPr>
            <w:r w:rsidRPr="00120B8D">
              <w:rPr>
                <w:color w:val="auto"/>
              </w:rPr>
              <w:t xml:space="preserve">   2 </w:t>
            </w:r>
          </w:p>
        </w:tc>
        <w:tc>
          <w:tcPr>
            <w:tcW w:w="647" w:type="dxa"/>
            <w:tcBorders>
              <w:top w:val="single" w:sz="2" w:space="0" w:color="000000"/>
              <w:left w:val="single" w:sz="2" w:space="0" w:color="000000"/>
              <w:bottom w:val="single" w:sz="2" w:space="0" w:color="000000"/>
              <w:right w:val="single" w:sz="2" w:space="0" w:color="000000"/>
            </w:tcBorders>
          </w:tcPr>
          <w:p w14:paraId="15AB6805" w14:textId="77777777" w:rsidR="004C45F7" w:rsidRPr="00120B8D" w:rsidRDefault="00DB2567">
            <w:pPr>
              <w:spacing w:after="0" w:line="259" w:lineRule="auto"/>
              <w:ind w:left="0" w:firstLine="0"/>
              <w:jc w:val="left"/>
              <w:rPr>
                <w:color w:val="auto"/>
              </w:rPr>
            </w:pPr>
            <w:r w:rsidRPr="00120B8D">
              <w:rPr>
                <w:color w:val="auto"/>
              </w:rPr>
              <w:t xml:space="preserve">    1 </w:t>
            </w:r>
          </w:p>
        </w:tc>
        <w:tc>
          <w:tcPr>
            <w:tcW w:w="647" w:type="dxa"/>
            <w:tcBorders>
              <w:top w:val="single" w:sz="2" w:space="0" w:color="000000"/>
              <w:left w:val="single" w:sz="2" w:space="0" w:color="000000"/>
              <w:bottom w:val="single" w:sz="2" w:space="0" w:color="000000"/>
              <w:right w:val="single" w:sz="2" w:space="0" w:color="000000"/>
            </w:tcBorders>
          </w:tcPr>
          <w:p w14:paraId="6BC25464" w14:textId="77777777" w:rsidR="004C45F7" w:rsidRPr="00120B8D" w:rsidRDefault="00DB2567">
            <w:pPr>
              <w:spacing w:after="0" w:line="259" w:lineRule="auto"/>
              <w:ind w:left="208" w:firstLine="0"/>
              <w:jc w:val="left"/>
              <w:rPr>
                <w:color w:val="auto"/>
              </w:rPr>
            </w:pPr>
            <w:r w:rsidRPr="00120B8D">
              <w:rPr>
                <w:color w:val="auto"/>
              </w:rPr>
              <w:t xml:space="preserve">2 </w:t>
            </w:r>
          </w:p>
        </w:tc>
        <w:tc>
          <w:tcPr>
            <w:tcW w:w="653" w:type="dxa"/>
            <w:tcBorders>
              <w:top w:val="single" w:sz="2" w:space="0" w:color="000000"/>
              <w:left w:val="single" w:sz="2" w:space="0" w:color="000000"/>
              <w:bottom w:val="single" w:sz="2" w:space="0" w:color="000000"/>
              <w:right w:val="single" w:sz="2" w:space="0" w:color="000000"/>
            </w:tcBorders>
          </w:tcPr>
          <w:p w14:paraId="192C7299" w14:textId="77777777" w:rsidR="004C45F7" w:rsidRPr="00120B8D" w:rsidRDefault="004C45F7">
            <w:pPr>
              <w:spacing w:after="0" w:line="259" w:lineRule="auto"/>
              <w:ind w:left="208" w:firstLine="0"/>
              <w:jc w:val="left"/>
              <w:rPr>
                <w:color w:val="auto"/>
              </w:rPr>
            </w:pPr>
          </w:p>
        </w:tc>
        <w:tc>
          <w:tcPr>
            <w:tcW w:w="777" w:type="dxa"/>
            <w:gridSpan w:val="2"/>
            <w:tcBorders>
              <w:top w:val="single" w:sz="2" w:space="0" w:color="000000"/>
              <w:left w:val="single" w:sz="2" w:space="0" w:color="000000"/>
              <w:bottom w:val="single" w:sz="2" w:space="0" w:color="000000"/>
              <w:right w:val="single" w:sz="2" w:space="0" w:color="000000"/>
            </w:tcBorders>
          </w:tcPr>
          <w:p w14:paraId="59350B35" w14:textId="77777777" w:rsidR="004C45F7" w:rsidRPr="00120B8D" w:rsidRDefault="00DB2567">
            <w:pPr>
              <w:spacing w:after="0" w:line="259" w:lineRule="auto"/>
              <w:ind w:left="208" w:firstLine="0"/>
              <w:jc w:val="left"/>
              <w:rPr>
                <w:color w:val="auto"/>
              </w:rPr>
            </w:pPr>
            <w:r w:rsidRPr="00120B8D">
              <w:rPr>
                <w:color w:val="auto"/>
              </w:rPr>
              <w:t xml:space="preserve">3 </w:t>
            </w:r>
          </w:p>
        </w:tc>
        <w:tc>
          <w:tcPr>
            <w:tcW w:w="691" w:type="dxa"/>
            <w:tcBorders>
              <w:top w:val="single" w:sz="2" w:space="0" w:color="000000"/>
              <w:left w:val="single" w:sz="2" w:space="0" w:color="000000"/>
              <w:bottom w:val="single" w:sz="2" w:space="0" w:color="000000"/>
              <w:right w:val="single" w:sz="2" w:space="0" w:color="000000"/>
            </w:tcBorders>
          </w:tcPr>
          <w:p w14:paraId="62FBCFDC" w14:textId="77777777" w:rsidR="004C45F7" w:rsidRPr="00120B8D" w:rsidRDefault="00DB2567">
            <w:pPr>
              <w:spacing w:after="0" w:line="259" w:lineRule="auto"/>
              <w:ind w:left="208" w:firstLine="0"/>
              <w:jc w:val="left"/>
              <w:rPr>
                <w:color w:val="auto"/>
              </w:rPr>
            </w:pPr>
            <w:r w:rsidRPr="00120B8D">
              <w:rPr>
                <w:color w:val="auto"/>
              </w:rPr>
              <w:t>3</w:t>
            </w:r>
          </w:p>
        </w:tc>
        <w:tc>
          <w:tcPr>
            <w:tcW w:w="27" w:type="dxa"/>
            <w:tcBorders>
              <w:top w:val="single" w:sz="2" w:space="0" w:color="000000"/>
              <w:left w:val="single" w:sz="2" w:space="0" w:color="000000"/>
              <w:bottom w:val="single" w:sz="2" w:space="0" w:color="000000"/>
              <w:right w:val="single" w:sz="2" w:space="0" w:color="000000"/>
            </w:tcBorders>
          </w:tcPr>
          <w:p w14:paraId="7162226E" w14:textId="77777777" w:rsidR="004C45F7" w:rsidRPr="00120B8D" w:rsidRDefault="00DB2567">
            <w:pPr>
              <w:spacing w:after="0" w:line="259" w:lineRule="auto"/>
              <w:ind w:left="208" w:firstLine="0"/>
              <w:jc w:val="left"/>
              <w:rPr>
                <w:color w:val="auto"/>
              </w:rPr>
            </w:pPr>
            <w:r w:rsidRPr="00120B8D">
              <w:rPr>
                <w:color w:val="auto"/>
              </w:rPr>
              <w:t xml:space="preserve">3 </w:t>
            </w:r>
          </w:p>
        </w:tc>
      </w:tr>
      <w:bookmarkEnd w:id="7"/>
    </w:tbl>
    <w:p w14:paraId="2AB70DD5" w14:textId="77777777" w:rsidR="004C45F7" w:rsidRPr="00120B8D" w:rsidRDefault="004C45F7">
      <w:pPr>
        <w:spacing w:after="155" w:line="259" w:lineRule="auto"/>
        <w:ind w:left="0" w:firstLine="0"/>
        <w:jc w:val="left"/>
        <w:rPr>
          <w:color w:val="auto"/>
          <w:sz w:val="28"/>
          <w:szCs w:val="28"/>
        </w:rPr>
      </w:pPr>
    </w:p>
    <w:p w14:paraId="4B9A7B72" w14:textId="77777777" w:rsidR="004C45F7" w:rsidRPr="00120B8D" w:rsidRDefault="004C45F7">
      <w:pPr>
        <w:spacing w:line="360" w:lineRule="auto"/>
        <w:ind w:left="0" w:right="177" w:firstLine="0"/>
        <w:rPr>
          <w:color w:val="auto"/>
        </w:rPr>
      </w:pPr>
    </w:p>
    <w:p w14:paraId="007EA0CE" w14:textId="77777777" w:rsidR="004C45F7" w:rsidRPr="00120B8D" w:rsidRDefault="00DB2567">
      <w:pPr>
        <w:spacing w:line="360" w:lineRule="auto"/>
        <w:ind w:left="0" w:right="177" w:firstLine="0"/>
        <w:rPr>
          <w:color w:val="auto"/>
        </w:rPr>
      </w:pPr>
      <w:r w:rsidRPr="00120B8D">
        <w:rPr>
          <w:color w:val="auto"/>
        </w:rPr>
        <w:t xml:space="preserve"> </w:t>
      </w:r>
    </w:p>
    <w:p w14:paraId="14EBB0E4" w14:textId="77777777" w:rsidR="004C45F7" w:rsidRPr="00120B8D" w:rsidRDefault="004C45F7">
      <w:pPr>
        <w:spacing w:line="360" w:lineRule="auto"/>
        <w:ind w:left="0" w:right="177" w:firstLine="0"/>
        <w:rPr>
          <w:color w:val="auto"/>
        </w:rPr>
      </w:pPr>
    </w:p>
    <w:p w14:paraId="30EDDB32" w14:textId="77777777" w:rsidR="004C45F7" w:rsidRPr="00120B8D" w:rsidRDefault="004C45F7">
      <w:pPr>
        <w:spacing w:line="360" w:lineRule="auto"/>
        <w:ind w:left="0" w:right="177" w:firstLine="0"/>
        <w:rPr>
          <w:color w:val="auto"/>
        </w:rPr>
      </w:pPr>
    </w:p>
    <w:p w14:paraId="2FFECD44" w14:textId="77777777" w:rsidR="004C45F7" w:rsidRPr="00120B8D" w:rsidRDefault="004C45F7">
      <w:pPr>
        <w:spacing w:line="360" w:lineRule="auto"/>
        <w:ind w:left="0" w:right="177" w:firstLine="0"/>
        <w:rPr>
          <w:color w:val="auto"/>
        </w:rPr>
      </w:pPr>
    </w:p>
    <w:p w14:paraId="5D157F75" w14:textId="77777777" w:rsidR="004C45F7" w:rsidRPr="00120B8D" w:rsidRDefault="004C45F7">
      <w:pPr>
        <w:spacing w:line="360" w:lineRule="auto"/>
        <w:ind w:left="0" w:right="177" w:firstLine="0"/>
        <w:rPr>
          <w:color w:val="auto"/>
        </w:rPr>
      </w:pPr>
    </w:p>
    <w:p w14:paraId="1CC79438" w14:textId="77777777" w:rsidR="004C45F7" w:rsidRPr="00120B8D" w:rsidRDefault="00DB2567">
      <w:pPr>
        <w:pStyle w:val="Heading1"/>
        <w:spacing w:after="225" w:line="360" w:lineRule="auto"/>
        <w:ind w:right="180"/>
        <w:jc w:val="center"/>
        <w:rPr>
          <w:rFonts w:ascii="Times New Roman" w:hAnsi="Times New Roman" w:cs="Times New Roman"/>
          <w:b/>
          <w:bCs/>
          <w:color w:val="auto"/>
          <w:sz w:val="32"/>
          <w:szCs w:val="32"/>
        </w:rPr>
      </w:pPr>
      <w:bookmarkStart w:id="8" w:name="_Toc225167340"/>
      <w:r w:rsidRPr="00120B8D">
        <w:rPr>
          <w:rFonts w:ascii="Times New Roman" w:hAnsi="Times New Roman" w:cs="Times New Roman"/>
          <w:b/>
          <w:bCs/>
          <w:color w:val="auto"/>
          <w:sz w:val="32"/>
          <w:szCs w:val="32"/>
        </w:rPr>
        <w:t>ABSTRACT</w:t>
      </w:r>
      <w:bookmarkEnd w:id="8"/>
    </w:p>
    <w:p w14:paraId="19FF7F8E" w14:textId="77777777" w:rsidR="00311A1C" w:rsidRPr="00120B8D" w:rsidRDefault="00311A1C" w:rsidP="00AB5079">
      <w:pPr>
        <w:spacing w:line="360" w:lineRule="auto"/>
        <w:ind w:left="0" w:firstLine="0"/>
        <w:rPr>
          <w:color w:val="auto"/>
        </w:rPr>
      </w:pPr>
      <w:r w:rsidRPr="00120B8D">
        <w:rPr>
          <w:color w:val="auto"/>
        </w:rPr>
        <w:t xml:space="preserve">Electrocardiogram (ECG) signal analysis plays a critical role in the early detection and diagnosis of cardiovascular diseases. However, manual interpretation of ECG signals is time-consuming and requires expert cardiologists, making automated arrhythmia detection systems highly desirable. In this project, a novel deep learning architecture called the </w:t>
      </w:r>
      <w:r w:rsidRPr="00120B8D">
        <w:rPr>
          <w:b/>
          <w:bCs/>
          <w:color w:val="auto"/>
        </w:rPr>
        <w:t>Cross-Attentive Wavelet Transformer (CAWT)</w:t>
      </w:r>
      <w:r w:rsidRPr="00120B8D">
        <w:rPr>
          <w:color w:val="auto"/>
        </w:rPr>
        <w:t xml:space="preserve"> is proposed for accurate ECG arrhythmia classification.</w:t>
      </w:r>
    </w:p>
    <w:p w14:paraId="79CD2567" w14:textId="77777777" w:rsidR="00311A1C" w:rsidRPr="00120B8D" w:rsidRDefault="00311A1C" w:rsidP="00311A1C">
      <w:pPr>
        <w:spacing w:line="360" w:lineRule="auto"/>
        <w:ind w:left="0"/>
        <w:rPr>
          <w:color w:val="auto"/>
        </w:rPr>
      </w:pPr>
      <w:r w:rsidRPr="00120B8D">
        <w:rPr>
          <w:color w:val="auto"/>
        </w:rPr>
        <w:t xml:space="preserve">The proposed CAWT model combines </w:t>
      </w:r>
      <w:r w:rsidRPr="00120B8D">
        <w:rPr>
          <w:b/>
          <w:bCs/>
          <w:color w:val="auto"/>
        </w:rPr>
        <w:t>time-domain convolutional feature extraction, multi-resolution spectral analysis, and transformer-based attention mechanisms</w:t>
      </w:r>
      <w:r w:rsidRPr="00120B8D">
        <w:rPr>
          <w:color w:val="auto"/>
        </w:rPr>
        <w:t xml:space="preserve"> to effectively capture both morphological and frequency characteristics of ECG signals. The architecture consists of two parallel branches: a </w:t>
      </w:r>
      <w:r w:rsidRPr="00120B8D">
        <w:rPr>
          <w:b/>
          <w:bCs/>
          <w:color w:val="auto"/>
        </w:rPr>
        <w:t>time-domain convolutional network</w:t>
      </w:r>
      <w:r w:rsidRPr="00120B8D">
        <w:rPr>
          <w:color w:val="auto"/>
        </w:rPr>
        <w:t xml:space="preserve"> that learns morphological features such as P-wave, QRS complex, and T-wave patterns, and a </w:t>
      </w:r>
      <w:r w:rsidRPr="00120B8D">
        <w:rPr>
          <w:b/>
          <w:bCs/>
          <w:color w:val="auto"/>
        </w:rPr>
        <w:t>wavelet-inspired multi-scale convolutional branch</w:t>
      </w:r>
      <w:r w:rsidRPr="00120B8D">
        <w:rPr>
          <w:color w:val="auto"/>
        </w:rPr>
        <w:t xml:space="preserve"> that captures frequency-based representations of the signal. These features are fused using a </w:t>
      </w:r>
      <w:r w:rsidRPr="00120B8D">
        <w:rPr>
          <w:b/>
          <w:bCs/>
          <w:color w:val="auto"/>
        </w:rPr>
        <w:t>bidirectional cross-attention mechanism</w:t>
      </w:r>
      <w:r w:rsidRPr="00120B8D">
        <w:rPr>
          <w:color w:val="auto"/>
        </w:rPr>
        <w:t>, allowing the model to learn complex relationships between temporal and spectral information.</w:t>
      </w:r>
    </w:p>
    <w:p w14:paraId="4E20D0CF" w14:textId="77777777" w:rsidR="00311A1C" w:rsidRPr="00120B8D" w:rsidRDefault="00311A1C" w:rsidP="00311A1C">
      <w:pPr>
        <w:spacing w:line="360" w:lineRule="auto"/>
        <w:ind w:left="0"/>
        <w:rPr>
          <w:color w:val="auto"/>
        </w:rPr>
      </w:pPr>
      <w:r w:rsidRPr="00120B8D">
        <w:rPr>
          <w:color w:val="auto"/>
        </w:rPr>
        <w:t xml:space="preserve">The model was trained and evaluated using the </w:t>
      </w:r>
      <w:r w:rsidRPr="00120B8D">
        <w:rPr>
          <w:b/>
          <w:bCs/>
          <w:color w:val="auto"/>
        </w:rPr>
        <w:t>MIT-BIH Arrhythmia dataset</w:t>
      </w:r>
      <w:r w:rsidRPr="00120B8D">
        <w:rPr>
          <w:color w:val="auto"/>
        </w:rPr>
        <w:t xml:space="preserve">, where ECG signals were preprocessed by detecting R-peaks and extracting heartbeat segments of fixed length. To address the severe class imbalance present in the dataset, a combination of </w:t>
      </w:r>
      <w:r w:rsidRPr="00120B8D">
        <w:rPr>
          <w:b/>
          <w:bCs/>
          <w:color w:val="auto"/>
        </w:rPr>
        <w:t>SMOTE oversampling, weighted batch sampling, and class-weighted focal loss</w:t>
      </w:r>
      <w:r w:rsidRPr="00120B8D">
        <w:rPr>
          <w:color w:val="auto"/>
        </w:rPr>
        <w:t xml:space="preserve"> was applied during training.</w:t>
      </w:r>
    </w:p>
    <w:p w14:paraId="34202F22" w14:textId="4002C8AD" w:rsidR="00216F0E" w:rsidRDefault="00216F0E">
      <w:pPr>
        <w:spacing w:after="0" w:line="240" w:lineRule="auto"/>
        <w:ind w:left="0" w:firstLine="0"/>
        <w:jc w:val="left"/>
        <w:rPr>
          <w:color w:val="auto"/>
        </w:rPr>
      </w:pPr>
      <w:r>
        <w:rPr>
          <w:color w:val="auto"/>
        </w:rPr>
        <w:br w:type="page"/>
      </w:r>
    </w:p>
    <w:p w14:paraId="093E4A1E" w14:textId="77777777" w:rsidR="004C45F7" w:rsidRPr="00120B8D" w:rsidRDefault="00DB2567" w:rsidP="00C00385">
      <w:pPr>
        <w:pStyle w:val="Heading1"/>
        <w:ind w:left="0" w:firstLine="0"/>
        <w:jc w:val="center"/>
        <w:rPr>
          <w:rFonts w:ascii="Times New Roman" w:hAnsi="Times New Roman" w:cs="Times New Roman"/>
          <w:b/>
          <w:bCs/>
          <w:color w:val="auto"/>
          <w:sz w:val="32"/>
          <w:szCs w:val="32"/>
        </w:rPr>
      </w:pPr>
      <w:bookmarkStart w:id="9" w:name="_Toc225167341"/>
      <w:r w:rsidRPr="00120B8D">
        <w:rPr>
          <w:rFonts w:ascii="Times New Roman" w:hAnsi="Times New Roman" w:cs="Times New Roman"/>
          <w:b/>
          <w:bCs/>
          <w:color w:val="auto"/>
          <w:sz w:val="32"/>
          <w:szCs w:val="32"/>
        </w:rPr>
        <w:t>CONTENTS</w:t>
      </w:r>
      <w:bookmarkEnd w:id="9"/>
    </w:p>
    <w:sdt>
      <w:sdtPr>
        <w:rPr>
          <w:rFonts w:ascii="Times New Roman" w:eastAsia="Times New Roman" w:hAnsi="Times New Roman" w:cs="Times New Roman"/>
          <w:color w:val="auto"/>
          <w:kern w:val="2"/>
          <w:sz w:val="24"/>
          <w:szCs w:val="24"/>
          <w:lang w:val="en-GB" w:eastAsia="en-US" w:bidi="en-US"/>
        </w:rPr>
        <w:id w:val="462628744"/>
        <w:docPartObj>
          <w:docPartGallery w:val="Table of Contents"/>
          <w:docPartUnique/>
        </w:docPartObj>
      </w:sdtPr>
      <w:sdtEndPr>
        <w:rPr>
          <w:lang w:val="en-US"/>
        </w:rPr>
      </w:sdtEndPr>
      <w:sdtContent>
        <w:p w14:paraId="52F40473" w14:textId="6A074554" w:rsidR="0079726B" w:rsidRDefault="0079726B">
          <w:pPr>
            <w:pStyle w:val="TOCHeading"/>
            <w:rPr>
              <w:color w:val="auto"/>
            </w:rPr>
          </w:pPr>
        </w:p>
        <w:p w14:paraId="3D877291" w14:textId="77777777" w:rsidR="00BA6D83" w:rsidRPr="00BA6D83" w:rsidRDefault="00BA6D83" w:rsidP="00BA6D83">
          <w:pPr>
            <w:rPr>
              <w:lang w:val="en-IN" w:eastAsia="en-IN" w:bidi="te-IN"/>
            </w:rPr>
          </w:pPr>
        </w:p>
        <w:p w14:paraId="3B2D1827" w14:textId="3A56389D" w:rsidR="006510D5" w:rsidRDefault="0079726B">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r w:rsidRPr="00120B8D">
            <w:rPr>
              <w:color w:val="auto"/>
            </w:rPr>
            <w:fldChar w:fldCharType="begin"/>
          </w:r>
          <w:r w:rsidRPr="00120B8D">
            <w:rPr>
              <w:color w:val="auto"/>
            </w:rPr>
            <w:instrText xml:space="preserve"> TOC \o "1-3" \h \z \u </w:instrText>
          </w:r>
          <w:r w:rsidRPr="00120B8D">
            <w:rPr>
              <w:color w:val="auto"/>
            </w:rPr>
            <w:fldChar w:fldCharType="separate"/>
          </w:r>
          <w:hyperlink w:anchor="_Toc225167334" w:history="1">
            <w:r w:rsidR="006510D5" w:rsidRPr="00B3581D">
              <w:rPr>
                <w:rStyle w:val="Hyperlink"/>
                <w:rFonts w:eastAsiaTheme="majorEastAsia"/>
                <w:b/>
                <w:bCs/>
                <w:noProof/>
              </w:rPr>
              <w:t>CERTIFICATE</w:t>
            </w:r>
            <w:r w:rsidR="006510D5">
              <w:rPr>
                <w:noProof/>
                <w:webHidden/>
              </w:rPr>
              <w:tab/>
            </w:r>
            <w:r w:rsidR="006510D5">
              <w:rPr>
                <w:rStyle w:val="Hyperlink"/>
                <w:rFonts w:eastAsiaTheme="majorEastAsia"/>
                <w:noProof/>
              </w:rPr>
              <w:fldChar w:fldCharType="begin"/>
            </w:r>
            <w:r w:rsidR="006510D5">
              <w:rPr>
                <w:noProof/>
                <w:webHidden/>
              </w:rPr>
              <w:instrText xml:space="preserve"> PAGEREF _Toc225167334 \h </w:instrText>
            </w:r>
            <w:r w:rsidR="006510D5">
              <w:rPr>
                <w:rStyle w:val="Hyperlink"/>
                <w:rFonts w:eastAsiaTheme="majorEastAsia"/>
                <w:noProof/>
              </w:rPr>
            </w:r>
            <w:r w:rsidR="006510D5">
              <w:rPr>
                <w:rStyle w:val="Hyperlink"/>
                <w:rFonts w:eastAsiaTheme="majorEastAsia"/>
                <w:noProof/>
              </w:rPr>
              <w:fldChar w:fldCharType="separate"/>
            </w:r>
            <w:r w:rsidR="006510D5">
              <w:rPr>
                <w:noProof/>
                <w:webHidden/>
              </w:rPr>
              <w:t>ii</w:t>
            </w:r>
            <w:r w:rsidR="006510D5">
              <w:rPr>
                <w:rStyle w:val="Hyperlink"/>
                <w:rFonts w:eastAsiaTheme="majorEastAsia"/>
                <w:noProof/>
              </w:rPr>
              <w:fldChar w:fldCharType="end"/>
            </w:r>
          </w:hyperlink>
        </w:p>
        <w:p w14:paraId="4C047073" w14:textId="1AFFB76E"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35" w:history="1">
            <w:r w:rsidRPr="00B3581D">
              <w:rPr>
                <w:rStyle w:val="Hyperlink"/>
                <w:rFonts w:eastAsiaTheme="majorEastAsia"/>
                <w:b/>
                <w:bCs/>
                <w:noProof/>
              </w:rPr>
              <w:t xml:space="preserve">SELF DECLARATION </w:t>
            </w:r>
            <w:r>
              <w:rPr>
                <w:noProof/>
                <w:webHidden/>
              </w:rPr>
              <w:tab/>
            </w:r>
            <w:r>
              <w:rPr>
                <w:rStyle w:val="Hyperlink"/>
                <w:rFonts w:eastAsiaTheme="majorEastAsia"/>
                <w:noProof/>
              </w:rPr>
              <w:fldChar w:fldCharType="begin"/>
            </w:r>
            <w:r>
              <w:rPr>
                <w:noProof/>
                <w:webHidden/>
              </w:rPr>
              <w:instrText xml:space="preserve"> PAGEREF _Toc225167335 \h </w:instrText>
            </w:r>
            <w:r>
              <w:rPr>
                <w:rStyle w:val="Hyperlink"/>
                <w:rFonts w:eastAsiaTheme="majorEastAsia"/>
                <w:noProof/>
              </w:rPr>
            </w:r>
            <w:r>
              <w:rPr>
                <w:rStyle w:val="Hyperlink"/>
                <w:rFonts w:eastAsiaTheme="majorEastAsia"/>
                <w:noProof/>
              </w:rPr>
              <w:fldChar w:fldCharType="separate"/>
            </w:r>
            <w:r>
              <w:rPr>
                <w:noProof/>
                <w:webHidden/>
              </w:rPr>
              <w:t>iii</w:t>
            </w:r>
            <w:r>
              <w:rPr>
                <w:rStyle w:val="Hyperlink"/>
                <w:rFonts w:eastAsiaTheme="majorEastAsia"/>
                <w:noProof/>
              </w:rPr>
              <w:fldChar w:fldCharType="end"/>
            </w:r>
          </w:hyperlink>
        </w:p>
        <w:p w14:paraId="615AD546" w14:textId="4F769DA7"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36" w:history="1">
            <w:r w:rsidRPr="00B3581D">
              <w:rPr>
                <w:rStyle w:val="Hyperlink"/>
                <w:rFonts w:eastAsiaTheme="majorEastAsia"/>
                <w:b/>
                <w:bCs/>
                <w:noProof/>
              </w:rPr>
              <w:t>ACKNOWLEDGEMENT</w:t>
            </w:r>
            <w:r>
              <w:rPr>
                <w:noProof/>
                <w:webHidden/>
              </w:rPr>
              <w:tab/>
            </w:r>
            <w:r>
              <w:rPr>
                <w:rStyle w:val="Hyperlink"/>
                <w:rFonts w:eastAsiaTheme="majorEastAsia"/>
                <w:noProof/>
              </w:rPr>
              <w:fldChar w:fldCharType="begin"/>
            </w:r>
            <w:r>
              <w:rPr>
                <w:noProof/>
                <w:webHidden/>
              </w:rPr>
              <w:instrText xml:space="preserve"> PAGEREF _Toc225167336 \h </w:instrText>
            </w:r>
            <w:r>
              <w:rPr>
                <w:rStyle w:val="Hyperlink"/>
                <w:rFonts w:eastAsiaTheme="majorEastAsia"/>
                <w:noProof/>
              </w:rPr>
            </w:r>
            <w:r>
              <w:rPr>
                <w:rStyle w:val="Hyperlink"/>
                <w:rFonts w:eastAsiaTheme="majorEastAsia"/>
                <w:noProof/>
              </w:rPr>
              <w:fldChar w:fldCharType="separate"/>
            </w:r>
            <w:r>
              <w:rPr>
                <w:noProof/>
                <w:webHidden/>
              </w:rPr>
              <w:t>iv</w:t>
            </w:r>
            <w:r>
              <w:rPr>
                <w:rStyle w:val="Hyperlink"/>
                <w:rFonts w:eastAsiaTheme="majorEastAsia"/>
                <w:noProof/>
              </w:rPr>
              <w:fldChar w:fldCharType="end"/>
            </w:r>
          </w:hyperlink>
        </w:p>
        <w:p w14:paraId="74B4D50A" w14:textId="3088EDC3"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37" w:history="1">
            <w:r w:rsidRPr="00B3581D">
              <w:rPr>
                <w:rStyle w:val="Hyperlink"/>
                <w:rFonts w:eastAsiaTheme="majorEastAsia"/>
                <w:b/>
                <w:bCs/>
                <w:noProof/>
              </w:rPr>
              <w:t>Mission and Vision of the Institute and Department</w:t>
            </w:r>
            <w:r>
              <w:rPr>
                <w:noProof/>
                <w:webHidden/>
              </w:rPr>
              <w:tab/>
            </w:r>
            <w:r>
              <w:rPr>
                <w:rStyle w:val="Hyperlink"/>
                <w:rFonts w:eastAsiaTheme="majorEastAsia"/>
                <w:noProof/>
              </w:rPr>
              <w:fldChar w:fldCharType="begin"/>
            </w:r>
            <w:r>
              <w:rPr>
                <w:noProof/>
                <w:webHidden/>
              </w:rPr>
              <w:instrText xml:space="preserve"> PAGEREF _Toc225167337 \h </w:instrText>
            </w:r>
            <w:r>
              <w:rPr>
                <w:rStyle w:val="Hyperlink"/>
                <w:rFonts w:eastAsiaTheme="majorEastAsia"/>
                <w:noProof/>
              </w:rPr>
            </w:r>
            <w:r>
              <w:rPr>
                <w:rStyle w:val="Hyperlink"/>
                <w:rFonts w:eastAsiaTheme="majorEastAsia"/>
                <w:noProof/>
              </w:rPr>
              <w:fldChar w:fldCharType="separate"/>
            </w:r>
            <w:r>
              <w:rPr>
                <w:noProof/>
                <w:webHidden/>
              </w:rPr>
              <w:t>v</w:t>
            </w:r>
            <w:r>
              <w:rPr>
                <w:rStyle w:val="Hyperlink"/>
                <w:rFonts w:eastAsiaTheme="majorEastAsia"/>
                <w:noProof/>
              </w:rPr>
              <w:fldChar w:fldCharType="end"/>
            </w:r>
          </w:hyperlink>
        </w:p>
        <w:p w14:paraId="585DCF13" w14:textId="3B0161A1"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38" w:history="1">
            <w:r w:rsidRPr="00B3581D">
              <w:rPr>
                <w:rStyle w:val="Hyperlink"/>
                <w:rFonts w:eastAsiaTheme="majorEastAsia"/>
                <w:b/>
                <w:bCs/>
                <w:noProof/>
              </w:rPr>
              <w:t>PROJECT OUTCOMES MAPPING WITH POS</w:t>
            </w:r>
            <w:r>
              <w:rPr>
                <w:noProof/>
                <w:webHidden/>
              </w:rPr>
              <w:tab/>
            </w:r>
            <w:r>
              <w:rPr>
                <w:rStyle w:val="Hyperlink"/>
                <w:rFonts w:eastAsiaTheme="majorEastAsia"/>
                <w:noProof/>
              </w:rPr>
              <w:fldChar w:fldCharType="begin"/>
            </w:r>
            <w:r>
              <w:rPr>
                <w:noProof/>
                <w:webHidden/>
              </w:rPr>
              <w:instrText xml:space="preserve"> PAGEREF _Toc225167338 \h </w:instrText>
            </w:r>
            <w:r>
              <w:rPr>
                <w:rStyle w:val="Hyperlink"/>
                <w:rFonts w:eastAsiaTheme="majorEastAsia"/>
                <w:noProof/>
              </w:rPr>
            </w:r>
            <w:r>
              <w:rPr>
                <w:rStyle w:val="Hyperlink"/>
                <w:rFonts w:eastAsiaTheme="majorEastAsia"/>
                <w:noProof/>
              </w:rPr>
              <w:fldChar w:fldCharType="separate"/>
            </w:r>
            <w:r>
              <w:rPr>
                <w:noProof/>
                <w:webHidden/>
              </w:rPr>
              <w:t>viii</w:t>
            </w:r>
            <w:r>
              <w:rPr>
                <w:rStyle w:val="Hyperlink"/>
                <w:rFonts w:eastAsiaTheme="majorEastAsia"/>
                <w:noProof/>
              </w:rPr>
              <w:fldChar w:fldCharType="end"/>
            </w:r>
          </w:hyperlink>
        </w:p>
        <w:p w14:paraId="21DE0237" w14:textId="2A95F75D"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39" w:history="1">
            <w:r w:rsidRPr="00B3581D">
              <w:rPr>
                <w:rStyle w:val="Hyperlink"/>
                <w:rFonts w:eastAsiaTheme="majorEastAsia"/>
                <w:b/>
                <w:bCs/>
                <w:noProof/>
              </w:rPr>
              <w:t>PROJECT OUTCOMES AND PO MAPPING</w:t>
            </w:r>
            <w:r>
              <w:rPr>
                <w:noProof/>
                <w:webHidden/>
              </w:rPr>
              <w:tab/>
            </w:r>
            <w:r>
              <w:rPr>
                <w:rStyle w:val="Hyperlink"/>
                <w:rFonts w:eastAsiaTheme="majorEastAsia"/>
                <w:noProof/>
              </w:rPr>
              <w:fldChar w:fldCharType="begin"/>
            </w:r>
            <w:r>
              <w:rPr>
                <w:noProof/>
                <w:webHidden/>
              </w:rPr>
              <w:instrText xml:space="preserve"> PAGEREF _Toc225167339 \h </w:instrText>
            </w:r>
            <w:r>
              <w:rPr>
                <w:rStyle w:val="Hyperlink"/>
                <w:rFonts w:eastAsiaTheme="majorEastAsia"/>
                <w:noProof/>
              </w:rPr>
            </w:r>
            <w:r>
              <w:rPr>
                <w:rStyle w:val="Hyperlink"/>
                <w:rFonts w:eastAsiaTheme="majorEastAsia"/>
                <w:noProof/>
              </w:rPr>
              <w:fldChar w:fldCharType="separate"/>
            </w:r>
            <w:r>
              <w:rPr>
                <w:noProof/>
                <w:webHidden/>
              </w:rPr>
              <w:t>viii</w:t>
            </w:r>
            <w:r>
              <w:rPr>
                <w:rStyle w:val="Hyperlink"/>
                <w:rFonts w:eastAsiaTheme="majorEastAsia"/>
                <w:noProof/>
              </w:rPr>
              <w:fldChar w:fldCharType="end"/>
            </w:r>
          </w:hyperlink>
        </w:p>
        <w:p w14:paraId="5D07CA8D" w14:textId="5C5A109C"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0" w:history="1">
            <w:r w:rsidRPr="00B3581D">
              <w:rPr>
                <w:rStyle w:val="Hyperlink"/>
                <w:rFonts w:eastAsiaTheme="majorEastAsia"/>
                <w:b/>
                <w:bCs/>
                <w:noProof/>
              </w:rPr>
              <w:t>ABSTRACT</w:t>
            </w:r>
            <w:r>
              <w:rPr>
                <w:noProof/>
                <w:webHidden/>
              </w:rPr>
              <w:tab/>
            </w:r>
            <w:r>
              <w:rPr>
                <w:rStyle w:val="Hyperlink"/>
                <w:rFonts w:eastAsiaTheme="majorEastAsia"/>
                <w:noProof/>
              </w:rPr>
              <w:fldChar w:fldCharType="begin"/>
            </w:r>
            <w:r>
              <w:rPr>
                <w:noProof/>
                <w:webHidden/>
              </w:rPr>
              <w:instrText xml:space="preserve"> PAGEREF _Toc225167340 \h </w:instrText>
            </w:r>
            <w:r>
              <w:rPr>
                <w:rStyle w:val="Hyperlink"/>
                <w:rFonts w:eastAsiaTheme="majorEastAsia"/>
                <w:noProof/>
              </w:rPr>
            </w:r>
            <w:r>
              <w:rPr>
                <w:rStyle w:val="Hyperlink"/>
                <w:rFonts w:eastAsiaTheme="majorEastAsia"/>
                <w:noProof/>
              </w:rPr>
              <w:fldChar w:fldCharType="separate"/>
            </w:r>
            <w:r>
              <w:rPr>
                <w:noProof/>
                <w:webHidden/>
              </w:rPr>
              <w:t>ix</w:t>
            </w:r>
            <w:r>
              <w:rPr>
                <w:rStyle w:val="Hyperlink"/>
                <w:rFonts w:eastAsiaTheme="majorEastAsia"/>
                <w:noProof/>
              </w:rPr>
              <w:fldChar w:fldCharType="end"/>
            </w:r>
          </w:hyperlink>
        </w:p>
        <w:p w14:paraId="0EF26382" w14:textId="4827185E"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1" w:history="1">
            <w:r w:rsidRPr="00B3581D">
              <w:rPr>
                <w:rStyle w:val="Hyperlink"/>
                <w:rFonts w:eastAsiaTheme="majorEastAsia"/>
                <w:b/>
                <w:bCs/>
                <w:noProof/>
              </w:rPr>
              <w:t>CONTENTS</w:t>
            </w:r>
            <w:r>
              <w:rPr>
                <w:noProof/>
                <w:webHidden/>
              </w:rPr>
              <w:tab/>
            </w:r>
            <w:r>
              <w:rPr>
                <w:rStyle w:val="Hyperlink"/>
                <w:rFonts w:eastAsiaTheme="majorEastAsia"/>
                <w:noProof/>
              </w:rPr>
              <w:fldChar w:fldCharType="begin"/>
            </w:r>
            <w:r>
              <w:rPr>
                <w:noProof/>
                <w:webHidden/>
              </w:rPr>
              <w:instrText xml:space="preserve"> PAGEREF _Toc225167341 \h </w:instrText>
            </w:r>
            <w:r>
              <w:rPr>
                <w:rStyle w:val="Hyperlink"/>
                <w:rFonts w:eastAsiaTheme="majorEastAsia"/>
                <w:noProof/>
              </w:rPr>
            </w:r>
            <w:r>
              <w:rPr>
                <w:rStyle w:val="Hyperlink"/>
                <w:rFonts w:eastAsiaTheme="majorEastAsia"/>
                <w:noProof/>
              </w:rPr>
              <w:fldChar w:fldCharType="separate"/>
            </w:r>
            <w:r>
              <w:rPr>
                <w:noProof/>
                <w:webHidden/>
              </w:rPr>
              <w:t>x</w:t>
            </w:r>
            <w:r>
              <w:rPr>
                <w:rStyle w:val="Hyperlink"/>
                <w:rFonts w:eastAsiaTheme="majorEastAsia"/>
                <w:noProof/>
              </w:rPr>
              <w:fldChar w:fldCharType="end"/>
            </w:r>
          </w:hyperlink>
        </w:p>
        <w:p w14:paraId="03E0355E" w14:textId="5C61434A"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2" w:history="1">
            <w:r w:rsidRPr="00B3581D">
              <w:rPr>
                <w:rStyle w:val="Hyperlink"/>
                <w:rFonts w:eastAsiaTheme="majorEastAsia"/>
                <w:b/>
                <w:bCs/>
                <w:noProof/>
              </w:rPr>
              <w:t>LIST OF FIGURES</w:t>
            </w:r>
            <w:r>
              <w:rPr>
                <w:noProof/>
                <w:webHidden/>
              </w:rPr>
              <w:tab/>
            </w:r>
            <w:r>
              <w:rPr>
                <w:rStyle w:val="Hyperlink"/>
                <w:rFonts w:eastAsiaTheme="majorEastAsia"/>
                <w:noProof/>
              </w:rPr>
              <w:fldChar w:fldCharType="begin"/>
            </w:r>
            <w:r>
              <w:rPr>
                <w:noProof/>
                <w:webHidden/>
              </w:rPr>
              <w:instrText xml:space="preserve"> PAGEREF _Toc225167342 \h </w:instrText>
            </w:r>
            <w:r>
              <w:rPr>
                <w:rStyle w:val="Hyperlink"/>
                <w:rFonts w:eastAsiaTheme="majorEastAsia"/>
                <w:noProof/>
              </w:rPr>
            </w:r>
            <w:r>
              <w:rPr>
                <w:rStyle w:val="Hyperlink"/>
                <w:rFonts w:eastAsiaTheme="majorEastAsia"/>
                <w:noProof/>
              </w:rPr>
              <w:fldChar w:fldCharType="separate"/>
            </w:r>
            <w:r>
              <w:rPr>
                <w:noProof/>
                <w:webHidden/>
              </w:rPr>
              <w:t>xiii</w:t>
            </w:r>
            <w:r>
              <w:rPr>
                <w:rStyle w:val="Hyperlink"/>
                <w:rFonts w:eastAsiaTheme="majorEastAsia"/>
                <w:noProof/>
              </w:rPr>
              <w:fldChar w:fldCharType="end"/>
            </w:r>
          </w:hyperlink>
        </w:p>
        <w:p w14:paraId="4B6C0108" w14:textId="591D9E87"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3" w:history="1">
            <w:r w:rsidRPr="00B3581D">
              <w:rPr>
                <w:rStyle w:val="Hyperlink"/>
                <w:rFonts w:eastAsiaTheme="majorEastAsia"/>
                <w:b/>
                <w:bCs/>
                <w:noProof/>
              </w:rPr>
              <w:t>CHAPTER 1</w:t>
            </w:r>
            <w:r>
              <w:rPr>
                <w:noProof/>
                <w:webHidden/>
              </w:rPr>
              <w:tab/>
            </w:r>
            <w:r>
              <w:rPr>
                <w:rStyle w:val="Hyperlink"/>
                <w:rFonts w:eastAsiaTheme="majorEastAsia"/>
                <w:noProof/>
              </w:rPr>
              <w:fldChar w:fldCharType="begin"/>
            </w:r>
            <w:r>
              <w:rPr>
                <w:noProof/>
                <w:webHidden/>
              </w:rPr>
              <w:instrText xml:space="preserve"> PAGEREF _Toc225167343 \h </w:instrText>
            </w:r>
            <w:r>
              <w:rPr>
                <w:rStyle w:val="Hyperlink"/>
                <w:rFonts w:eastAsiaTheme="majorEastAsia"/>
                <w:noProof/>
              </w:rPr>
            </w:r>
            <w:r>
              <w:rPr>
                <w:rStyle w:val="Hyperlink"/>
                <w:rFonts w:eastAsiaTheme="majorEastAsia"/>
                <w:noProof/>
              </w:rPr>
              <w:fldChar w:fldCharType="separate"/>
            </w:r>
            <w:r>
              <w:rPr>
                <w:noProof/>
                <w:webHidden/>
              </w:rPr>
              <w:t>1</w:t>
            </w:r>
            <w:r>
              <w:rPr>
                <w:rStyle w:val="Hyperlink"/>
                <w:rFonts w:eastAsiaTheme="majorEastAsia"/>
                <w:noProof/>
              </w:rPr>
              <w:fldChar w:fldCharType="end"/>
            </w:r>
          </w:hyperlink>
        </w:p>
        <w:p w14:paraId="09707E5B" w14:textId="17234100"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4" w:history="1">
            <w:r w:rsidRPr="00B3581D">
              <w:rPr>
                <w:rStyle w:val="Hyperlink"/>
                <w:rFonts w:eastAsiaTheme="majorEastAsia"/>
                <w:b/>
                <w:bCs/>
                <w:noProof/>
              </w:rPr>
              <w:t>INTRODUCTION</w:t>
            </w:r>
            <w:r>
              <w:rPr>
                <w:noProof/>
                <w:webHidden/>
              </w:rPr>
              <w:tab/>
            </w:r>
            <w:r>
              <w:rPr>
                <w:rStyle w:val="Hyperlink"/>
                <w:rFonts w:eastAsiaTheme="majorEastAsia"/>
                <w:noProof/>
              </w:rPr>
              <w:fldChar w:fldCharType="begin"/>
            </w:r>
            <w:r>
              <w:rPr>
                <w:noProof/>
                <w:webHidden/>
              </w:rPr>
              <w:instrText xml:space="preserve"> PAGEREF _Toc225167344 \h </w:instrText>
            </w:r>
            <w:r>
              <w:rPr>
                <w:rStyle w:val="Hyperlink"/>
                <w:rFonts w:eastAsiaTheme="majorEastAsia"/>
                <w:noProof/>
              </w:rPr>
            </w:r>
            <w:r>
              <w:rPr>
                <w:rStyle w:val="Hyperlink"/>
                <w:rFonts w:eastAsiaTheme="majorEastAsia"/>
                <w:noProof/>
              </w:rPr>
              <w:fldChar w:fldCharType="separate"/>
            </w:r>
            <w:r>
              <w:rPr>
                <w:noProof/>
                <w:webHidden/>
              </w:rPr>
              <w:t>2</w:t>
            </w:r>
            <w:r>
              <w:rPr>
                <w:rStyle w:val="Hyperlink"/>
                <w:rFonts w:eastAsiaTheme="majorEastAsia"/>
                <w:noProof/>
              </w:rPr>
              <w:fldChar w:fldCharType="end"/>
            </w:r>
          </w:hyperlink>
        </w:p>
        <w:p w14:paraId="3BAC127F" w14:textId="03F3133C"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5" w:history="1">
            <w:r w:rsidRPr="00B3581D">
              <w:rPr>
                <w:rStyle w:val="Hyperlink"/>
                <w:rFonts w:eastAsiaTheme="majorEastAsia"/>
                <w:noProof/>
              </w:rPr>
              <w:t>1.1 Introduction to Heart Diseases</w:t>
            </w:r>
            <w:r>
              <w:rPr>
                <w:noProof/>
                <w:webHidden/>
              </w:rPr>
              <w:tab/>
            </w:r>
            <w:r>
              <w:rPr>
                <w:rStyle w:val="Hyperlink"/>
                <w:rFonts w:eastAsiaTheme="majorEastAsia"/>
                <w:noProof/>
              </w:rPr>
              <w:fldChar w:fldCharType="begin"/>
            </w:r>
            <w:r>
              <w:rPr>
                <w:noProof/>
                <w:webHidden/>
              </w:rPr>
              <w:instrText xml:space="preserve"> PAGEREF _Toc225167345 \h </w:instrText>
            </w:r>
            <w:r>
              <w:rPr>
                <w:rStyle w:val="Hyperlink"/>
                <w:rFonts w:eastAsiaTheme="majorEastAsia"/>
                <w:noProof/>
              </w:rPr>
            </w:r>
            <w:r>
              <w:rPr>
                <w:rStyle w:val="Hyperlink"/>
                <w:rFonts w:eastAsiaTheme="majorEastAsia"/>
                <w:noProof/>
              </w:rPr>
              <w:fldChar w:fldCharType="separate"/>
            </w:r>
            <w:r>
              <w:rPr>
                <w:noProof/>
                <w:webHidden/>
              </w:rPr>
              <w:t>2</w:t>
            </w:r>
            <w:r>
              <w:rPr>
                <w:rStyle w:val="Hyperlink"/>
                <w:rFonts w:eastAsiaTheme="majorEastAsia"/>
                <w:noProof/>
              </w:rPr>
              <w:fldChar w:fldCharType="end"/>
            </w:r>
          </w:hyperlink>
        </w:p>
        <w:p w14:paraId="534E56C5" w14:textId="669841AB"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6" w:history="1">
            <w:r w:rsidRPr="00B3581D">
              <w:rPr>
                <w:rStyle w:val="Hyperlink"/>
                <w:rFonts w:eastAsiaTheme="majorEastAsia"/>
                <w:noProof/>
              </w:rPr>
              <w:t>1.2 Electrocardiogram</w:t>
            </w:r>
            <w:r>
              <w:rPr>
                <w:noProof/>
                <w:webHidden/>
              </w:rPr>
              <w:tab/>
            </w:r>
            <w:r>
              <w:rPr>
                <w:rStyle w:val="Hyperlink"/>
                <w:rFonts w:eastAsiaTheme="majorEastAsia"/>
                <w:noProof/>
              </w:rPr>
              <w:fldChar w:fldCharType="begin"/>
            </w:r>
            <w:r>
              <w:rPr>
                <w:noProof/>
                <w:webHidden/>
              </w:rPr>
              <w:instrText xml:space="preserve"> PAGEREF _Toc225167346 \h </w:instrText>
            </w:r>
            <w:r>
              <w:rPr>
                <w:rStyle w:val="Hyperlink"/>
                <w:rFonts w:eastAsiaTheme="majorEastAsia"/>
                <w:noProof/>
              </w:rPr>
            </w:r>
            <w:r>
              <w:rPr>
                <w:rStyle w:val="Hyperlink"/>
                <w:rFonts w:eastAsiaTheme="majorEastAsia"/>
                <w:noProof/>
              </w:rPr>
              <w:fldChar w:fldCharType="separate"/>
            </w:r>
            <w:r>
              <w:rPr>
                <w:noProof/>
                <w:webHidden/>
              </w:rPr>
              <w:t>5</w:t>
            </w:r>
            <w:r>
              <w:rPr>
                <w:rStyle w:val="Hyperlink"/>
                <w:rFonts w:eastAsiaTheme="majorEastAsia"/>
                <w:noProof/>
              </w:rPr>
              <w:fldChar w:fldCharType="end"/>
            </w:r>
          </w:hyperlink>
        </w:p>
        <w:p w14:paraId="7F63AC16" w14:textId="25670D7C"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7" w:history="1">
            <w:r w:rsidRPr="00B3581D">
              <w:rPr>
                <w:rStyle w:val="Hyperlink"/>
                <w:rFonts w:eastAsiaTheme="majorEastAsia"/>
                <w:b/>
                <w:bCs/>
                <w:noProof/>
              </w:rPr>
              <w:t>CHAPTER 2</w:t>
            </w:r>
            <w:r>
              <w:rPr>
                <w:noProof/>
                <w:webHidden/>
              </w:rPr>
              <w:tab/>
            </w:r>
            <w:r>
              <w:rPr>
                <w:rStyle w:val="Hyperlink"/>
                <w:rFonts w:eastAsiaTheme="majorEastAsia"/>
                <w:noProof/>
              </w:rPr>
              <w:fldChar w:fldCharType="begin"/>
            </w:r>
            <w:r>
              <w:rPr>
                <w:noProof/>
                <w:webHidden/>
              </w:rPr>
              <w:instrText xml:space="preserve"> PAGEREF _Toc225167347 \h </w:instrText>
            </w:r>
            <w:r>
              <w:rPr>
                <w:rStyle w:val="Hyperlink"/>
                <w:rFonts w:eastAsiaTheme="majorEastAsia"/>
                <w:noProof/>
              </w:rPr>
            </w:r>
            <w:r>
              <w:rPr>
                <w:rStyle w:val="Hyperlink"/>
                <w:rFonts w:eastAsiaTheme="majorEastAsia"/>
                <w:noProof/>
              </w:rPr>
              <w:fldChar w:fldCharType="separate"/>
            </w:r>
            <w:r>
              <w:rPr>
                <w:noProof/>
                <w:webHidden/>
              </w:rPr>
              <w:t>9</w:t>
            </w:r>
            <w:r>
              <w:rPr>
                <w:rStyle w:val="Hyperlink"/>
                <w:rFonts w:eastAsiaTheme="majorEastAsia"/>
                <w:noProof/>
              </w:rPr>
              <w:fldChar w:fldCharType="end"/>
            </w:r>
          </w:hyperlink>
        </w:p>
        <w:p w14:paraId="2DCDD71B" w14:textId="442E0F9F"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8" w:history="1">
            <w:r w:rsidRPr="00B3581D">
              <w:rPr>
                <w:rStyle w:val="Hyperlink"/>
                <w:rFonts w:eastAsiaTheme="majorEastAsia"/>
                <w:b/>
                <w:noProof/>
              </w:rPr>
              <w:t>LITERATURE SURVEY</w:t>
            </w:r>
            <w:r>
              <w:rPr>
                <w:noProof/>
                <w:webHidden/>
              </w:rPr>
              <w:tab/>
            </w:r>
            <w:r>
              <w:rPr>
                <w:rStyle w:val="Hyperlink"/>
                <w:rFonts w:eastAsiaTheme="majorEastAsia"/>
                <w:noProof/>
              </w:rPr>
              <w:fldChar w:fldCharType="begin"/>
            </w:r>
            <w:r>
              <w:rPr>
                <w:noProof/>
                <w:webHidden/>
              </w:rPr>
              <w:instrText xml:space="preserve"> PAGEREF _Toc225167348 \h </w:instrText>
            </w:r>
            <w:r>
              <w:rPr>
                <w:rStyle w:val="Hyperlink"/>
                <w:rFonts w:eastAsiaTheme="majorEastAsia"/>
                <w:noProof/>
              </w:rPr>
            </w:r>
            <w:r>
              <w:rPr>
                <w:rStyle w:val="Hyperlink"/>
                <w:rFonts w:eastAsiaTheme="majorEastAsia"/>
                <w:noProof/>
              </w:rPr>
              <w:fldChar w:fldCharType="separate"/>
            </w:r>
            <w:r>
              <w:rPr>
                <w:noProof/>
                <w:webHidden/>
              </w:rPr>
              <w:t>10</w:t>
            </w:r>
            <w:r>
              <w:rPr>
                <w:rStyle w:val="Hyperlink"/>
                <w:rFonts w:eastAsiaTheme="majorEastAsia"/>
                <w:noProof/>
              </w:rPr>
              <w:fldChar w:fldCharType="end"/>
            </w:r>
          </w:hyperlink>
        </w:p>
        <w:p w14:paraId="4CC1FE40" w14:textId="23840411"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49" w:history="1">
            <w:r w:rsidRPr="00B3581D">
              <w:rPr>
                <w:rStyle w:val="Hyperlink"/>
                <w:rFonts w:eastAsiaTheme="majorEastAsia"/>
                <w:b/>
                <w:bCs/>
                <w:noProof/>
              </w:rPr>
              <w:t>CHAPTER 3</w:t>
            </w:r>
            <w:r>
              <w:rPr>
                <w:noProof/>
                <w:webHidden/>
              </w:rPr>
              <w:tab/>
            </w:r>
            <w:r>
              <w:rPr>
                <w:rStyle w:val="Hyperlink"/>
                <w:rFonts w:eastAsiaTheme="majorEastAsia"/>
                <w:noProof/>
              </w:rPr>
              <w:fldChar w:fldCharType="begin"/>
            </w:r>
            <w:r>
              <w:rPr>
                <w:noProof/>
                <w:webHidden/>
              </w:rPr>
              <w:instrText xml:space="preserve"> PAGEREF _Toc225167349 \h </w:instrText>
            </w:r>
            <w:r>
              <w:rPr>
                <w:rStyle w:val="Hyperlink"/>
                <w:rFonts w:eastAsiaTheme="majorEastAsia"/>
                <w:noProof/>
              </w:rPr>
            </w:r>
            <w:r>
              <w:rPr>
                <w:rStyle w:val="Hyperlink"/>
                <w:rFonts w:eastAsiaTheme="majorEastAsia"/>
                <w:noProof/>
              </w:rPr>
              <w:fldChar w:fldCharType="separate"/>
            </w:r>
            <w:r>
              <w:rPr>
                <w:noProof/>
                <w:webHidden/>
              </w:rPr>
              <w:t>13</w:t>
            </w:r>
            <w:r>
              <w:rPr>
                <w:rStyle w:val="Hyperlink"/>
                <w:rFonts w:eastAsiaTheme="majorEastAsia"/>
                <w:noProof/>
              </w:rPr>
              <w:fldChar w:fldCharType="end"/>
            </w:r>
          </w:hyperlink>
        </w:p>
        <w:p w14:paraId="4943B61D" w14:textId="0CA9F10B"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0" w:history="1">
            <w:r w:rsidRPr="00B3581D">
              <w:rPr>
                <w:rStyle w:val="Hyperlink"/>
                <w:rFonts w:eastAsiaTheme="majorEastAsia"/>
                <w:b/>
                <w:bCs/>
                <w:noProof/>
              </w:rPr>
              <w:t>DEEP LEARNING TECHNIQUES</w:t>
            </w:r>
            <w:r>
              <w:rPr>
                <w:noProof/>
                <w:webHidden/>
              </w:rPr>
              <w:tab/>
            </w:r>
            <w:r>
              <w:rPr>
                <w:rStyle w:val="Hyperlink"/>
                <w:rFonts w:eastAsiaTheme="majorEastAsia"/>
                <w:noProof/>
              </w:rPr>
              <w:fldChar w:fldCharType="begin"/>
            </w:r>
            <w:r>
              <w:rPr>
                <w:noProof/>
                <w:webHidden/>
              </w:rPr>
              <w:instrText xml:space="preserve"> PAGEREF _Toc225167350 \h </w:instrText>
            </w:r>
            <w:r>
              <w:rPr>
                <w:rStyle w:val="Hyperlink"/>
                <w:rFonts w:eastAsiaTheme="majorEastAsia"/>
                <w:noProof/>
              </w:rPr>
            </w:r>
            <w:r>
              <w:rPr>
                <w:rStyle w:val="Hyperlink"/>
                <w:rFonts w:eastAsiaTheme="majorEastAsia"/>
                <w:noProof/>
              </w:rPr>
              <w:fldChar w:fldCharType="separate"/>
            </w:r>
            <w:r>
              <w:rPr>
                <w:noProof/>
                <w:webHidden/>
              </w:rPr>
              <w:t>14</w:t>
            </w:r>
            <w:r>
              <w:rPr>
                <w:rStyle w:val="Hyperlink"/>
                <w:rFonts w:eastAsiaTheme="majorEastAsia"/>
                <w:noProof/>
              </w:rPr>
              <w:fldChar w:fldCharType="end"/>
            </w:r>
          </w:hyperlink>
        </w:p>
        <w:p w14:paraId="45AE60B5" w14:textId="4AF45E74"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1" w:history="1">
            <w:r w:rsidRPr="00B3581D">
              <w:rPr>
                <w:rStyle w:val="Hyperlink"/>
                <w:rFonts w:eastAsiaTheme="majorEastAsia"/>
                <w:noProof/>
              </w:rPr>
              <w:t>3.1 Introduction to Deep Learning</w:t>
            </w:r>
            <w:r>
              <w:rPr>
                <w:noProof/>
                <w:webHidden/>
              </w:rPr>
              <w:tab/>
            </w:r>
            <w:r>
              <w:rPr>
                <w:rStyle w:val="Hyperlink"/>
                <w:rFonts w:eastAsiaTheme="majorEastAsia"/>
                <w:noProof/>
              </w:rPr>
              <w:fldChar w:fldCharType="begin"/>
            </w:r>
            <w:r>
              <w:rPr>
                <w:noProof/>
                <w:webHidden/>
              </w:rPr>
              <w:instrText xml:space="preserve"> PAGEREF _Toc225167351 \h </w:instrText>
            </w:r>
            <w:r>
              <w:rPr>
                <w:rStyle w:val="Hyperlink"/>
                <w:rFonts w:eastAsiaTheme="majorEastAsia"/>
                <w:noProof/>
              </w:rPr>
            </w:r>
            <w:r>
              <w:rPr>
                <w:rStyle w:val="Hyperlink"/>
                <w:rFonts w:eastAsiaTheme="majorEastAsia"/>
                <w:noProof/>
              </w:rPr>
              <w:fldChar w:fldCharType="separate"/>
            </w:r>
            <w:r>
              <w:rPr>
                <w:noProof/>
                <w:webHidden/>
              </w:rPr>
              <w:t>14</w:t>
            </w:r>
            <w:r>
              <w:rPr>
                <w:rStyle w:val="Hyperlink"/>
                <w:rFonts w:eastAsiaTheme="majorEastAsia"/>
                <w:noProof/>
              </w:rPr>
              <w:fldChar w:fldCharType="end"/>
            </w:r>
          </w:hyperlink>
        </w:p>
        <w:p w14:paraId="4DC0E85A" w14:textId="55E63ADB"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2" w:history="1">
            <w:r w:rsidRPr="00B3581D">
              <w:rPr>
                <w:rStyle w:val="Hyperlink"/>
                <w:rFonts w:eastAsiaTheme="majorEastAsia"/>
                <w:noProof/>
              </w:rPr>
              <w:t>3.2 Attention Mechanism</w:t>
            </w:r>
            <w:r>
              <w:rPr>
                <w:noProof/>
                <w:webHidden/>
              </w:rPr>
              <w:tab/>
            </w:r>
            <w:r>
              <w:rPr>
                <w:rStyle w:val="Hyperlink"/>
                <w:rFonts w:eastAsiaTheme="majorEastAsia"/>
                <w:noProof/>
              </w:rPr>
              <w:fldChar w:fldCharType="begin"/>
            </w:r>
            <w:r>
              <w:rPr>
                <w:noProof/>
                <w:webHidden/>
              </w:rPr>
              <w:instrText xml:space="preserve"> PAGEREF _Toc225167352 \h </w:instrText>
            </w:r>
            <w:r>
              <w:rPr>
                <w:rStyle w:val="Hyperlink"/>
                <w:rFonts w:eastAsiaTheme="majorEastAsia"/>
                <w:noProof/>
              </w:rPr>
            </w:r>
            <w:r>
              <w:rPr>
                <w:rStyle w:val="Hyperlink"/>
                <w:rFonts w:eastAsiaTheme="majorEastAsia"/>
                <w:noProof/>
              </w:rPr>
              <w:fldChar w:fldCharType="separate"/>
            </w:r>
            <w:r>
              <w:rPr>
                <w:noProof/>
                <w:webHidden/>
              </w:rPr>
              <w:t>14</w:t>
            </w:r>
            <w:r>
              <w:rPr>
                <w:rStyle w:val="Hyperlink"/>
                <w:rFonts w:eastAsiaTheme="majorEastAsia"/>
                <w:noProof/>
              </w:rPr>
              <w:fldChar w:fldCharType="end"/>
            </w:r>
          </w:hyperlink>
        </w:p>
        <w:p w14:paraId="7C9EB469" w14:textId="753FE5FB"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3" w:history="1">
            <w:r w:rsidRPr="00B3581D">
              <w:rPr>
                <w:rStyle w:val="Hyperlink"/>
                <w:rFonts w:eastAsiaTheme="majorEastAsia"/>
                <w:noProof/>
              </w:rPr>
              <w:t>3.2.1 Working of Attention Mechanism</w:t>
            </w:r>
            <w:r>
              <w:rPr>
                <w:noProof/>
                <w:webHidden/>
              </w:rPr>
              <w:tab/>
            </w:r>
            <w:r>
              <w:rPr>
                <w:rStyle w:val="Hyperlink"/>
                <w:rFonts w:eastAsiaTheme="majorEastAsia"/>
                <w:noProof/>
              </w:rPr>
              <w:fldChar w:fldCharType="begin"/>
            </w:r>
            <w:r>
              <w:rPr>
                <w:noProof/>
                <w:webHidden/>
              </w:rPr>
              <w:instrText xml:space="preserve"> PAGEREF _Toc225167353 \h </w:instrText>
            </w:r>
            <w:r>
              <w:rPr>
                <w:rStyle w:val="Hyperlink"/>
                <w:rFonts w:eastAsiaTheme="majorEastAsia"/>
                <w:noProof/>
              </w:rPr>
            </w:r>
            <w:r>
              <w:rPr>
                <w:rStyle w:val="Hyperlink"/>
                <w:rFonts w:eastAsiaTheme="majorEastAsia"/>
                <w:noProof/>
              </w:rPr>
              <w:fldChar w:fldCharType="separate"/>
            </w:r>
            <w:r>
              <w:rPr>
                <w:noProof/>
                <w:webHidden/>
              </w:rPr>
              <w:t>15</w:t>
            </w:r>
            <w:r>
              <w:rPr>
                <w:rStyle w:val="Hyperlink"/>
                <w:rFonts w:eastAsiaTheme="majorEastAsia"/>
                <w:noProof/>
              </w:rPr>
              <w:fldChar w:fldCharType="end"/>
            </w:r>
          </w:hyperlink>
        </w:p>
        <w:p w14:paraId="6F7C19AD" w14:textId="11E6AD4F"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4" w:history="1">
            <w:r w:rsidRPr="00B3581D">
              <w:rPr>
                <w:rStyle w:val="Hyperlink"/>
                <w:rFonts w:eastAsiaTheme="majorEastAsia"/>
                <w:noProof/>
              </w:rPr>
              <w:t>3.2.2 Advantages of Attention Mechanism</w:t>
            </w:r>
            <w:r>
              <w:rPr>
                <w:noProof/>
                <w:webHidden/>
              </w:rPr>
              <w:tab/>
            </w:r>
            <w:r>
              <w:rPr>
                <w:rStyle w:val="Hyperlink"/>
                <w:rFonts w:eastAsiaTheme="majorEastAsia"/>
                <w:noProof/>
              </w:rPr>
              <w:fldChar w:fldCharType="begin"/>
            </w:r>
            <w:r>
              <w:rPr>
                <w:noProof/>
                <w:webHidden/>
              </w:rPr>
              <w:instrText xml:space="preserve"> PAGEREF _Toc225167354 \h </w:instrText>
            </w:r>
            <w:r>
              <w:rPr>
                <w:rStyle w:val="Hyperlink"/>
                <w:rFonts w:eastAsiaTheme="majorEastAsia"/>
                <w:noProof/>
              </w:rPr>
            </w:r>
            <w:r>
              <w:rPr>
                <w:rStyle w:val="Hyperlink"/>
                <w:rFonts w:eastAsiaTheme="majorEastAsia"/>
                <w:noProof/>
              </w:rPr>
              <w:fldChar w:fldCharType="separate"/>
            </w:r>
            <w:r>
              <w:rPr>
                <w:noProof/>
                <w:webHidden/>
              </w:rPr>
              <w:t>16</w:t>
            </w:r>
            <w:r>
              <w:rPr>
                <w:rStyle w:val="Hyperlink"/>
                <w:rFonts w:eastAsiaTheme="majorEastAsia"/>
                <w:noProof/>
              </w:rPr>
              <w:fldChar w:fldCharType="end"/>
            </w:r>
          </w:hyperlink>
        </w:p>
        <w:p w14:paraId="06F1F3AB" w14:textId="0498BACF"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5" w:history="1">
            <w:r w:rsidRPr="00B3581D">
              <w:rPr>
                <w:rStyle w:val="Hyperlink"/>
                <w:rFonts w:eastAsiaTheme="majorEastAsia"/>
                <w:noProof/>
              </w:rPr>
              <w:t>3.2.3 Applications of Attention Mechanism</w:t>
            </w:r>
            <w:r>
              <w:rPr>
                <w:noProof/>
                <w:webHidden/>
              </w:rPr>
              <w:tab/>
            </w:r>
            <w:r>
              <w:rPr>
                <w:rStyle w:val="Hyperlink"/>
                <w:rFonts w:eastAsiaTheme="majorEastAsia"/>
                <w:noProof/>
              </w:rPr>
              <w:fldChar w:fldCharType="begin"/>
            </w:r>
            <w:r>
              <w:rPr>
                <w:noProof/>
                <w:webHidden/>
              </w:rPr>
              <w:instrText xml:space="preserve"> PAGEREF _Toc225167355 \h </w:instrText>
            </w:r>
            <w:r>
              <w:rPr>
                <w:rStyle w:val="Hyperlink"/>
                <w:rFonts w:eastAsiaTheme="majorEastAsia"/>
                <w:noProof/>
              </w:rPr>
            </w:r>
            <w:r>
              <w:rPr>
                <w:rStyle w:val="Hyperlink"/>
                <w:rFonts w:eastAsiaTheme="majorEastAsia"/>
                <w:noProof/>
              </w:rPr>
              <w:fldChar w:fldCharType="separate"/>
            </w:r>
            <w:r>
              <w:rPr>
                <w:noProof/>
                <w:webHidden/>
              </w:rPr>
              <w:t>17</w:t>
            </w:r>
            <w:r>
              <w:rPr>
                <w:rStyle w:val="Hyperlink"/>
                <w:rFonts w:eastAsiaTheme="majorEastAsia"/>
                <w:noProof/>
              </w:rPr>
              <w:fldChar w:fldCharType="end"/>
            </w:r>
          </w:hyperlink>
        </w:p>
        <w:p w14:paraId="0B1D974E" w14:textId="1D046475"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6" w:history="1">
            <w:r w:rsidRPr="00B3581D">
              <w:rPr>
                <w:rStyle w:val="Hyperlink"/>
                <w:rFonts w:eastAsiaTheme="majorEastAsia"/>
                <w:noProof/>
              </w:rPr>
              <w:t>3.3 Transformer Model</w:t>
            </w:r>
            <w:r>
              <w:rPr>
                <w:noProof/>
                <w:webHidden/>
              </w:rPr>
              <w:tab/>
            </w:r>
            <w:r>
              <w:rPr>
                <w:rStyle w:val="Hyperlink"/>
                <w:rFonts w:eastAsiaTheme="majorEastAsia"/>
                <w:noProof/>
              </w:rPr>
              <w:fldChar w:fldCharType="begin"/>
            </w:r>
            <w:r>
              <w:rPr>
                <w:noProof/>
                <w:webHidden/>
              </w:rPr>
              <w:instrText xml:space="preserve"> PAGEREF _Toc225167356 \h </w:instrText>
            </w:r>
            <w:r>
              <w:rPr>
                <w:rStyle w:val="Hyperlink"/>
                <w:rFonts w:eastAsiaTheme="majorEastAsia"/>
                <w:noProof/>
              </w:rPr>
            </w:r>
            <w:r>
              <w:rPr>
                <w:rStyle w:val="Hyperlink"/>
                <w:rFonts w:eastAsiaTheme="majorEastAsia"/>
                <w:noProof/>
              </w:rPr>
              <w:fldChar w:fldCharType="separate"/>
            </w:r>
            <w:r>
              <w:rPr>
                <w:noProof/>
                <w:webHidden/>
              </w:rPr>
              <w:t>19</w:t>
            </w:r>
            <w:r>
              <w:rPr>
                <w:rStyle w:val="Hyperlink"/>
                <w:rFonts w:eastAsiaTheme="majorEastAsia"/>
                <w:noProof/>
              </w:rPr>
              <w:fldChar w:fldCharType="end"/>
            </w:r>
          </w:hyperlink>
        </w:p>
        <w:p w14:paraId="094236F3" w14:textId="181EB4DA"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7" w:history="1">
            <w:r w:rsidRPr="00B3581D">
              <w:rPr>
                <w:rStyle w:val="Hyperlink"/>
                <w:rFonts w:eastAsiaTheme="majorEastAsia"/>
                <w:noProof/>
              </w:rPr>
              <w:t>3.3.1 Working of Transformer Model</w:t>
            </w:r>
            <w:r>
              <w:rPr>
                <w:noProof/>
                <w:webHidden/>
              </w:rPr>
              <w:tab/>
            </w:r>
            <w:r>
              <w:rPr>
                <w:rStyle w:val="Hyperlink"/>
                <w:rFonts w:eastAsiaTheme="majorEastAsia"/>
                <w:noProof/>
              </w:rPr>
              <w:fldChar w:fldCharType="begin"/>
            </w:r>
            <w:r>
              <w:rPr>
                <w:noProof/>
                <w:webHidden/>
              </w:rPr>
              <w:instrText xml:space="preserve"> PAGEREF _Toc225167357 \h </w:instrText>
            </w:r>
            <w:r>
              <w:rPr>
                <w:rStyle w:val="Hyperlink"/>
                <w:rFonts w:eastAsiaTheme="majorEastAsia"/>
                <w:noProof/>
              </w:rPr>
            </w:r>
            <w:r>
              <w:rPr>
                <w:rStyle w:val="Hyperlink"/>
                <w:rFonts w:eastAsiaTheme="majorEastAsia"/>
                <w:noProof/>
              </w:rPr>
              <w:fldChar w:fldCharType="separate"/>
            </w:r>
            <w:r>
              <w:rPr>
                <w:noProof/>
                <w:webHidden/>
              </w:rPr>
              <w:t>19</w:t>
            </w:r>
            <w:r>
              <w:rPr>
                <w:rStyle w:val="Hyperlink"/>
                <w:rFonts w:eastAsiaTheme="majorEastAsia"/>
                <w:noProof/>
              </w:rPr>
              <w:fldChar w:fldCharType="end"/>
            </w:r>
          </w:hyperlink>
        </w:p>
        <w:p w14:paraId="4C42B0D0" w14:textId="21102A11"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8" w:history="1">
            <w:r w:rsidRPr="00B3581D">
              <w:rPr>
                <w:rStyle w:val="Hyperlink"/>
                <w:rFonts w:eastAsiaTheme="majorEastAsia"/>
                <w:noProof/>
              </w:rPr>
              <w:t>3.3.2 Advantages of Transformer Model</w:t>
            </w:r>
            <w:r>
              <w:rPr>
                <w:noProof/>
                <w:webHidden/>
              </w:rPr>
              <w:tab/>
            </w:r>
            <w:r>
              <w:rPr>
                <w:rStyle w:val="Hyperlink"/>
                <w:rFonts w:eastAsiaTheme="majorEastAsia"/>
                <w:noProof/>
              </w:rPr>
              <w:fldChar w:fldCharType="begin"/>
            </w:r>
            <w:r>
              <w:rPr>
                <w:noProof/>
                <w:webHidden/>
              </w:rPr>
              <w:instrText xml:space="preserve"> PAGEREF _Toc225167358 \h </w:instrText>
            </w:r>
            <w:r>
              <w:rPr>
                <w:rStyle w:val="Hyperlink"/>
                <w:rFonts w:eastAsiaTheme="majorEastAsia"/>
                <w:noProof/>
              </w:rPr>
            </w:r>
            <w:r>
              <w:rPr>
                <w:rStyle w:val="Hyperlink"/>
                <w:rFonts w:eastAsiaTheme="majorEastAsia"/>
                <w:noProof/>
              </w:rPr>
              <w:fldChar w:fldCharType="separate"/>
            </w:r>
            <w:r>
              <w:rPr>
                <w:noProof/>
                <w:webHidden/>
              </w:rPr>
              <w:t>20</w:t>
            </w:r>
            <w:r>
              <w:rPr>
                <w:rStyle w:val="Hyperlink"/>
                <w:rFonts w:eastAsiaTheme="majorEastAsia"/>
                <w:noProof/>
              </w:rPr>
              <w:fldChar w:fldCharType="end"/>
            </w:r>
          </w:hyperlink>
        </w:p>
        <w:p w14:paraId="3585FFAB" w14:textId="71B087D0"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59" w:history="1">
            <w:r w:rsidRPr="00B3581D">
              <w:rPr>
                <w:rStyle w:val="Hyperlink"/>
                <w:rFonts w:eastAsiaTheme="majorEastAsia"/>
                <w:noProof/>
              </w:rPr>
              <w:t>3.3.3 Applications for Transformer Model</w:t>
            </w:r>
            <w:r>
              <w:rPr>
                <w:noProof/>
                <w:webHidden/>
              </w:rPr>
              <w:tab/>
            </w:r>
            <w:r>
              <w:rPr>
                <w:rStyle w:val="Hyperlink"/>
                <w:rFonts w:eastAsiaTheme="majorEastAsia"/>
                <w:noProof/>
              </w:rPr>
              <w:fldChar w:fldCharType="begin"/>
            </w:r>
            <w:r>
              <w:rPr>
                <w:noProof/>
                <w:webHidden/>
              </w:rPr>
              <w:instrText xml:space="preserve"> PAGEREF _Toc225167359 \h </w:instrText>
            </w:r>
            <w:r>
              <w:rPr>
                <w:rStyle w:val="Hyperlink"/>
                <w:rFonts w:eastAsiaTheme="majorEastAsia"/>
                <w:noProof/>
              </w:rPr>
            </w:r>
            <w:r>
              <w:rPr>
                <w:rStyle w:val="Hyperlink"/>
                <w:rFonts w:eastAsiaTheme="majorEastAsia"/>
                <w:noProof/>
              </w:rPr>
              <w:fldChar w:fldCharType="separate"/>
            </w:r>
            <w:r>
              <w:rPr>
                <w:noProof/>
                <w:webHidden/>
              </w:rPr>
              <w:t>20</w:t>
            </w:r>
            <w:r>
              <w:rPr>
                <w:rStyle w:val="Hyperlink"/>
                <w:rFonts w:eastAsiaTheme="majorEastAsia"/>
                <w:noProof/>
              </w:rPr>
              <w:fldChar w:fldCharType="end"/>
            </w:r>
          </w:hyperlink>
        </w:p>
        <w:p w14:paraId="70AE105F" w14:textId="59DF834F"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0" w:history="1">
            <w:r w:rsidRPr="00B3581D">
              <w:rPr>
                <w:rStyle w:val="Hyperlink"/>
                <w:rFonts w:eastAsiaTheme="majorEastAsia"/>
                <w:noProof/>
              </w:rPr>
              <w:t>3.4 Wavelet Model</w:t>
            </w:r>
            <w:r>
              <w:rPr>
                <w:noProof/>
                <w:webHidden/>
              </w:rPr>
              <w:tab/>
            </w:r>
            <w:r>
              <w:rPr>
                <w:rStyle w:val="Hyperlink"/>
                <w:rFonts w:eastAsiaTheme="majorEastAsia"/>
                <w:noProof/>
              </w:rPr>
              <w:fldChar w:fldCharType="begin"/>
            </w:r>
            <w:r>
              <w:rPr>
                <w:noProof/>
                <w:webHidden/>
              </w:rPr>
              <w:instrText xml:space="preserve"> PAGEREF _Toc225167360 \h </w:instrText>
            </w:r>
            <w:r>
              <w:rPr>
                <w:rStyle w:val="Hyperlink"/>
                <w:rFonts w:eastAsiaTheme="majorEastAsia"/>
                <w:noProof/>
              </w:rPr>
            </w:r>
            <w:r>
              <w:rPr>
                <w:rStyle w:val="Hyperlink"/>
                <w:rFonts w:eastAsiaTheme="majorEastAsia"/>
                <w:noProof/>
              </w:rPr>
              <w:fldChar w:fldCharType="separate"/>
            </w:r>
            <w:r>
              <w:rPr>
                <w:noProof/>
                <w:webHidden/>
              </w:rPr>
              <w:t>20</w:t>
            </w:r>
            <w:r>
              <w:rPr>
                <w:rStyle w:val="Hyperlink"/>
                <w:rFonts w:eastAsiaTheme="majorEastAsia"/>
                <w:noProof/>
              </w:rPr>
              <w:fldChar w:fldCharType="end"/>
            </w:r>
          </w:hyperlink>
        </w:p>
        <w:p w14:paraId="60B6F0C4" w14:textId="71510991"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1" w:history="1">
            <w:r w:rsidRPr="00B3581D">
              <w:rPr>
                <w:rStyle w:val="Hyperlink"/>
                <w:rFonts w:eastAsiaTheme="majorEastAsia"/>
                <w:noProof/>
              </w:rPr>
              <w:t>3.4.1 Working of Wavelet Model</w:t>
            </w:r>
            <w:r>
              <w:rPr>
                <w:noProof/>
                <w:webHidden/>
              </w:rPr>
              <w:tab/>
            </w:r>
            <w:r>
              <w:rPr>
                <w:rStyle w:val="Hyperlink"/>
                <w:rFonts w:eastAsiaTheme="majorEastAsia"/>
                <w:noProof/>
              </w:rPr>
              <w:fldChar w:fldCharType="begin"/>
            </w:r>
            <w:r>
              <w:rPr>
                <w:noProof/>
                <w:webHidden/>
              </w:rPr>
              <w:instrText xml:space="preserve"> PAGEREF _Toc225167361 \h </w:instrText>
            </w:r>
            <w:r>
              <w:rPr>
                <w:rStyle w:val="Hyperlink"/>
                <w:rFonts w:eastAsiaTheme="majorEastAsia"/>
                <w:noProof/>
              </w:rPr>
            </w:r>
            <w:r>
              <w:rPr>
                <w:rStyle w:val="Hyperlink"/>
                <w:rFonts w:eastAsiaTheme="majorEastAsia"/>
                <w:noProof/>
              </w:rPr>
              <w:fldChar w:fldCharType="separate"/>
            </w:r>
            <w:r>
              <w:rPr>
                <w:noProof/>
                <w:webHidden/>
              </w:rPr>
              <w:t>21</w:t>
            </w:r>
            <w:r>
              <w:rPr>
                <w:rStyle w:val="Hyperlink"/>
                <w:rFonts w:eastAsiaTheme="majorEastAsia"/>
                <w:noProof/>
              </w:rPr>
              <w:fldChar w:fldCharType="end"/>
            </w:r>
          </w:hyperlink>
        </w:p>
        <w:p w14:paraId="653F6A8A" w14:textId="1E20D55B"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2" w:history="1">
            <w:r w:rsidRPr="00B3581D">
              <w:rPr>
                <w:rStyle w:val="Hyperlink"/>
                <w:rFonts w:eastAsiaTheme="majorEastAsia"/>
                <w:noProof/>
              </w:rPr>
              <w:t>3.4.2 Advantages of Wavelet Network</w:t>
            </w:r>
            <w:r>
              <w:rPr>
                <w:noProof/>
                <w:webHidden/>
              </w:rPr>
              <w:tab/>
            </w:r>
            <w:r>
              <w:rPr>
                <w:rStyle w:val="Hyperlink"/>
                <w:rFonts w:eastAsiaTheme="majorEastAsia"/>
                <w:noProof/>
              </w:rPr>
              <w:fldChar w:fldCharType="begin"/>
            </w:r>
            <w:r>
              <w:rPr>
                <w:noProof/>
                <w:webHidden/>
              </w:rPr>
              <w:instrText xml:space="preserve"> PAGEREF _Toc225167362 \h </w:instrText>
            </w:r>
            <w:r>
              <w:rPr>
                <w:rStyle w:val="Hyperlink"/>
                <w:rFonts w:eastAsiaTheme="majorEastAsia"/>
                <w:noProof/>
              </w:rPr>
            </w:r>
            <w:r>
              <w:rPr>
                <w:rStyle w:val="Hyperlink"/>
                <w:rFonts w:eastAsiaTheme="majorEastAsia"/>
                <w:noProof/>
              </w:rPr>
              <w:fldChar w:fldCharType="separate"/>
            </w:r>
            <w:r>
              <w:rPr>
                <w:noProof/>
                <w:webHidden/>
              </w:rPr>
              <w:t>22</w:t>
            </w:r>
            <w:r>
              <w:rPr>
                <w:rStyle w:val="Hyperlink"/>
                <w:rFonts w:eastAsiaTheme="majorEastAsia"/>
                <w:noProof/>
              </w:rPr>
              <w:fldChar w:fldCharType="end"/>
            </w:r>
          </w:hyperlink>
        </w:p>
        <w:p w14:paraId="4CE71A15" w14:textId="2D286CD0"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3" w:history="1">
            <w:r w:rsidRPr="00B3581D">
              <w:rPr>
                <w:rStyle w:val="Hyperlink"/>
                <w:rFonts w:eastAsiaTheme="majorEastAsia"/>
                <w:noProof/>
              </w:rPr>
              <w:t>3.4.3 Applications of Wavelet Network</w:t>
            </w:r>
            <w:r>
              <w:rPr>
                <w:noProof/>
                <w:webHidden/>
              </w:rPr>
              <w:tab/>
            </w:r>
            <w:r>
              <w:rPr>
                <w:rStyle w:val="Hyperlink"/>
                <w:rFonts w:eastAsiaTheme="majorEastAsia"/>
                <w:noProof/>
              </w:rPr>
              <w:fldChar w:fldCharType="begin"/>
            </w:r>
            <w:r>
              <w:rPr>
                <w:noProof/>
                <w:webHidden/>
              </w:rPr>
              <w:instrText xml:space="preserve"> PAGEREF _Toc225167363 \h </w:instrText>
            </w:r>
            <w:r>
              <w:rPr>
                <w:rStyle w:val="Hyperlink"/>
                <w:rFonts w:eastAsiaTheme="majorEastAsia"/>
                <w:noProof/>
              </w:rPr>
            </w:r>
            <w:r>
              <w:rPr>
                <w:rStyle w:val="Hyperlink"/>
                <w:rFonts w:eastAsiaTheme="majorEastAsia"/>
                <w:noProof/>
              </w:rPr>
              <w:fldChar w:fldCharType="separate"/>
            </w:r>
            <w:r>
              <w:rPr>
                <w:noProof/>
                <w:webHidden/>
              </w:rPr>
              <w:t>22</w:t>
            </w:r>
            <w:r>
              <w:rPr>
                <w:rStyle w:val="Hyperlink"/>
                <w:rFonts w:eastAsiaTheme="majorEastAsia"/>
                <w:noProof/>
              </w:rPr>
              <w:fldChar w:fldCharType="end"/>
            </w:r>
          </w:hyperlink>
        </w:p>
        <w:p w14:paraId="58E06B53" w14:textId="6151351C"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4" w:history="1">
            <w:r w:rsidRPr="00B3581D">
              <w:rPr>
                <w:rStyle w:val="Hyperlink"/>
                <w:rFonts w:eastAsiaTheme="majorEastAsia"/>
                <w:b/>
                <w:bCs/>
                <w:noProof/>
              </w:rPr>
              <w:t>CHAPTER 4</w:t>
            </w:r>
            <w:r>
              <w:rPr>
                <w:noProof/>
                <w:webHidden/>
              </w:rPr>
              <w:tab/>
            </w:r>
            <w:r>
              <w:rPr>
                <w:rStyle w:val="Hyperlink"/>
                <w:rFonts w:eastAsiaTheme="majorEastAsia"/>
                <w:noProof/>
              </w:rPr>
              <w:fldChar w:fldCharType="begin"/>
            </w:r>
            <w:r>
              <w:rPr>
                <w:noProof/>
                <w:webHidden/>
              </w:rPr>
              <w:instrText xml:space="preserve"> PAGEREF _Toc225167364 \h </w:instrText>
            </w:r>
            <w:r>
              <w:rPr>
                <w:rStyle w:val="Hyperlink"/>
                <w:rFonts w:eastAsiaTheme="majorEastAsia"/>
                <w:noProof/>
              </w:rPr>
            </w:r>
            <w:r>
              <w:rPr>
                <w:rStyle w:val="Hyperlink"/>
                <w:rFonts w:eastAsiaTheme="majorEastAsia"/>
                <w:noProof/>
              </w:rPr>
              <w:fldChar w:fldCharType="separate"/>
            </w:r>
            <w:r>
              <w:rPr>
                <w:noProof/>
                <w:webHidden/>
              </w:rPr>
              <w:t>23</w:t>
            </w:r>
            <w:r>
              <w:rPr>
                <w:rStyle w:val="Hyperlink"/>
                <w:rFonts w:eastAsiaTheme="majorEastAsia"/>
                <w:noProof/>
              </w:rPr>
              <w:fldChar w:fldCharType="end"/>
            </w:r>
          </w:hyperlink>
        </w:p>
        <w:p w14:paraId="348224DF" w14:textId="608B4D85"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5" w:history="1">
            <w:r w:rsidRPr="00B3581D">
              <w:rPr>
                <w:rStyle w:val="Hyperlink"/>
                <w:rFonts w:eastAsiaTheme="majorEastAsia"/>
                <w:b/>
                <w:bCs/>
                <w:noProof/>
              </w:rPr>
              <w:t>METHODOLOGY</w:t>
            </w:r>
            <w:r>
              <w:rPr>
                <w:noProof/>
                <w:webHidden/>
              </w:rPr>
              <w:tab/>
            </w:r>
            <w:r>
              <w:rPr>
                <w:rStyle w:val="Hyperlink"/>
                <w:rFonts w:eastAsiaTheme="majorEastAsia"/>
                <w:noProof/>
              </w:rPr>
              <w:fldChar w:fldCharType="begin"/>
            </w:r>
            <w:r>
              <w:rPr>
                <w:noProof/>
                <w:webHidden/>
              </w:rPr>
              <w:instrText xml:space="preserve"> PAGEREF _Toc225167365 \h </w:instrText>
            </w:r>
            <w:r>
              <w:rPr>
                <w:rStyle w:val="Hyperlink"/>
                <w:rFonts w:eastAsiaTheme="majorEastAsia"/>
                <w:noProof/>
              </w:rPr>
            </w:r>
            <w:r>
              <w:rPr>
                <w:rStyle w:val="Hyperlink"/>
                <w:rFonts w:eastAsiaTheme="majorEastAsia"/>
                <w:noProof/>
              </w:rPr>
              <w:fldChar w:fldCharType="separate"/>
            </w:r>
            <w:r>
              <w:rPr>
                <w:noProof/>
                <w:webHidden/>
              </w:rPr>
              <w:t>24</w:t>
            </w:r>
            <w:r>
              <w:rPr>
                <w:rStyle w:val="Hyperlink"/>
                <w:rFonts w:eastAsiaTheme="majorEastAsia"/>
                <w:noProof/>
              </w:rPr>
              <w:fldChar w:fldCharType="end"/>
            </w:r>
          </w:hyperlink>
        </w:p>
        <w:p w14:paraId="7FCD510E" w14:textId="701F9C72"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6" w:history="1">
            <w:r w:rsidRPr="00B3581D">
              <w:rPr>
                <w:rStyle w:val="Hyperlink"/>
                <w:rFonts w:eastAsiaTheme="majorEastAsia"/>
                <w:noProof/>
              </w:rPr>
              <w:t>4.1 ECG Dataset</w:t>
            </w:r>
            <w:r>
              <w:rPr>
                <w:noProof/>
                <w:webHidden/>
              </w:rPr>
              <w:tab/>
            </w:r>
            <w:r>
              <w:rPr>
                <w:rStyle w:val="Hyperlink"/>
                <w:rFonts w:eastAsiaTheme="majorEastAsia"/>
                <w:noProof/>
              </w:rPr>
              <w:fldChar w:fldCharType="begin"/>
            </w:r>
            <w:r>
              <w:rPr>
                <w:noProof/>
                <w:webHidden/>
              </w:rPr>
              <w:instrText xml:space="preserve"> PAGEREF _Toc225167366 \h </w:instrText>
            </w:r>
            <w:r>
              <w:rPr>
                <w:rStyle w:val="Hyperlink"/>
                <w:rFonts w:eastAsiaTheme="majorEastAsia"/>
                <w:noProof/>
              </w:rPr>
            </w:r>
            <w:r>
              <w:rPr>
                <w:rStyle w:val="Hyperlink"/>
                <w:rFonts w:eastAsiaTheme="majorEastAsia"/>
                <w:noProof/>
              </w:rPr>
              <w:fldChar w:fldCharType="separate"/>
            </w:r>
            <w:r>
              <w:rPr>
                <w:noProof/>
                <w:webHidden/>
              </w:rPr>
              <w:t>24</w:t>
            </w:r>
            <w:r>
              <w:rPr>
                <w:rStyle w:val="Hyperlink"/>
                <w:rFonts w:eastAsiaTheme="majorEastAsia"/>
                <w:noProof/>
              </w:rPr>
              <w:fldChar w:fldCharType="end"/>
            </w:r>
          </w:hyperlink>
        </w:p>
        <w:p w14:paraId="02AB8252" w14:textId="2C3F5DFA"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7" w:history="1">
            <w:r w:rsidRPr="00B3581D">
              <w:rPr>
                <w:rStyle w:val="Hyperlink"/>
                <w:rFonts w:eastAsiaTheme="majorEastAsia"/>
                <w:noProof/>
              </w:rPr>
              <w:t>4.2 Preprocessing</w:t>
            </w:r>
            <w:r>
              <w:rPr>
                <w:noProof/>
                <w:webHidden/>
              </w:rPr>
              <w:tab/>
            </w:r>
            <w:r>
              <w:rPr>
                <w:rStyle w:val="Hyperlink"/>
                <w:rFonts w:eastAsiaTheme="majorEastAsia"/>
                <w:noProof/>
              </w:rPr>
              <w:fldChar w:fldCharType="begin"/>
            </w:r>
            <w:r>
              <w:rPr>
                <w:noProof/>
                <w:webHidden/>
              </w:rPr>
              <w:instrText xml:space="preserve"> PAGEREF _Toc225167367 \h </w:instrText>
            </w:r>
            <w:r>
              <w:rPr>
                <w:rStyle w:val="Hyperlink"/>
                <w:rFonts w:eastAsiaTheme="majorEastAsia"/>
                <w:noProof/>
              </w:rPr>
            </w:r>
            <w:r>
              <w:rPr>
                <w:rStyle w:val="Hyperlink"/>
                <w:rFonts w:eastAsiaTheme="majorEastAsia"/>
                <w:noProof/>
              </w:rPr>
              <w:fldChar w:fldCharType="separate"/>
            </w:r>
            <w:r>
              <w:rPr>
                <w:noProof/>
                <w:webHidden/>
              </w:rPr>
              <w:t>26</w:t>
            </w:r>
            <w:r>
              <w:rPr>
                <w:rStyle w:val="Hyperlink"/>
                <w:rFonts w:eastAsiaTheme="majorEastAsia"/>
                <w:noProof/>
              </w:rPr>
              <w:fldChar w:fldCharType="end"/>
            </w:r>
          </w:hyperlink>
        </w:p>
        <w:p w14:paraId="08B33D90" w14:textId="5932828B"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8" w:history="1">
            <w:r w:rsidRPr="00B3581D">
              <w:rPr>
                <w:rStyle w:val="Hyperlink"/>
                <w:rFonts w:eastAsiaTheme="majorEastAsia"/>
                <w:noProof/>
              </w:rPr>
              <w:t>4.3 Balancing Dataset</w:t>
            </w:r>
            <w:r>
              <w:rPr>
                <w:noProof/>
                <w:webHidden/>
              </w:rPr>
              <w:tab/>
            </w:r>
            <w:r>
              <w:rPr>
                <w:rStyle w:val="Hyperlink"/>
                <w:rFonts w:eastAsiaTheme="majorEastAsia"/>
                <w:noProof/>
              </w:rPr>
              <w:fldChar w:fldCharType="begin"/>
            </w:r>
            <w:r>
              <w:rPr>
                <w:noProof/>
                <w:webHidden/>
              </w:rPr>
              <w:instrText xml:space="preserve"> PAGEREF _Toc225167368 \h </w:instrText>
            </w:r>
            <w:r>
              <w:rPr>
                <w:rStyle w:val="Hyperlink"/>
                <w:rFonts w:eastAsiaTheme="majorEastAsia"/>
                <w:noProof/>
              </w:rPr>
            </w:r>
            <w:r>
              <w:rPr>
                <w:rStyle w:val="Hyperlink"/>
                <w:rFonts w:eastAsiaTheme="majorEastAsia"/>
                <w:noProof/>
              </w:rPr>
              <w:fldChar w:fldCharType="separate"/>
            </w:r>
            <w:r>
              <w:rPr>
                <w:noProof/>
                <w:webHidden/>
              </w:rPr>
              <w:t>29</w:t>
            </w:r>
            <w:r>
              <w:rPr>
                <w:rStyle w:val="Hyperlink"/>
                <w:rFonts w:eastAsiaTheme="majorEastAsia"/>
                <w:noProof/>
              </w:rPr>
              <w:fldChar w:fldCharType="end"/>
            </w:r>
          </w:hyperlink>
        </w:p>
        <w:p w14:paraId="5F4D7283" w14:textId="4A4FB46F"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69" w:history="1">
            <w:r w:rsidRPr="00B3581D">
              <w:rPr>
                <w:rStyle w:val="Hyperlink"/>
                <w:rFonts w:eastAsiaTheme="majorEastAsia"/>
                <w:noProof/>
              </w:rPr>
              <w:t>4.4 Feature Extraction</w:t>
            </w:r>
            <w:r>
              <w:rPr>
                <w:noProof/>
                <w:webHidden/>
              </w:rPr>
              <w:tab/>
            </w:r>
            <w:r>
              <w:rPr>
                <w:rStyle w:val="Hyperlink"/>
                <w:rFonts w:eastAsiaTheme="majorEastAsia"/>
                <w:noProof/>
              </w:rPr>
              <w:fldChar w:fldCharType="begin"/>
            </w:r>
            <w:r>
              <w:rPr>
                <w:noProof/>
                <w:webHidden/>
              </w:rPr>
              <w:instrText xml:space="preserve"> PAGEREF _Toc225167369 \h </w:instrText>
            </w:r>
            <w:r>
              <w:rPr>
                <w:rStyle w:val="Hyperlink"/>
                <w:rFonts w:eastAsiaTheme="majorEastAsia"/>
                <w:noProof/>
              </w:rPr>
            </w:r>
            <w:r>
              <w:rPr>
                <w:rStyle w:val="Hyperlink"/>
                <w:rFonts w:eastAsiaTheme="majorEastAsia"/>
                <w:noProof/>
              </w:rPr>
              <w:fldChar w:fldCharType="separate"/>
            </w:r>
            <w:r>
              <w:rPr>
                <w:noProof/>
                <w:webHidden/>
              </w:rPr>
              <w:t>31</w:t>
            </w:r>
            <w:r>
              <w:rPr>
                <w:rStyle w:val="Hyperlink"/>
                <w:rFonts w:eastAsiaTheme="majorEastAsia"/>
                <w:noProof/>
              </w:rPr>
              <w:fldChar w:fldCharType="end"/>
            </w:r>
          </w:hyperlink>
        </w:p>
        <w:p w14:paraId="392EFB13" w14:textId="53C31BBF"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0" w:history="1">
            <w:r w:rsidRPr="00B3581D">
              <w:rPr>
                <w:rStyle w:val="Hyperlink"/>
                <w:rFonts w:eastAsiaTheme="majorEastAsia"/>
                <w:noProof/>
              </w:rPr>
              <w:t>4.5 Automatic Feature Learning and Selection</w:t>
            </w:r>
            <w:r>
              <w:rPr>
                <w:noProof/>
                <w:webHidden/>
              </w:rPr>
              <w:tab/>
            </w:r>
            <w:r>
              <w:rPr>
                <w:rStyle w:val="Hyperlink"/>
                <w:rFonts w:eastAsiaTheme="majorEastAsia"/>
                <w:noProof/>
              </w:rPr>
              <w:fldChar w:fldCharType="begin"/>
            </w:r>
            <w:r>
              <w:rPr>
                <w:noProof/>
                <w:webHidden/>
              </w:rPr>
              <w:instrText xml:space="preserve"> PAGEREF _Toc225167370 \h </w:instrText>
            </w:r>
            <w:r>
              <w:rPr>
                <w:rStyle w:val="Hyperlink"/>
                <w:rFonts w:eastAsiaTheme="majorEastAsia"/>
                <w:noProof/>
              </w:rPr>
            </w:r>
            <w:r>
              <w:rPr>
                <w:rStyle w:val="Hyperlink"/>
                <w:rFonts w:eastAsiaTheme="majorEastAsia"/>
                <w:noProof/>
              </w:rPr>
              <w:fldChar w:fldCharType="separate"/>
            </w:r>
            <w:r>
              <w:rPr>
                <w:noProof/>
                <w:webHidden/>
              </w:rPr>
              <w:t>32</w:t>
            </w:r>
            <w:r>
              <w:rPr>
                <w:rStyle w:val="Hyperlink"/>
                <w:rFonts w:eastAsiaTheme="majorEastAsia"/>
                <w:noProof/>
              </w:rPr>
              <w:fldChar w:fldCharType="end"/>
            </w:r>
          </w:hyperlink>
        </w:p>
        <w:p w14:paraId="5A62DD3F" w14:textId="190CFEC6"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1" w:history="1">
            <w:r w:rsidRPr="00B3581D">
              <w:rPr>
                <w:rStyle w:val="Hyperlink"/>
                <w:rFonts w:eastAsiaTheme="majorEastAsia"/>
                <w:noProof/>
              </w:rPr>
              <w:t>4.5.1 Multi-Resolution Spectral Feature Learning</w:t>
            </w:r>
            <w:r>
              <w:rPr>
                <w:noProof/>
                <w:webHidden/>
              </w:rPr>
              <w:tab/>
            </w:r>
            <w:r>
              <w:rPr>
                <w:rStyle w:val="Hyperlink"/>
                <w:rFonts w:eastAsiaTheme="majorEastAsia"/>
                <w:noProof/>
              </w:rPr>
              <w:fldChar w:fldCharType="begin"/>
            </w:r>
            <w:r>
              <w:rPr>
                <w:noProof/>
                <w:webHidden/>
              </w:rPr>
              <w:instrText xml:space="preserve"> PAGEREF _Toc225167371 \h </w:instrText>
            </w:r>
            <w:r>
              <w:rPr>
                <w:rStyle w:val="Hyperlink"/>
                <w:rFonts w:eastAsiaTheme="majorEastAsia"/>
                <w:noProof/>
              </w:rPr>
            </w:r>
            <w:r>
              <w:rPr>
                <w:rStyle w:val="Hyperlink"/>
                <w:rFonts w:eastAsiaTheme="majorEastAsia"/>
                <w:noProof/>
              </w:rPr>
              <w:fldChar w:fldCharType="separate"/>
            </w:r>
            <w:r>
              <w:rPr>
                <w:noProof/>
                <w:webHidden/>
              </w:rPr>
              <w:t>32</w:t>
            </w:r>
            <w:r>
              <w:rPr>
                <w:rStyle w:val="Hyperlink"/>
                <w:rFonts w:eastAsiaTheme="majorEastAsia"/>
                <w:noProof/>
              </w:rPr>
              <w:fldChar w:fldCharType="end"/>
            </w:r>
          </w:hyperlink>
        </w:p>
        <w:p w14:paraId="1DCE8F75" w14:textId="0B06396B"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2" w:history="1">
            <w:r w:rsidRPr="00B3581D">
              <w:rPr>
                <w:rStyle w:val="Hyperlink"/>
                <w:rFonts w:eastAsiaTheme="majorEastAsia"/>
                <w:noProof/>
              </w:rPr>
              <w:t>4.5.2 Morphological Feature Extraction (Time-Domain)</w:t>
            </w:r>
            <w:r>
              <w:rPr>
                <w:noProof/>
                <w:webHidden/>
              </w:rPr>
              <w:tab/>
            </w:r>
            <w:r>
              <w:rPr>
                <w:rStyle w:val="Hyperlink"/>
                <w:rFonts w:eastAsiaTheme="majorEastAsia"/>
                <w:noProof/>
              </w:rPr>
              <w:fldChar w:fldCharType="begin"/>
            </w:r>
            <w:r>
              <w:rPr>
                <w:noProof/>
                <w:webHidden/>
              </w:rPr>
              <w:instrText xml:space="preserve"> PAGEREF _Toc225167372 \h </w:instrText>
            </w:r>
            <w:r>
              <w:rPr>
                <w:rStyle w:val="Hyperlink"/>
                <w:rFonts w:eastAsiaTheme="majorEastAsia"/>
                <w:noProof/>
              </w:rPr>
            </w:r>
            <w:r>
              <w:rPr>
                <w:rStyle w:val="Hyperlink"/>
                <w:rFonts w:eastAsiaTheme="majorEastAsia"/>
                <w:noProof/>
              </w:rPr>
              <w:fldChar w:fldCharType="separate"/>
            </w:r>
            <w:r>
              <w:rPr>
                <w:noProof/>
                <w:webHidden/>
              </w:rPr>
              <w:t>33</w:t>
            </w:r>
            <w:r>
              <w:rPr>
                <w:rStyle w:val="Hyperlink"/>
                <w:rFonts w:eastAsiaTheme="majorEastAsia"/>
                <w:noProof/>
              </w:rPr>
              <w:fldChar w:fldCharType="end"/>
            </w:r>
          </w:hyperlink>
        </w:p>
        <w:p w14:paraId="18623F9E" w14:textId="009AE74D" w:rsidR="006510D5" w:rsidRDefault="006510D5">
          <w:pPr>
            <w:pStyle w:val="TOC3"/>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3" w:history="1">
            <w:r w:rsidRPr="00B3581D">
              <w:rPr>
                <w:rStyle w:val="Hyperlink"/>
                <w:rFonts w:eastAsiaTheme="majorEastAsia"/>
                <w:noProof/>
              </w:rPr>
              <w:t>4.5.3 Cross-Attention Based Feature Selection</w:t>
            </w:r>
            <w:r>
              <w:rPr>
                <w:noProof/>
                <w:webHidden/>
              </w:rPr>
              <w:tab/>
            </w:r>
            <w:r>
              <w:rPr>
                <w:rStyle w:val="Hyperlink"/>
                <w:rFonts w:eastAsiaTheme="majorEastAsia"/>
                <w:noProof/>
              </w:rPr>
              <w:fldChar w:fldCharType="begin"/>
            </w:r>
            <w:r>
              <w:rPr>
                <w:noProof/>
                <w:webHidden/>
              </w:rPr>
              <w:instrText xml:space="preserve"> PAGEREF _Toc225167373 \h </w:instrText>
            </w:r>
            <w:r>
              <w:rPr>
                <w:rStyle w:val="Hyperlink"/>
                <w:rFonts w:eastAsiaTheme="majorEastAsia"/>
                <w:noProof/>
              </w:rPr>
            </w:r>
            <w:r>
              <w:rPr>
                <w:rStyle w:val="Hyperlink"/>
                <w:rFonts w:eastAsiaTheme="majorEastAsia"/>
                <w:noProof/>
              </w:rPr>
              <w:fldChar w:fldCharType="separate"/>
            </w:r>
            <w:r>
              <w:rPr>
                <w:noProof/>
                <w:webHidden/>
              </w:rPr>
              <w:t>33</w:t>
            </w:r>
            <w:r>
              <w:rPr>
                <w:rStyle w:val="Hyperlink"/>
                <w:rFonts w:eastAsiaTheme="majorEastAsia"/>
                <w:noProof/>
              </w:rPr>
              <w:fldChar w:fldCharType="end"/>
            </w:r>
          </w:hyperlink>
        </w:p>
        <w:p w14:paraId="0C2F4826" w14:textId="38DA2FD5"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4" w:history="1">
            <w:r w:rsidRPr="00B3581D">
              <w:rPr>
                <w:rStyle w:val="Hyperlink"/>
                <w:rFonts w:eastAsiaTheme="majorEastAsia"/>
                <w:noProof/>
                <w:lang w:val="en-IN"/>
              </w:rPr>
              <w:t>4.6 Classification</w:t>
            </w:r>
            <w:r>
              <w:rPr>
                <w:noProof/>
                <w:webHidden/>
              </w:rPr>
              <w:tab/>
            </w:r>
            <w:r>
              <w:rPr>
                <w:rStyle w:val="Hyperlink"/>
                <w:rFonts w:eastAsiaTheme="majorEastAsia"/>
                <w:noProof/>
              </w:rPr>
              <w:fldChar w:fldCharType="begin"/>
            </w:r>
            <w:r>
              <w:rPr>
                <w:noProof/>
                <w:webHidden/>
              </w:rPr>
              <w:instrText xml:space="preserve"> PAGEREF _Toc225167374 \h </w:instrText>
            </w:r>
            <w:r>
              <w:rPr>
                <w:rStyle w:val="Hyperlink"/>
                <w:rFonts w:eastAsiaTheme="majorEastAsia"/>
                <w:noProof/>
              </w:rPr>
            </w:r>
            <w:r>
              <w:rPr>
                <w:rStyle w:val="Hyperlink"/>
                <w:rFonts w:eastAsiaTheme="majorEastAsia"/>
                <w:noProof/>
              </w:rPr>
              <w:fldChar w:fldCharType="separate"/>
            </w:r>
            <w:r>
              <w:rPr>
                <w:noProof/>
                <w:webHidden/>
              </w:rPr>
              <w:t>33</w:t>
            </w:r>
            <w:r>
              <w:rPr>
                <w:rStyle w:val="Hyperlink"/>
                <w:rFonts w:eastAsiaTheme="majorEastAsia"/>
                <w:noProof/>
              </w:rPr>
              <w:fldChar w:fldCharType="end"/>
            </w:r>
          </w:hyperlink>
        </w:p>
        <w:p w14:paraId="0CEF92AE" w14:textId="69C0C0B1"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5" w:history="1">
            <w:r w:rsidRPr="00B3581D">
              <w:rPr>
                <w:rStyle w:val="Hyperlink"/>
                <w:rFonts w:eastAsiaTheme="majorEastAsia"/>
                <w:noProof/>
                <w:lang w:val="en-IN"/>
              </w:rPr>
              <w:t xml:space="preserve">4.7 </w:t>
            </w:r>
            <w:r w:rsidRPr="00B3581D">
              <w:rPr>
                <w:rStyle w:val="Hyperlink"/>
                <w:rFonts w:eastAsiaTheme="majorEastAsia"/>
                <w:noProof/>
              </w:rPr>
              <w:t>Evaluation Metrics for Arrhythmia Classification</w:t>
            </w:r>
            <w:r>
              <w:rPr>
                <w:noProof/>
                <w:webHidden/>
              </w:rPr>
              <w:tab/>
            </w:r>
            <w:r>
              <w:rPr>
                <w:rStyle w:val="Hyperlink"/>
                <w:rFonts w:eastAsiaTheme="majorEastAsia"/>
                <w:noProof/>
              </w:rPr>
              <w:fldChar w:fldCharType="begin"/>
            </w:r>
            <w:r>
              <w:rPr>
                <w:noProof/>
                <w:webHidden/>
              </w:rPr>
              <w:instrText xml:space="preserve"> PAGEREF _Toc225167375 \h </w:instrText>
            </w:r>
            <w:r>
              <w:rPr>
                <w:rStyle w:val="Hyperlink"/>
                <w:rFonts w:eastAsiaTheme="majorEastAsia"/>
                <w:noProof/>
              </w:rPr>
            </w:r>
            <w:r>
              <w:rPr>
                <w:rStyle w:val="Hyperlink"/>
                <w:rFonts w:eastAsiaTheme="majorEastAsia"/>
                <w:noProof/>
              </w:rPr>
              <w:fldChar w:fldCharType="separate"/>
            </w:r>
            <w:r>
              <w:rPr>
                <w:noProof/>
                <w:webHidden/>
              </w:rPr>
              <w:t>36</w:t>
            </w:r>
            <w:r>
              <w:rPr>
                <w:rStyle w:val="Hyperlink"/>
                <w:rFonts w:eastAsiaTheme="majorEastAsia"/>
                <w:noProof/>
              </w:rPr>
              <w:fldChar w:fldCharType="end"/>
            </w:r>
          </w:hyperlink>
        </w:p>
        <w:p w14:paraId="5DDACB84" w14:textId="6C067994"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6" w:history="1">
            <w:r w:rsidRPr="00B3581D">
              <w:rPr>
                <w:rStyle w:val="Hyperlink"/>
                <w:rFonts w:eastAsiaTheme="majorEastAsia"/>
                <w:b/>
                <w:bCs/>
                <w:noProof/>
              </w:rPr>
              <w:t>CHAPTER 5</w:t>
            </w:r>
            <w:r>
              <w:rPr>
                <w:noProof/>
                <w:webHidden/>
              </w:rPr>
              <w:tab/>
            </w:r>
            <w:r>
              <w:rPr>
                <w:rStyle w:val="Hyperlink"/>
                <w:rFonts w:eastAsiaTheme="majorEastAsia"/>
                <w:noProof/>
              </w:rPr>
              <w:fldChar w:fldCharType="begin"/>
            </w:r>
            <w:r>
              <w:rPr>
                <w:noProof/>
                <w:webHidden/>
              </w:rPr>
              <w:instrText xml:space="preserve"> PAGEREF _Toc225167376 \h </w:instrText>
            </w:r>
            <w:r>
              <w:rPr>
                <w:rStyle w:val="Hyperlink"/>
                <w:rFonts w:eastAsiaTheme="majorEastAsia"/>
                <w:noProof/>
              </w:rPr>
            </w:r>
            <w:r>
              <w:rPr>
                <w:rStyle w:val="Hyperlink"/>
                <w:rFonts w:eastAsiaTheme="majorEastAsia"/>
                <w:noProof/>
              </w:rPr>
              <w:fldChar w:fldCharType="separate"/>
            </w:r>
            <w:r>
              <w:rPr>
                <w:noProof/>
                <w:webHidden/>
              </w:rPr>
              <w:t>38</w:t>
            </w:r>
            <w:r>
              <w:rPr>
                <w:rStyle w:val="Hyperlink"/>
                <w:rFonts w:eastAsiaTheme="majorEastAsia"/>
                <w:noProof/>
              </w:rPr>
              <w:fldChar w:fldCharType="end"/>
            </w:r>
          </w:hyperlink>
        </w:p>
        <w:p w14:paraId="2DBE6A89" w14:textId="0A572C5E"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7" w:history="1">
            <w:r w:rsidRPr="00B3581D">
              <w:rPr>
                <w:rStyle w:val="Hyperlink"/>
                <w:rFonts w:eastAsiaTheme="majorEastAsia"/>
                <w:b/>
                <w:bCs/>
                <w:noProof/>
              </w:rPr>
              <w:t>SOFTWARE</w:t>
            </w:r>
            <w:r>
              <w:rPr>
                <w:noProof/>
                <w:webHidden/>
              </w:rPr>
              <w:tab/>
            </w:r>
            <w:r>
              <w:rPr>
                <w:rStyle w:val="Hyperlink"/>
                <w:rFonts w:eastAsiaTheme="majorEastAsia"/>
                <w:noProof/>
              </w:rPr>
              <w:fldChar w:fldCharType="begin"/>
            </w:r>
            <w:r>
              <w:rPr>
                <w:noProof/>
                <w:webHidden/>
              </w:rPr>
              <w:instrText xml:space="preserve"> PAGEREF _Toc225167377 \h </w:instrText>
            </w:r>
            <w:r>
              <w:rPr>
                <w:rStyle w:val="Hyperlink"/>
                <w:rFonts w:eastAsiaTheme="majorEastAsia"/>
                <w:noProof/>
              </w:rPr>
            </w:r>
            <w:r>
              <w:rPr>
                <w:rStyle w:val="Hyperlink"/>
                <w:rFonts w:eastAsiaTheme="majorEastAsia"/>
                <w:noProof/>
              </w:rPr>
              <w:fldChar w:fldCharType="separate"/>
            </w:r>
            <w:r>
              <w:rPr>
                <w:noProof/>
                <w:webHidden/>
              </w:rPr>
              <w:t>39</w:t>
            </w:r>
            <w:r>
              <w:rPr>
                <w:rStyle w:val="Hyperlink"/>
                <w:rFonts w:eastAsiaTheme="majorEastAsia"/>
                <w:noProof/>
              </w:rPr>
              <w:fldChar w:fldCharType="end"/>
            </w:r>
          </w:hyperlink>
        </w:p>
        <w:p w14:paraId="7D09CC9A" w14:textId="393398DC"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8" w:history="1">
            <w:r w:rsidRPr="00B3581D">
              <w:rPr>
                <w:rStyle w:val="Hyperlink"/>
                <w:rFonts w:eastAsiaTheme="majorEastAsia"/>
                <w:noProof/>
              </w:rPr>
              <w:t>5.1 Google Colaboratory</w:t>
            </w:r>
            <w:r>
              <w:rPr>
                <w:noProof/>
                <w:webHidden/>
              </w:rPr>
              <w:tab/>
            </w:r>
            <w:r>
              <w:rPr>
                <w:rStyle w:val="Hyperlink"/>
                <w:rFonts w:eastAsiaTheme="majorEastAsia"/>
                <w:noProof/>
              </w:rPr>
              <w:fldChar w:fldCharType="begin"/>
            </w:r>
            <w:r>
              <w:rPr>
                <w:noProof/>
                <w:webHidden/>
              </w:rPr>
              <w:instrText xml:space="preserve"> PAGEREF _Toc225167378 \h </w:instrText>
            </w:r>
            <w:r>
              <w:rPr>
                <w:rStyle w:val="Hyperlink"/>
                <w:rFonts w:eastAsiaTheme="majorEastAsia"/>
                <w:noProof/>
              </w:rPr>
            </w:r>
            <w:r>
              <w:rPr>
                <w:rStyle w:val="Hyperlink"/>
                <w:rFonts w:eastAsiaTheme="majorEastAsia"/>
                <w:noProof/>
              </w:rPr>
              <w:fldChar w:fldCharType="separate"/>
            </w:r>
            <w:r>
              <w:rPr>
                <w:noProof/>
                <w:webHidden/>
              </w:rPr>
              <w:t>39</w:t>
            </w:r>
            <w:r>
              <w:rPr>
                <w:rStyle w:val="Hyperlink"/>
                <w:rFonts w:eastAsiaTheme="majorEastAsia"/>
                <w:noProof/>
              </w:rPr>
              <w:fldChar w:fldCharType="end"/>
            </w:r>
          </w:hyperlink>
        </w:p>
        <w:p w14:paraId="7BFB310B" w14:textId="32471BBA"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79" w:history="1">
            <w:r w:rsidRPr="00B3581D">
              <w:rPr>
                <w:rStyle w:val="Hyperlink"/>
                <w:rFonts w:eastAsiaTheme="majorEastAsia"/>
                <w:noProof/>
              </w:rPr>
              <w:t>5.2 Software Libraries</w:t>
            </w:r>
            <w:r>
              <w:rPr>
                <w:noProof/>
                <w:webHidden/>
              </w:rPr>
              <w:tab/>
            </w:r>
            <w:r>
              <w:rPr>
                <w:rStyle w:val="Hyperlink"/>
                <w:rFonts w:eastAsiaTheme="majorEastAsia"/>
                <w:noProof/>
              </w:rPr>
              <w:fldChar w:fldCharType="begin"/>
            </w:r>
            <w:r>
              <w:rPr>
                <w:noProof/>
                <w:webHidden/>
              </w:rPr>
              <w:instrText xml:space="preserve"> PAGEREF _Toc225167379 \h </w:instrText>
            </w:r>
            <w:r>
              <w:rPr>
                <w:rStyle w:val="Hyperlink"/>
                <w:rFonts w:eastAsiaTheme="majorEastAsia"/>
                <w:noProof/>
              </w:rPr>
            </w:r>
            <w:r>
              <w:rPr>
                <w:rStyle w:val="Hyperlink"/>
                <w:rFonts w:eastAsiaTheme="majorEastAsia"/>
                <w:noProof/>
              </w:rPr>
              <w:fldChar w:fldCharType="separate"/>
            </w:r>
            <w:r>
              <w:rPr>
                <w:noProof/>
                <w:webHidden/>
              </w:rPr>
              <w:t>39</w:t>
            </w:r>
            <w:r>
              <w:rPr>
                <w:rStyle w:val="Hyperlink"/>
                <w:rFonts w:eastAsiaTheme="majorEastAsia"/>
                <w:noProof/>
              </w:rPr>
              <w:fldChar w:fldCharType="end"/>
            </w:r>
          </w:hyperlink>
        </w:p>
        <w:p w14:paraId="6E9571FF" w14:textId="1F8EB36F"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0" w:history="1">
            <w:r w:rsidRPr="00B3581D">
              <w:rPr>
                <w:rStyle w:val="Hyperlink"/>
                <w:rFonts w:eastAsiaTheme="majorEastAsia"/>
                <w:noProof/>
              </w:rPr>
              <w:t>5.3 Layers Implementation Using Deep Learning</w:t>
            </w:r>
            <w:r>
              <w:rPr>
                <w:noProof/>
                <w:webHidden/>
              </w:rPr>
              <w:tab/>
            </w:r>
            <w:r>
              <w:rPr>
                <w:rStyle w:val="Hyperlink"/>
                <w:rFonts w:eastAsiaTheme="majorEastAsia"/>
                <w:noProof/>
              </w:rPr>
              <w:fldChar w:fldCharType="begin"/>
            </w:r>
            <w:r>
              <w:rPr>
                <w:noProof/>
                <w:webHidden/>
              </w:rPr>
              <w:instrText xml:space="preserve"> PAGEREF _Toc225167380 \h </w:instrText>
            </w:r>
            <w:r>
              <w:rPr>
                <w:rStyle w:val="Hyperlink"/>
                <w:rFonts w:eastAsiaTheme="majorEastAsia"/>
                <w:noProof/>
              </w:rPr>
            </w:r>
            <w:r>
              <w:rPr>
                <w:rStyle w:val="Hyperlink"/>
                <w:rFonts w:eastAsiaTheme="majorEastAsia"/>
                <w:noProof/>
              </w:rPr>
              <w:fldChar w:fldCharType="separate"/>
            </w:r>
            <w:r>
              <w:rPr>
                <w:noProof/>
                <w:webHidden/>
              </w:rPr>
              <w:t>42</w:t>
            </w:r>
            <w:r>
              <w:rPr>
                <w:rStyle w:val="Hyperlink"/>
                <w:rFonts w:eastAsiaTheme="majorEastAsia"/>
                <w:noProof/>
              </w:rPr>
              <w:fldChar w:fldCharType="end"/>
            </w:r>
          </w:hyperlink>
        </w:p>
        <w:p w14:paraId="76433F57" w14:textId="01070F18"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1" w:history="1">
            <w:r w:rsidRPr="00B3581D">
              <w:rPr>
                <w:rStyle w:val="Hyperlink"/>
                <w:rFonts w:eastAsiaTheme="majorEastAsia"/>
                <w:b/>
                <w:bCs/>
                <w:noProof/>
              </w:rPr>
              <w:t>CHAPTER 6</w:t>
            </w:r>
            <w:r>
              <w:rPr>
                <w:noProof/>
                <w:webHidden/>
              </w:rPr>
              <w:tab/>
            </w:r>
            <w:r>
              <w:rPr>
                <w:rStyle w:val="Hyperlink"/>
                <w:rFonts w:eastAsiaTheme="majorEastAsia"/>
                <w:noProof/>
              </w:rPr>
              <w:fldChar w:fldCharType="begin"/>
            </w:r>
            <w:r>
              <w:rPr>
                <w:noProof/>
                <w:webHidden/>
              </w:rPr>
              <w:instrText xml:space="preserve"> PAGEREF _Toc225167381 \h </w:instrText>
            </w:r>
            <w:r>
              <w:rPr>
                <w:rStyle w:val="Hyperlink"/>
                <w:rFonts w:eastAsiaTheme="majorEastAsia"/>
                <w:noProof/>
              </w:rPr>
            </w:r>
            <w:r>
              <w:rPr>
                <w:rStyle w:val="Hyperlink"/>
                <w:rFonts w:eastAsiaTheme="majorEastAsia"/>
                <w:noProof/>
              </w:rPr>
              <w:fldChar w:fldCharType="separate"/>
            </w:r>
            <w:r>
              <w:rPr>
                <w:noProof/>
                <w:webHidden/>
              </w:rPr>
              <w:t>44</w:t>
            </w:r>
            <w:r>
              <w:rPr>
                <w:rStyle w:val="Hyperlink"/>
                <w:rFonts w:eastAsiaTheme="majorEastAsia"/>
                <w:noProof/>
              </w:rPr>
              <w:fldChar w:fldCharType="end"/>
            </w:r>
          </w:hyperlink>
        </w:p>
        <w:p w14:paraId="0CE1E89E" w14:textId="0E4AD0D8"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2" w:history="1">
            <w:r w:rsidRPr="00B3581D">
              <w:rPr>
                <w:rStyle w:val="Hyperlink"/>
                <w:rFonts w:eastAsiaTheme="majorEastAsia"/>
                <w:b/>
                <w:bCs/>
                <w:noProof/>
              </w:rPr>
              <w:t>RESULTS AND DISCUSSION</w:t>
            </w:r>
            <w:r>
              <w:rPr>
                <w:noProof/>
                <w:webHidden/>
              </w:rPr>
              <w:tab/>
            </w:r>
            <w:r>
              <w:rPr>
                <w:rStyle w:val="Hyperlink"/>
                <w:rFonts w:eastAsiaTheme="majorEastAsia"/>
                <w:noProof/>
              </w:rPr>
              <w:fldChar w:fldCharType="begin"/>
            </w:r>
            <w:r>
              <w:rPr>
                <w:noProof/>
                <w:webHidden/>
              </w:rPr>
              <w:instrText xml:space="preserve"> PAGEREF _Toc225167382 \h </w:instrText>
            </w:r>
            <w:r>
              <w:rPr>
                <w:rStyle w:val="Hyperlink"/>
                <w:rFonts w:eastAsiaTheme="majorEastAsia"/>
                <w:noProof/>
              </w:rPr>
            </w:r>
            <w:r>
              <w:rPr>
                <w:rStyle w:val="Hyperlink"/>
                <w:rFonts w:eastAsiaTheme="majorEastAsia"/>
                <w:noProof/>
              </w:rPr>
              <w:fldChar w:fldCharType="separate"/>
            </w:r>
            <w:r>
              <w:rPr>
                <w:noProof/>
                <w:webHidden/>
              </w:rPr>
              <w:t>45</w:t>
            </w:r>
            <w:r>
              <w:rPr>
                <w:rStyle w:val="Hyperlink"/>
                <w:rFonts w:eastAsiaTheme="majorEastAsia"/>
                <w:noProof/>
              </w:rPr>
              <w:fldChar w:fldCharType="end"/>
            </w:r>
          </w:hyperlink>
        </w:p>
        <w:p w14:paraId="51A59A30" w14:textId="509894AF"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3" w:history="1">
            <w:r w:rsidRPr="00B3581D">
              <w:rPr>
                <w:rStyle w:val="Hyperlink"/>
                <w:rFonts w:eastAsiaTheme="majorEastAsia"/>
                <w:noProof/>
              </w:rPr>
              <w:t>RESULTS AND DISCUSSION</w:t>
            </w:r>
            <w:r>
              <w:rPr>
                <w:noProof/>
                <w:webHidden/>
              </w:rPr>
              <w:tab/>
            </w:r>
            <w:r>
              <w:rPr>
                <w:rStyle w:val="Hyperlink"/>
                <w:rFonts w:eastAsiaTheme="majorEastAsia"/>
                <w:noProof/>
              </w:rPr>
              <w:fldChar w:fldCharType="begin"/>
            </w:r>
            <w:r>
              <w:rPr>
                <w:noProof/>
                <w:webHidden/>
              </w:rPr>
              <w:instrText xml:space="preserve"> PAGEREF _Toc225167383 \h </w:instrText>
            </w:r>
            <w:r>
              <w:rPr>
                <w:rStyle w:val="Hyperlink"/>
                <w:rFonts w:eastAsiaTheme="majorEastAsia"/>
                <w:noProof/>
              </w:rPr>
            </w:r>
            <w:r>
              <w:rPr>
                <w:rStyle w:val="Hyperlink"/>
                <w:rFonts w:eastAsiaTheme="majorEastAsia"/>
                <w:noProof/>
              </w:rPr>
              <w:fldChar w:fldCharType="separate"/>
            </w:r>
            <w:r>
              <w:rPr>
                <w:noProof/>
                <w:webHidden/>
              </w:rPr>
              <w:t>45</w:t>
            </w:r>
            <w:r>
              <w:rPr>
                <w:rStyle w:val="Hyperlink"/>
                <w:rFonts w:eastAsiaTheme="majorEastAsia"/>
                <w:noProof/>
              </w:rPr>
              <w:fldChar w:fldCharType="end"/>
            </w:r>
          </w:hyperlink>
        </w:p>
        <w:p w14:paraId="59190465" w14:textId="1DD7B331"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4" w:history="1">
            <w:r w:rsidRPr="00B3581D">
              <w:rPr>
                <w:rStyle w:val="Hyperlink"/>
                <w:rFonts w:eastAsiaTheme="majorEastAsia"/>
                <w:noProof/>
              </w:rPr>
              <w:t>6.1 Experimental Setup</w:t>
            </w:r>
            <w:r>
              <w:rPr>
                <w:noProof/>
                <w:webHidden/>
              </w:rPr>
              <w:tab/>
            </w:r>
            <w:r>
              <w:rPr>
                <w:rStyle w:val="Hyperlink"/>
                <w:rFonts w:eastAsiaTheme="majorEastAsia"/>
                <w:noProof/>
              </w:rPr>
              <w:fldChar w:fldCharType="begin"/>
            </w:r>
            <w:r>
              <w:rPr>
                <w:noProof/>
                <w:webHidden/>
              </w:rPr>
              <w:instrText xml:space="preserve"> PAGEREF _Toc225167384 \h </w:instrText>
            </w:r>
            <w:r>
              <w:rPr>
                <w:rStyle w:val="Hyperlink"/>
                <w:rFonts w:eastAsiaTheme="majorEastAsia"/>
                <w:noProof/>
              </w:rPr>
            </w:r>
            <w:r>
              <w:rPr>
                <w:rStyle w:val="Hyperlink"/>
                <w:rFonts w:eastAsiaTheme="majorEastAsia"/>
                <w:noProof/>
              </w:rPr>
              <w:fldChar w:fldCharType="separate"/>
            </w:r>
            <w:r>
              <w:rPr>
                <w:noProof/>
                <w:webHidden/>
              </w:rPr>
              <w:t>45</w:t>
            </w:r>
            <w:r>
              <w:rPr>
                <w:rStyle w:val="Hyperlink"/>
                <w:rFonts w:eastAsiaTheme="majorEastAsia"/>
                <w:noProof/>
              </w:rPr>
              <w:fldChar w:fldCharType="end"/>
            </w:r>
          </w:hyperlink>
        </w:p>
        <w:p w14:paraId="2FCA722E" w14:textId="27588A63"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5" w:history="1">
            <w:r w:rsidRPr="00B3581D">
              <w:rPr>
                <w:rStyle w:val="Hyperlink"/>
                <w:rFonts w:eastAsiaTheme="majorEastAsia"/>
                <w:noProof/>
              </w:rPr>
              <w:t>6.2 Standalone Model Evaluation</w:t>
            </w:r>
            <w:r>
              <w:rPr>
                <w:noProof/>
                <w:webHidden/>
              </w:rPr>
              <w:tab/>
            </w:r>
            <w:r>
              <w:rPr>
                <w:rStyle w:val="Hyperlink"/>
                <w:rFonts w:eastAsiaTheme="majorEastAsia"/>
                <w:noProof/>
              </w:rPr>
              <w:fldChar w:fldCharType="begin"/>
            </w:r>
            <w:r>
              <w:rPr>
                <w:noProof/>
                <w:webHidden/>
              </w:rPr>
              <w:instrText xml:space="preserve"> PAGEREF _Toc225167385 \h </w:instrText>
            </w:r>
            <w:r>
              <w:rPr>
                <w:rStyle w:val="Hyperlink"/>
                <w:rFonts w:eastAsiaTheme="majorEastAsia"/>
                <w:noProof/>
              </w:rPr>
            </w:r>
            <w:r>
              <w:rPr>
                <w:rStyle w:val="Hyperlink"/>
                <w:rFonts w:eastAsiaTheme="majorEastAsia"/>
                <w:noProof/>
              </w:rPr>
              <w:fldChar w:fldCharType="separate"/>
            </w:r>
            <w:r>
              <w:rPr>
                <w:noProof/>
                <w:webHidden/>
              </w:rPr>
              <w:t>45</w:t>
            </w:r>
            <w:r>
              <w:rPr>
                <w:rStyle w:val="Hyperlink"/>
                <w:rFonts w:eastAsiaTheme="majorEastAsia"/>
                <w:noProof/>
              </w:rPr>
              <w:fldChar w:fldCharType="end"/>
            </w:r>
          </w:hyperlink>
        </w:p>
        <w:p w14:paraId="048B203D" w14:textId="459DFFE9"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6" w:history="1">
            <w:r w:rsidRPr="00B3581D">
              <w:rPr>
                <w:rStyle w:val="Hyperlink"/>
                <w:rFonts w:eastAsiaTheme="majorEastAsia"/>
                <w:noProof/>
              </w:rPr>
              <w:t>6.3 Training Performance</w:t>
            </w:r>
            <w:r>
              <w:rPr>
                <w:noProof/>
                <w:webHidden/>
              </w:rPr>
              <w:tab/>
            </w:r>
            <w:r>
              <w:rPr>
                <w:rStyle w:val="Hyperlink"/>
                <w:rFonts w:eastAsiaTheme="majorEastAsia"/>
                <w:noProof/>
              </w:rPr>
              <w:fldChar w:fldCharType="begin"/>
            </w:r>
            <w:r>
              <w:rPr>
                <w:noProof/>
                <w:webHidden/>
              </w:rPr>
              <w:instrText xml:space="preserve"> PAGEREF _Toc225167386 \h </w:instrText>
            </w:r>
            <w:r>
              <w:rPr>
                <w:rStyle w:val="Hyperlink"/>
                <w:rFonts w:eastAsiaTheme="majorEastAsia"/>
                <w:noProof/>
              </w:rPr>
            </w:r>
            <w:r>
              <w:rPr>
                <w:rStyle w:val="Hyperlink"/>
                <w:rFonts w:eastAsiaTheme="majorEastAsia"/>
                <w:noProof/>
              </w:rPr>
              <w:fldChar w:fldCharType="separate"/>
            </w:r>
            <w:r>
              <w:rPr>
                <w:noProof/>
                <w:webHidden/>
              </w:rPr>
              <w:t>46</w:t>
            </w:r>
            <w:r>
              <w:rPr>
                <w:rStyle w:val="Hyperlink"/>
                <w:rFonts w:eastAsiaTheme="majorEastAsia"/>
                <w:noProof/>
              </w:rPr>
              <w:fldChar w:fldCharType="end"/>
            </w:r>
          </w:hyperlink>
        </w:p>
        <w:p w14:paraId="6860693F" w14:textId="1F5DEEB1"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7" w:history="1">
            <w:r w:rsidRPr="00B3581D">
              <w:rPr>
                <w:rStyle w:val="Hyperlink"/>
                <w:rFonts w:eastAsiaTheme="majorEastAsia"/>
                <w:noProof/>
              </w:rPr>
              <w:t>6.4 Validation Accuracy and F1-Score</w:t>
            </w:r>
            <w:r>
              <w:rPr>
                <w:noProof/>
                <w:webHidden/>
              </w:rPr>
              <w:tab/>
            </w:r>
            <w:r>
              <w:rPr>
                <w:rStyle w:val="Hyperlink"/>
                <w:rFonts w:eastAsiaTheme="majorEastAsia"/>
                <w:noProof/>
              </w:rPr>
              <w:fldChar w:fldCharType="begin"/>
            </w:r>
            <w:r>
              <w:rPr>
                <w:noProof/>
                <w:webHidden/>
              </w:rPr>
              <w:instrText xml:space="preserve"> PAGEREF _Toc225167387 \h </w:instrText>
            </w:r>
            <w:r>
              <w:rPr>
                <w:rStyle w:val="Hyperlink"/>
                <w:rFonts w:eastAsiaTheme="majorEastAsia"/>
                <w:noProof/>
              </w:rPr>
            </w:r>
            <w:r>
              <w:rPr>
                <w:rStyle w:val="Hyperlink"/>
                <w:rFonts w:eastAsiaTheme="majorEastAsia"/>
                <w:noProof/>
              </w:rPr>
              <w:fldChar w:fldCharType="separate"/>
            </w:r>
            <w:r>
              <w:rPr>
                <w:noProof/>
                <w:webHidden/>
              </w:rPr>
              <w:t>48</w:t>
            </w:r>
            <w:r>
              <w:rPr>
                <w:rStyle w:val="Hyperlink"/>
                <w:rFonts w:eastAsiaTheme="majorEastAsia"/>
                <w:noProof/>
              </w:rPr>
              <w:fldChar w:fldCharType="end"/>
            </w:r>
          </w:hyperlink>
        </w:p>
        <w:p w14:paraId="55B292B7" w14:textId="56A0F39A"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8" w:history="1">
            <w:r w:rsidRPr="00B3581D">
              <w:rPr>
                <w:rStyle w:val="Hyperlink"/>
                <w:rFonts w:eastAsiaTheme="majorEastAsia"/>
                <w:noProof/>
              </w:rPr>
              <w:t>6.5 Confusion Matrix Analysis</w:t>
            </w:r>
            <w:r>
              <w:rPr>
                <w:noProof/>
                <w:webHidden/>
              </w:rPr>
              <w:tab/>
            </w:r>
            <w:r>
              <w:rPr>
                <w:rStyle w:val="Hyperlink"/>
                <w:rFonts w:eastAsiaTheme="majorEastAsia"/>
                <w:noProof/>
              </w:rPr>
              <w:fldChar w:fldCharType="begin"/>
            </w:r>
            <w:r>
              <w:rPr>
                <w:noProof/>
                <w:webHidden/>
              </w:rPr>
              <w:instrText xml:space="preserve"> PAGEREF _Toc225167388 \h </w:instrText>
            </w:r>
            <w:r>
              <w:rPr>
                <w:rStyle w:val="Hyperlink"/>
                <w:rFonts w:eastAsiaTheme="majorEastAsia"/>
                <w:noProof/>
              </w:rPr>
            </w:r>
            <w:r>
              <w:rPr>
                <w:rStyle w:val="Hyperlink"/>
                <w:rFonts w:eastAsiaTheme="majorEastAsia"/>
                <w:noProof/>
              </w:rPr>
              <w:fldChar w:fldCharType="separate"/>
            </w:r>
            <w:r>
              <w:rPr>
                <w:noProof/>
                <w:webHidden/>
              </w:rPr>
              <w:t>49</w:t>
            </w:r>
            <w:r>
              <w:rPr>
                <w:rStyle w:val="Hyperlink"/>
                <w:rFonts w:eastAsiaTheme="majorEastAsia"/>
                <w:noProof/>
              </w:rPr>
              <w:fldChar w:fldCharType="end"/>
            </w:r>
          </w:hyperlink>
        </w:p>
        <w:p w14:paraId="3EB367D9" w14:textId="724B47C2"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89" w:history="1">
            <w:r w:rsidRPr="00B3581D">
              <w:rPr>
                <w:rStyle w:val="Hyperlink"/>
                <w:rFonts w:eastAsiaTheme="majorEastAsia"/>
                <w:noProof/>
              </w:rPr>
              <w:t>6.6 ROC Curve Analysis</w:t>
            </w:r>
            <w:r>
              <w:rPr>
                <w:noProof/>
                <w:webHidden/>
              </w:rPr>
              <w:tab/>
            </w:r>
            <w:r>
              <w:rPr>
                <w:rStyle w:val="Hyperlink"/>
                <w:rFonts w:eastAsiaTheme="majorEastAsia"/>
                <w:noProof/>
              </w:rPr>
              <w:fldChar w:fldCharType="begin"/>
            </w:r>
            <w:r>
              <w:rPr>
                <w:noProof/>
                <w:webHidden/>
              </w:rPr>
              <w:instrText xml:space="preserve"> PAGEREF _Toc225167389 \h </w:instrText>
            </w:r>
            <w:r>
              <w:rPr>
                <w:rStyle w:val="Hyperlink"/>
                <w:rFonts w:eastAsiaTheme="majorEastAsia"/>
                <w:noProof/>
              </w:rPr>
            </w:r>
            <w:r>
              <w:rPr>
                <w:rStyle w:val="Hyperlink"/>
                <w:rFonts w:eastAsiaTheme="majorEastAsia"/>
                <w:noProof/>
              </w:rPr>
              <w:fldChar w:fldCharType="separate"/>
            </w:r>
            <w:r>
              <w:rPr>
                <w:noProof/>
                <w:webHidden/>
              </w:rPr>
              <w:t>50</w:t>
            </w:r>
            <w:r>
              <w:rPr>
                <w:rStyle w:val="Hyperlink"/>
                <w:rFonts w:eastAsiaTheme="majorEastAsia"/>
                <w:noProof/>
              </w:rPr>
              <w:fldChar w:fldCharType="end"/>
            </w:r>
          </w:hyperlink>
        </w:p>
        <w:p w14:paraId="03A3C2DB" w14:textId="7D515F9E"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0" w:history="1">
            <w:r w:rsidRPr="00B3581D">
              <w:rPr>
                <w:rStyle w:val="Hyperlink"/>
                <w:rFonts w:eastAsiaTheme="majorEastAsia"/>
                <w:noProof/>
              </w:rPr>
              <w:t>6.7 Discussion</w:t>
            </w:r>
            <w:r>
              <w:rPr>
                <w:noProof/>
                <w:webHidden/>
              </w:rPr>
              <w:tab/>
            </w:r>
            <w:r>
              <w:rPr>
                <w:rStyle w:val="Hyperlink"/>
                <w:rFonts w:eastAsiaTheme="majorEastAsia"/>
                <w:noProof/>
              </w:rPr>
              <w:fldChar w:fldCharType="begin"/>
            </w:r>
            <w:r>
              <w:rPr>
                <w:noProof/>
                <w:webHidden/>
              </w:rPr>
              <w:instrText xml:space="preserve"> PAGEREF _Toc225167390 \h </w:instrText>
            </w:r>
            <w:r>
              <w:rPr>
                <w:rStyle w:val="Hyperlink"/>
                <w:rFonts w:eastAsiaTheme="majorEastAsia"/>
                <w:noProof/>
              </w:rPr>
            </w:r>
            <w:r>
              <w:rPr>
                <w:rStyle w:val="Hyperlink"/>
                <w:rFonts w:eastAsiaTheme="majorEastAsia"/>
                <w:noProof/>
              </w:rPr>
              <w:fldChar w:fldCharType="separate"/>
            </w:r>
            <w:r>
              <w:rPr>
                <w:noProof/>
                <w:webHidden/>
              </w:rPr>
              <w:t>51</w:t>
            </w:r>
            <w:r>
              <w:rPr>
                <w:rStyle w:val="Hyperlink"/>
                <w:rFonts w:eastAsiaTheme="majorEastAsia"/>
                <w:noProof/>
              </w:rPr>
              <w:fldChar w:fldCharType="end"/>
            </w:r>
          </w:hyperlink>
        </w:p>
        <w:p w14:paraId="3C7708ED" w14:textId="3ED59C2D"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1" w:history="1">
            <w:r w:rsidRPr="00B3581D">
              <w:rPr>
                <w:rStyle w:val="Hyperlink"/>
                <w:rFonts w:eastAsiaTheme="majorEastAsia"/>
                <w:b/>
                <w:bCs/>
                <w:noProof/>
              </w:rPr>
              <w:t>CHAPTER 7</w:t>
            </w:r>
            <w:r>
              <w:rPr>
                <w:noProof/>
                <w:webHidden/>
              </w:rPr>
              <w:tab/>
            </w:r>
            <w:r>
              <w:rPr>
                <w:rStyle w:val="Hyperlink"/>
                <w:rFonts w:eastAsiaTheme="majorEastAsia"/>
                <w:noProof/>
              </w:rPr>
              <w:fldChar w:fldCharType="begin"/>
            </w:r>
            <w:r>
              <w:rPr>
                <w:noProof/>
                <w:webHidden/>
              </w:rPr>
              <w:instrText xml:space="preserve"> PAGEREF _Toc225167391 \h </w:instrText>
            </w:r>
            <w:r>
              <w:rPr>
                <w:rStyle w:val="Hyperlink"/>
                <w:rFonts w:eastAsiaTheme="majorEastAsia"/>
                <w:noProof/>
              </w:rPr>
            </w:r>
            <w:r>
              <w:rPr>
                <w:rStyle w:val="Hyperlink"/>
                <w:rFonts w:eastAsiaTheme="majorEastAsia"/>
                <w:noProof/>
              </w:rPr>
              <w:fldChar w:fldCharType="separate"/>
            </w:r>
            <w:r>
              <w:rPr>
                <w:noProof/>
                <w:webHidden/>
              </w:rPr>
              <w:t>53</w:t>
            </w:r>
            <w:r>
              <w:rPr>
                <w:rStyle w:val="Hyperlink"/>
                <w:rFonts w:eastAsiaTheme="majorEastAsia"/>
                <w:noProof/>
              </w:rPr>
              <w:fldChar w:fldCharType="end"/>
            </w:r>
          </w:hyperlink>
        </w:p>
        <w:p w14:paraId="3D9E3CDF" w14:textId="491E462B"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2" w:history="1">
            <w:r w:rsidRPr="00B3581D">
              <w:rPr>
                <w:rStyle w:val="Hyperlink"/>
                <w:rFonts w:eastAsiaTheme="majorEastAsia"/>
                <w:b/>
                <w:bCs/>
                <w:noProof/>
              </w:rPr>
              <w:t>CONCLUSION AND FUTURE SCOPE</w:t>
            </w:r>
            <w:r>
              <w:rPr>
                <w:noProof/>
                <w:webHidden/>
              </w:rPr>
              <w:tab/>
            </w:r>
            <w:r>
              <w:rPr>
                <w:rStyle w:val="Hyperlink"/>
                <w:rFonts w:eastAsiaTheme="majorEastAsia"/>
                <w:noProof/>
              </w:rPr>
              <w:fldChar w:fldCharType="begin"/>
            </w:r>
            <w:r>
              <w:rPr>
                <w:noProof/>
                <w:webHidden/>
              </w:rPr>
              <w:instrText xml:space="preserve"> PAGEREF _Toc225167392 \h </w:instrText>
            </w:r>
            <w:r>
              <w:rPr>
                <w:rStyle w:val="Hyperlink"/>
                <w:rFonts w:eastAsiaTheme="majorEastAsia"/>
                <w:noProof/>
              </w:rPr>
            </w:r>
            <w:r>
              <w:rPr>
                <w:rStyle w:val="Hyperlink"/>
                <w:rFonts w:eastAsiaTheme="majorEastAsia"/>
                <w:noProof/>
              </w:rPr>
              <w:fldChar w:fldCharType="separate"/>
            </w:r>
            <w:r>
              <w:rPr>
                <w:noProof/>
                <w:webHidden/>
              </w:rPr>
              <w:t>54</w:t>
            </w:r>
            <w:r>
              <w:rPr>
                <w:rStyle w:val="Hyperlink"/>
                <w:rFonts w:eastAsiaTheme="majorEastAsia"/>
                <w:noProof/>
              </w:rPr>
              <w:fldChar w:fldCharType="end"/>
            </w:r>
          </w:hyperlink>
        </w:p>
        <w:p w14:paraId="7A920981" w14:textId="4A3A1B1A"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3" w:history="1">
            <w:r w:rsidRPr="00B3581D">
              <w:rPr>
                <w:rStyle w:val="Hyperlink"/>
                <w:rFonts w:eastAsiaTheme="majorEastAsia"/>
                <w:noProof/>
              </w:rPr>
              <w:t>7.1 Conclusion</w:t>
            </w:r>
            <w:r>
              <w:rPr>
                <w:noProof/>
                <w:webHidden/>
              </w:rPr>
              <w:tab/>
            </w:r>
            <w:r>
              <w:rPr>
                <w:rStyle w:val="Hyperlink"/>
                <w:rFonts w:eastAsiaTheme="majorEastAsia"/>
                <w:noProof/>
              </w:rPr>
              <w:fldChar w:fldCharType="begin"/>
            </w:r>
            <w:r>
              <w:rPr>
                <w:noProof/>
                <w:webHidden/>
              </w:rPr>
              <w:instrText xml:space="preserve"> PAGEREF _Toc225167393 \h </w:instrText>
            </w:r>
            <w:r>
              <w:rPr>
                <w:rStyle w:val="Hyperlink"/>
                <w:rFonts w:eastAsiaTheme="majorEastAsia"/>
                <w:noProof/>
              </w:rPr>
            </w:r>
            <w:r>
              <w:rPr>
                <w:rStyle w:val="Hyperlink"/>
                <w:rFonts w:eastAsiaTheme="majorEastAsia"/>
                <w:noProof/>
              </w:rPr>
              <w:fldChar w:fldCharType="separate"/>
            </w:r>
            <w:r>
              <w:rPr>
                <w:noProof/>
                <w:webHidden/>
              </w:rPr>
              <w:t>54</w:t>
            </w:r>
            <w:r>
              <w:rPr>
                <w:rStyle w:val="Hyperlink"/>
                <w:rFonts w:eastAsiaTheme="majorEastAsia"/>
                <w:noProof/>
              </w:rPr>
              <w:fldChar w:fldCharType="end"/>
            </w:r>
          </w:hyperlink>
        </w:p>
        <w:p w14:paraId="4F83998A" w14:textId="3CD39230" w:rsidR="006510D5" w:rsidRDefault="006510D5">
          <w:pPr>
            <w:pStyle w:val="TOC2"/>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4" w:history="1">
            <w:r w:rsidRPr="00B3581D">
              <w:rPr>
                <w:rStyle w:val="Hyperlink"/>
                <w:rFonts w:eastAsiaTheme="majorEastAsia"/>
                <w:noProof/>
              </w:rPr>
              <w:t>7.2 Future Scope</w:t>
            </w:r>
            <w:r>
              <w:rPr>
                <w:noProof/>
                <w:webHidden/>
              </w:rPr>
              <w:tab/>
            </w:r>
            <w:r>
              <w:rPr>
                <w:rStyle w:val="Hyperlink"/>
                <w:rFonts w:eastAsiaTheme="majorEastAsia"/>
                <w:noProof/>
              </w:rPr>
              <w:fldChar w:fldCharType="begin"/>
            </w:r>
            <w:r>
              <w:rPr>
                <w:noProof/>
                <w:webHidden/>
              </w:rPr>
              <w:instrText xml:space="preserve"> PAGEREF _Toc225167394 \h </w:instrText>
            </w:r>
            <w:r>
              <w:rPr>
                <w:rStyle w:val="Hyperlink"/>
                <w:rFonts w:eastAsiaTheme="majorEastAsia"/>
                <w:noProof/>
              </w:rPr>
            </w:r>
            <w:r>
              <w:rPr>
                <w:rStyle w:val="Hyperlink"/>
                <w:rFonts w:eastAsiaTheme="majorEastAsia"/>
                <w:noProof/>
              </w:rPr>
              <w:fldChar w:fldCharType="separate"/>
            </w:r>
            <w:r>
              <w:rPr>
                <w:noProof/>
                <w:webHidden/>
              </w:rPr>
              <w:t>54</w:t>
            </w:r>
            <w:r>
              <w:rPr>
                <w:rStyle w:val="Hyperlink"/>
                <w:rFonts w:eastAsiaTheme="majorEastAsia"/>
                <w:noProof/>
              </w:rPr>
              <w:fldChar w:fldCharType="end"/>
            </w:r>
          </w:hyperlink>
        </w:p>
        <w:p w14:paraId="06A630C2" w14:textId="4B7F1245"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5" w:history="1">
            <w:r w:rsidRPr="00B3581D">
              <w:rPr>
                <w:rStyle w:val="Hyperlink"/>
                <w:rFonts w:eastAsiaTheme="majorEastAsia"/>
                <w:b/>
                <w:bCs/>
                <w:noProof/>
                <w:lang w:val="en-IN"/>
              </w:rPr>
              <w:t>CHAPTER 8</w:t>
            </w:r>
            <w:r>
              <w:rPr>
                <w:noProof/>
                <w:webHidden/>
              </w:rPr>
              <w:tab/>
            </w:r>
            <w:r>
              <w:rPr>
                <w:rStyle w:val="Hyperlink"/>
                <w:rFonts w:eastAsiaTheme="majorEastAsia"/>
                <w:noProof/>
              </w:rPr>
              <w:fldChar w:fldCharType="begin"/>
            </w:r>
            <w:r>
              <w:rPr>
                <w:noProof/>
                <w:webHidden/>
              </w:rPr>
              <w:instrText xml:space="preserve"> PAGEREF _Toc225167395 \h </w:instrText>
            </w:r>
            <w:r>
              <w:rPr>
                <w:rStyle w:val="Hyperlink"/>
                <w:rFonts w:eastAsiaTheme="majorEastAsia"/>
                <w:noProof/>
              </w:rPr>
            </w:r>
            <w:r>
              <w:rPr>
                <w:rStyle w:val="Hyperlink"/>
                <w:rFonts w:eastAsiaTheme="majorEastAsia"/>
                <w:noProof/>
              </w:rPr>
              <w:fldChar w:fldCharType="separate"/>
            </w:r>
            <w:r>
              <w:rPr>
                <w:noProof/>
                <w:webHidden/>
              </w:rPr>
              <w:t>55</w:t>
            </w:r>
            <w:r>
              <w:rPr>
                <w:rStyle w:val="Hyperlink"/>
                <w:rFonts w:eastAsiaTheme="majorEastAsia"/>
                <w:noProof/>
              </w:rPr>
              <w:fldChar w:fldCharType="end"/>
            </w:r>
          </w:hyperlink>
        </w:p>
        <w:p w14:paraId="30A92BFD" w14:textId="6946C264" w:rsidR="006510D5" w:rsidRDefault="006510D5">
          <w:pPr>
            <w:pStyle w:val="TOC1"/>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7396" w:history="1">
            <w:r w:rsidRPr="00B3581D">
              <w:rPr>
                <w:rStyle w:val="Hyperlink"/>
                <w:rFonts w:eastAsiaTheme="majorEastAsia"/>
                <w:b/>
                <w:bCs/>
                <w:noProof/>
                <w:lang w:val="en-IN"/>
              </w:rPr>
              <w:t>REFERENCES</w:t>
            </w:r>
            <w:r>
              <w:rPr>
                <w:noProof/>
                <w:webHidden/>
              </w:rPr>
              <w:tab/>
            </w:r>
            <w:r>
              <w:rPr>
                <w:rStyle w:val="Hyperlink"/>
                <w:rFonts w:eastAsiaTheme="majorEastAsia"/>
                <w:noProof/>
              </w:rPr>
              <w:fldChar w:fldCharType="begin"/>
            </w:r>
            <w:r>
              <w:rPr>
                <w:noProof/>
                <w:webHidden/>
              </w:rPr>
              <w:instrText xml:space="preserve"> PAGEREF _Toc225167396 \h </w:instrText>
            </w:r>
            <w:r>
              <w:rPr>
                <w:rStyle w:val="Hyperlink"/>
                <w:rFonts w:eastAsiaTheme="majorEastAsia"/>
                <w:noProof/>
              </w:rPr>
            </w:r>
            <w:r>
              <w:rPr>
                <w:rStyle w:val="Hyperlink"/>
                <w:rFonts w:eastAsiaTheme="majorEastAsia"/>
                <w:noProof/>
              </w:rPr>
              <w:fldChar w:fldCharType="separate"/>
            </w:r>
            <w:r>
              <w:rPr>
                <w:noProof/>
                <w:webHidden/>
              </w:rPr>
              <w:t>56</w:t>
            </w:r>
            <w:r>
              <w:rPr>
                <w:rStyle w:val="Hyperlink"/>
                <w:rFonts w:eastAsiaTheme="majorEastAsia"/>
                <w:noProof/>
              </w:rPr>
              <w:fldChar w:fldCharType="end"/>
            </w:r>
          </w:hyperlink>
        </w:p>
        <w:p w14:paraId="765B8B43" w14:textId="65095483" w:rsidR="0079726B" w:rsidRPr="00120B8D" w:rsidRDefault="0079726B">
          <w:pPr>
            <w:rPr>
              <w:color w:val="auto"/>
            </w:rPr>
          </w:pPr>
          <w:r w:rsidRPr="00120B8D">
            <w:rPr>
              <w:b/>
              <w:bCs/>
              <w:color w:val="auto"/>
              <w:lang w:val="en-GB"/>
            </w:rPr>
            <w:fldChar w:fldCharType="end"/>
          </w:r>
        </w:p>
      </w:sdtContent>
    </w:sdt>
    <w:p w14:paraId="2FB2D4FD" w14:textId="5D2B0B60" w:rsidR="004C45F7" w:rsidRPr="00120B8D" w:rsidRDefault="00DB2567" w:rsidP="00A873E4">
      <w:pPr>
        <w:pStyle w:val="Heading1"/>
        <w:ind w:left="0" w:firstLine="0"/>
        <w:jc w:val="center"/>
        <w:rPr>
          <w:rFonts w:ascii="Times New Roman" w:hAnsi="Times New Roman" w:cs="Times New Roman"/>
          <w:b/>
          <w:bCs/>
          <w:color w:val="auto"/>
          <w:sz w:val="32"/>
          <w:szCs w:val="32"/>
        </w:rPr>
      </w:pPr>
      <w:bookmarkStart w:id="10" w:name="_Toc225167342"/>
      <w:r w:rsidRPr="00120B8D">
        <w:rPr>
          <w:rFonts w:ascii="Times New Roman" w:hAnsi="Times New Roman" w:cs="Times New Roman"/>
          <w:b/>
          <w:bCs/>
          <w:color w:val="auto"/>
          <w:sz w:val="32"/>
          <w:szCs w:val="32"/>
        </w:rPr>
        <w:t>LIST OF FIGURES</w:t>
      </w:r>
      <w:bookmarkEnd w:id="10"/>
    </w:p>
    <w:p w14:paraId="67FA1D65" w14:textId="415B4B3F" w:rsidR="005A7B02" w:rsidRDefault="00F740C1">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r w:rsidRPr="00120B8D">
        <w:rPr>
          <w:color w:val="auto"/>
          <w:lang w:val="en-IN"/>
        </w:rPr>
        <w:fldChar w:fldCharType="begin"/>
      </w:r>
      <w:r w:rsidRPr="00120B8D">
        <w:rPr>
          <w:color w:val="auto"/>
          <w:lang w:val="en-IN"/>
        </w:rPr>
        <w:instrText xml:space="preserve"> TOC \h \z \c "Figure" </w:instrText>
      </w:r>
      <w:r w:rsidRPr="00120B8D">
        <w:rPr>
          <w:color w:val="auto"/>
          <w:lang w:val="en-IN"/>
        </w:rPr>
        <w:fldChar w:fldCharType="separate"/>
      </w:r>
      <w:hyperlink w:anchor="_Toc225163375" w:history="1">
        <w:r w:rsidR="005A7B02" w:rsidRPr="00797314">
          <w:rPr>
            <w:rStyle w:val="Hyperlink"/>
            <w:b/>
            <w:bCs/>
            <w:noProof/>
          </w:rPr>
          <w:t>Figure 1.1</w:t>
        </w:r>
        <w:r w:rsidR="005A7B02" w:rsidRPr="00797314">
          <w:rPr>
            <w:rStyle w:val="Hyperlink"/>
            <w:b/>
            <w:bCs/>
            <w:noProof/>
            <w:lang w:val="en-IN"/>
          </w:rPr>
          <w:t xml:space="preserve"> Types of heart diseases</w:t>
        </w:r>
        <w:r w:rsidR="005A7B02">
          <w:rPr>
            <w:noProof/>
            <w:webHidden/>
          </w:rPr>
          <w:tab/>
        </w:r>
        <w:r w:rsidR="005A7B02">
          <w:rPr>
            <w:noProof/>
            <w:webHidden/>
          </w:rPr>
          <w:fldChar w:fldCharType="begin"/>
        </w:r>
        <w:r w:rsidR="005A7B02">
          <w:rPr>
            <w:noProof/>
            <w:webHidden/>
          </w:rPr>
          <w:instrText xml:space="preserve"> PAGEREF _Toc225163375 \h </w:instrText>
        </w:r>
        <w:r w:rsidR="005A7B02">
          <w:rPr>
            <w:noProof/>
            <w:webHidden/>
          </w:rPr>
        </w:r>
        <w:r w:rsidR="005A7B02">
          <w:rPr>
            <w:noProof/>
            <w:webHidden/>
          </w:rPr>
          <w:fldChar w:fldCharType="separate"/>
        </w:r>
        <w:r w:rsidR="005A7B02">
          <w:rPr>
            <w:noProof/>
            <w:webHidden/>
          </w:rPr>
          <w:t>3</w:t>
        </w:r>
        <w:r w:rsidR="005A7B02">
          <w:rPr>
            <w:noProof/>
            <w:webHidden/>
          </w:rPr>
          <w:fldChar w:fldCharType="end"/>
        </w:r>
      </w:hyperlink>
    </w:p>
    <w:p w14:paraId="01469DF6" w14:textId="6A9B7526"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76" w:history="1">
        <w:r w:rsidRPr="00797314">
          <w:rPr>
            <w:rStyle w:val="Hyperlink"/>
            <w:b/>
            <w:bCs/>
            <w:noProof/>
          </w:rPr>
          <w:t>Figure 1.2</w:t>
        </w:r>
        <w:r w:rsidRPr="00797314">
          <w:rPr>
            <w:rStyle w:val="Hyperlink"/>
            <w:b/>
            <w:bCs/>
            <w:noProof/>
            <w:lang w:val="en-IN"/>
          </w:rPr>
          <w:t xml:space="preserve"> ECG components P wave, QRS complex and T wave</w:t>
        </w:r>
        <w:r>
          <w:rPr>
            <w:noProof/>
            <w:webHidden/>
          </w:rPr>
          <w:tab/>
        </w:r>
        <w:r>
          <w:rPr>
            <w:noProof/>
            <w:webHidden/>
          </w:rPr>
          <w:fldChar w:fldCharType="begin"/>
        </w:r>
        <w:r>
          <w:rPr>
            <w:noProof/>
            <w:webHidden/>
          </w:rPr>
          <w:instrText xml:space="preserve"> PAGEREF _Toc225163376 \h </w:instrText>
        </w:r>
        <w:r>
          <w:rPr>
            <w:noProof/>
            <w:webHidden/>
          </w:rPr>
        </w:r>
        <w:r>
          <w:rPr>
            <w:noProof/>
            <w:webHidden/>
          </w:rPr>
          <w:fldChar w:fldCharType="separate"/>
        </w:r>
        <w:r>
          <w:rPr>
            <w:noProof/>
            <w:webHidden/>
          </w:rPr>
          <w:t>6</w:t>
        </w:r>
        <w:r>
          <w:rPr>
            <w:noProof/>
            <w:webHidden/>
          </w:rPr>
          <w:fldChar w:fldCharType="end"/>
        </w:r>
      </w:hyperlink>
    </w:p>
    <w:p w14:paraId="0D2699EC" w14:textId="79C25BC5"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77" w:history="1">
        <w:r w:rsidRPr="00797314">
          <w:rPr>
            <w:rStyle w:val="Hyperlink"/>
            <w:b/>
            <w:bCs/>
            <w:noProof/>
          </w:rPr>
          <w:t>Figure 3.1</w:t>
        </w:r>
        <w:r w:rsidRPr="00797314">
          <w:rPr>
            <w:rStyle w:val="Hyperlink"/>
            <w:b/>
            <w:bCs/>
            <w:noProof/>
            <w:lang w:val="en-IN"/>
          </w:rPr>
          <w:t xml:space="preserve"> Attention Mechanism</w:t>
        </w:r>
        <w:r>
          <w:rPr>
            <w:noProof/>
            <w:webHidden/>
          </w:rPr>
          <w:tab/>
        </w:r>
        <w:r>
          <w:rPr>
            <w:noProof/>
            <w:webHidden/>
          </w:rPr>
          <w:fldChar w:fldCharType="begin"/>
        </w:r>
        <w:r>
          <w:rPr>
            <w:noProof/>
            <w:webHidden/>
          </w:rPr>
          <w:instrText xml:space="preserve"> PAGEREF _Toc225163377 \h </w:instrText>
        </w:r>
        <w:r>
          <w:rPr>
            <w:noProof/>
            <w:webHidden/>
          </w:rPr>
        </w:r>
        <w:r>
          <w:rPr>
            <w:noProof/>
            <w:webHidden/>
          </w:rPr>
          <w:fldChar w:fldCharType="separate"/>
        </w:r>
        <w:r>
          <w:rPr>
            <w:noProof/>
            <w:webHidden/>
          </w:rPr>
          <w:t>15</w:t>
        </w:r>
        <w:r>
          <w:rPr>
            <w:noProof/>
            <w:webHidden/>
          </w:rPr>
          <w:fldChar w:fldCharType="end"/>
        </w:r>
      </w:hyperlink>
    </w:p>
    <w:p w14:paraId="1CEBA504" w14:textId="42AD9790"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78" w:history="1">
        <w:r w:rsidRPr="00797314">
          <w:rPr>
            <w:rStyle w:val="Hyperlink"/>
            <w:b/>
            <w:bCs/>
            <w:noProof/>
          </w:rPr>
          <w:t>Figure 3.2</w:t>
        </w:r>
        <w:r w:rsidRPr="00797314">
          <w:rPr>
            <w:rStyle w:val="Hyperlink"/>
            <w:b/>
            <w:bCs/>
            <w:noProof/>
            <w:lang w:val="en-IN"/>
          </w:rPr>
          <w:t xml:space="preserve"> Transformer Model</w:t>
        </w:r>
        <w:r>
          <w:rPr>
            <w:noProof/>
            <w:webHidden/>
          </w:rPr>
          <w:tab/>
        </w:r>
        <w:r>
          <w:rPr>
            <w:noProof/>
            <w:webHidden/>
          </w:rPr>
          <w:fldChar w:fldCharType="begin"/>
        </w:r>
        <w:r>
          <w:rPr>
            <w:noProof/>
            <w:webHidden/>
          </w:rPr>
          <w:instrText xml:space="preserve"> PAGEREF _Toc225163378 \h </w:instrText>
        </w:r>
        <w:r>
          <w:rPr>
            <w:noProof/>
            <w:webHidden/>
          </w:rPr>
        </w:r>
        <w:r>
          <w:rPr>
            <w:noProof/>
            <w:webHidden/>
          </w:rPr>
          <w:fldChar w:fldCharType="separate"/>
        </w:r>
        <w:r>
          <w:rPr>
            <w:noProof/>
            <w:webHidden/>
          </w:rPr>
          <w:t>19</w:t>
        </w:r>
        <w:r>
          <w:rPr>
            <w:noProof/>
            <w:webHidden/>
          </w:rPr>
          <w:fldChar w:fldCharType="end"/>
        </w:r>
      </w:hyperlink>
    </w:p>
    <w:p w14:paraId="172644DD" w14:textId="3BE36F0B"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79" w:history="1">
        <w:r w:rsidRPr="00797314">
          <w:rPr>
            <w:rStyle w:val="Hyperlink"/>
            <w:b/>
            <w:bCs/>
            <w:noProof/>
          </w:rPr>
          <w:t>Figure 3.3</w:t>
        </w:r>
        <w:r w:rsidRPr="00797314">
          <w:rPr>
            <w:rStyle w:val="Hyperlink"/>
            <w:b/>
            <w:bCs/>
            <w:noProof/>
            <w:lang w:val="en-IN"/>
          </w:rPr>
          <w:t xml:space="preserve"> Wavelet Model</w:t>
        </w:r>
        <w:r>
          <w:rPr>
            <w:noProof/>
            <w:webHidden/>
          </w:rPr>
          <w:tab/>
        </w:r>
        <w:r>
          <w:rPr>
            <w:noProof/>
            <w:webHidden/>
          </w:rPr>
          <w:fldChar w:fldCharType="begin"/>
        </w:r>
        <w:r>
          <w:rPr>
            <w:noProof/>
            <w:webHidden/>
          </w:rPr>
          <w:instrText xml:space="preserve"> PAGEREF _Toc225163379 \h </w:instrText>
        </w:r>
        <w:r>
          <w:rPr>
            <w:noProof/>
            <w:webHidden/>
          </w:rPr>
        </w:r>
        <w:r>
          <w:rPr>
            <w:noProof/>
            <w:webHidden/>
          </w:rPr>
          <w:fldChar w:fldCharType="separate"/>
        </w:r>
        <w:r>
          <w:rPr>
            <w:noProof/>
            <w:webHidden/>
          </w:rPr>
          <w:t>21</w:t>
        </w:r>
        <w:r>
          <w:rPr>
            <w:noProof/>
            <w:webHidden/>
          </w:rPr>
          <w:fldChar w:fldCharType="end"/>
        </w:r>
      </w:hyperlink>
    </w:p>
    <w:p w14:paraId="322C892C" w14:textId="544C1EDF"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0" w:history="1">
        <w:r w:rsidRPr="00797314">
          <w:rPr>
            <w:rStyle w:val="Hyperlink"/>
            <w:b/>
            <w:bCs/>
            <w:noProof/>
          </w:rPr>
          <w:t>Figure 4.1</w:t>
        </w:r>
        <w:r w:rsidRPr="00797314">
          <w:rPr>
            <w:rStyle w:val="Hyperlink"/>
            <w:b/>
            <w:bCs/>
            <w:noProof/>
            <w:lang w:val="en-IN"/>
          </w:rPr>
          <w:t xml:space="preserve"> ECG Signal in AAMI Standard Heartbeat Classes</w:t>
        </w:r>
        <w:r>
          <w:rPr>
            <w:noProof/>
            <w:webHidden/>
          </w:rPr>
          <w:tab/>
        </w:r>
        <w:r>
          <w:rPr>
            <w:noProof/>
            <w:webHidden/>
          </w:rPr>
          <w:fldChar w:fldCharType="begin"/>
        </w:r>
        <w:r>
          <w:rPr>
            <w:noProof/>
            <w:webHidden/>
          </w:rPr>
          <w:instrText xml:space="preserve"> PAGEREF _Toc225163380 \h </w:instrText>
        </w:r>
        <w:r>
          <w:rPr>
            <w:noProof/>
            <w:webHidden/>
          </w:rPr>
        </w:r>
        <w:r>
          <w:rPr>
            <w:noProof/>
            <w:webHidden/>
          </w:rPr>
          <w:fldChar w:fldCharType="separate"/>
        </w:r>
        <w:r>
          <w:rPr>
            <w:noProof/>
            <w:webHidden/>
          </w:rPr>
          <w:t>25</w:t>
        </w:r>
        <w:r>
          <w:rPr>
            <w:noProof/>
            <w:webHidden/>
          </w:rPr>
          <w:fldChar w:fldCharType="end"/>
        </w:r>
      </w:hyperlink>
    </w:p>
    <w:p w14:paraId="719725A0" w14:textId="1FCF3E69"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1" w:history="1">
        <w:r w:rsidRPr="00797314">
          <w:rPr>
            <w:rStyle w:val="Hyperlink"/>
            <w:b/>
            <w:bCs/>
            <w:noProof/>
          </w:rPr>
          <w:t>Figure 4.2</w:t>
        </w:r>
        <w:r w:rsidRPr="00797314">
          <w:rPr>
            <w:rStyle w:val="Hyperlink"/>
            <w:b/>
            <w:bCs/>
            <w:noProof/>
            <w:lang w:val="en-IN"/>
          </w:rPr>
          <w:t xml:space="preserve"> </w:t>
        </w:r>
        <w:r w:rsidRPr="00797314">
          <w:rPr>
            <w:rStyle w:val="Hyperlink"/>
            <w:b/>
            <w:bCs/>
            <w:noProof/>
          </w:rPr>
          <w:t>ECG Preprocessing Pipeline</w:t>
        </w:r>
        <w:r>
          <w:rPr>
            <w:noProof/>
            <w:webHidden/>
          </w:rPr>
          <w:tab/>
        </w:r>
        <w:r>
          <w:rPr>
            <w:noProof/>
            <w:webHidden/>
          </w:rPr>
          <w:fldChar w:fldCharType="begin"/>
        </w:r>
        <w:r>
          <w:rPr>
            <w:noProof/>
            <w:webHidden/>
          </w:rPr>
          <w:instrText xml:space="preserve"> PAGEREF _Toc225163381 \h </w:instrText>
        </w:r>
        <w:r>
          <w:rPr>
            <w:noProof/>
            <w:webHidden/>
          </w:rPr>
        </w:r>
        <w:r>
          <w:rPr>
            <w:noProof/>
            <w:webHidden/>
          </w:rPr>
          <w:fldChar w:fldCharType="separate"/>
        </w:r>
        <w:r>
          <w:rPr>
            <w:noProof/>
            <w:webHidden/>
          </w:rPr>
          <w:t>29</w:t>
        </w:r>
        <w:r>
          <w:rPr>
            <w:noProof/>
            <w:webHidden/>
          </w:rPr>
          <w:fldChar w:fldCharType="end"/>
        </w:r>
      </w:hyperlink>
    </w:p>
    <w:p w14:paraId="4E8B5C01" w14:textId="699604C0"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2" w:history="1">
        <w:r w:rsidRPr="00797314">
          <w:rPr>
            <w:rStyle w:val="Hyperlink"/>
            <w:b/>
            <w:bCs/>
            <w:noProof/>
          </w:rPr>
          <w:t>Figure 4.3</w:t>
        </w:r>
        <w:r w:rsidRPr="00797314">
          <w:rPr>
            <w:rStyle w:val="Hyperlink"/>
            <w:b/>
            <w:bCs/>
            <w:noProof/>
            <w:lang w:val="en-IN"/>
          </w:rPr>
          <w:t xml:space="preserve"> Feature Extraction using CAWT Architecture</w:t>
        </w:r>
        <w:r>
          <w:rPr>
            <w:noProof/>
            <w:webHidden/>
          </w:rPr>
          <w:tab/>
        </w:r>
        <w:r>
          <w:rPr>
            <w:noProof/>
            <w:webHidden/>
          </w:rPr>
          <w:fldChar w:fldCharType="begin"/>
        </w:r>
        <w:r>
          <w:rPr>
            <w:noProof/>
            <w:webHidden/>
          </w:rPr>
          <w:instrText xml:space="preserve"> PAGEREF _Toc225163382 \h </w:instrText>
        </w:r>
        <w:r>
          <w:rPr>
            <w:noProof/>
            <w:webHidden/>
          </w:rPr>
        </w:r>
        <w:r>
          <w:rPr>
            <w:noProof/>
            <w:webHidden/>
          </w:rPr>
          <w:fldChar w:fldCharType="separate"/>
        </w:r>
        <w:r>
          <w:rPr>
            <w:noProof/>
            <w:webHidden/>
          </w:rPr>
          <w:t>32</w:t>
        </w:r>
        <w:r>
          <w:rPr>
            <w:noProof/>
            <w:webHidden/>
          </w:rPr>
          <w:fldChar w:fldCharType="end"/>
        </w:r>
      </w:hyperlink>
    </w:p>
    <w:p w14:paraId="535571BF" w14:textId="4E033236"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3" w:history="1">
        <w:r w:rsidRPr="00797314">
          <w:rPr>
            <w:rStyle w:val="Hyperlink"/>
            <w:b/>
            <w:bCs/>
            <w:noProof/>
          </w:rPr>
          <w:t>Figure 4.4</w:t>
        </w:r>
        <w:r w:rsidRPr="00797314">
          <w:rPr>
            <w:rStyle w:val="Hyperlink"/>
            <w:b/>
            <w:bCs/>
            <w:noProof/>
            <w:lang w:val="en-IN"/>
          </w:rPr>
          <w:t xml:space="preserve"> CAWT Network Architecture for ECG Classification</w:t>
        </w:r>
        <w:r>
          <w:rPr>
            <w:noProof/>
            <w:webHidden/>
          </w:rPr>
          <w:tab/>
        </w:r>
        <w:r>
          <w:rPr>
            <w:noProof/>
            <w:webHidden/>
          </w:rPr>
          <w:fldChar w:fldCharType="begin"/>
        </w:r>
        <w:r>
          <w:rPr>
            <w:noProof/>
            <w:webHidden/>
          </w:rPr>
          <w:instrText xml:space="preserve"> PAGEREF _Toc225163383 \h </w:instrText>
        </w:r>
        <w:r>
          <w:rPr>
            <w:noProof/>
            <w:webHidden/>
          </w:rPr>
        </w:r>
        <w:r>
          <w:rPr>
            <w:noProof/>
            <w:webHidden/>
          </w:rPr>
          <w:fldChar w:fldCharType="separate"/>
        </w:r>
        <w:r>
          <w:rPr>
            <w:noProof/>
            <w:webHidden/>
          </w:rPr>
          <w:t>35</w:t>
        </w:r>
        <w:r>
          <w:rPr>
            <w:noProof/>
            <w:webHidden/>
          </w:rPr>
          <w:fldChar w:fldCharType="end"/>
        </w:r>
      </w:hyperlink>
    </w:p>
    <w:p w14:paraId="0FF98EFF" w14:textId="79D4D330"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4" w:history="1">
        <w:r w:rsidRPr="00797314">
          <w:rPr>
            <w:rStyle w:val="Hyperlink"/>
            <w:b/>
            <w:bCs/>
            <w:noProof/>
          </w:rPr>
          <w:t>Figure 6.1</w:t>
        </w:r>
        <w:r w:rsidRPr="00797314">
          <w:rPr>
            <w:rStyle w:val="Hyperlink"/>
            <w:b/>
            <w:bCs/>
            <w:noProof/>
            <w:lang w:val="en-IN"/>
          </w:rPr>
          <w:t xml:space="preserve"> The Transformer and Wavelet (individual) confusion matrices</w:t>
        </w:r>
        <w:r>
          <w:rPr>
            <w:noProof/>
            <w:webHidden/>
          </w:rPr>
          <w:tab/>
        </w:r>
        <w:r>
          <w:rPr>
            <w:noProof/>
            <w:webHidden/>
          </w:rPr>
          <w:fldChar w:fldCharType="begin"/>
        </w:r>
        <w:r>
          <w:rPr>
            <w:noProof/>
            <w:webHidden/>
          </w:rPr>
          <w:instrText xml:space="preserve"> PAGEREF _Toc225163384 \h </w:instrText>
        </w:r>
        <w:r>
          <w:rPr>
            <w:noProof/>
            <w:webHidden/>
          </w:rPr>
        </w:r>
        <w:r>
          <w:rPr>
            <w:noProof/>
            <w:webHidden/>
          </w:rPr>
          <w:fldChar w:fldCharType="separate"/>
        </w:r>
        <w:r>
          <w:rPr>
            <w:noProof/>
            <w:webHidden/>
          </w:rPr>
          <w:t>46</w:t>
        </w:r>
        <w:r>
          <w:rPr>
            <w:noProof/>
            <w:webHidden/>
          </w:rPr>
          <w:fldChar w:fldCharType="end"/>
        </w:r>
      </w:hyperlink>
    </w:p>
    <w:p w14:paraId="73EF819C" w14:textId="240F6F6F"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5" w:history="1">
        <w:r w:rsidRPr="00797314">
          <w:rPr>
            <w:rStyle w:val="Hyperlink"/>
            <w:b/>
            <w:bCs/>
            <w:noProof/>
          </w:rPr>
          <w:t>Figure 6.2</w:t>
        </w:r>
        <w:r w:rsidRPr="00797314">
          <w:rPr>
            <w:rStyle w:val="Hyperlink"/>
            <w:b/>
            <w:bCs/>
            <w:noProof/>
            <w:lang w:val="en-IN"/>
          </w:rPr>
          <w:t xml:space="preserve"> The training and validation loss curves</w:t>
        </w:r>
        <w:r>
          <w:rPr>
            <w:noProof/>
            <w:webHidden/>
          </w:rPr>
          <w:tab/>
        </w:r>
        <w:r>
          <w:rPr>
            <w:noProof/>
            <w:webHidden/>
          </w:rPr>
          <w:fldChar w:fldCharType="begin"/>
        </w:r>
        <w:r>
          <w:rPr>
            <w:noProof/>
            <w:webHidden/>
          </w:rPr>
          <w:instrText xml:space="preserve"> PAGEREF _Toc225163385 \h </w:instrText>
        </w:r>
        <w:r>
          <w:rPr>
            <w:noProof/>
            <w:webHidden/>
          </w:rPr>
        </w:r>
        <w:r>
          <w:rPr>
            <w:noProof/>
            <w:webHidden/>
          </w:rPr>
          <w:fldChar w:fldCharType="separate"/>
        </w:r>
        <w:r>
          <w:rPr>
            <w:noProof/>
            <w:webHidden/>
          </w:rPr>
          <w:t>47</w:t>
        </w:r>
        <w:r>
          <w:rPr>
            <w:noProof/>
            <w:webHidden/>
          </w:rPr>
          <w:fldChar w:fldCharType="end"/>
        </w:r>
      </w:hyperlink>
    </w:p>
    <w:p w14:paraId="464C279F" w14:textId="56B9042D"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6" w:history="1">
        <w:r w:rsidRPr="00797314">
          <w:rPr>
            <w:rStyle w:val="Hyperlink"/>
            <w:b/>
            <w:bCs/>
            <w:noProof/>
          </w:rPr>
          <w:t>Figure 6.3</w:t>
        </w:r>
        <w:r w:rsidRPr="00797314">
          <w:rPr>
            <w:rStyle w:val="Hyperlink"/>
            <w:b/>
            <w:bCs/>
            <w:noProof/>
            <w:lang w:val="en-IN"/>
          </w:rPr>
          <w:t xml:space="preserve"> The validation accuracy and macro F1-score progression</w:t>
        </w:r>
        <w:r>
          <w:rPr>
            <w:noProof/>
            <w:webHidden/>
          </w:rPr>
          <w:tab/>
        </w:r>
        <w:r>
          <w:rPr>
            <w:noProof/>
            <w:webHidden/>
          </w:rPr>
          <w:fldChar w:fldCharType="begin"/>
        </w:r>
        <w:r>
          <w:rPr>
            <w:noProof/>
            <w:webHidden/>
          </w:rPr>
          <w:instrText xml:space="preserve"> PAGEREF _Toc225163386 \h </w:instrText>
        </w:r>
        <w:r>
          <w:rPr>
            <w:noProof/>
            <w:webHidden/>
          </w:rPr>
        </w:r>
        <w:r>
          <w:rPr>
            <w:noProof/>
            <w:webHidden/>
          </w:rPr>
          <w:fldChar w:fldCharType="separate"/>
        </w:r>
        <w:r>
          <w:rPr>
            <w:noProof/>
            <w:webHidden/>
          </w:rPr>
          <w:t>48</w:t>
        </w:r>
        <w:r>
          <w:rPr>
            <w:noProof/>
            <w:webHidden/>
          </w:rPr>
          <w:fldChar w:fldCharType="end"/>
        </w:r>
      </w:hyperlink>
    </w:p>
    <w:p w14:paraId="7298D29B" w14:textId="0739453F"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7" w:history="1">
        <w:r w:rsidRPr="00797314">
          <w:rPr>
            <w:rStyle w:val="Hyperlink"/>
            <w:b/>
            <w:bCs/>
            <w:noProof/>
          </w:rPr>
          <w:t>Figure 6.4</w:t>
        </w:r>
        <w:r w:rsidRPr="00797314">
          <w:rPr>
            <w:rStyle w:val="Hyperlink"/>
            <w:b/>
            <w:bCs/>
            <w:noProof/>
            <w:lang w:val="en-IN"/>
          </w:rPr>
          <w:t xml:space="preserve"> The normalized confusion matrices</w:t>
        </w:r>
        <w:r>
          <w:rPr>
            <w:noProof/>
            <w:webHidden/>
          </w:rPr>
          <w:tab/>
        </w:r>
        <w:r>
          <w:rPr>
            <w:noProof/>
            <w:webHidden/>
          </w:rPr>
          <w:fldChar w:fldCharType="begin"/>
        </w:r>
        <w:r>
          <w:rPr>
            <w:noProof/>
            <w:webHidden/>
          </w:rPr>
          <w:instrText xml:space="preserve"> PAGEREF _Toc225163387 \h </w:instrText>
        </w:r>
        <w:r>
          <w:rPr>
            <w:noProof/>
            <w:webHidden/>
          </w:rPr>
        </w:r>
        <w:r>
          <w:rPr>
            <w:noProof/>
            <w:webHidden/>
          </w:rPr>
          <w:fldChar w:fldCharType="separate"/>
        </w:r>
        <w:r>
          <w:rPr>
            <w:noProof/>
            <w:webHidden/>
          </w:rPr>
          <w:t>49</w:t>
        </w:r>
        <w:r>
          <w:rPr>
            <w:noProof/>
            <w:webHidden/>
          </w:rPr>
          <w:fldChar w:fldCharType="end"/>
        </w:r>
      </w:hyperlink>
    </w:p>
    <w:p w14:paraId="6BD467F6" w14:textId="2D4BA118"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88" w:history="1">
        <w:r w:rsidRPr="00797314">
          <w:rPr>
            <w:rStyle w:val="Hyperlink"/>
            <w:b/>
            <w:bCs/>
            <w:noProof/>
          </w:rPr>
          <w:t>Figure 6.5</w:t>
        </w:r>
        <w:r w:rsidRPr="00797314">
          <w:rPr>
            <w:rStyle w:val="Hyperlink"/>
            <w:b/>
            <w:bCs/>
            <w:noProof/>
            <w:lang w:val="en-IN"/>
          </w:rPr>
          <w:t xml:space="preserve"> The ROC curves obtained for the five heartbeat categories.</w:t>
        </w:r>
        <w:r>
          <w:rPr>
            <w:noProof/>
            <w:webHidden/>
          </w:rPr>
          <w:tab/>
        </w:r>
        <w:r>
          <w:rPr>
            <w:noProof/>
            <w:webHidden/>
          </w:rPr>
          <w:fldChar w:fldCharType="begin"/>
        </w:r>
        <w:r>
          <w:rPr>
            <w:noProof/>
            <w:webHidden/>
          </w:rPr>
          <w:instrText xml:space="preserve"> PAGEREF _Toc225163388 \h </w:instrText>
        </w:r>
        <w:r>
          <w:rPr>
            <w:noProof/>
            <w:webHidden/>
          </w:rPr>
        </w:r>
        <w:r>
          <w:rPr>
            <w:noProof/>
            <w:webHidden/>
          </w:rPr>
          <w:fldChar w:fldCharType="separate"/>
        </w:r>
        <w:r>
          <w:rPr>
            <w:noProof/>
            <w:webHidden/>
          </w:rPr>
          <w:t>50</w:t>
        </w:r>
        <w:r>
          <w:rPr>
            <w:noProof/>
            <w:webHidden/>
          </w:rPr>
          <w:fldChar w:fldCharType="end"/>
        </w:r>
      </w:hyperlink>
    </w:p>
    <w:p w14:paraId="4AEA3DA4" w14:textId="4EA538AF" w:rsidR="00C94D00" w:rsidRPr="00120B8D" w:rsidRDefault="00F740C1" w:rsidP="00F57879">
      <w:pPr>
        <w:spacing w:line="360" w:lineRule="auto"/>
        <w:ind w:left="0" w:firstLine="0"/>
        <w:jc w:val="center"/>
        <w:rPr>
          <w:color w:val="auto"/>
          <w:lang w:val="en-IN"/>
        </w:rPr>
      </w:pPr>
      <w:r w:rsidRPr="00120B8D">
        <w:rPr>
          <w:color w:val="auto"/>
          <w:lang w:val="en-IN"/>
        </w:rPr>
        <w:fldChar w:fldCharType="end"/>
      </w:r>
    </w:p>
    <w:p w14:paraId="4D2C1222" w14:textId="77777777" w:rsidR="00C94D00" w:rsidRPr="00120B8D" w:rsidRDefault="00C94D00" w:rsidP="00F57879">
      <w:pPr>
        <w:spacing w:line="360" w:lineRule="auto"/>
        <w:ind w:left="0" w:firstLine="0"/>
        <w:jc w:val="center"/>
        <w:rPr>
          <w:color w:val="auto"/>
          <w:lang w:val="en-IN"/>
        </w:rPr>
      </w:pPr>
    </w:p>
    <w:p w14:paraId="7562ED23" w14:textId="77777777" w:rsidR="00BA6D83" w:rsidRDefault="00BA6D83">
      <w:pPr>
        <w:spacing w:after="0" w:line="240" w:lineRule="auto"/>
        <w:ind w:left="0" w:firstLine="0"/>
        <w:jc w:val="left"/>
        <w:rPr>
          <w:b/>
          <w:bCs/>
          <w:color w:val="auto"/>
          <w:sz w:val="32"/>
          <w:szCs w:val="32"/>
        </w:rPr>
      </w:pPr>
      <w:r>
        <w:rPr>
          <w:b/>
          <w:bCs/>
          <w:color w:val="auto"/>
          <w:sz w:val="32"/>
          <w:szCs w:val="32"/>
        </w:rPr>
        <w:br w:type="page"/>
      </w:r>
    </w:p>
    <w:p w14:paraId="2B001D1E" w14:textId="1042FFFB" w:rsidR="004C45F7" w:rsidRPr="00120B8D" w:rsidRDefault="00DB2567" w:rsidP="00F57879">
      <w:pPr>
        <w:spacing w:line="360" w:lineRule="auto"/>
        <w:ind w:left="0" w:firstLine="0"/>
        <w:jc w:val="center"/>
        <w:rPr>
          <w:b/>
          <w:bCs/>
          <w:color w:val="auto"/>
          <w:sz w:val="32"/>
          <w:szCs w:val="32"/>
        </w:rPr>
      </w:pPr>
      <w:r w:rsidRPr="00120B8D">
        <w:rPr>
          <w:b/>
          <w:bCs/>
          <w:color w:val="auto"/>
          <w:sz w:val="32"/>
          <w:szCs w:val="32"/>
        </w:rPr>
        <w:t>LIST OF TABLES</w:t>
      </w:r>
    </w:p>
    <w:p w14:paraId="1F4E5F6D" w14:textId="34C21416" w:rsidR="005A7B02" w:rsidRDefault="0032380F">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r w:rsidRPr="00120B8D">
        <w:rPr>
          <w:bCs/>
          <w:color w:val="auto"/>
        </w:rPr>
        <w:fldChar w:fldCharType="begin"/>
      </w:r>
      <w:r w:rsidRPr="00120B8D">
        <w:rPr>
          <w:bCs/>
          <w:color w:val="auto"/>
        </w:rPr>
        <w:instrText xml:space="preserve"> TOC \h \z \c "Table" </w:instrText>
      </w:r>
      <w:r w:rsidRPr="00120B8D">
        <w:rPr>
          <w:bCs/>
          <w:color w:val="auto"/>
        </w:rPr>
        <w:fldChar w:fldCharType="separate"/>
      </w:r>
      <w:hyperlink w:anchor="_Toc225163389" w:history="1">
        <w:r w:rsidR="005A7B02" w:rsidRPr="008806C4">
          <w:rPr>
            <w:rStyle w:val="Hyperlink"/>
            <w:b/>
            <w:bCs/>
            <w:noProof/>
          </w:rPr>
          <w:t>Table 4.1</w:t>
        </w:r>
        <w:r w:rsidR="005A7B02" w:rsidRPr="008806C4">
          <w:rPr>
            <w:rStyle w:val="Hyperlink"/>
            <w:b/>
            <w:bCs/>
            <w:noProof/>
            <w:lang w:val="en-IN"/>
          </w:rPr>
          <w:t xml:space="preserve"> Distribution of different arrhythmia of MIT-BIH database</w:t>
        </w:r>
        <w:r w:rsidR="005A7B02" w:rsidRPr="008806C4">
          <w:rPr>
            <w:rStyle w:val="Hyperlink"/>
            <w:noProof/>
            <w:lang w:val="en-IN"/>
          </w:rPr>
          <w:t>.</w:t>
        </w:r>
        <w:r w:rsidR="005A7B02">
          <w:rPr>
            <w:noProof/>
            <w:webHidden/>
          </w:rPr>
          <w:tab/>
        </w:r>
        <w:r w:rsidR="005A7B02">
          <w:rPr>
            <w:noProof/>
            <w:webHidden/>
          </w:rPr>
          <w:fldChar w:fldCharType="begin"/>
        </w:r>
        <w:r w:rsidR="005A7B02">
          <w:rPr>
            <w:noProof/>
            <w:webHidden/>
          </w:rPr>
          <w:instrText xml:space="preserve"> PAGEREF _Toc225163389 \h </w:instrText>
        </w:r>
        <w:r w:rsidR="005A7B02">
          <w:rPr>
            <w:noProof/>
            <w:webHidden/>
          </w:rPr>
        </w:r>
        <w:r w:rsidR="005A7B02">
          <w:rPr>
            <w:noProof/>
            <w:webHidden/>
          </w:rPr>
          <w:fldChar w:fldCharType="separate"/>
        </w:r>
        <w:r w:rsidR="005A7B02">
          <w:rPr>
            <w:noProof/>
            <w:webHidden/>
          </w:rPr>
          <w:t>25</w:t>
        </w:r>
        <w:r w:rsidR="005A7B02">
          <w:rPr>
            <w:noProof/>
            <w:webHidden/>
          </w:rPr>
          <w:fldChar w:fldCharType="end"/>
        </w:r>
      </w:hyperlink>
    </w:p>
    <w:p w14:paraId="1CAF9392" w14:textId="7304CC35"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90" w:history="1">
        <w:r w:rsidRPr="008806C4">
          <w:rPr>
            <w:rStyle w:val="Hyperlink"/>
            <w:b/>
            <w:bCs/>
            <w:noProof/>
          </w:rPr>
          <w:t>Table 4.2</w:t>
        </w:r>
        <w:r w:rsidRPr="008806C4">
          <w:rPr>
            <w:rStyle w:val="Hyperlink"/>
            <w:b/>
            <w:bCs/>
            <w:noProof/>
            <w:lang w:val="en-IN"/>
          </w:rPr>
          <w:t xml:space="preserve"> Multi-Stage Dataset Balancing Strategy.</w:t>
        </w:r>
        <w:r>
          <w:rPr>
            <w:noProof/>
            <w:webHidden/>
          </w:rPr>
          <w:tab/>
        </w:r>
        <w:r>
          <w:rPr>
            <w:noProof/>
            <w:webHidden/>
          </w:rPr>
          <w:fldChar w:fldCharType="begin"/>
        </w:r>
        <w:r>
          <w:rPr>
            <w:noProof/>
            <w:webHidden/>
          </w:rPr>
          <w:instrText xml:space="preserve"> PAGEREF _Toc225163390 \h </w:instrText>
        </w:r>
        <w:r>
          <w:rPr>
            <w:noProof/>
            <w:webHidden/>
          </w:rPr>
        </w:r>
        <w:r>
          <w:rPr>
            <w:noProof/>
            <w:webHidden/>
          </w:rPr>
          <w:fldChar w:fldCharType="separate"/>
        </w:r>
        <w:r>
          <w:rPr>
            <w:noProof/>
            <w:webHidden/>
          </w:rPr>
          <w:t>30</w:t>
        </w:r>
        <w:r>
          <w:rPr>
            <w:noProof/>
            <w:webHidden/>
          </w:rPr>
          <w:fldChar w:fldCharType="end"/>
        </w:r>
      </w:hyperlink>
    </w:p>
    <w:p w14:paraId="16BCF9A5" w14:textId="1AEB92BC"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91" w:history="1">
        <w:r w:rsidRPr="008806C4">
          <w:rPr>
            <w:rStyle w:val="Hyperlink"/>
            <w:b/>
            <w:bCs/>
            <w:noProof/>
          </w:rPr>
          <w:t>Table 6.1</w:t>
        </w:r>
        <w:r w:rsidRPr="008806C4">
          <w:rPr>
            <w:rStyle w:val="Hyperlink"/>
            <w:b/>
            <w:bCs/>
            <w:noProof/>
            <w:lang w:val="en-IN"/>
          </w:rPr>
          <w:t xml:space="preserve"> Classification accuracy</w:t>
        </w:r>
        <w:r>
          <w:rPr>
            <w:noProof/>
            <w:webHidden/>
          </w:rPr>
          <w:tab/>
        </w:r>
        <w:r>
          <w:rPr>
            <w:noProof/>
            <w:webHidden/>
          </w:rPr>
          <w:fldChar w:fldCharType="begin"/>
        </w:r>
        <w:r>
          <w:rPr>
            <w:noProof/>
            <w:webHidden/>
          </w:rPr>
          <w:instrText xml:space="preserve"> PAGEREF _Toc225163391 \h </w:instrText>
        </w:r>
        <w:r>
          <w:rPr>
            <w:noProof/>
            <w:webHidden/>
          </w:rPr>
        </w:r>
        <w:r>
          <w:rPr>
            <w:noProof/>
            <w:webHidden/>
          </w:rPr>
          <w:fldChar w:fldCharType="separate"/>
        </w:r>
        <w:r>
          <w:rPr>
            <w:noProof/>
            <w:webHidden/>
          </w:rPr>
          <w:t>49</w:t>
        </w:r>
        <w:r>
          <w:rPr>
            <w:noProof/>
            <w:webHidden/>
          </w:rPr>
          <w:fldChar w:fldCharType="end"/>
        </w:r>
      </w:hyperlink>
    </w:p>
    <w:p w14:paraId="6AC1EBDB" w14:textId="0A1E9197"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92" w:history="1">
        <w:r w:rsidRPr="008806C4">
          <w:rPr>
            <w:rStyle w:val="Hyperlink"/>
            <w:b/>
            <w:bCs/>
            <w:noProof/>
          </w:rPr>
          <w:t>Table 6.2</w:t>
        </w:r>
        <w:r w:rsidRPr="008806C4">
          <w:rPr>
            <w:rStyle w:val="Hyperlink"/>
            <w:b/>
            <w:bCs/>
            <w:noProof/>
            <w:lang w:val="en-IN"/>
          </w:rPr>
          <w:t xml:space="preserve"> Area under the curve (AUC) values</w:t>
        </w:r>
        <w:r w:rsidRPr="008806C4">
          <w:rPr>
            <w:rStyle w:val="Hyperlink"/>
            <w:noProof/>
            <w:lang w:val="en-IN"/>
          </w:rPr>
          <w:t>.</w:t>
        </w:r>
        <w:r>
          <w:rPr>
            <w:noProof/>
            <w:webHidden/>
          </w:rPr>
          <w:tab/>
        </w:r>
        <w:r>
          <w:rPr>
            <w:noProof/>
            <w:webHidden/>
          </w:rPr>
          <w:fldChar w:fldCharType="begin"/>
        </w:r>
        <w:r>
          <w:rPr>
            <w:noProof/>
            <w:webHidden/>
          </w:rPr>
          <w:instrText xml:space="preserve"> PAGEREF _Toc225163392 \h </w:instrText>
        </w:r>
        <w:r>
          <w:rPr>
            <w:noProof/>
            <w:webHidden/>
          </w:rPr>
        </w:r>
        <w:r>
          <w:rPr>
            <w:noProof/>
            <w:webHidden/>
          </w:rPr>
          <w:fldChar w:fldCharType="separate"/>
        </w:r>
        <w:r>
          <w:rPr>
            <w:noProof/>
            <w:webHidden/>
          </w:rPr>
          <w:t>50</w:t>
        </w:r>
        <w:r>
          <w:rPr>
            <w:noProof/>
            <w:webHidden/>
          </w:rPr>
          <w:fldChar w:fldCharType="end"/>
        </w:r>
      </w:hyperlink>
    </w:p>
    <w:p w14:paraId="2C822440" w14:textId="69093950" w:rsidR="005A7B02" w:rsidRDefault="005A7B02">
      <w:pPr>
        <w:pStyle w:val="TableofFigures"/>
        <w:tabs>
          <w:tab w:val="right" w:leader="dot" w:pos="8296"/>
        </w:tabs>
        <w:rPr>
          <w:rFonts w:asciiTheme="minorHAnsi" w:eastAsiaTheme="minorEastAsia" w:hAnsiTheme="minorHAnsi" w:cstheme="minorBidi"/>
          <w:noProof/>
          <w:color w:val="auto"/>
          <w:lang w:val="en-IN" w:eastAsia="en-IN" w:bidi="te-IN"/>
          <w14:ligatures w14:val="standardContextual"/>
        </w:rPr>
      </w:pPr>
      <w:hyperlink w:anchor="_Toc225163393" w:history="1">
        <w:r w:rsidRPr="008806C4">
          <w:rPr>
            <w:rStyle w:val="Hyperlink"/>
            <w:b/>
            <w:bCs/>
            <w:noProof/>
          </w:rPr>
          <w:t>Table 6.3</w:t>
        </w:r>
        <w:r w:rsidRPr="008806C4">
          <w:rPr>
            <w:rStyle w:val="Hyperlink"/>
            <w:b/>
            <w:bCs/>
            <w:noProof/>
            <w:lang w:val="en-IN"/>
          </w:rPr>
          <w:t xml:space="preserve"> Performance Comparison</w:t>
        </w:r>
        <w:r>
          <w:rPr>
            <w:noProof/>
            <w:webHidden/>
          </w:rPr>
          <w:tab/>
        </w:r>
        <w:r>
          <w:rPr>
            <w:noProof/>
            <w:webHidden/>
          </w:rPr>
          <w:fldChar w:fldCharType="begin"/>
        </w:r>
        <w:r>
          <w:rPr>
            <w:noProof/>
            <w:webHidden/>
          </w:rPr>
          <w:instrText xml:space="preserve"> PAGEREF _Toc225163393 \h </w:instrText>
        </w:r>
        <w:r>
          <w:rPr>
            <w:noProof/>
            <w:webHidden/>
          </w:rPr>
        </w:r>
        <w:r>
          <w:rPr>
            <w:noProof/>
            <w:webHidden/>
          </w:rPr>
          <w:fldChar w:fldCharType="separate"/>
        </w:r>
        <w:r>
          <w:rPr>
            <w:noProof/>
            <w:webHidden/>
          </w:rPr>
          <w:t>52</w:t>
        </w:r>
        <w:r>
          <w:rPr>
            <w:noProof/>
            <w:webHidden/>
          </w:rPr>
          <w:fldChar w:fldCharType="end"/>
        </w:r>
      </w:hyperlink>
    </w:p>
    <w:p w14:paraId="74863CCB" w14:textId="17B5701D" w:rsidR="004C45F7" w:rsidRPr="00120B8D" w:rsidRDefault="0032380F">
      <w:pPr>
        <w:ind w:left="0" w:firstLine="0"/>
        <w:rPr>
          <w:bCs/>
          <w:color w:val="auto"/>
        </w:rPr>
      </w:pPr>
      <w:r w:rsidRPr="00120B8D">
        <w:rPr>
          <w:bCs/>
          <w:color w:val="auto"/>
        </w:rPr>
        <w:fldChar w:fldCharType="end"/>
      </w:r>
    </w:p>
    <w:p w14:paraId="5CD73CF8" w14:textId="77777777" w:rsidR="004C45F7" w:rsidRPr="00120B8D" w:rsidRDefault="004C45F7">
      <w:pPr>
        <w:ind w:left="0" w:firstLine="0"/>
        <w:rPr>
          <w:bCs/>
          <w:color w:val="auto"/>
        </w:rPr>
      </w:pPr>
    </w:p>
    <w:p w14:paraId="484AD9D3" w14:textId="77777777" w:rsidR="004C45F7" w:rsidRPr="00120B8D" w:rsidRDefault="004C45F7">
      <w:pPr>
        <w:ind w:left="0" w:firstLine="0"/>
        <w:rPr>
          <w:bCs/>
          <w:color w:val="auto"/>
        </w:rPr>
      </w:pPr>
    </w:p>
    <w:p w14:paraId="7A93446C" w14:textId="77777777" w:rsidR="004C45F7" w:rsidRPr="00120B8D" w:rsidRDefault="004C45F7">
      <w:pPr>
        <w:ind w:left="0" w:firstLine="0"/>
        <w:rPr>
          <w:bCs/>
          <w:color w:val="auto"/>
        </w:rPr>
      </w:pPr>
    </w:p>
    <w:p w14:paraId="7EB4DC17" w14:textId="77777777" w:rsidR="004C45F7" w:rsidRPr="00120B8D" w:rsidRDefault="004C45F7">
      <w:pPr>
        <w:ind w:left="0" w:firstLine="0"/>
        <w:rPr>
          <w:bCs/>
          <w:color w:val="auto"/>
        </w:rPr>
        <w:sectPr w:rsidR="004C45F7" w:rsidRPr="00120B8D">
          <w:footerReference w:type="default" r:id="rId9"/>
          <w:pgSz w:w="11906" w:h="16838"/>
          <w:pgMar w:top="1440" w:right="1440" w:bottom="1440" w:left="2160" w:header="964" w:footer="709" w:gutter="0"/>
          <w:pgNumType w:fmt="lowerRoman" w:start="1"/>
          <w:cols w:space="708"/>
          <w:docGrid w:linePitch="360"/>
        </w:sectPr>
      </w:pPr>
    </w:p>
    <w:p w14:paraId="7B6C5E1B" w14:textId="77777777" w:rsidR="004C45F7" w:rsidRPr="00120B8D" w:rsidRDefault="004C45F7">
      <w:pPr>
        <w:ind w:left="0" w:firstLine="0"/>
        <w:rPr>
          <w:bCs/>
          <w:color w:val="auto"/>
        </w:rPr>
      </w:pPr>
    </w:p>
    <w:p w14:paraId="0763267A" w14:textId="77777777" w:rsidR="004C45F7" w:rsidRPr="00120B8D" w:rsidRDefault="004C45F7">
      <w:pPr>
        <w:ind w:left="0" w:firstLine="0"/>
        <w:rPr>
          <w:bCs/>
          <w:color w:val="auto"/>
        </w:rPr>
      </w:pPr>
    </w:p>
    <w:p w14:paraId="01C7C2C2" w14:textId="77777777" w:rsidR="004C45F7" w:rsidRPr="00120B8D" w:rsidRDefault="004C45F7">
      <w:pPr>
        <w:ind w:left="0" w:firstLine="0"/>
        <w:rPr>
          <w:bCs/>
          <w:color w:val="auto"/>
        </w:rPr>
      </w:pPr>
    </w:p>
    <w:p w14:paraId="678734F0" w14:textId="77777777" w:rsidR="004C45F7" w:rsidRPr="00120B8D" w:rsidRDefault="004C45F7">
      <w:pPr>
        <w:ind w:left="0" w:firstLine="0"/>
        <w:rPr>
          <w:bCs/>
          <w:color w:val="auto"/>
        </w:rPr>
      </w:pPr>
    </w:p>
    <w:p w14:paraId="4906B853" w14:textId="77777777" w:rsidR="004C45F7" w:rsidRPr="00120B8D" w:rsidRDefault="004C45F7">
      <w:pPr>
        <w:ind w:left="0" w:firstLine="0"/>
        <w:rPr>
          <w:bCs/>
          <w:color w:val="auto"/>
        </w:rPr>
      </w:pPr>
    </w:p>
    <w:p w14:paraId="21DA3088" w14:textId="77777777" w:rsidR="004C45F7" w:rsidRPr="00120B8D" w:rsidRDefault="004C45F7">
      <w:pPr>
        <w:ind w:left="0" w:firstLine="0"/>
        <w:rPr>
          <w:bCs/>
          <w:color w:val="auto"/>
        </w:rPr>
      </w:pPr>
    </w:p>
    <w:p w14:paraId="4A8485DB" w14:textId="77777777" w:rsidR="004C45F7" w:rsidRPr="00120B8D" w:rsidRDefault="004C45F7">
      <w:pPr>
        <w:ind w:left="0" w:firstLine="0"/>
        <w:rPr>
          <w:bCs/>
          <w:color w:val="auto"/>
        </w:rPr>
      </w:pPr>
    </w:p>
    <w:p w14:paraId="59100217" w14:textId="77777777" w:rsidR="004C45F7" w:rsidRPr="00120B8D" w:rsidRDefault="004C45F7">
      <w:pPr>
        <w:ind w:left="0" w:firstLine="0"/>
        <w:rPr>
          <w:bCs/>
          <w:color w:val="auto"/>
        </w:rPr>
      </w:pPr>
    </w:p>
    <w:p w14:paraId="562D1CE6" w14:textId="77777777" w:rsidR="004C45F7" w:rsidRPr="00120B8D" w:rsidRDefault="004C45F7">
      <w:pPr>
        <w:ind w:left="0" w:firstLine="0"/>
        <w:rPr>
          <w:bCs/>
          <w:color w:val="auto"/>
          <w:sz w:val="40"/>
          <w:szCs w:val="40"/>
        </w:rPr>
      </w:pPr>
    </w:p>
    <w:p w14:paraId="1BBA76A7" w14:textId="77777777" w:rsidR="004C45F7" w:rsidRPr="00120B8D" w:rsidRDefault="00DB2567" w:rsidP="00120B8D">
      <w:pPr>
        <w:pStyle w:val="Heading1"/>
        <w:ind w:left="0" w:firstLine="0"/>
        <w:jc w:val="center"/>
        <w:rPr>
          <w:rFonts w:ascii="Times New Roman" w:hAnsi="Times New Roman" w:cs="Times New Roman"/>
          <w:b/>
          <w:bCs/>
          <w:color w:val="auto"/>
        </w:rPr>
      </w:pPr>
      <w:bookmarkStart w:id="11" w:name="_Toc225167343"/>
      <w:r w:rsidRPr="00120B8D">
        <w:rPr>
          <w:rFonts w:ascii="Times New Roman" w:hAnsi="Times New Roman" w:cs="Times New Roman"/>
          <w:b/>
          <w:bCs/>
          <w:color w:val="auto"/>
        </w:rPr>
        <w:t>CHAPTER 1</w:t>
      </w:r>
      <w:bookmarkEnd w:id="11"/>
    </w:p>
    <w:p w14:paraId="5B66A900" w14:textId="77777777" w:rsidR="004C45F7" w:rsidRPr="00120B8D" w:rsidRDefault="00DB2567" w:rsidP="00151BB0">
      <w:pPr>
        <w:spacing w:after="0" w:line="259" w:lineRule="auto"/>
        <w:ind w:left="0" w:right="44" w:firstLine="0"/>
        <w:jc w:val="center"/>
        <w:rPr>
          <w:color w:val="auto"/>
          <w:sz w:val="40"/>
          <w:szCs w:val="40"/>
        </w:rPr>
        <w:sectPr w:rsidR="004C45F7" w:rsidRPr="00120B8D">
          <w:pgSz w:w="11912" w:h="16840"/>
          <w:pgMar w:top="1440" w:right="1440" w:bottom="1440" w:left="2160" w:header="720" w:footer="1173" w:gutter="0"/>
          <w:pgNumType w:start="1"/>
          <w:cols w:space="720"/>
          <w:docGrid w:linePitch="326"/>
        </w:sectPr>
      </w:pPr>
      <w:r w:rsidRPr="00120B8D">
        <w:rPr>
          <w:b/>
          <w:color w:val="auto"/>
          <w:sz w:val="40"/>
          <w:szCs w:val="40"/>
        </w:rPr>
        <w:t>INTRODUCTION</w:t>
      </w:r>
    </w:p>
    <w:p w14:paraId="0C6E5805" w14:textId="77777777" w:rsidR="004C45F7" w:rsidRPr="00120B8D" w:rsidRDefault="00DB2567" w:rsidP="00120B8D">
      <w:pPr>
        <w:ind w:left="0" w:firstLine="0"/>
        <w:jc w:val="center"/>
        <w:rPr>
          <w:b/>
          <w:bCs/>
          <w:sz w:val="32"/>
          <w:szCs w:val="32"/>
        </w:rPr>
      </w:pPr>
      <w:r w:rsidRPr="00120B8D">
        <w:rPr>
          <w:b/>
          <w:bCs/>
          <w:sz w:val="32"/>
          <w:szCs w:val="32"/>
        </w:rPr>
        <w:t>CHAPTER 1</w:t>
      </w:r>
    </w:p>
    <w:p w14:paraId="00336454" w14:textId="77777777" w:rsidR="004C45F7" w:rsidRPr="00120B8D" w:rsidRDefault="00DB2567" w:rsidP="00120B8D">
      <w:pPr>
        <w:pStyle w:val="Heading1"/>
        <w:ind w:left="0" w:firstLine="0"/>
        <w:jc w:val="center"/>
        <w:rPr>
          <w:rFonts w:ascii="Times New Roman" w:hAnsi="Times New Roman" w:cs="Times New Roman"/>
          <w:b/>
          <w:bCs/>
          <w:color w:val="auto"/>
          <w:sz w:val="32"/>
          <w:szCs w:val="32"/>
        </w:rPr>
      </w:pPr>
      <w:bookmarkStart w:id="12" w:name="_Toc225167344"/>
      <w:r w:rsidRPr="00120B8D">
        <w:rPr>
          <w:rFonts w:ascii="Times New Roman" w:hAnsi="Times New Roman" w:cs="Times New Roman"/>
          <w:b/>
          <w:bCs/>
          <w:color w:val="auto"/>
          <w:sz w:val="32"/>
          <w:szCs w:val="32"/>
        </w:rPr>
        <w:t>INTRODUCTION</w:t>
      </w:r>
      <w:bookmarkEnd w:id="12"/>
    </w:p>
    <w:p w14:paraId="4E9C99F2" w14:textId="77777777" w:rsidR="004C45F7" w:rsidRPr="00120B8D" w:rsidRDefault="00DB2567" w:rsidP="007A0BFD">
      <w:pPr>
        <w:pStyle w:val="Heading2"/>
        <w:rPr>
          <w:color w:val="auto"/>
        </w:rPr>
      </w:pPr>
      <w:bookmarkStart w:id="13" w:name="_Toc225167345"/>
      <w:r w:rsidRPr="00120B8D">
        <w:rPr>
          <w:color w:val="auto"/>
        </w:rPr>
        <w:t>1.1 Introduction to Heart Diseases</w:t>
      </w:r>
      <w:bookmarkEnd w:id="13"/>
    </w:p>
    <w:p w14:paraId="68CAB1EE" w14:textId="77777777" w:rsidR="004C45F7" w:rsidRPr="00120B8D" w:rsidRDefault="00DB2567">
      <w:pPr>
        <w:spacing w:after="6" w:line="360" w:lineRule="auto"/>
        <w:ind w:left="0" w:right="173" w:firstLine="0"/>
        <w:rPr>
          <w:color w:val="auto"/>
        </w:rPr>
      </w:pPr>
      <w:r w:rsidRPr="00120B8D">
        <w:rPr>
          <w:color w:val="auto"/>
        </w:rPr>
        <w:t>Heart disease, also known as cardiovascular disease, refers to a group of conditions that affect the structure and function of the heart and blood vessels. It encompasses a wide range of disorders, including coronary artery disease, heart failure, arrhythmias, valvular heart disease, and congenital heart defects, among others. Heart disease is a leading cause of morbidity and mortality globally, posing a significant public health challenge.</w:t>
      </w:r>
    </w:p>
    <w:p w14:paraId="4318D798" w14:textId="77777777" w:rsidR="004C45F7" w:rsidRPr="00120B8D" w:rsidRDefault="00DB2567">
      <w:pPr>
        <w:spacing w:after="6" w:line="360" w:lineRule="auto"/>
        <w:ind w:left="0" w:right="173" w:firstLine="0"/>
        <w:rPr>
          <w:color w:val="auto"/>
        </w:rPr>
      </w:pPr>
      <w:r w:rsidRPr="00120B8D">
        <w:rPr>
          <w:color w:val="auto"/>
        </w:rPr>
        <w:t>Cardiovascular diseases (CVDs) are a group of disorders that affect the heart and blood vessels, often leading to serious complications such as heart attacks, strokes, and peripheral artery disease. These conditions are among the leading causes of mortality worldwide, posing a significant public health challenge that encompass a range of disorders, including coronary artery disease, hypertension (high blood pressure), heart failure, arrhythmia (irregular heartbeats), and peripheral vascular disease. They can develop due to various factors, including genetics, lifestyle choices, and underlying medical conditions. One of the primary contributors to CVDs is atherosclerosis, a condition characterized by the buildup of plague within the arteries, restricts blood flow, and can eventually lead to complications such as heart attacks and strokes.</w:t>
      </w:r>
    </w:p>
    <w:p w14:paraId="2B13BDC8" w14:textId="77777777" w:rsidR="004C45F7" w:rsidRPr="00120B8D" w:rsidRDefault="00DB2567">
      <w:pPr>
        <w:spacing w:after="6" w:line="360" w:lineRule="auto"/>
        <w:ind w:left="0" w:right="173" w:firstLine="0"/>
        <w:rPr>
          <w:color w:val="auto"/>
        </w:rPr>
      </w:pPr>
      <w:r w:rsidRPr="00120B8D">
        <w:rPr>
          <w:color w:val="auto"/>
        </w:rPr>
        <w:t>Risk factors for cardiovascular diseases include smoking, poor diet, lack of physical activity, obesity, high blood pressure, diabetes, and high cholesterol levels. Additionally, factors such as age, gender, and family history can influence an individual's susceptibility to developing CVDs.The prevention and management of cardiovascular diseases often involve lifestyle modifications such as maintaining a healthy diet, regular exercise, avoiding tobacco use, managing stress, and controlling underlying medical conditions. Medications may also be prescribed to control risk factors such as hypertension, high cholesterol, and diabetes.</w:t>
      </w:r>
    </w:p>
    <w:p w14:paraId="2F647A26" w14:textId="77777777" w:rsidR="004C45F7" w:rsidRPr="00120B8D" w:rsidRDefault="00DB2567">
      <w:pPr>
        <w:spacing w:after="6" w:line="360" w:lineRule="auto"/>
        <w:ind w:left="-1" w:right="173"/>
        <w:rPr>
          <w:color w:val="auto"/>
        </w:rPr>
      </w:pPr>
      <w:r w:rsidRPr="00120B8D">
        <w:rPr>
          <w:color w:val="auto"/>
        </w:rPr>
        <w:t>Early detection and timely intervention are crucial in mitigating the impact of CVDs. Regular screenings, such as blood pressure checks and cholesterol tests, can help identify risk factors and allow for appropriate management strategies to be implemented. Overall, addressing cardiovascular diseases requires a comprehensive approach that involves both individual lifestyle changes and broader public health initiatives aimed at raising awareness, promoting healthy behaviors, and improving access to healthcare services. By prioritizing prevention and early intervention, the burden of CVDs can be significantly reduced, leading to improved health outcomes and quality of life for individuals worldwide.</w:t>
      </w:r>
    </w:p>
    <w:p w14:paraId="3CAECB23" w14:textId="4C07D7C6" w:rsidR="004C45F7" w:rsidRPr="00120B8D" w:rsidRDefault="0001476D">
      <w:pPr>
        <w:spacing w:after="6" w:line="360" w:lineRule="auto"/>
        <w:ind w:left="0" w:right="173" w:firstLine="0"/>
        <w:rPr>
          <w:b/>
          <w:color w:val="auto"/>
        </w:rPr>
      </w:pPr>
      <w:r w:rsidRPr="00120B8D">
        <w:rPr>
          <w:noProof/>
          <w:color w:val="auto"/>
        </w:rPr>
        <mc:AlternateContent>
          <mc:Choice Requires="wps">
            <w:drawing>
              <wp:anchor distT="0" distB="0" distL="114300" distR="114300" simplePos="0" relativeHeight="251714560" behindDoc="0" locked="0" layoutInCell="1" allowOverlap="1" wp14:anchorId="63EDB479" wp14:editId="13611494">
                <wp:simplePos x="0" y="0"/>
                <wp:positionH relativeFrom="column">
                  <wp:posOffset>713105</wp:posOffset>
                </wp:positionH>
                <wp:positionV relativeFrom="paragraph">
                  <wp:posOffset>2952115</wp:posOffset>
                </wp:positionV>
                <wp:extent cx="3384550" cy="635"/>
                <wp:effectExtent l="0" t="0" r="0" b="0"/>
                <wp:wrapTopAndBottom/>
                <wp:docPr id="717942485" name="Text Box 1"/>
                <wp:cNvGraphicFramePr/>
                <a:graphic xmlns:a="http://schemas.openxmlformats.org/drawingml/2006/main">
                  <a:graphicData uri="http://schemas.microsoft.com/office/word/2010/wordprocessingShape">
                    <wps:wsp>
                      <wps:cNvSpPr txBox="1"/>
                      <wps:spPr>
                        <a:xfrm>
                          <a:off x="0" y="0"/>
                          <a:ext cx="3384550" cy="635"/>
                        </a:xfrm>
                        <a:prstGeom prst="rect">
                          <a:avLst/>
                        </a:prstGeom>
                        <a:solidFill>
                          <a:prstClr val="white"/>
                        </a:solidFill>
                        <a:ln>
                          <a:noFill/>
                        </a:ln>
                      </wps:spPr>
                      <wps:txbx>
                        <w:txbxContent>
                          <w:p w14:paraId="526D73FF" w14:textId="08231177" w:rsidR="0001476D" w:rsidRPr="009B6B44" w:rsidRDefault="0001476D" w:rsidP="0001476D">
                            <w:pPr>
                              <w:pStyle w:val="Caption"/>
                              <w:jc w:val="center"/>
                              <w:rPr>
                                <w:b/>
                                <w:bCs/>
                                <w:noProof/>
                                <w:color w:val="000000"/>
                              </w:rPr>
                            </w:pPr>
                            <w:bookmarkStart w:id="14" w:name="_Toc225163375"/>
                            <w:r w:rsidRPr="009B6B44">
                              <w:rPr>
                                <w:b/>
                                <w:bCs/>
                              </w:rPr>
                              <w:t xml:space="preserve">Figure </w:t>
                            </w:r>
                            <w:r w:rsidR="0023220D" w:rsidRPr="009B6B44">
                              <w:rPr>
                                <w:b/>
                                <w:bCs/>
                                <w:noProof/>
                              </w:rPr>
                              <w:t>1</w:t>
                            </w:r>
                            <w:r w:rsidR="00026F76" w:rsidRPr="009B6B44">
                              <w:rPr>
                                <w:b/>
                                <w:bCs/>
                                <w:noProof/>
                              </w:rPr>
                              <w:t>.</w:t>
                            </w:r>
                            <w:r w:rsidR="00A10BD0">
                              <w:rPr>
                                <w:b/>
                                <w:bCs/>
                                <w:noProof/>
                              </w:rPr>
                              <w:fldChar w:fldCharType="begin"/>
                            </w:r>
                            <w:r w:rsidR="00A10BD0">
                              <w:rPr>
                                <w:b/>
                                <w:bCs/>
                                <w:noProof/>
                              </w:rPr>
                              <w:instrText xml:space="preserve"> SEQ Figure \* ARABIC \s 1 </w:instrText>
                            </w:r>
                            <w:r w:rsidR="00A10BD0">
                              <w:rPr>
                                <w:b/>
                                <w:bCs/>
                                <w:noProof/>
                              </w:rPr>
                              <w:fldChar w:fldCharType="separate"/>
                            </w:r>
                            <w:r w:rsidR="00A10BD0">
                              <w:rPr>
                                <w:b/>
                                <w:bCs/>
                                <w:noProof/>
                              </w:rPr>
                              <w:t>1</w:t>
                            </w:r>
                            <w:r w:rsidR="00A10BD0">
                              <w:rPr>
                                <w:b/>
                                <w:bCs/>
                                <w:noProof/>
                              </w:rPr>
                              <w:fldChar w:fldCharType="end"/>
                            </w:r>
                            <w:r w:rsidRPr="009B6B44">
                              <w:rPr>
                                <w:b/>
                                <w:bCs/>
                                <w:noProof/>
                                <w:lang w:val="en-IN"/>
                              </w:rPr>
                              <w:t xml:space="preserve"> Types of heart diseases</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3EDB479" id="_x0000_t202" coordsize="21600,21600" o:spt="202" path="m,l,21600r21600,l21600,xe">
                <v:stroke joinstyle="miter"/>
                <v:path gradientshapeok="t" o:connecttype="rect"/>
              </v:shapetype>
              <v:shape id="Text Box 1" o:spid="_x0000_s1026" type="#_x0000_t202" style="position:absolute;left:0;text-align:left;margin-left:56.15pt;margin-top:232.45pt;width:266.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" stroked="f">
                <v:textbox style="mso-fit-shape-to-text:t" inset="0,0,0,0">
                  <w:txbxContent>
                    <w:p w14:paraId="526D73FF" w14:textId="08231177" w:rsidR="0001476D" w:rsidRPr="009B6B44" w:rsidRDefault="0001476D" w:rsidP="0001476D">
                      <w:pPr>
                        <w:pStyle w:val="Caption"/>
                        <w:jc w:val="center"/>
                        <w:rPr>
                          <w:b/>
                          <w:bCs/>
                          <w:noProof/>
                          <w:color w:val="000000"/>
                        </w:rPr>
                      </w:pPr>
                      <w:bookmarkStart w:id="15" w:name="_Toc225163375"/>
                      <w:r w:rsidRPr="009B6B44">
                        <w:rPr>
                          <w:b/>
                          <w:bCs/>
                        </w:rPr>
                        <w:t xml:space="preserve">Figure </w:t>
                      </w:r>
                      <w:r w:rsidR="0023220D" w:rsidRPr="009B6B44">
                        <w:rPr>
                          <w:b/>
                          <w:bCs/>
                          <w:noProof/>
                        </w:rPr>
                        <w:t>1</w:t>
                      </w:r>
                      <w:r w:rsidR="00026F76" w:rsidRPr="009B6B44">
                        <w:rPr>
                          <w:b/>
                          <w:bCs/>
                          <w:noProof/>
                        </w:rPr>
                        <w:t>.</w:t>
                      </w:r>
                      <w:r w:rsidR="00A10BD0">
                        <w:rPr>
                          <w:b/>
                          <w:bCs/>
                          <w:noProof/>
                        </w:rPr>
                        <w:fldChar w:fldCharType="begin"/>
                      </w:r>
                      <w:r w:rsidR="00A10BD0">
                        <w:rPr>
                          <w:b/>
                          <w:bCs/>
                          <w:noProof/>
                        </w:rPr>
                        <w:instrText xml:space="preserve"> SEQ Figure \* ARABIC \s 1 </w:instrText>
                      </w:r>
                      <w:r w:rsidR="00A10BD0">
                        <w:rPr>
                          <w:b/>
                          <w:bCs/>
                          <w:noProof/>
                        </w:rPr>
                        <w:fldChar w:fldCharType="separate"/>
                      </w:r>
                      <w:r w:rsidR="00A10BD0">
                        <w:rPr>
                          <w:b/>
                          <w:bCs/>
                          <w:noProof/>
                        </w:rPr>
                        <w:t>1</w:t>
                      </w:r>
                      <w:r w:rsidR="00A10BD0">
                        <w:rPr>
                          <w:b/>
                          <w:bCs/>
                          <w:noProof/>
                        </w:rPr>
                        <w:fldChar w:fldCharType="end"/>
                      </w:r>
                      <w:r w:rsidRPr="009B6B44">
                        <w:rPr>
                          <w:b/>
                          <w:bCs/>
                          <w:noProof/>
                          <w:lang w:val="en-IN"/>
                        </w:rPr>
                        <w:t xml:space="preserve"> Types of heart diseases</w:t>
                      </w:r>
                      <w:bookmarkEnd w:id="15"/>
                    </w:p>
                  </w:txbxContent>
                </v:textbox>
                <w10:wrap type="topAndBottom"/>
              </v:shape>
            </w:pict>
          </mc:Fallback>
        </mc:AlternateContent>
      </w:r>
      <w:r w:rsidRPr="00120B8D">
        <w:rPr>
          <w:noProof/>
          <w:color w:val="auto"/>
        </w:rPr>
        <w:drawing>
          <wp:anchor distT="0" distB="0" distL="114300" distR="114300" simplePos="0" relativeHeight="251581440" behindDoc="0" locked="0" layoutInCell="1" allowOverlap="1" wp14:anchorId="2576F694" wp14:editId="5FDE471B">
            <wp:simplePos x="0" y="0"/>
            <wp:positionH relativeFrom="page">
              <wp:align>center</wp:align>
            </wp:positionH>
            <wp:positionV relativeFrom="paragraph">
              <wp:posOffset>237490</wp:posOffset>
            </wp:positionV>
            <wp:extent cx="3384550" cy="2657475"/>
            <wp:effectExtent l="0" t="0" r="6350" b="9525"/>
            <wp:wrapTopAndBottom/>
            <wp:docPr id="1826454968" name="Picture 29" descr="Types of Heart Diseases: A Comprehensiv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54968" name="Picture 29" descr="Types of Heart Diseases: A Comprehensive Guide"/>
                    <pic:cNvPicPr>
                      <a:picLocks noChangeAspect="1" noChangeArrowheads="1"/>
                    </pic:cNvPicPr>
                  </pic:nvPicPr>
                  <pic:blipFill>
                    <a:blip r:embed="rId10">
                      <a:extLst>
                        <a:ext uri="{28A0092B-C50C-407E-A947-70E740481C1C}">
                          <a14:useLocalDpi xmlns:a14="http://schemas.microsoft.com/office/drawing/2010/main" val="0"/>
                        </a:ext>
                      </a:extLst>
                    </a:blip>
                    <a:srcRect l="13222" r="11814"/>
                    <a:stretch>
                      <a:fillRect/>
                    </a:stretch>
                  </pic:blipFill>
                  <pic:spPr>
                    <a:xfrm>
                      <a:off x="0" y="0"/>
                      <a:ext cx="3384550" cy="2657475"/>
                    </a:xfrm>
                    <a:prstGeom prst="rect">
                      <a:avLst/>
                    </a:prstGeom>
                    <a:noFill/>
                    <a:ln>
                      <a:noFill/>
                    </a:ln>
                  </pic:spPr>
                </pic:pic>
              </a:graphicData>
            </a:graphic>
          </wp:anchor>
        </w:drawing>
      </w:r>
      <w:r w:rsidRPr="00120B8D">
        <w:rPr>
          <w:b/>
          <w:color w:val="auto"/>
        </w:rPr>
        <w:t>Types of Heart diseases:</w:t>
      </w:r>
      <w:r w:rsidRPr="00120B8D">
        <w:rPr>
          <w:b/>
          <w:color w:val="auto"/>
        </w:rPr>
        <w:tab/>
      </w:r>
    </w:p>
    <w:p w14:paraId="45EE396E" w14:textId="77777777" w:rsidR="004C45F7" w:rsidRPr="00120B8D" w:rsidRDefault="00DB2567">
      <w:pPr>
        <w:spacing w:after="6" w:line="360" w:lineRule="auto"/>
        <w:ind w:left="-22" w:right="173" w:firstLine="0"/>
        <w:rPr>
          <w:bCs/>
          <w:color w:val="auto"/>
        </w:rPr>
      </w:pPr>
      <w:r w:rsidRPr="00120B8D">
        <w:rPr>
          <w:color w:val="auto"/>
        </w:rPr>
        <w:t>Fig 1.1 shows various types of heart diseases,</w:t>
      </w:r>
      <w:r w:rsidRPr="00120B8D">
        <w:rPr>
          <w:b/>
          <w:bCs/>
          <w:color w:val="auto"/>
        </w:rPr>
        <w:t xml:space="preserve"> coronary artery disease (CAD):</w:t>
      </w:r>
      <w:r w:rsidRPr="00120B8D">
        <w:rPr>
          <w:bCs/>
          <w:color w:val="auto"/>
        </w:rPr>
        <w:t xml:space="preserve"> CAD is the most common type of heart disease and occurs when the coronary arteries, which supply oxygen-rich blood to the heart muscle, become narrowed or blocked by a buildup of plaque (atherosclerosis). This restricts blood flow to the heart, leading to chest pain (angina), heart attacks (myocardial infarctions), and potentially fatal complications. It is the damage or disease in the heart’s major blood vessels. The usual cause is the buildup of plaque. This causes coronary arteries to narrow, limiting blood flow to the heart.</w:t>
      </w:r>
      <w:r w:rsidRPr="00120B8D">
        <w:rPr>
          <w:color w:val="auto"/>
        </w:rPr>
        <w:t xml:space="preserve"> </w:t>
      </w:r>
      <w:r w:rsidRPr="00120B8D">
        <w:rPr>
          <w:bCs/>
          <w:color w:val="auto"/>
        </w:rPr>
        <w:t>Stroke is the Damage to the brain from interruption of its blood supply.</w:t>
      </w:r>
    </w:p>
    <w:p w14:paraId="5F1E15BD" w14:textId="77777777" w:rsidR="004C45F7" w:rsidRPr="00120B8D" w:rsidRDefault="00DB2567">
      <w:pPr>
        <w:spacing w:after="6" w:line="360" w:lineRule="auto"/>
        <w:ind w:left="-22" w:right="173" w:firstLine="0"/>
        <w:rPr>
          <w:color w:val="auto"/>
          <w:shd w:val="clear" w:color="auto" w:fill="FFFFFF"/>
        </w:rPr>
      </w:pPr>
      <w:r w:rsidRPr="00120B8D">
        <w:rPr>
          <w:b/>
          <w:color w:val="auto"/>
          <w:shd w:val="clear" w:color="auto" w:fill="FFFFFF"/>
        </w:rPr>
        <w:t>Heart Failure:</w:t>
      </w:r>
      <w:r w:rsidRPr="00120B8D">
        <w:rPr>
          <w:color w:val="auto"/>
          <w:shd w:val="clear" w:color="auto" w:fill="FFFFFF"/>
        </w:rPr>
        <w:t xml:space="preserve"> Heart failure occurs when the heart is unable to pump blood effectively to meet the body's demands. It can result from various underlying conditions, such as CAD, hypertension, diabetes, or damage to the heart muscle (cardiomyopathy). Symptoms of heart failure include shortness of breath, fatigue, swelling of the legs and ankles, and difficulty performing daily activities.</w:t>
      </w:r>
    </w:p>
    <w:p w14:paraId="2034D944" w14:textId="77777777" w:rsidR="004C45F7" w:rsidRPr="00120B8D" w:rsidRDefault="00DB2567">
      <w:pPr>
        <w:spacing w:after="6" w:line="360" w:lineRule="auto"/>
        <w:ind w:left="-22" w:right="173" w:firstLine="0"/>
        <w:rPr>
          <w:bCs/>
          <w:color w:val="auto"/>
        </w:rPr>
      </w:pPr>
      <w:r w:rsidRPr="00120B8D">
        <w:rPr>
          <w:b/>
          <w:bCs/>
          <w:color w:val="auto"/>
        </w:rPr>
        <w:t xml:space="preserve">Arrhythmias: </w:t>
      </w:r>
      <w:r w:rsidRPr="00120B8D">
        <w:rPr>
          <w:bCs/>
          <w:color w:val="auto"/>
        </w:rPr>
        <w:t>Arrhythmias are abnormal heart rhythms that occur when the electrical impulses that coordinate heartbeats are disrupted. This can cause the heart to beat too fast (tachycardia), too slow (bradycardia), or irregularly. Arrhythmias can lead to palpitations, dizziness, fainting, and in severe cases, cardiac arrest.</w:t>
      </w:r>
    </w:p>
    <w:p w14:paraId="267FC4DF" w14:textId="77777777" w:rsidR="004C45F7" w:rsidRPr="00120B8D" w:rsidRDefault="00DB2567">
      <w:pPr>
        <w:spacing w:after="6" w:line="360" w:lineRule="auto"/>
        <w:ind w:left="-22" w:right="173" w:firstLine="0"/>
        <w:rPr>
          <w:bCs/>
          <w:color w:val="auto"/>
        </w:rPr>
      </w:pPr>
      <w:r w:rsidRPr="00120B8D">
        <w:rPr>
          <w:b/>
          <w:bCs/>
          <w:color w:val="auto"/>
        </w:rPr>
        <w:t>Valvular Heart Disease:</w:t>
      </w:r>
      <w:r w:rsidRPr="00120B8D">
        <w:rPr>
          <w:bCs/>
          <w:color w:val="auto"/>
        </w:rPr>
        <w:t xml:space="preserve"> Valvular heart disease involves abnormalities or damage to the heart valves, which regulate blood flow within the heart chambers. This can result in valve stenosis (narrowing) or regurgitation (leakage), impairing the heart's ability to pump blood efficiently and causing symptoms such as chest pain, fatigue, and shortness of breath.</w:t>
      </w:r>
    </w:p>
    <w:p w14:paraId="0EB05736" w14:textId="77777777" w:rsidR="004C45F7" w:rsidRPr="00120B8D" w:rsidRDefault="00DB2567">
      <w:pPr>
        <w:spacing w:after="6" w:line="360" w:lineRule="auto"/>
        <w:ind w:left="-22" w:right="173" w:firstLine="0"/>
        <w:rPr>
          <w:bCs/>
          <w:color w:val="auto"/>
        </w:rPr>
      </w:pPr>
      <w:r w:rsidRPr="00120B8D">
        <w:rPr>
          <w:b/>
          <w:bCs/>
          <w:color w:val="auto"/>
        </w:rPr>
        <w:t>Congenital Heart Defects:</w:t>
      </w:r>
      <w:r w:rsidRPr="00120B8D">
        <w:rPr>
          <w:bCs/>
          <w:color w:val="auto"/>
        </w:rPr>
        <w:t xml:space="preserve"> Congenital heart defects are structural abnormalities of the heart that are present at birth. These defects can affect the heart chambers, valves, or major blood vessels, leading to disturbances in blood flow and oxygen delivery. Depending on the severity and type of defect, individuals may experience a range of symptoms from mild to life-threatening.</w:t>
      </w:r>
    </w:p>
    <w:p w14:paraId="1E0E6EF0" w14:textId="77777777" w:rsidR="004C45F7" w:rsidRPr="00120B8D" w:rsidRDefault="00DB2567">
      <w:pPr>
        <w:spacing w:after="6" w:line="360" w:lineRule="auto"/>
        <w:ind w:left="0" w:right="173" w:firstLine="0"/>
        <w:rPr>
          <w:b/>
          <w:color w:val="auto"/>
        </w:rPr>
      </w:pPr>
      <w:r w:rsidRPr="00120B8D">
        <w:rPr>
          <w:b/>
          <w:color w:val="auto"/>
        </w:rPr>
        <w:t>Importance of early detection and diagnosis of heart disease</w:t>
      </w:r>
    </w:p>
    <w:p w14:paraId="2AC2A922" w14:textId="77777777" w:rsidR="004C45F7" w:rsidRPr="00120B8D" w:rsidRDefault="00DB2567">
      <w:pPr>
        <w:spacing w:after="6" w:line="360" w:lineRule="auto"/>
        <w:ind w:left="-11" w:right="173" w:firstLine="0"/>
        <w:rPr>
          <w:color w:val="auto"/>
        </w:rPr>
      </w:pPr>
      <w:r w:rsidRPr="00120B8D">
        <w:rPr>
          <w:color w:val="auto"/>
        </w:rPr>
        <w:t>Heart disease remains one of the leading causes of morbidity and mortality worldwide, imposing a significant burden on healthcare systems and individuals alike. With its diverse manifestations and potentially fatal consequences, the importance of early detection and diagnosis of heart disease cannot be overstated. Timely identification of cardiac abnormalities enables healthcare providers to initiate appropriate interventions, mitigate risks, and improve patient outcomes.</w:t>
      </w:r>
    </w:p>
    <w:p w14:paraId="08DF3CD2" w14:textId="77777777" w:rsidR="004C45F7" w:rsidRPr="00120B8D" w:rsidRDefault="00DB2567">
      <w:pPr>
        <w:spacing w:after="6" w:line="360" w:lineRule="auto"/>
        <w:ind w:left="-11" w:right="173" w:firstLine="0"/>
        <w:rPr>
          <w:color w:val="auto"/>
        </w:rPr>
      </w:pPr>
      <w:r w:rsidRPr="00120B8D">
        <w:rPr>
          <w:color w:val="auto"/>
        </w:rPr>
        <w:t>Early detection plays a pivotal role in preventing the progression of heart disease and reducing associated complications.</w:t>
      </w:r>
    </w:p>
    <w:p w14:paraId="772CF1FE" w14:textId="77777777" w:rsidR="004C45F7" w:rsidRPr="00120B8D" w:rsidRDefault="00DB2567">
      <w:pPr>
        <w:spacing w:after="6" w:line="360" w:lineRule="auto"/>
        <w:ind w:left="-11" w:right="173" w:firstLine="0"/>
        <w:rPr>
          <w:color w:val="auto"/>
        </w:rPr>
      </w:pPr>
      <w:r w:rsidRPr="00120B8D">
        <w:rPr>
          <w:color w:val="auto"/>
        </w:rPr>
        <w:t>Many cardiovascular conditions, including coronary artery disease, arrhythmia, and heart failure, often develop gradually over time, with subtle or asymptomatic presentations in the early stages. As a result, individuals may remain unaware of their underlying cardiac issues until they experience severe symptoms or adverse events. By implementing screening programs and diagnostic protocols that target high-risk populations or individuals with predisposing factors, healthcare providers can identify cardiac abnormalities at an early stage, facilitating prompt intervention and management.</w:t>
      </w:r>
    </w:p>
    <w:p w14:paraId="124C95D6" w14:textId="77777777" w:rsidR="004C45F7" w:rsidRPr="00120B8D" w:rsidRDefault="00DB2567">
      <w:pPr>
        <w:spacing w:after="6" w:line="360" w:lineRule="auto"/>
        <w:ind w:left="-11" w:right="173" w:firstLine="0"/>
        <w:rPr>
          <w:color w:val="auto"/>
        </w:rPr>
      </w:pPr>
      <w:r w:rsidRPr="00120B8D">
        <w:rPr>
          <w:color w:val="auto"/>
        </w:rPr>
        <w:t>Furthermore, early diagnosis of heart disease offers opportunities for preventive strategies and lifestyle modifications that can mitigate risk factors and improve cardiovascular health. Lifestyle factors such as diet, physical activity, and smoking habits significantly influence the development and progression of heart disease. By identifying individuals at risk and providing education, counseling, and support for adopting healthier behaviors, healthcare providers can empower patients to take proactive steps towards reducing their cardiovascular risk and optimizing their overall well-being.</w:t>
      </w:r>
    </w:p>
    <w:p w14:paraId="02B44C09" w14:textId="77777777" w:rsidR="005A7B02" w:rsidRPr="005A7B02" w:rsidRDefault="005A7B02" w:rsidP="005A7B02">
      <w:pPr>
        <w:spacing w:line="360" w:lineRule="auto"/>
        <w:ind w:left="10"/>
        <w:rPr>
          <w:lang w:val="en-IN"/>
        </w:rPr>
      </w:pPr>
      <w:r w:rsidRPr="005A7B02">
        <w:rPr>
          <w:lang w:val="en-IN"/>
        </w:rPr>
        <w:t>Early detection of heart disease offers not only clinical advantages but also significant socioeconomic benefits. The economic burden associated with managing advanced stages of heart disease—including hospitalizations, surgical interventions, and long-term care—is substantial. Detecting cardiac abnormalities at an early stage and implementing preventive measures can help reduce healthcare expenditures, optimize resource allocation, and improve the overall quality of care.</w:t>
      </w:r>
    </w:p>
    <w:p w14:paraId="59D5A140" w14:textId="77777777" w:rsidR="005A7B02" w:rsidRPr="005A7B02" w:rsidRDefault="005A7B02" w:rsidP="005A7B02">
      <w:pPr>
        <w:spacing w:line="360" w:lineRule="auto"/>
        <w:ind w:left="10"/>
        <w:rPr>
          <w:lang w:val="en-IN"/>
        </w:rPr>
      </w:pPr>
      <w:r w:rsidRPr="005A7B02">
        <w:rPr>
          <w:lang w:val="en-IN"/>
        </w:rPr>
        <w:t>The importance of early detection and diagnosis extends beyond improving individual health outcomes to its broader impact on healthcare systems and society. Proactive screening, timely intervention, and preventive strategies contribute to reducing the global burden of heart disease and promoting cardiovascular health.</w:t>
      </w:r>
    </w:p>
    <w:p w14:paraId="2E201431" w14:textId="77777777" w:rsidR="004C45F7" w:rsidRPr="00120B8D" w:rsidRDefault="00DB2567" w:rsidP="007A0BFD">
      <w:pPr>
        <w:pStyle w:val="Heading2"/>
        <w:rPr>
          <w:color w:val="auto"/>
        </w:rPr>
      </w:pPr>
      <w:bookmarkStart w:id="16" w:name="_Toc225167346"/>
      <w:r w:rsidRPr="00120B8D">
        <w:rPr>
          <w:color w:val="auto"/>
        </w:rPr>
        <w:t>1.2 Electrocardiogram</w:t>
      </w:r>
      <w:bookmarkEnd w:id="16"/>
    </w:p>
    <w:p w14:paraId="1FB375DE" w14:textId="77777777" w:rsidR="004C45F7" w:rsidRPr="00120B8D" w:rsidRDefault="00DB2567">
      <w:pPr>
        <w:spacing w:after="16" w:line="360" w:lineRule="auto"/>
        <w:ind w:left="0" w:firstLine="0"/>
        <w:rPr>
          <w:color w:val="auto"/>
        </w:rPr>
      </w:pPr>
      <w:r w:rsidRPr="00120B8D">
        <w:rPr>
          <w:color w:val="auto"/>
        </w:rPr>
        <w:t>An electrocardiogram (ECG or EKG) is a diagnostic test that records the electrical activity of the heart over a period of time. This non-invasive procedure is commonly used to evaluate the heart's rhythm and electrical conduction, helping healthcare providers assess cardiac health and detect various abnormalities.</w:t>
      </w:r>
    </w:p>
    <w:p w14:paraId="42BD85DD" w14:textId="77777777" w:rsidR="004C45F7" w:rsidRPr="00120B8D" w:rsidRDefault="00DB2567">
      <w:pPr>
        <w:spacing w:after="16" w:line="360" w:lineRule="auto"/>
        <w:ind w:left="0"/>
        <w:rPr>
          <w:b/>
          <w:bCs/>
          <w:color w:val="auto"/>
        </w:rPr>
      </w:pPr>
      <w:r w:rsidRPr="00120B8D">
        <w:rPr>
          <w:color w:val="auto"/>
        </w:rPr>
        <w:t>During an ECG, electrodes are placed on specific locations on the skin, typically on the chest, arms, and legs. These electrodes detect the electrical signals generated by the heart as it contracts and relaxes. The signals are then amplified and recorded by the ECG machine, producing a visual representation of the heart's electrical activity known as an electrocardiogram.</w:t>
      </w:r>
      <w:r w:rsidRPr="00120B8D">
        <w:rPr>
          <w:i/>
          <w:iCs/>
          <w:color w:val="auto"/>
        </w:rPr>
        <w:t xml:space="preserve"> </w:t>
      </w:r>
      <w:r w:rsidRPr="00120B8D">
        <w:rPr>
          <w:color w:val="auto"/>
        </w:rPr>
        <w:t xml:space="preserve">The ECG waveform consists of several components, including the P wave, QRS complex, and T wave. The Fig 1.2 shows </w:t>
      </w:r>
      <w:r w:rsidRPr="00120B8D">
        <w:rPr>
          <w:b/>
          <w:bCs/>
          <w:color w:val="auto"/>
        </w:rPr>
        <w:t>ECG components P wave, QRS complex and T wave</w:t>
      </w:r>
      <w:r w:rsidRPr="00120B8D">
        <w:rPr>
          <w:color w:val="auto"/>
        </w:rPr>
        <w:t>. Each component corresponds to a specific phase of the cardiac cycle:</w:t>
      </w:r>
      <w:r w:rsidRPr="00120B8D">
        <w:rPr>
          <w:b/>
          <w:bCs/>
          <w:color w:val="auto"/>
        </w:rPr>
        <w:t xml:space="preserve"> P wave:</w:t>
      </w:r>
      <w:r w:rsidRPr="00120B8D">
        <w:rPr>
          <w:color w:val="auto"/>
        </w:rPr>
        <w:t xml:space="preserve"> Represents the depolarization (contraction) of the atria, or upper chambers of the heart. </w:t>
      </w:r>
      <w:r w:rsidRPr="00120B8D">
        <w:rPr>
          <w:b/>
          <w:bCs/>
          <w:color w:val="auto"/>
        </w:rPr>
        <w:t>QRS complex:</w:t>
      </w:r>
      <w:r w:rsidRPr="00120B8D">
        <w:rPr>
          <w:color w:val="auto"/>
        </w:rPr>
        <w:t xml:space="preserve"> Reflects the depolarization of the ventricles, or lower chambers of the heart, as well as the contraction of the ventricles.</w:t>
      </w:r>
    </w:p>
    <w:p w14:paraId="7BC53C4F" w14:textId="77777777" w:rsidR="004C45F7" w:rsidRPr="00120B8D" w:rsidRDefault="00DB2567">
      <w:pPr>
        <w:spacing w:after="16" w:line="360" w:lineRule="auto"/>
        <w:ind w:left="0" w:firstLine="0"/>
        <w:rPr>
          <w:color w:val="auto"/>
        </w:rPr>
      </w:pPr>
      <w:r w:rsidRPr="00120B8D">
        <w:rPr>
          <w:b/>
          <w:bCs/>
          <w:color w:val="auto"/>
        </w:rPr>
        <w:t>T wave:</w:t>
      </w:r>
      <w:r w:rsidRPr="00120B8D">
        <w:rPr>
          <w:color w:val="auto"/>
        </w:rPr>
        <w:t xml:space="preserve"> Indicates the repolarization (relaxation) of the ventricles, preparing them for the next heartbeat.</w:t>
      </w:r>
    </w:p>
    <w:p w14:paraId="58A79869" w14:textId="77777777" w:rsidR="004C45F7" w:rsidRPr="00120B8D" w:rsidRDefault="00DB2567">
      <w:pPr>
        <w:spacing w:after="16" w:line="360" w:lineRule="auto"/>
        <w:ind w:left="0" w:firstLine="0"/>
        <w:rPr>
          <w:color w:val="auto"/>
        </w:rPr>
      </w:pPr>
      <w:r w:rsidRPr="00120B8D">
        <w:rPr>
          <w:color w:val="auto"/>
        </w:rPr>
        <w:t>Arrhythmias: Irregular heart rhythms, such as atrial fibrillation and ventricular tachycardia.</w:t>
      </w:r>
    </w:p>
    <w:p w14:paraId="308EDBC6" w14:textId="77777777" w:rsidR="004C45F7" w:rsidRPr="00120B8D" w:rsidRDefault="00DB2567">
      <w:pPr>
        <w:spacing w:after="16" w:line="360" w:lineRule="auto"/>
        <w:ind w:left="0" w:firstLine="0"/>
        <w:rPr>
          <w:color w:val="auto"/>
        </w:rPr>
      </w:pPr>
      <w:r w:rsidRPr="00120B8D">
        <w:rPr>
          <w:color w:val="auto"/>
        </w:rPr>
        <w:t>Myocardial infarction (heart attack): Characterized by specific changes in the ECG pattern, such as ST-segment elevation or Q-wave formation.</w:t>
      </w:r>
    </w:p>
    <w:p w14:paraId="7391F66C" w14:textId="77777777" w:rsidR="004C45F7" w:rsidRPr="00120B8D" w:rsidRDefault="00DB2567">
      <w:pPr>
        <w:spacing w:after="16" w:line="360" w:lineRule="auto"/>
        <w:ind w:left="0" w:firstLine="0"/>
        <w:rPr>
          <w:color w:val="auto"/>
        </w:rPr>
      </w:pPr>
      <w:r w:rsidRPr="00120B8D">
        <w:rPr>
          <w:color w:val="auto"/>
        </w:rPr>
        <w:t>Cardiac ischemia: Reduced blood flow to the heart muscle, often indicated by ST-segment depression or T-wave inversion.</w:t>
      </w:r>
    </w:p>
    <w:p w14:paraId="41A76F9E" w14:textId="7AB8AE21" w:rsidR="004C45F7" w:rsidRPr="00120B8D" w:rsidRDefault="00DB2567" w:rsidP="00452104">
      <w:pPr>
        <w:spacing w:after="5" w:line="360" w:lineRule="auto"/>
        <w:ind w:left="0" w:right="177" w:firstLine="0"/>
        <w:rPr>
          <w:color w:val="auto"/>
        </w:rPr>
      </w:pPr>
      <w:r w:rsidRPr="00120B8D">
        <w:rPr>
          <w:color w:val="auto"/>
        </w:rPr>
        <w:t xml:space="preserve">Cardiac hypertrophy: Enlargement of the heart chambers, resulting in changes to the ECG </w:t>
      </w:r>
      <w:r w:rsidR="00452104" w:rsidRPr="00120B8D">
        <w:rPr>
          <w:color w:val="auto"/>
        </w:rPr>
        <w:t>waveform. ECGs</w:t>
      </w:r>
      <w:r w:rsidRPr="00120B8D">
        <w:rPr>
          <w:color w:val="auto"/>
        </w:rPr>
        <w:t xml:space="preserve"> are valuable tools in diagnosing and monitoring various cardiovascular conditions. They are routinely used in clinical settings, including hospitals, clinics, and emergency departments. ECGs can provide valuable information quickly and efficiently, aiding healthcare providers in making timely and accurate decisions regarding patient care and treatment.</w:t>
      </w:r>
    </w:p>
    <w:p w14:paraId="5AE88932" w14:textId="31B8D3EA" w:rsidR="004C45F7" w:rsidRPr="00120B8D" w:rsidRDefault="0001476D" w:rsidP="0023220D">
      <w:pPr>
        <w:pStyle w:val="Caption"/>
        <w:spacing w:line="360" w:lineRule="auto"/>
        <w:ind w:left="0" w:firstLine="0"/>
        <w:rPr>
          <w:b/>
          <w:bCs/>
          <w:i w:val="0"/>
          <w:color w:val="auto"/>
          <w:sz w:val="24"/>
          <w:szCs w:val="24"/>
        </w:rPr>
      </w:pPr>
      <w:r w:rsidRPr="00120B8D">
        <w:rPr>
          <w:noProof/>
          <w:color w:val="auto"/>
        </w:rPr>
        <mc:AlternateContent>
          <mc:Choice Requires="wps">
            <w:drawing>
              <wp:anchor distT="0" distB="0" distL="114300" distR="114300" simplePos="0" relativeHeight="251729920" behindDoc="0" locked="0" layoutInCell="1" allowOverlap="1" wp14:anchorId="3F292492" wp14:editId="6061C3F5">
                <wp:simplePos x="0" y="0"/>
                <wp:positionH relativeFrom="column">
                  <wp:posOffset>975360</wp:posOffset>
                </wp:positionH>
                <wp:positionV relativeFrom="paragraph">
                  <wp:posOffset>2114550</wp:posOffset>
                </wp:positionV>
                <wp:extent cx="3810000" cy="635"/>
                <wp:effectExtent l="0" t="0" r="0" b="0"/>
                <wp:wrapTopAndBottom/>
                <wp:docPr id="319338854"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22CA68B6" w14:textId="0B46E214" w:rsidR="0001476D" w:rsidRPr="009B6B44" w:rsidRDefault="0001476D" w:rsidP="0001476D">
                            <w:pPr>
                              <w:pStyle w:val="Caption"/>
                              <w:rPr>
                                <w:b/>
                                <w:bCs/>
                                <w:noProof/>
                              </w:rPr>
                            </w:pPr>
                            <w:bookmarkStart w:id="17" w:name="_Toc225163376"/>
                            <w:r w:rsidRPr="009B6B44">
                              <w:rPr>
                                <w:b/>
                                <w:bCs/>
                              </w:rPr>
                              <w:t xml:space="preserve">Figure </w:t>
                            </w:r>
                            <w:r w:rsidR="0023220D" w:rsidRPr="009B6B44">
                              <w:rPr>
                                <w:b/>
                                <w:bCs/>
                              </w:rPr>
                              <w:t>1</w:t>
                            </w:r>
                            <w:r w:rsidR="00026F76" w:rsidRPr="009B6B44">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2</w:t>
                            </w:r>
                            <w:r w:rsidR="00A10BD0">
                              <w:rPr>
                                <w:b/>
                                <w:bCs/>
                              </w:rPr>
                              <w:fldChar w:fldCharType="end"/>
                            </w:r>
                            <w:r w:rsidRPr="009B6B44">
                              <w:rPr>
                                <w:b/>
                                <w:bCs/>
                                <w:noProof/>
                                <w:lang w:val="en-IN"/>
                              </w:rPr>
                              <w:t xml:space="preserve"> ECG components P wave, QRS complex and T wave</w:t>
                            </w:r>
                            <w:bookmarkEnd w:id="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92492" id="_x0000_s1027" type="#_x0000_t202" style="position:absolute;left:0;text-align:left;margin-left:76.8pt;margin-top:166.5pt;width:300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" stroked="f">
                <v:textbox style="mso-fit-shape-to-text:t" inset="0,0,0,0">
                  <w:txbxContent>
                    <w:p w14:paraId="22CA68B6" w14:textId="0B46E214" w:rsidR="0001476D" w:rsidRPr="009B6B44" w:rsidRDefault="0001476D" w:rsidP="0001476D">
                      <w:pPr>
                        <w:pStyle w:val="Caption"/>
                        <w:rPr>
                          <w:b/>
                          <w:bCs/>
                          <w:noProof/>
                        </w:rPr>
                      </w:pPr>
                      <w:bookmarkStart w:id="18" w:name="_Toc225163376"/>
                      <w:r w:rsidRPr="009B6B44">
                        <w:rPr>
                          <w:b/>
                          <w:bCs/>
                        </w:rPr>
                        <w:t xml:space="preserve">Figure </w:t>
                      </w:r>
                      <w:r w:rsidR="0023220D" w:rsidRPr="009B6B44">
                        <w:rPr>
                          <w:b/>
                          <w:bCs/>
                        </w:rPr>
                        <w:t>1</w:t>
                      </w:r>
                      <w:r w:rsidR="00026F76" w:rsidRPr="009B6B44">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2</w:t>
                      </w:r>
                      <w:r w:rsidR="00A10BD0">
                        <w:rPr>
                          <w:b/>
                          <w:bCs/>
                        </w:rPr>
                        <w:fldChar w:fldCharType="end"/>
                      </w:r>
                      <w:r w:rsidRPr="009B6B44">
                        <w:rPr>
                          <w:b/>
                          <w:bCs/>
                          <w:noProof/>
                          <w:lang w:val="en-IN"/>
                        </w:rPr>
                        <w:t xml:space="preserve"> ECG components P wave, QRS complex and T wave</w:t>
                      </w:r>
                      <w:bookmarkEnd w:id="18"/>
                    </w:p>
                  </w:txbxContent>
                </v:textbox>
                <w10:wrap type="topAndBottom"/>
              </v:shape>
            </w:pict>
          </mc:Fallback>
        </mc:AlternateContent>
      </w:r>
      <w:r w:rsidRPr="00120B8D">
        <w:rPr>
          <w:noProof/>
          <w:color w:val="auto"/>
          <w:lang w:val="en-IN" w:eastAsia="en-IN" w:bidi="te-IN"/>
        </w:rPr>
        <w:drawing>
          <wp:anchor distT="0" distB="0" distL="114300" distR="114300" simplePos="0" relativeHeight="251536384" behindDoc="0" locked="0" layoutInCell="1" allowOverlap="1" wp14:anchorId="6D5AD19D" wp14:editId="50286913">
            <wp:simplePos x="0" y="0"/>
            <wp:positionH relativeFrom="column">
              <wp:posOffset>975360</wp:posOffset>
            </wp:positionH>
            <wp:positionV relativeFrom="paragraph">
              <wp:posOffset>0</wp:posOffset>
            </wp:positionV>
            <wp:extent cx="3810000" cy="2057400"/>
            <wp:effectExtent l="0" t="0" r="0" b="0"/>
            <wp:wrapTopAndBottom/>
            <wp:docPr id="780843933" name="Picture 1" descr="Define (p wave, QRS complex, T wave) and be able to labe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43933" name="Picture 1" descr="Define (p wave, QRS complex, T wave) and be able to label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810000" cy="2057400"/>
                    </a:xfrm>
                    <a:prstGeom prst="rect">
                      <a:avLst/>
                    </a:prstGeom>
                    <a:noFill/>
                    <a:ln>
                      <a:noFill/>
                    </a:ln>
                  </pic:spPr>
                </pic:pic>
              </a:graphicData>
            </a:graphic>
          </wp:anchor>
        </w:drawing>
      </w:r>
    </w:p>
    <w:p w14:paraId="25E437FB" w14:textId="77777777" w:rsidR="004C45F7" w:rsidRPr="009B6B44" w:rsidRDefault="00DB2567" w:rsidP="009B6B44">
      <w:pPr>
        <w:spacing w:line="360" w:lineRule="auto"/>
        <w:ind w:left="0" w:firstLine="0"/>
        <w:rPr>
          <w:color w:val="auto"/>
        </w:rPr>
      </w:pPr>
      <w:r w:rsidRPr="009B6B44">
        <w:rPr>
          <w:b/>
          <w:color w:val="auto"/>
          <w:lang w:val="en-IN"/>
        </w:rPr>
        <w:t>Beat Classification:</w:t>
      </w:r>
    </w:p>
    <w:p w14:paraId="3F44527A" w14:textId="77777777" w:rsidR="004C45F7" w:rsidRPr="00120B8D" w:rsidRDefault="00DB2567">
      <w:pPr>
        <w:spacing w:line="360" w:lineRule="auto"/>
        <w:ind w:left="0" w:firstLine="0"/>
        <w:rPr>
          <w:color w:val="auto"/>
          <w:lang w:val="en-IN"/>
        </w:rPr>
      </w:pPr>
      <w:r w:rsidRPr="00120B8D">
        <w:rPr>
          <w:color w:val="auto"/>
          <w:lang w:val="en-IN"/>
        </w:rPr>
        <w:t>Beat classification, also known as heartbeat classification or cardiac rhythm classification, is a process of categorizing individual heartbeats into different classes based on their characteristics. This classification is essential in analyzing electrocardiogram (ECG) signals, which record the electrical activity of the heart over time. Beat classification plays a crucial role in various medical applications, including the detection and diagnosis of cardiac arrhythmias, monitoring patient health, and guiding treatment decisions.</w:t>
      </w:r>
    </w:p>
    <w:p w14:paraId="3B1CF84C" w14:textId="77777777" w:rsidR="004C45F7" w:rsidRPr="00120B8D" w:rsidRDefault="00DB2567">
      <w:pPr>
        <w:spacing w:line="360" w:lineRule="auto"/>
        <w:ind w:left="0" w:firstLine="0"/>
        <w:rPr>
          <w:color w:val="auto"/>
          <w:lang w:val="en-IN"/>
        </w:rPr>
      </w:pPr>
      <w:r w:rsidRPr="00120B8D">
        <w:rPr>
          <w:color w:val="auto"/>
          <w:lang w:val="en-IN"/>
        </w:rPr>
        <w:t>Beat classification involves several steps:</w:t>
      </w:r>
    </w:p>
    <w:p w14:paraId="616E5D9D" w14:textId="48BFAF29" w:rsidR="004C45F7" w:rsidRPr="00120B8D" w:rsidRDefault="00DB2567">
      <w:pPr>
        <w:spacing w:line="360" w:lineRule="auto"/>
        <w:ind w:left="0" w:firstLine="0"/>
        <w:rPr>
          <w:color w:val="auto"/>
          <w:lang w:val="en-IN"/>
        </w:rPr>
      </w:pPr>
      <w:r w:rsidRPr="00120B8D">
        <w:rPr>
          <w:b/>
          <w:color w:val="auto"/>
          <w:lang w:val="en-IN"/>
        </w:rPr>
        <w:t>Signal Preprocessing:</w:t>
      </w:r>
      <w:r w:rsidRPr="00120B8D">
        <w:rPr>
          <w:color w:val="auto"/>
          <w:lang w:val="en-IN"/>
        </w:rPr>
        <w:t xml:space="preserve"> ECG signals are </w:t>
      </w:r>
      <w:r w:rsidR="00452104" w:rsidRPr="00120B8D">
        <w:rPr>
          <w:color w:val="auto"/>
          <w:lang w:val="en-IN"/>
        </w:rPr>
        <w:t>pre-processed</w:t>
      </w:r>
      <w:r w:rsidRPr="00120B8D">
        <w:rPr>
          <w:color w:val="auto"/>
          <w:lang w:val="en-IN"/>
        </w:rPr>
        <w:t xml:space="preserve"> to remove noise, baseline wander, and artifacts that may interfere with accurate beat detection and classification.</w:t>
      </w:r>
    </w:p>
    <w:p w14:paraId="620A405A" w14:textId="77777777" w:rsidR="004C45F7" w:rsidRPr="00120B8D" w:rsidRDefault="00DB2567">
      <w:pPr>
        <w:spacing w:line="360" w:lineRule="auto"/>
        <w:ind w:left="0" w:firstLine="0"/>
        <w:rPr>
          <w:color w:val="auto"/>
          <w:lang w:val="en-IN"/>
        </w:rPr>
      </w:pPr>
      <w:r w:rsidRPr="00120B8D">
        <w:rPr>
          <w:b/>
          <w:color w:val="auto"/>
          <w:lang w:val="en-IN"/>
        </w:rPr>
        <w:t>Feature Extraction:</w:t>
      </w:r>
      <w:r w:rsidRPr="00120B8D">
        <w:rPr>
          <w:color w:val="auto"/>
          <w:lang w:val="en-IN"/>
        </w:rPr>
        <w:t xml:space="preserve"> Relevant features are extracted from each heartbeat, such as amplitude, duration, morphology, and intervals (e.g., P-QRS-T intervals).</w:t>
      </w:r>
    </w:p>
    <w:p w14:paraId="3E53A140" w14:textId="77777777" w:rsidR="004C45F7" w:rsidRPr="00120B8D" w:rsidRDefault="00DB2567">
      <w:pPr>
        <w:spacing w:line="360" w:lineRule="auto"/>
        <w:ind w:left="0" w:firstLine="0"/>
        <w:rPr>
          <w:color w:val="auto"/>
          <w:lang w:val="en-IN"/>
        </w:rPr>
      </w:pPr>
      <w:r w:rsidRPr="00120B8D">
        <w:rPr>
          <w:b/>
          <w:color w:val="auto"/>
          <w:lang w:val="en-IN"/>
        </w:rPr>
        <w:t xml:space="preserve">Classification: </w:t>
      </w:r>
      <w:r w:rsidRPr="00120B8D">
        <w:rPr>
          <w:color w:val="auto"/>
          <w:lang w:val="en-IN"/>
        </w:rPr>
        <w:t>Machine learning algorithms or pattern recognition techniques are applied to classify heartbeats into different categories based on extracted features. Common classification approaches include rule-based algorithms, template matching, support vector machines (SVM), artificial neural networks (ANN), and convolutional neural networks (CNN).</w:t>
      </w:r>
    </w:p>
    <w:p w14:paraId="295DE4F3" w14:textId="77777777" w:rsidR="004C45F7" w:rsidRPr="00120B8D" w:rsidRDefault="00DB2567">
      <w:pPr>
        <w:spacing w:line="360" w:lineRule="auto"/>
        <w:ind w:left="0" w:firstLine="0"/>
        <w:rPr>
          <w:b/>
          <w:color w:val="auto"/>
          <w:lang w:val="en-IN"/>
        </w:rPr>
      </w:pPr>
      <w:r w:rsidRPr="00120B8D">
        <w:rPr>
          <w:b/>
          <w:color w:val="auto"/>
          <w:lang w:val="en-IN"/>
        </w:rPr>
        <w:t>Beat Types:</w:t>
      </w:r>
    </w:p>
    <w:p w14:paraId="122509CF" w14:textId="77777777" w:rsidR="004C45F7" w:rsidRPr="00120B8D" w:rsidRDefault="00DB2567">
      <w:pPr>
        <w:spacing w:line="360" w:lineRule="auto"/>
        <w:ind w:left="0" w:firstLine="0"/>
        <w:rPr>
          <w:color w:val="auto"/>
          <w:lang w:val="en-IN"/>
        </w:rPr>
      </w:pPr>
      <w:r w:rsidRPr="00120B8D">
        <w:rPr>
          <w:b/>
          <w:color w:val="auto"/>
          <w:lang w:val="en-IN"/>
        </w:rPr>
        <w:t>Normal Beats:</w:t>
      </w:r>
      <w:r w:rsidRPr="00120B8D">
        <w:rPr>
          <w:color w:val="auto"/>
          <w:lang w:val="en-IN"/>
        </w:rPr>
        <w:t xml:space="preserve"> Normal beats, also known as sinus beats, represent the typical rhythmic contractions of the heart generated by the sinoatrial (SA) node. These beats exhibit regular morphology and timing, characterized by a consistent sequence of P waves, QRS complexes, and T waves on the electrocardiogram (ECG). Normal beats indicate a healthy sinus rhythm and are essential for maintaining efficient cardiac function.</w:t>
      </w:r>
    </w:p>
    <w:p w14:paraId="31F60146" w14:textId="77777777" w:rsidR="004C45F7" w:rsidRPr="00120B8D" w:rsidRDefault="00DB2567">
      <w:pPr>
        <w:spacing w:line="360" w:lineRule="auto"/>
        <w:ind w:left="0" w:firstLine="0"/>
        <w:rPr>
          <w:color w:val="auto"/>
          <w:lang w:val="en-IN"/>
        </w:rPr>
      </w:pPr>
      <w:r w:rsidRPr="00120B8D">
        <w:rPr>
          <w:b/>
          <w:color w:val="auto"/>
          <w:lang w:val="en-IN"/>
        </w:rPr>
        <w:t>Premature Beats:</w:t>
      </w:r>
      <w:r w:rsidRPr="00120B8D">
        <w:rPr>
          <w:color w:val="auto"/>
          <w:lang w:val="en-IN"/>
        </w:rPr>
        <w:t xml:space="preserve"> Premature beats, also called ectopic beats, occur earlier than expected in the cardiac cycle and originate from ectopic foci outside the SA node. Premature beats can manifest as premature atrial contractions (PACs) or premature ventricular contractions (PVCs), depending on their site of origin. PACs arise from abnormal electrical impulses originating in the atria, resulting in premature atrial depolarization and distinctive premature P waves on the ECG. PVCs originate from the ventricles and produce premature, wide QRS complexes on the ECG. While occasional premature beats are common and may not indicate underlying pathology, frequent or sustained ectopic beats can be symptomatic and may require further evaluation.</w:t>
      </w:r>
    </w:p>
    <w:p w14:paraId="459BA150" w14:textId="77777777" w:rsidR="004C45F7" w:rsidRPr="00120B8D" w:rsidRDefault="00DB2567">
      <w:pPr>
        <w:spacing w:line="360" w:lineRule="auto"/>
        <w:ind w:left="0" w:firstLine="0"/>
        <w:rPr>
          <w:color w:val="auto"/>
          <w:lang w:val="en-IN"/>
        </w:rPr>
      </w:pPr>
      <w:r w:rsidRPr="00120B8D">
        <w:rPr>
          <w:b/>
          <w:color w:val="auto"/>
          <w:lang w:val="en-IN"/>
        </w:rPr>
        <w:t>Supraventricular Arrhythmias:</w:t>
      </w:r>
      <w:r w:rsidRPr="00120B8D">
        <w:rPr>
          <w:color w:val="auto"/>
          <w:lang w:val="en-IN"/>
        </w:rPr>
        <w:t xml:space="preserve"> Supraventricular arrhythmias encompass a group of abnormal heart rhythms originating above the ventricles, typically within the atria or atrioventricular (AV) node. These arrhythmias include:</w:t>
      </w:r>
    </w:p>
    <w:p w14:paraId="7E884D74" w14:textId="77777777" w:rsidR="004C45F7" w:rsidRPr="00120B8D" w:rsidRDefault="00DB2567">
      <w:pPr>
        <w:spacing w:line="360" w:lineRule="auto"/>
        <w:ind w:left="0" w:firstLine="0"/>
        <w:rPr>
          <w:color w:val="auto"/>
          <w:lang w:val="en-IN"/>
        </w:rPr>
      </w:pPr>
      <w:r w:rsidRPr="00120B8D">
        <w:rPr>
          <w:color w:val="auto"/>
          <w:lang w:val="en-IN"/>
        </w:rPr>
        <w:t>Atrial Fibrillation (AF): AF is the most common sustained cardiac arrhythmia, characterized by rapid, irregular electrical activity in the atria, leading to disorganized atrial contractions. AF may result in palpitations, dizziness, fatigue, and an increased risk of stroke and heart failure.</w:t>
      </w:r>
    </w:p>
    <w:p w14:paraId="4E1061B6" w14:textId="77777777" w:rsidR="004C45F7" w:rsidRPr="00120B8D" w:rsidRDefault="00DB2567">
      <w:pPr>
        <w:spacing w:line="360" w:lineRule="auto"/>
        <w:ind w:left="0" w:firstLine="0"/>
        <w:rPr>
          <w:color w:val="auto"/>
          <w:lang w:val="en-IN"/>
        </w:rPr>
      </w:pPr>
      <w:r w:rsidRPr="00120B8D">
        <w:rPr>
          <w:color w:val="auto"/>
          <w:lang w:val="en-IN"/>
        </w:rPr>
        <w:t>Atrial Flutter: Atrial flutter is a rhythmic, sawtooth pattern of atrial depolarization, typically occurring at a faster rate than normal sinus rhythm. Atrial flutter may cause palpitations, shortness of breath, and hemodynamic compromise.</w:t>
      </w:r>
    </w:p>
    <w:p w14:paraId="658165A5" w14:textId="77777777" w:rsidR="004C45F7" w:rsidRPr="00120B8D" w:rsidRDefault="00DB2567">
      <w:pPr>
        <w:spacing w:line="360" w:lineRule="auto"/>
        <w:ind w:left="0" w:firstLine="0"/>
        <w:rPr>
          <w:color w:val="auto"/>
          <w:lang w:val="en-IN"/>
        </w:rPr>
      </w:pPr>
      <w:r w:rsidRPr="00120B8D">
        <w:rPr>
          <w:color w:val="auto"/>
          <w:lang w:val="en-IN"/>
        </w:rPr>
        <w:t>Supraventricular Tachycardia (SVT): SVT refers to a rapid heart rate originating above the ventricles, often arising from reentrant circuits within the atria or AV node. SVT can cause palpitations, chest discomfort, dizziness, and syncope.</w:t>
      </w:r>
    </w:p>
    <w:p w14:paraId="302565AD" w14:textId="77777777" w:rsidR="004C45F7" w:rsidRPr="00120B8D" w:rsidRDefault="00DB2567">
      <w:pPr>
        <w:spacing w:line="360" w:lineRule="auto"/>
        <w:ind w:left="0" w:firstLine="0"/>
        <w:rPr>
          <w:color w:val="auto"/>
          <w:lang w:val="en-IN"/>
        </w:rPr>
      </w:pPr>
      <w:r w:rsidRPr="00120B8D">
        <w:rPr>
          <w:b/>
          <w:color w:val="auto"/>
          <w:lang w:val="en-IN"/>
        </w:rPr>
        <w:t>Ventricular Arrhythmias:</w:t>
      </w:r>
      <w:r w:rsidRPr="00120B8D">
        <w:rPr>
          <w:color w:val="auto"/>
          <w:lang w:val="en-IN"/>
        </w:rPr>
        <w:t xml:space="preserve"> Ventricular arrhythmias arise from abnormal electrical activity originating in the ventricles, leading to irregular heart rhythms and compromised cardiac function. These arrhythmias include:</w:t>
      </w:r>
    </w:p>
    <w:p w14:paraId="25BA658E" w14:textId="77777777" w:rsidR="004C45F7" w:rsidRPr="00120B8D" w:rsidRDefault="00DB2567">
      <w:pPr>
        <w:spacing w:line="360" w:lineRule="auto"/>
        <w:ind w:left="0" w:firstLine="0"/>
        <w:rPr>
          <w:color w:val="auto"/>
          <w:lang w:val="en-IN"/>
        </w:rPr>
      </w:pPr>
      <w:r w:rsidRPr="00120B8D">
        <w:rPr>
          <w:color w:val="auto"/>
          <w:lang w:val="en-IN"/>
        </w:rPr>
        <w:t>Ventricular Tachycardia (VT): VT is characterized by a rapid, regular or irregular heartbeat originating from the ventricles, typically with a wide QRS complex on the ECG. VT can be sustained or nonsustained and may result in hemodynamic instability and sudden cardiac arrest.</w:t>
      </w:r>
    </w:p>
    <w:p w14:paraId="7AD6CBE7" w14:textId="77777777" w:rsidR="004C45F7" w:rsidRPr="00120B8D" w:rsidRDefault="00DB2567">
      <w:pPr>
        <w:spacing w:line="360" w:lineRule="auto"/>
        <w:ind w:left="0" w:firstLine="0"/>
        <w:rPr>
          <w:color w:val="auto"/>
          <w:lang w:val="en-IN"/>
        </w:rPr>
      </w:pPr>
      <w:r w:rsidRPr="00120B8D">
        <w:rPr>
          <w:color w:val="auto"/>
          <w:lang w:val="en-IN"/>
        </w:rPr>
        <w:t>Ventricular Fibrillation (VF): VF is a life-threatening arrhythmia characterized by rapid, chaotic electrical activity in the ventricles, leading to ineffective ventricular contractions and loss of cardiac output. VF results in immediate loss of consciousness and requires immediate defibrillation to restore normal heart rhythm and prevent sudden cardiac death.</w:t>
      </w:r>
    </w:p>
    <w:p w14:paraId="1D595C86" w14:textId="77777777" w:rsidR="004C45F7" w:rsidRPr="00120B8D" w:rsidRDefault="00DB2567">
      <w:pPr>
        <w:spacing w:line="360" w:lineRule="auto"/>
        <w:ind w:left="0" w:firstLine="0"/>
        <w:rPr>
          <w:color w:val="auto"/>
          <w:lang w:val="en-IN"/>
        </w:rPr>
      </w:pPr>
      <w:r w:rsidRPr="00120B8D">
        <w:rPr>
          <w:color w:val="auto"/>
          <w:lang w:val="en-IN"/>
        </w:rPr>
        <w:t>Ventricular Ectopic Beats: Ventricular ectopic beats, or premature ventricular contractions (PVCs), originate from ectopic foci within the ventricles, resulting in premature depolarization and distinctive wide QRS complexes on the ECG. Frequent PVCs may indicate underlying cardiac pathology and may warrant further evaluation.</w:t>
      </w:r>
    </w:p>
    <w:p w14:paraId="083F410C" w14:textId="77777777" w:rsidR="004C45F7" w:rsidRPr="00120B8D" w:rsidRDefault="004C45F7">
      <w:pPr>
        <w:spacing w:line="360" w:lineRule="auto"/>
        <w:ind w:left="0" w:firstLine="0"/>
        <w:rPr>
          <w:color w:val="auto"/>
          <w:lang w:val="en-IN"/>
        </w:rPr>
      </w:pPr>
    </w:p>
    <w:p w14:paraId="7DAF1DF5" w14:textId="77777777" w:rsidR="004C45F7" w:rsidRPr="00120B8D" w:rsidRDefault="004C45F7">
      <w:pPr>
        <w:spacing w:line="360" w:lineRule="auto"/>
        <w:ind w:left="0" w:firstLine="0"/>
        <w:rPr>
          <w:b/>
          <w:color w:val="auto"/>
          <w:lang w:val="en-IN"/>
        </w:rPr>
      </w:pPr>
    </w:p>
    <w:p w14:paraId="421D2D79" w14:textId="77777777" w:rsidR="004C45F7" w:rsidRPr="00120B8D" w:rsidRDefault="004C45F7">
      <w:pPr>
        <w:spacing w:line="360" w:lineRule="auto"/>
        <w:ind w:left="0" w:firstLine="0"/>
        <w:rPr>
          <w:color w:val="auto"/>
          <w:lang w:val="en-IN"/>
        </w:rPr>
      </w:pPr>
    </w:p>
    <w:p w14:paraId="74666354" w14:textId="77777777" w:rsidR="004C45F7" w:rsidRPr="00120B8D" w:rsidRDefault="00DB2567">
      <w:pPr>
        <w:spacing w:line="360" w:lineRule="auto"/>
        <w:ind w:left="0" w:firstLine="0"/>
        <w:rPr>
          <w:color w:val="auto"/>
          <w:lang w:val="en-IN"/>
        </w:rPr>
      </w:pPr>
      <w:r w:rsidRPr="00120B8D">
        <w:rPr>
          <w:color w:val="auto"/>
          <w:lang w:val="en-IN"/>
        </w:rPr>
        <w:t xml:space="preserve"> </w:t>
      </w:r>
    </w:p>
    <w:p w14:paraId="16FD8EB2" w14:textId="77777777" w:rsidR="004C45F7" w:rsidRPr="00120B8D" w:rsidRDefault="00DB2567">
      <w:pPr>
        <w:spacing w:line="360" w:lineRule="auto"/>
        <w:ind w:left="0" w:firstLine="0"/>
        <w:rPr>
          <w:color w:val="auto"/>
          <w:lang w:val="en-IN"/>
        </w:rPr>
      </w:pPr>
      <w:r w:rsidRPr="00120B8D">
        <w:rPr>
          <w:color w:val="auto"/>
          <w:lang w:val="en-IN"/>
        </w:rPr>
        <w:t xml:space="preserve"> </w:t>
      </w:r>
    </w:p>
    <w:p w14:paraId="1857FBD6" w14:textId="77777777" w:rsidR="004C45F7" w:rsidRPr="00120B8D" w:rsidRDefault="00DB2567">
      <w:pPr>
        <w:spacing w:line="360" w:lineRule="auto"/>
        <w:ind w:left="0" w:firstLine="0"/>
        <w:rPr>
          <w:color w:val="auto"/>
          <w:lang w:val="en-IN"/>
        </w:rPr>
      </w:pPr>
      <w:r w:rsidRPr="00120B8D">
        <w:rPr>
          <w:color w:val="auto"/>
          <w:lang w:val="en-IN"/>
        </w:rPr>
        <w:t xml:space="preserve"> </w:t>
      </w:r>
    </w:p>
    <w:p w14:paraId="02650AED" w14:textId="77777777" w:rsidR="004C45F7" w:rsidRPr="00120B8D" w:rsidRDefault="00DB2567">
      <w:pPr>
        <w:spacing w:line="360" w:lineRule="auto"/>
        <w:ind w:left="0" w:firstLine="0"/>
        <w:rPr>
          <w:color w:val="auto"/>
          <w:lang w:val="en-IN"/>
        </w:rPr>
      </w:pPr>
      <w:r w:rsidRPr="00120B8D">
        <w:rPr>
          <w:color w:val="auto"/>
          <w:lang w:val="en-IN"/>
        </w:rPr>
        <w:t xml:space="preserve"> </w:t>
      </w:r>
    </w:p>
    <w:p w14:paraId="7960D2D4" w14:textId="77777777" w:rsidR="004C45F7" w:rsidRPr="00120B8D" w:rsidRDefault="004C45F7">
      <w:pPr>
        <w:spacing w:line="360" w:lineRule="auto"/>
        <w:ind w:left="0" w:firstLine="0"/>
        <w:rPr>
          <w:color w:val="auto"/>
          <w:lang w:val="en-IN"/>
        </w:rPr>
      </w:pPr>
    </w:p>
    <w:p w14:paraId="1284F9B8" w14:textId="77777777" w:rsidR="004C45F7" w:rsidRPr="00120B8D" w:rsidRDefault="004C45F7">
      <w:pPr>
        <w:spacing w:line="360" w:lineRule="auto"/>
        <w:ind w:left="0" w:firstLine="0"/>
        <w:rPr>
          <w:color w:val="auto"/>
          <w:lang w:val="en-IN"/>
        </w:rPr>
      </w:pPr>
    </w:p>
    <w:p w14:paraId="126CC537" w14:textId="77777777" w:rsidR="004C45F7" w:rsidRPr="00120B8D" w:rsidRDefault="004C45F7">
      <w:pPr>
        <w:spacing w:line="360" w:lineRule="auto"/>
        <w:ind w:left="0" w:firstLine="0"/>
        <w:rPr>
          <w:color w:val="auto"/>
          <w:lang w:val="en-IN"/>
        </w:rPr>
      </w:pPr>
    </w:p>
    <w:p w14:paraId="71D67963" w14:textId="77777777" w:rsidR="004C45F7" w:rsidRPr="00120B8D" w:rsidRDefault="004C45F7">
      <w:pPr>
        <w:spacing w:after="6" w:line="360" w:lineRule="auto"/>
        <w:ind w:left="-22" w:right="173" w:firstLine="0"/>
        <w:rPr>
          <w:bCs/>
          <w:color w:val="auto"/>
        </w:rPr>
      </w:pPr>
    </w:p>
    <w:p w14:paraId="4BFBC3D3" w14:textId="77777777" w:rsidR="004C45F7" w:rsidRPr="00120B8D" w:rsidRDefault="004C45F7">
      <w:pPr>
        <w:spacing w:after="6" w:line="360" w:lineRule="auto"/>
        <w:ind w:left="-22" w:right="173" w:firstLine="0"/>
        <w:rPr>
          <w:bCs/>
          <w:color w:val="auto"/>
        </w:rPr>
      </w:pPr>
    </w:p>
    <w:p w14:paraId="14944F0B" w14:textId="77777777" w:rsidR="004C45F7" w:rsidRPr="00120B8D" w:rsidRDefault="004C45F7">
      <w:pPr>
        <w:spacing w:after="6" w:line="360" w:lineRule="auto"/>
        <w:ind w:left="-22" w:right="173" w:firstLine="0"/>
        <w:rPr>
          <w:bCs/>
          <w:color w:val="auto"/>
        </w:rPr>
      </w:pPr>
    </w:p>
    <w:p w14:paraId="18A92739" w14:textId="77777777" w:rsidR="004C45F7" w:rsidRPr="00120B8D" w:rsidRDefault="004C45F7">
      <w:pPr>
        <w:spacing w:after="6" w:line="360" w:lineRule="auto"/>
        <w:ind w:left="-22" w:right="173" w:firstLine="0"/>
        <w:rPr>
          <w:bCs/>
          <w:color w:val="auto"/>
        </w:rPr>
      </w:pPr>
    </w:p>
    <w:p w14:paraId="2C528176" w14:textId="77777777" w:rsidR="004C45F7" w:rsidRPr="00120B8D" w:rsidRDefault="004C45F7">
      <w:pPr>
        <w:spacing w:after="6" w:line="360" w:lineRule="auto"/>
        <w:ind w:left="-22" w:right="173" w:firstLine="0"/>
        <w:rPr>
          <w:bCs/>
          <w:color w:val="auto"/>
        </w:rPr>
      </w:pPr>
    </w:p>
    <w:p w14:paraId="743D57D7" w14:textId="77777777" w:rsidR="004C45F7" w:rsidRPr="00120B8D" w:rsidRDefault="00DB2567" w:rsidP="00120B8D">
      <w:pPr>
        <w:pStyle w:val="Heading1"/>
        <w:ind w:left="0" w:firstLine="0"/>
        <w:jc w:val="center"/>
        <w:rPr>
          <w:rFonts w:ascii="Times New Roman" w:hAnsi="Times New Roman" w:cs="Times New Roman"/>
          <w:b/>
          <w:bCs/>
          <w:color w:val="auto"/>
        </w:rPr>
      </w:pPr>
      <w:bookmarkStart w:id="19" w:name="_Toc225167347"/>
      <w:r w:rsidRPr="00120B8D">
        <w:rPr>
          <w:rFonts w:ascii="Times New Roman" w:hAnsi="Times New Roman" w:cs="Times New Roman"/>
          <w:b/>
          <w:bCs/>
          <w:color w:val="auto"/>
        </w:rPr>
        <w:t>CHAPTER 2</w:t>
      </w:r>
      <w:bookmarkEnd w:id="19"/>
    </w:p>
    <w:p w14:paraId="705FDA59" w14:textId="77777777" w:rsidR="004C45F7" w:rsidRPr="00120B8D" w:rsidRDefault="00DB2567">
      <w:pPr>
        <w:spacing w:line="360" w:lineRule="auto"/>
        <w:ind w:left="0" w:right="177" w:firstLine="0"/>
        <w:jc w:val="center"/>
        <w:rPr>
          <w:b/>
          <w:bCs/>
          <w:color w:val="auto"/>
          <w:sz w:val="40"/>
          <w:szCs w:val="40"/>
        </w:rPr>
      </w:pPr>
      <w:r w:rsidRPr="00120B8D">
        <w:rPr>
          <w:b/>
          <w:bCs/>
          <w:color w:val="auto"/>
          <w:sz w:val="40"/>
          <w:szCs w:val="40"/>
        </w:rPr>
        <w:t>LITERATURE SURVEY</w:t>
      </w:r>
    </w:p>
    <w:p w14:paraId="2848834B" w14:textId="77777777" w:rsidR="004C45F7" w:rsidRPr="00120B8D" w:rsidRDefault="004C45F7">
      <w:pPr>
        <w:spacing w:after="6" w:line="360" w:lineRule="auto"/>
        <w:ind w:left="-22" w:right="173" w:firstLine="0"/>
        <w:rPr>
          <w:bCs/>
          <w:color w:val="auto"/>
        </w:rPr>
      </w:pPr>
    </w:p>
    <w:p w14:paraId="4FCE202F" w14:textId="77777777" w:rsidR="004C45F7" w:rsidRPr="00120B8D" w:rsidRDefault="004C45F7">
      <w:pPr>
        <w:ind w:left="0" w:firstLine="0"/>
        <w:rPr>
          <w:color w:val="auto"/>
        </w:rPr>
      </w:pPr>
    </w:p>
    <w:p w14:paraId="05756B25" w14:textId="77777777" w:rsidR="00C3243A" w:rsidRPr="00120B8D" w:rsidRDefault="00C3243A">
      <w:pPr>
        <w:ind w:left="0" w:firstLine="0"/>
        <w:rPr>
          <w:color w:val="auto"/>
        </w:rPr>
      </w:pPr>
    </w:p>
    <w:p w14:paraId="72182A5A" w14:textId="77777777" w:rsidR="00C3243A" w:rsidRPr="00120B8D" w:rsidRDefault="00C3243A">
      <w:pPr>
        <w:ind w:left="0" w:firstLine="0"/>
        <w:rPr>
          <w:color w:val="auto"/>
        </w:rPr>
      </w:pPr>
    </w:p>
    <w:p w14:paraId="253F8326" w14:textId="77777777" w:rsidR="00C3243A" w:rsidRPr="00120B8D" w:rsidRDefault="00C3243A">
      <w:pPr>
        <w:ind w:left="0" w:firstLine="0"/>
        <w:rPr>
          <w:bCs/>
          <w:color w:val="auto"/>
        </w:rPr>
      </w:pPr>
    </w:p>
    <w:p w14:paraId="31B58537" w14:textId="77777777" w:rsidR="004C45F7" w:rsidRPr="00120B8D" w:rsidRDefault="004C45F7">
      <w:pPr>
        <w:ind w:left="0" w:firstLine="0"/>
        <w:rPr>
          <w:bCs/>
          <w:color w:val="auto"/>
        </w:rPr>
      </w:pPr>
    </w:p>
    <w:p w14:paraId="1BC4562A" w14:textId="77777777" w:rsidR="004C45F7" w:rsidRPr="00120B8D" w:rsidRDefault="004C45F7">
      <w:pPr>
        <w:ind w:left="0" w:firstLine="0"/>
        <w:rPr>
          <w:bCs/>
          <w:color w:val="auto"/>
        </w:rPr>
      </w:pPr>
    </w:p>
    <w:p w14:paraId="562A5229" w14:textId="77777777" w:rsidR="004C45F7" w:rsidRPr="00120B8D" w:rsidRDefault="004C45F7">
      <w:pPr>
        <w:ind w:left="0" w:firstLine="0"/>
        <w:rPr>
          <w:bCs/>
          <w:color w:val="auto"/>
        </w:rPr>
      </w:pPr>
    </w:p>
    <w:p w14:paraId="309EE4FC" w14:textId="77777777" w:rsidR="004C45F7" w:rsidRPr="00120B8D" w:rsidRDefault="004C45F7">
      <w:pPr>
        <w:ind w:left="0" w:firstLine="0"/>
        <w:rPr>
          <w:bCs/>
          <w:color w:val="auto"/>
        </w:rPr>
      </w:pPr>
    </w:p>
    <w:p w14:paraId="12A8E544" w14:textId="77777777" w:rsidR="004C45F7" w:rsidRPr="00120B8D" w:rsidRDefault="004C45F7" w:rsidP="00C3243A">
      <w:pPr>
        <w:pStyle w:val="Heading1"/>
        <w:jc w:val="center"/>
        <w:rPr>
          <w:rFonts w:ascii="Times New Roman" w:hAnsi="Times New Roman" w:cs="Times New Roman"/>
          <w:color w:val="auto"/>
        </w:rPr>
      </w:pPr>
    </w:p>
    <w:p w14:paraId="1EFA638E" w14:textId="77777777" w:rsidR="00C3243A" w:rsidRPr="00120B8D" w:rsidRDefault="00C3243A" w:rsidP="00C3243A">
      <w:pPr>
        <w:rPr>
          <w:color w:val="auto"/>
        </w:rPr>
      </w:pPr>
    </w:p>
    <w:p w14:paraId="1616615E" w14:textId="77777777" w:rsidR="00120B8D" w:rsidRPr="00120B8D" w:rsidRDefault="00120B8D" w:rsidP="00C3243A">
      <w:pPr>
        <w:rPr>
          <w:color w:val="auto"/>
        </w:rPr>
      </w:pPr>
    </w:p>
    <w:p w14:paraId="57B23E6F" w14:textId="77777777" w:rsidR="00120B8D" w:rsidRPr="00120B8D" w:rsidRDefault="00120B8D" w:rsidP="00C3243A">
      <w:pPr>
        <w:rPr>
          <w:color w:val="auto"/>
        </w:rPr>
      </w:pPr>
    </w:p>
    <w:p w14:paraId="0E9CC75D" w14:textId="77777777" w:rsidR="00C3243A" w:rsidRPr="00120B8D" w:rsidRDefault="00C3243A" w:rsidP="00C3243A">
      <w:pPr>
        <w:rPr>
          <w:color w:val="auto"/>
        </w:rPr>
      </w:pPr>
    </w:p>
    <w:p w14:paraId="2D676F70" w14:textId="77777777" w:rsidR="008659A1" w:rsidRDefault="008659A1" w:rsidP="00120B8D">
      <w:pPr>
        <w:jc w:val="center"/>
        <w:rPr>
          <w:b/>
          <w:bCs/>
          <w:color w:val="auto"/>
          <w:sz w:val="32"/>
          <w:szCs w:val="32"/>
        </w:rPr>
      </w:pPr>
    </w:p>
    <w:p w14:paraId="2F424BE8" w14:textId="77777777" w:rsidR="008659A1" w:rsidRDefault="008659A1" w:rsidP="00120B8D">
      <w:pPr>
        <w:jc w:val="center"/>
        <w:rPr>
          <w:b/>
          <w:bCs/>
          <w:color w:val="auto"/>
          <w:sz w:val="32"/>
          <w:szCs w:val="32"/>
        </w:rPr>
      </w:pPr>
    </w:p>
    <w:p w14:paraId="747023B6" w14:textId="742AF693" w:rsidR="004C45F7" w:rsidRPr="00120B8D" w:rsidRDefault="00DB2567" w:rsidP="00120B8D">
      <w:pPr>
        <w:jc w:val="center"/>
        <w:rPr>
          <w:b/>
          <w:bCs/>
          <w:color w:val="auto"/>
          <w:sz w:val="32"/>
          <w:szCs w:val="32"/>
        </w:rPr>
      </w:pPr>
      <w:r w:rsidRPr="00120B8D">
        <w:rPr>
          <w:b/>
          <w:bCs/>
          <w:color w:val="auto"/>
          <w:sz w:val="32"/>
          <w:szCs w:val="32"/>
        </w:rPr>
        <w:t>CHAPTER 2</w:t>
      </w:r>
    </w:p>
    <w:p w14:paraId="0D16FE4C" w14:textId="77777777" w:rsidR="004C45F7" w:rsidRPr="00120B8D" w:rsidRDefault="00DB2567" w:rsidP="00C3243A">
      <w:pPr>
        <w:pStyle w:val="Heading1"/>
        <w:jc w:val="center"/>
        <w:rPr>
          <w:rFonts w:ascii="Times New Roman" w:hAnsi="Times New Roman" w:cs="Times New Roman"/>
          <w:b/>
          <w:color w:val="auto"/>
          <w:sz w:val="32"/>
          <w:szCs w:val="32"/>
        </w:rPr>
      </w:pPr>
      <w:bookmarkStart w:id="20" w:name="_Toc225167348"/>
      <w:r w:rsidRPr="00120B8D">
        <w:rPr>
          <w:rFonts w:ascii="Times New Roman" w:hAnsi="Times New Roman" w:cs="Times New Roman"/>
          <w:b/>
          <w:color w:val="auto"/>
          <w:sz w:val="32"/>
          <w:szCs w:val="32"/>
        </w:rPr>
        <w:t>LITERATURE SURVEY</w:t>
      </w:r>
      <w:bookmarkEnd w:id="20"/>
    </w:p>
    <w:p w14:paraId="462662C8" w14:textId="77777777" w:rsidR="004C45F7" w:rsidRPr="00120B8D" w:rsidRDefault="00DB2567" w:rsidP="0034308C">
      <w:pPr>
        <w:spacing w:line="360" w:lineRule="auto"/>
        <w:ind w:left="0" w:firstLine="0"/>
        <w:rPr>
          <w:b/>
          <w:bCs/>
          <w:color w:val="auto"/>
        </w:rPr>
      </w:pPr>
      <w:r w:rsidRPr="00120B8D">
        <w:rPr>
          <w:b/>
          <w:bCs/>
          <w:color w:val="auto"/>
        </w:rPr>
        <w:t>PAPER 1</w:t>
      </w:r>
    </w:p>
    <w:p w14:paraId="35F73F3F" w14:textId="04EC8BCE" w:rsidR="00315C46" w:rsidRPr="00120B8D" w:rsidRDefault="00315C46" w:rsidP="0034308C">
      <w:pPr>
        <w:spacing w:line="360" w:lineRule="auto"/>
        <w:ind w:left="0" w:firstLine="0"/>
        <w:rPr>
          <w:b/>
          <w:bCs/>
          <w:color w:val="auto"/>
        </w:rPr>
      </w:pPr>
      <w:r w:rsidRPr="00120B8D">
        <w:rPr>
          <w:color w:val="auto"/>
        </w:rPr>
        <w:t xml:space="preserve">The study </w:t>
      </w:r>
      <w:r w:rsidRPr="00120B8D">
        <w:rPr>
          <w:i/>
          <w:iCs/>
          <w:color w:val="auto"/>
        </w:rPr>
        <w:t>“Time-Series Transformer and Hybrid CNN–Transformer Model for ECG Classification with Genetic Algorithm Optimization”</w:t>
      </w:r>
      <w:r w:rsidRPr="00120B8D">
        <w:rPr>
          <w:color w:val="auto"/>
          <w:kern w:val="0"/>
        </w:rPr>
        <w:t xml:space="preserve"> by </w:t>
      </w:r>
      <w:r w:rsidRPr="00120B8D">
        <w:rPr>
          <w:b/>
          <w:bCs/>
          <w:color w:val="auto"/>
        </w:rPr>
        <w:t>Krishna et al. (2024), Knowledge-Based Systems</w:t>
      </w:r>
      <w:r w:rsidRPr="00120B8D">
        <w:rPr>
          <w:color w:val="auto"/>
        </w:rPr>
        <w:t xml:space="preserve"> presents a framework that combines Transformer models with CNN and genetic algorithm-based optimization. The model incorporates dynamic attention mechanisms and custom positional encoding to improve sequence learning. The genetic algorithm automates hyperparameter tuning, resulting in improved classification accuracy and reduced computational complexity.</w:t>
      </w:r>
    </w:p>
    <w:p w14:paraId="5AFE50D6" w14:textId="77777777" w:rsidR="004C45F7" w:rsidRPr="00120B8D" w:rsidRDefault="00DB2567" w:rsidP="0034308C">
      <w:pPr>
        <w:spacing w:line="360" w:lineRule="auto"/>
        <w:ind w:left="0" w:firstLine="0"/>
        <w:rPr>
          <w:b/>
          <w:bCs/>
          <w:color w:val="auto"/>
        </w:rPr>
      </w:pPr>
      <w:r w:rsidRPr="00120B8D">
        <w:rPr>
          <w:b/>
          <w:bCs/>
          <w:color w:val="auto"/>
        </w:rPr>
        <w:t>PAPER 2</w:t>
      </w:r>
    </w:p>
    <w:p w14:paraId="5E573A34" w14:textId="77777777" w:rsidR="00BF5E4D" w:rsidRPr="00120B8D" w:rsidRDefault="00BF5E4D" w:rsidP="00BF5E4D">
      <w:pPr>
        <w:spacing w:line="360" w:lineRule="auto"/>
        <w:ind w:left="0" w:firstLine="0"/>
        <w:rPr>
          <w:color w:val="auto"/>
        </w:rPr>
      </w:pPr>
      <w:r w:rsidRPr="00120B8D">
        <w:rPr>
          <w:color w:val="auto"/>
        </w:rPr>
        <w:t xml:space="preserve">The study </w:t>
      </w:r>
      <w:r w:rsidRPr="00120B8D">
        <w:rPr>
          <w:i/>
          <w:iCs/>
          <w:color w:val="auto"/>
        </w:rPr>
        <w:t>“A Cross-Stage Partial Network and a Cross-Attention-Based Transformer for ECG-Based Cardiovascular Disease Decision System”</w:t>
      </w:r>
      <w:r w:rsidRPr="00120B8D">
        <w:rPr>
          <w:color w:val="auto"/>
          <w:kern w:val="0"/>
        </w:rPr>
        <w:t xml:space="preserve"> by </w:t>
      </w:r>
      <w:r w:rsidRPr="00120B8D">
        <w:rPr>
          <w:b/>
          <w:bCs/>
          <w:color w:val="auto"/>
        </w:rPr>
        <w:t>Lee et al. (2024), IEEE Journal of Biomedical and Health Informatics</w:t>
      </w:r>
      <w:r w:rsidRPr="00120B8D">
        <w:rPr>
          <w:color w:val="auto"/>
        </w:rPr>
        <w:t xml:space="preserve"> presents an optimized deep learning architecture that combines cross-stage partial CNN with cross-attention-based Transformer. The model reduces redundant computations while maintaining high accuracy. The cross-attention mechanism enhances feature representation by focusing on important ECG segments.</w:t>
      </w:r>
    </w:p>
    <w:p w14:paraId="0A9A17B5" w14:textId="77777777" w:rsidR="004C45F7" w:rsidRPr="00120B8D" w:rsidRDefault="00DB2567" w:rsidP="00BF5E4D">
      <w:pPr>
        <w:spacing w:line="360" w:lineRule="auto"/>
        <w:ind w:left="0" w:firstLine="0"/>
        <w:rPr>
          <w:b/>
          <w:bCs/>
          <w:color w:val="auto"/>
        </w:rPr>
      </w:pPr>
      <w:r w:rsidRPr="00120B8D">
        <w:rPr>
          <w:b/>
          <w:bCs/>
          <w:color w:val="auto"/>
        </w:rPr>
        <w:t>PAPER 3</w:t>
      </w:r>
    </w:p>
    <w:p w14:paraId="7B96EC13" w14:textId="77777777" w:rsidR="005C1DA8" w:rsidRDefault="005C1DA8" w:rsidP="005C1DA8">
      <w:pPr>
        <w:spacing w:line="360" w:lineRule="auto"/>
        <w:ind w:left="0" w:firstLine="0"/>
        <w:rPr>
          <w:bCs/>
          <w:color w:val="auto"/>
          <w:lang w:val="en-IN"/>
        </w:rPr>
      </w:pPr>
      <w:r w:rsidRPr="002255DC">
        <w:rPr>
          <w:bCs/>
          <w:color w:val="auto"/>
          <w:lang w:val="en-IN"/>
        </w:rPr>
        <w:t xml:space="preserve">The study </w:t>
      </w:r>
      <w:r w:rsidRPr="002255DC">
        <w:rPr>
          <w:bCs/>
          <w:i/>
          <w:iCs/>
          <w:color w:val="auto"/>
          <w:lang w:val="en-IN"/>
        </w:rPr>
        <w:t>“CardioAttentionNet: Advancing ECG Beat Characterization with a High-Accuracy and Portable Deep Learning Model”</w:t>
      </w:r>
      <w:r w:rsidRPr="002255DC">
        <w:rPr>
          <w:bCs/>
          <w:color w:val="auto"/>
          <w:lang w:val="en-IN"/>
        </w:rPr>
        <w:t xml:space="preserve"> by </w:t>
      </w:r>
      <w:r w:rsidRPr="002255DC">
        <w:rPr>
          <w:b/>
          <w:bCs/>
          <w:color w:val="auto"/>
          <w:lang w:val="en-IN"/>
        </w:rPr>
        <w:t>He et al. (2025), Frontiers in Cardiovascular Medicine</w:t>
      </w:r>
      <w:r w:rsidRPr="002255DC">
        <w:rPr>
          <w:bCs/>
          <w:color w:val="auto"/>
          <w:lang w:val="en-IN"/>
        </w:rPr>
        <w:t xml:space="preserve"> introduces an attention-based model for ECG classification. The architecture integrates BiLSTM, multi-head attention, and </w:t>
      </w:r>
      <w:r w:rsidRPr="00120B8D">
        <w:rPr>
          <w:bCs/>
          <w:color w:val="auto"/>
          <w:lang w:val="en-IN"/>
        </w:rPr>
        <w:t>depth wise</w:t>
      </w:r>
      <w:r w:rsidRPr="002255DC">
        <w:rPr>
          <w:bCs/>
          <w:color w:val="auto"/>
          <w:lang w:val="en-IN"/>
        </w:rPr>
        <w:t xml:space="preserve"> separable convolution to improve feature extraction and efficiency. The attention mechanism highlights critical ECG segments, enhancing both classification accuracy and interpretability, making it suitable for real-time and portable healthcare applications.</w:t>
      </w:r>
    </w:p>
    <w:p w14:paraId="3B7D15C0" w14:textId="77777777" w:rsidR="00AD404F" w:rsidRDefault="00AD404F" w:rsidP="005C1DA8">
      <w:pPr>
        <w:spacing w:line="360" w:lineRule="auto"/>
        <w:ind w:left="0" w:firstLine="0"/>
        <w:rPr>
          <w:bCs/>
          <w:color w:val="auto"/>
          <w:lang w:val="en-IN"/>
        </w:rPr>
      </w:pPr>
    </w:p>
    <w:p w14:paraId="5D1A4EFA" w14:textId="77777777" w:rsidR="00AD404F" w:rsidRDefault="00AD404F" w:rsidP="005C1DA8">
      <w:pPr>
        <w:spacing w:line="360" w:lineRule="auto"/>
        <w:ind w:left="0" w:firstLine="0"/>
        <w:rPr>
          <w:bCs/>
          <w:color w:val="auto"/>
          <w:lang w:val="en-IN"/>
        </w:rPr>
      </w:pPr>
    </w:p>
    <w:p w14:paraId="2F1C89F1" w14:textId="77777777" w:rsidR="00AD404F" w:rsidRPr="002255DC" w:rsidRDefault="00AD404F" w:rsidP="005C1DA8">
      <w:pPr>
        <w:spacing w:line="360" w:lineRule="auto"/>
        <w:ind w:left="0" w:firstLine="0"/>
        <w:rPr>
          <w:bCs/>
          <w:color w:val="auto"/>
          <w:lang w:val="en-IN"/>
        </w:rPr>
      </w:pPr>
    </w:p>
    <w:p w14:paraId="6934F998" w14:textId="77777777" w:rsidR="00C3243A" w:rsidRPr="00120B8D" w:rsidRDefault="00DB2567" w:rsidP="000733E6">
      <w:pPr>
        <w:spacing w:line="360" w:lineRule="auto"/>
        <w:ind w:left="0" w:firstLine="0"/>
        <w:rPr>
          <w:bCs/>
          <w:color w:val="auto"/>
        </w:rPr>
      </w:pPr>
      <w:r w:rsidRPr="00120B8D">
        <w:rPr>
          <w:b/>
          <w:bCs/>
          <w:color w:val="auto"/>
        </w:rPr>
        <w:t>PAPER 4</w:t>
      </w:r>
    </w:p>
    <w:p w14:paraId="20321E8A" w14:textId="317ED16C" w:rsidR="000733E6" w:rsidRPr="00120B8D" w:rsidRDefault="000733E6" w:rsidP="000733E6">
      <w:pPr>
        <w:spacing w:line="360" w:lineRule="auto"/>
        <w:ind w:left="0" w:firstLine="0"/>
        <w:rPr>
          <w:b/>
          <w:bCs/>
          <w:color w:val="auto"/>
        </w:rPr>
      </w:pPr>
      <w:r w:rsidRPr="00120B8D">
        <w:rPr>
          <w:bCs/>
          <w:color w:val="auto"/>
        </w:rPr>
        <w:t xml:space="preserve">The study </w:t>
      </w:r>
      <w:r w:rsidRPr="00120B8D">
        <w:rPr>
          <w:bCs/>
          <w:i/>
          <w:iCs/>
          <w:color w:val="auto"/>
        </w:rPr>
        <w:t>“Machine Learning-Based Cardiovascular Disease Detection Using Optimal Feature Selection”</w:t>
      </w:r>
      <w:r w:rsidRPr="00120B8D">
        <w:rPr>
          <w:bCs/>
          <w:color w:val="auto"/>
        </w:rPr>
        <w:t xml:space="preserve"> by </w:t>
      </w:r>
      <w:r w:rsidRPr="00120B8D">
        <w:rPr>
          <w:b/>
          <w:bCs/>
          <w:color w:val="auto"/>
        </w:rPr>
        <w:t>Ullah et al. (2024), IEEE Access</w:t>
      </w:r>
      <w:r w:rsidRPr="00120B8D">
        <w:rPr>
          <w:bCs/>
          <w:color w:val="auto"/>
        </w:rPr>
        <w:t xml:space="preserve"> proposes a machine learning framework that uses feature selection techniques such as FCBF, Relief, and Particle Swarm Optimization (PSO). The selected features are classified using algorithms like Random Forest and Extra Trees. The study demonstrates high classification accuracy and highlights the importance of feature optimization in improving cardiovascular disease detection.</w:t>
      </w:r>
    </w:p>
    <w:p w14:paraId="2F09C754" w14:textId="23EEEE21" w:rsidR="004C45F7" w:rsidRPr="00120B8D" w:rsidRDefault="00FD7E6A" w:rsidP="000733E6">
      <w:pPr>
        <w:spacing w:line="360" w:lineRule="auto"/>
        <w:ind w:left="0" w:firstLine="0"/>
        <w:rPr>
          <w:b/>
          <w:bCs/>
          <w:color w:val="auto"/>
        </w:rPr>
      </w:pPr>
      <w:r w:rsidRPr="00120B8D">
        <w:rPr>
          <w:b/>
          <w:bCs/>
          <w:color w:val="auto"/>
        </w:rPr>
        <w:t>PAPER 5</w:t>
      </w:r>
    </w:p>
    <w:p w14:paraId="2CAD1EDE" w14:textId="77777777" w:rsidR="000733E6" w:rsidRPr="00120B8D" w:rsidRDefault="000733E6" w:rsidP="000733E6">
      <w:pPr>
        <w:spacing w:line="360" w:lineRule="auto"/>
        <w:ind w:left="0" w:firstLine="0"/>
        <w:rPr>
          <w:color w:val="auto"/>
        </w:rPr>
      </w:pPr>
      <w:r w:rsidRPr="00120B8D">
        <w:rPr>
          <w:color w:val="auto"/>
        </w:rPr>
        <w:t xml:space="preserve">The study </w:t>
      </w:r>
      <w:r w:rsidRPr="00120B8D">
        <w:rPr>
          <w:i/>
          <w:iCs/>
          <w:color w:val="auto"/>
        </w:rPr>
        <w:t>“A Performance Analysis of Advanced Machine Learning Techniques for Arrhythmia Detection”</w:t>
      </w:r>
      <w:r w:rsidRPr="00120B8D">
        <w:rPr>
          <w:color w:val="auto"/>
          <w:kern w:val="0"/>
        </w:rPr>
        <w:t xml:space="preserve"> by </w:t>
      </w:r>
      <w:r w:rsidRPr="00120B8D">
        <w:rPr>
          <w:b/>
          <w:bCs/>
          <w:color w:val="auto"/>
        </w:rPr>
        <w:t>Philip &amp; Hemalatha (2023), IEEE Conference</w:t>
      </w:r>
      <w:r w:rsidRPr="00120B8D">
        <w:rPr>
          <w:color w:val="auto"/>
        </w:rPr>
        <w:t xml:space="preserve"> evaluates multiple machine learning algorithms for ECG classification. The work includes preprocessing, segmentation, and feature extraction techniques, followed by classification using models such as Support Vector Machines and evolutionary optimization methods. The study compares performance using metrics like accuracy and sensitivity.</w:t>
      </w:r>
    </w:p>
    <w:p w14:paraId="57825B65" w14:textId="6C91B3D7" w:rsidR="004C45F7" w:rsidRPr="00120B8D" w:rsidRDefault="00DB2567" w:rsidP="000733E6">
      <w:pPr>
        <w:spacing w:line="360" w:lineRule="auto"/>
        <w:ind w:left="0" w:firstLine="0"/>
        <w:rPr>
          <w:b/>
          <w:bCs/>
          <w:color w:val="auto"/>
        </w:rPr>
      </w:pPr>
      <w:r w:rsidRPr="00120B8D">
        <w:rPr>
          <w:b/>
          <w:bCs/>
          <w:color w:val="auto"/>
        </w:rPr>
        <w:t>PAPER 6</w:t>
      </w:r>
    </w:p>
    <w:p w14:paraId="73330D15" w14:textId="77777777" w:rsidR="0097265D" w:rsidRPr="00120B8D" w:rsidRDefault="0097265D" w:rsidP="0097265D">
      <w:pPr>
        <w:spacing w:line="360" w:lineRule="auto"/>
        <w:ind w:left="0" w:firstLine="0"/>
        <w:rPr>
          <w:b/>
          <w:bCs/>
          <w:color w:val="auto"/>
        </w:rPr>
      </w:pPr>
      <w:r w:rsidRPr="00120B8D">
        <w:rPr>
          <w:color w:val="auto"/>
        </w:rPr>
        <w:t xml:space="preserve">The study </w:t>
      </w:r>
      <w:r w:rsidRPr="00120B8D">
        <w:rPr>
          <w:i/>
          <w:iCs/>
          <w:color w:val="auto"/>
        </w:rPr>
        <w:t>“LSTM-Based ECG Classification for Continuous Monitoring on Personal Wearable Devices”</w:t>
      </w:r>
      <w:r w:rsidRPr="00120B8D">
        <w:rPr>
          <w:color w:val="auto"/>
        </w:rPr>
        <w:t xml:space="preserve"> by </w:t>
      </w:r>
      <w:r w:rsidRPr="00120B8D">
        <w:rPr>
          <w:b/>
          <w:bCs/>
          <w:color w:val="auto"/>
        </w:rPr>
        <w:t>Saadatnejad et al. (2019/2020), IEEE Journal of Biomedical and Health Informatics</w:t>
      </w:r>
      <w:r w:rsidRPr="00120B8D">
        <w:rPr>
          <w:color w:val="auto"/>
        </w:rPr>
        <w:t xml:space="preserve"> proposes a lightweight ECG classification model suitable for wearable devices. The approach uses wavelet transform for feature extraction and LSTM networks for temporal sequence modeling. The system achieves high accuracy while maintaining computational efficiency, enabling continuous real-time monitoring.</w:t>
      </w:r>
    </w:p>
    <w:p w14:paraId="76F3A745" w14:textId="3380E738" w:rsidR="004C45F7" w:rsidRPr="00120B8D" w:rsidRDefault="00DB2567" w:rsidP="0097265D">
      <w:pPr>
        <w:spacing w:line="360" w:lineRule="auto"/>
        <w:ind w:left="0" w:firstLine="0"/>
        <w:rPr>
          <w:b/>
          <w:bCs/>
          <w:color w:val="auto"/>
        </w:rPr>
      </w:pPr>
      <w:r w:rsidRPr="00120B8D">
        <w:rPr>
          <w:b/>
          <w:bCs/>
          <w:color w:val="auto"/>
        </w:rPr>
        <w:t>PAPER 7</w:t>
      </w:r>
    </w:p>
    <w:p w14:paraId="67980082" w14:textId="70814E4B" w:rsidR="00C3243A" w:rsidRPr="00120B8D" w:rsidRDefault="0097265D" w:rsidP="0097265D">
      <w:pPr>
        <w:spacing w:line="360" w:lineRule="auto"/>
        <w:ind w:left="0" w:firstLine="0"/>
        <w:rPr>
          <w:b/>
          <w:bCs/>
          <w:color w:val="auto"/>
        </w:rPr>
      </w:pPr>
      <w:r w:rsidRPr="00120B8D">
        <w:rPr>
          <w:color w:val="auto"/>
        </w:rPr>
        <w:t xml:space="preserve">The study </w:t>
      </w:r>
      <w:r w:rsidRPr="00120B8D">
        <w:rPr>
          <w:i/>
          <w:iCs/>
          <w:color w:val="auto"/>
        </w:rPr>
        <w:t>“Multi-ECG Net for ECG Arrhythmia Multi-Label Classification”</w:t>
      </w:r>
      <w:r w:rsidRPr="00120B8D">
        <w:rPr>
          <w:color w:val="auto"/>
          <w:kern w:val="0"/>
        </w:rPr>
        <w:t xml:space="preserve"> by </w:t>
      </w:r>
      <w:r w:rsidRPr="00120B8D">
        <w:rPr>
          <w:b/>
          <w:bCs/>
          <w:color w:val="auto"/>
        </w:rPr>
        <w:t>Cai et al. (2020), IEEE Access</w:t>
      </w:r>
      <w:r w:rsidRPr="00120B8D">
        <w:rPr>
          <w:color w:val="auto"/>
        </w:rPr>
        <w:t xml:space="preserve"> introduces a deep learning model designed for multi-label ECG classification. The model is capable of identifying multiple cardiac abnormalities simultaneously, improving the robustness of automatic ECG diagnosis. The study reports strong performance in terms of micro-F1 score, demonstrating its effectiveness compared to traditional methods.</w:t>
      </w:r>
    </w:p>
    <w:p w14:paraId="75EEC148" w14:textId="29BC7401" w:rsidR="005C1DA8" w:rsidRPr="00120B8D" w:rsidRDefault="00DB2567" w:rsidP="005C1DA8">
      <w:pPr>
        <w:spacing w:line="360" w:lineRule="auto"/>
        <w:ind w:left="0" w:firstLine="0"/>
        <w:rPr>
          <w:b/>
          <w:bCs/>
          <w:color w:val="auto"/>
        </w:rPr>
      </w:pPr>
      <w:r w:rsidRPr="00120B8D">
        <w:rPr>
          <w:b/>
          <w:bCs/>
          <w:color w:val="auto"/>
        </w:rPr>
        <w:t>PAPER 8</w:t>
      </w:r>
    </w:p>
    <w:p w14:paraId="53E165D6" w14:textId="518F3791" w:rsidR="00B85ED2" w:rsidRPr="00120B8D" w:rsidRDefault="005C1DA8" w:rsidP="00B85ED2">
      <w:pPr>
        <w:spacing w:line="360" w:lineRule="auto"/>
        <w:ind w:left="0" w:firstLine="0"/>
        <w:rPr>
          <w:color w:val="auto"/>
        </w:rPr>
      </w:pPr>
      <w:r w:rsidRPr="00120B8D">
        <w:rPr>
          <w:color w:val="auto"/>
        </w:rPr>
        <w:t>The study " Multi-Scale CNN–Transformer by Wei &amp; Li, 2025, Artificial Intelligence in Medicine. Wei and Li developed a multi-scale CNN that processed ECGs at varying resolutions using kernels of different sizes. This allowed the model to detect both short, localized abnormalities and long-duration rhythm disorders. A Transformer then integrated these features into a unified sequence representation, yielding robust arrhythmia detection across multiple scales.</w:t>
      </w:r>
    </w:p>
    <w:p w14:paraId="6C02B48C" w14:textId="00FBBA1A" w:rsidR="00BD5884" w:rsidRPr="00120B8D" w:rsidRDefault="00BD5884" w:rsidP="00B85ED2">
      <w:pPr>
        <w:spacing w:line="360" w:lineRule="auto"/>
        <w:ind w:left="0" w:firstLine="0"/>
        <w:rPr>
          <w:color w:val="auto"/>
          <w:lang w:val="en-IN"/>
        </w:rPr>
      </w:pPr>
      <w:r w:rsidRPr="00BD5884">
        <w:rPr>
          <w:color w:val="auto"/>
          <w:lang w:val="en-IN"/>
        </w:rPr>
        <w:t>Recent studies have also explored advanced Transformer-based and wavelet-integrated architectures for ECG classification, demonstrating improved performance through multi-scale feature learning and attention mechanisms [9]</w:t>
      </w:r>
      <w:r w:rsidR="004D2A54" w:rsidRPr="00120B8D">
        <w:rPr>
          <w:color w:val="auto"/>
          <w:lang w:val="en-IN"/>
        </w:rPr>
        <w:t xml:space="preserve"> – [</w:t>
      </w:r>
      <w:r w:rsidRPr="00BD5884">
        <w:rPr>
          <w:color w:val="auto"/>
          <w:lang w:val="en-IN"/>
        </w:rPr>
        <w:t>15]. These approaches further highlight the growing importance of Transformer-based models in biomedical signal analysis.</w:t>
      </w:r>
    </w:p>
    <w:p w14:paraId="2F987BBF" w14:textId="18B7B607" w:rsidR="00B85ED2" w:rsidRPr="00B85ED2" w:rsidRDefault="00B85ED2" w:rsidP="00B85ED2">
      <w:pPr>
        <w:spacing w:line="360" w:lineRule="auto"/>
        <w:ind w:left="0" w:firstLine="0"/>
        <w:rPr>
          <w:bCs/>
          <w:color w:val="auto"/>
          <w:lang w:val="en-IN"/>
        </w:rPr>
      </w:pPr>
      <w:r w:rsidRPr="00B85ED2">
        <w:rPr>
          <w:bCs/>
          <w:color w:val="auto"/>
          <w:lang w:val="en-IN"/>
        </w:rPr>
        <w:t>From the reviewed literature, it is observed that most existing approaches rely on hybrid architectures combining convolutional neural networks with Transformer models for ECG classification. While these methods effectively capture local and global features, they often introduce increased computational complexity and dependence on convolution-based feature extraction. In contrast, the present work focuses on a Transformer-based architecture incorporating attention mechanisms and wavelet-inspired feature representation to efficiently model long-range dependencies in ECG signals and improve classification performance.</w:t>
      </w:r>
    </w:p>
    <w:p w14:paraId="75AF7DB3" w14:textId="77777777" w:rsidR="00B85ED2" w:rsidRPr="00120B8D" w:rsidRDefault="00B85ED2" w:rsidP="00FD67F6">
      <w:pPr>
        <w:tabs>
          <w:tab w:val="center" w:pos="9063"/>
        </w:tabs>
        <w:spacing w:after="146" w:line="259" w:lineRule="auto"/>
        <w:ind w:left="0" w:firstLine="0"/>
        <w:jc w:val="center"/>
        <w:rPr>
          <w:b/>
          <w:color w:val="auto"/>
          <w:sz w:val="40"/>
          <w:szCs w:val="40"/>
          <w:lang w:val="en-IN"/>
        </w:rPr>
        <w:sectPr w:rsidR="00B85ED2" w:rsidRPr="00120B8D" w:rsidSect="00263D78">
          <w:pgSz w:w="11906" w:h="16838"/>
          <w:pgMar w:top="1440" w:right="1440" w:bottom="1440" w:left="2160" w:header="964" w:footer="709" w:gutter="0"/>
          <w:cols w:space="708"/>
          <w:docGrid w:linePitch="360"/>
        </w:sectPr>
      </w:pPr>
    </w:p>
    <w:p w14:paraId="7C05DB2E" w14:textId="4B8739A4" w:rsidR="004C45F7" w:rsidRPr="00120B8D" w:rsidRDefault="00DB2567" w:rsidP="00120B8D">
      <w:pPr>
        <w:pStyle w:val="Heading1"/>
        <w:ind w:left="0" w:firstLine="0"/>
        <w:jc w:val="center"/>
        <w:rPr>
          <w:rFonts w:ascii="Times New Roman" w:hAnsi="Times New Roman" w:cs="Times New Roman"/>
          <w:b/>
          <w:bCs/>
          <w:color w:val="auto"/>
        </w:rPr>
      </w:pPr>
      <w:bookmarkStart w:id="21" w:name="_Toc225167349"/>
      <w:r w:rsidRPr="00120B8D">
        <w:rPr>
          <w:rFonts w:ascii="Times New Roman" w:hAnsi="Times New Roman" w:cs="Times New Roman"/>
          <w:b/>
          <w:bCs/>
          <w:color w:val="auto"/>
        </w:rPr>
        <w:t xml:space="preserve">CHAPTER </w:t>
      </w:r>
      <w:r w:rsidR="004C1FDE" w:rsidRPr="00120B8D">
        <w:rPr>
          <w:rFonts w:ascii="Times New Roman" w:hAnsi="Times New Roman" w:cs="Times New Roman"/>
          <w:b/>
          <w:bCs/>
          <w:color w:val="auto"/>
        </w:rPr>
        <w:t>3</w:t>
      </w:r>
      <w:bookmarkEnd w:id="21"/>
    </w:p>
    <w:p w14:paraId="07B679C3" w14:textId="77777777" w:rsidR="004C45F7" w:rsidRPr="00120B8D" w:rsidRDefault="00DB2567" w:rsidP="00FD67F6">
      <w:pPr>
        <w:tabs>
          <w:tab w:val="center" w:pos="9063"/>
        </w:tabs>
        <w:spacing w:after="146" w:line="259" w:lineRule="auto"/>
        <w:ind w:left="0" w:firstLine="0"/>
        <w:jc w:val="center"/>
        <w:rPr>
          <w:b/>
          <w:color w:val="auto"/>
          <w:sz w:val="40"/>
          <w:szCs w:val="40"/>
        </w:rPr>
      </w:pPr>
      <w:r w:rsidRPr="00120B8D">
        <w:rPr>
          <w:b/>
          <w:color w:val="auto"/>
          <w:sz w:val="40"/>
          <w:szCs w:val="40"/>
        </w:rPr>
        <w:t>DEEP LEARNING</w:t>
      </w:r>
      <w:r w:rsidRPr="00120B8D">
        <w:rPr>
          <w:bCs/>
          <w:color w:val="auto"/>
          <w:sz w:val="40"/>
          <w:szCs w:val="40"/>
        </w:rPr>
        <w:t xml:space="preserve"> </w:t>
      </w:r>
      <w:r w:rsidRPr="00120B8D">
        <w:rPr>
          <w:b/>
          <w:color w:val="auto"/>
          <w:sz w:val="40"/>
          <w:szCs w:val="40"/>
        </w:rPr>
        <w:t>TECHNIQUES</w:t>
      </w:r>
    </w:p>
    <w:p w14:paraId="6876247A" w14:textId="77777777" w:rsidR="00073F45" w:rsidRPr="00120B8D" w:rsidRDefault="00073F45">
      <w:pPr>
        <w:spacing w:after="0" w:line="240" w:lineRule="auto"/>
        <w:ind w:left="0" w:firstLine="0"/>
        <w:jc w:val="left"/>
        <w:rPr>
          <w:b/>
          <w:bCs/>
          <w:color w:val="auto"/>
          <w:sz w:val="40"/>
          <w:szCs w:val="40"/>
        </w:rPr>
        <w:sectPr w:rsidR="00073F45" w:rsidRPr="00120B8D" w:rsidSect="00073F45">
          <w:pgSz w:w="11906" w:h="16838" w:code="9"/>
          <w:pgMar w:top="1440" w:right="1440" w:bottom="1440" w:left="2160" w:header="964" w:footer="709" w:gutter="0"/>
          <w:cols w:space="708"/>
          <w:vAlign w:val="center"/>
          <w:docGrid w:linePitch="360"/>
        </w:sectPr>
      </w:pPr>
    </w:p>
    <w:p w14:paraId="0DD33401" w14:textId="6502A61D" w:rsidR="004C45F7" w:rsidRPr="00120B8D" w:rsidRDefault="00DB2567" w:rsidP="00120B8D">
      <w:pPr>
        <w:jc w:val="center"/>
        <w:rPr>
          <w:b/>
          <w:bCs/>
          <w:color w:val="auto"/>
          <w:sz w:val="28"/>
          <w:szCs w:val="28"/>
        </w:rPr>
      </w:pPr>
      <w:r w:rsidRPr="00120B8D">
        <w:rPr>
          <w:b/>
          <w:bCs/>
          <w:color w:val="auto"/>
          <w:sz w:val="28"/>
          <w:szCs w:val="28"/>
        </w:rPr>
        <w:t xml:space="preserve">CHAPTER </w:t>
      </w:r>
      <w:r w:rsidR="004C1FDE" w:rsidRPr="00120B8D">
        <w:rPr>
          <w:b/>
          <w:bCs/>
          <w:color w:val="auto"/>
          <w:sz w:val="28"/>
          <w:szCs w:val="28"/>
        </w:rPr>
        <w:t>3</w:t>
      </w:r>
    </w:p>
    <w:p w14:paraId="7A7EB37F" w14:textId="77777777" w:rsidR="004C45F7" w:rsidRPr="00120B8D" w:rsidRDefault="00DB2567" w:rsidP="00F17B8A">
      <w:pPr>
        <w:pStyle w:val="Heading1"/>
        <w:jc w:val="center"/>
        <w:rPr>
          <w:rFonts w:ascii="Times New Roman" w:hAnsi="Times New Roman" w:cs="Times New Roman"/>
          <w:b/>
          <w:bCs/>
          <w:color w:val="auto"/>
          <w:sz w:val="32"/>
          <w:szCs w:val="32"/>
        </w:rPr>
      </w:pPr>
      <w:bookmarkStart w:id="22" w:name="_Toc225167350"/>
      <w:r w:rsidRPr="00120B8D">
        <w:rPr>
          <w:rFonts w:ascii="Times New Roman" w:hAnsi="Times New Roman" w:cs="Times New Roman"/>
          <w:b/>
          <w:bCs/>
          <w:color w:val="auto"/>
          <w:sz w:val="32"/>
          <w:szCs w:val="32"/>
        </w:rPr>
        <w:t>DEEP LEARNING TECHNIQUES</w:t>
      </w:r>
      <w:bookmarkEnd w:id="22"/>
    </w:p>
    <w:p w14:paraId="69B9049F" w14:textId="27A87ACA" w:rsidR="004C45F7" w:rsidRPr="00120B8D" w:rsidRDefault="004C1FDE" w:rsidP="00F17B8A">
      <w:pPr>
        <w:pStyle w:val="Heading2"/>
        <w:rPr>
          <w:color w:val="auto"/>
        </w:rPr>
      </w:pPr>
      <w:bookmarkStart w:id="23" w:name="_Toc225167351"/>
      <w:r w:rsidRPr="00120B8D">
        <w:rPr>
          <w:color w:val="auto"/>
        </w:rPr>
        <w:t>3.1 Introduction to Deep Learning</w:t>
      </w:r>
      <w:bookmarkEnd w:id="23"/>
      <w:r w:rsidRPr="00120B8D">
        <w:rPr>
          <w:color w:val="auto"/>
        </w:rPr>
        <w:t xml:space="preserve"> </w:t>
      </w:r>
    </w:p>
    <w:p w14:paraId="400CA338" w14:textId="77777777" w:rsidR="0080054C" w:rsidRPr="0080054C" w:rsidRDefault="0080054C" w:rsidP="0080054C">
      <w:pPr>
        <w:spacing w:after="67" w:line="360" w:lineRule="auto"/>
        <w:ind w:left="0" w:firstLine="0"/>
        <w:rPr>
          <w:color w:val="auto"/>
          <w:lang w:val="en-IN"/>
        </w:rPr>
      </w:pPr>
      <w:r w:rsidRPr="0080054C">
        <w:rPr>
          <w:color w:val="auto"/>
          <w:lang w:val="en-IN"/>
        </w:rPr>
        <w:t>Deep learning is a subset of machine learning that focuses on learning hierarchical representations of data using artificial neural networks with multiple layers. Unlike traditional machine learning techniques that rely on handcrafted feature extraction, deep learning models automatically learn meaningful features directly from raw data.</w:t>
      </w:r>
    </w:p>
    <w:p w14:paraId="3FDE7269" w14:textId="77777777" w:rsidR="0080054C" w:rsidRPr="0080054C" w:rsidRDefault="0080054C" w:rsidP="0080054C">
      <w:pPr>
        <w:spacing w:after="67" w:line="360" w:lineRule="auto"/>
        <w:ind w:left="0" w:firstLine="0"/>
        <w:rPr>
          <w:color w:val="auto"/>
          <w:lang w:val="en-IN"/>
        </w:rPr>
      </w:pPr>
      <w:r w:rsidRPr="0080054C">
        <w:rPr>
          <w:color w:val="auto"/>
          <w:lang w:val="en-IN"/>
        </w:rPr>
        <w:t>A deep neural network consists of multiple layers of interconnected neurons, where each layer transforms the input data into increasingly abstract representations. Lower layers typically capture simple patterns, while deeper layers capture complex structures and relationships within the data.</w:t>
      </w:r>
    </w:p>
    <w:p w14:paraId="53D80288" w14:textId="77777777" w:rsidR="0080054C" w:rsidRPr="0080054C" w:rsidRDefault="0080054C" w:rsidP="0080054C">
      <w:pPr>
        <w:spacing w:after="67" w:line="360" w:lineRule="auto"/>
        <w:ind w:left="0" w:firstLine="0"/>
        <w:rPr>
          <w:color w:val="auto"/>
          <w:lang w:val="en-IN"/>
        </w:rPr>
      </w:pPr>
      <w:r w:rsidRPr="0080054C">
        <w:rPr>
          <w:color w:val="auto"/>
          <w:lang w:val="en-IN"/>
        </w:rPr>
        <w:t>Deep learning has demonstrated significant success across various domains such as computer vision, natural language processing, speech recognition, and biomedical signal analysis. Its ability to process large volumes of data and model complex nonlinear relationships makes it highly suitable for tasks involving high-dimensional and sequential data.</w:t>
      </w:r>
    </w:p>
    <w:p w14:paraId="20E5F3D3" w14:textId="77777777" w:rsidR="0080054C" w:rsidRPr="0080054C" w:rsidRDefault="0080054C" w:rsidP="0080054C">
      <w:pPr>
        <w:spacing w:after="67" w:line="360" w:lineRule="auto"/>
        <w:ind w:left="0" w:firstLine="0"/>
        <w:rPr>
          <w:color w:val="auto"/>
          <w:lang w:val="en-IN"/>
        </w:rPr>
      </w:pPr>
      <w:r w:rsidRPr="0080054C">
        <w:rPr>
          <w:color w:val="auto"/>
          <w:lang w:val="en-IN"/>
        </w:rPr>
        <w:t>In the context of biomedical signal processing, such as electrocardiogram (ECG) analysis, deep learning enables automatic feature extraction and classification of cardiac conditions without requiring manual signal engineering.</w:t>
      </w:r>
    </w:p>
    <w:p w14:paraId="1876627E" w14:textId="165ED5B9" w:rsidR="004C45F7" w:rsidRPr="00120B8D" w:rsidRDefault="004C1FDE" w:rsidP="00F17B8A">
      <w:pPr>
        <w:pStyle w:val="Heading2"/>
        <w:rPr>
          <w:color w:val="auto"/>
        </w:rPr>
      </w:pPr>
      <w:bookmarkStart w:id="24" w:name="_Toc225167352"/>
      <w:r w:rsidRPr="00120B8D">
        <w:rPr>
          <w:color w:val="auto"/>
        </w:rPr>
        <w:t>3.2 Attention Mechanism</w:t>
      </w:r>
      <w:bookmarkEnd w:id="24"/>
    </w:p>
    <w:p w14:paraId="11E4787A" w14:textId="77777777" w:rsidR="0014546D" w:rsidRPr="00120B8D" w:rsidRDefault="00DB2567" w:rsidP="009044FD">
      <w:pPr>
        <w:spacing w:after="5" w:line="360" w:lineRule="auto"/>
        <w:ind w:left="0" w:right="177" w:firstLine="0"/>
        <w:rPr>
          <w:color w:val="auto"/>
        </w:rPr>
      </w:pPr>
      <w:r w:rsidRPr="00120B8D">
        <w:rPr>
          <w:color w:val="auto"/>
        </w:rPr>
        <w:t>The attention mechanism is a key component in deep learning models, particularly in the field of natural language processing (NLP) and computer vision. It allows models to focus on different parts of the input data (e.g., words in a sentence, pixels in an image) with varying degrees of importance, rather than treating all parts of the input equally. This selective attention mechanism helps improve the performance of the</w:t>
      </w:r>
      <w:r w:rsidR="009D15B9" w:rsidRPr="00120B8D">
        <w:rPr>
          <w:color w:val="auto"/>
        </w:rPr>
        <w:t xml:space="preserve"> </w:t>
      </w:r>
    </w:p>
    <w:p w14:paraId="10AD36E5" w14:textId="70B87BD7" w:rsidR="004C45F7" w:rsidRPr="00120B8D" w:rsidRDefault="00DB2567" w:rsidP="009044FD">
      <w:pPr>
        <w:spacing w:after="5" w:line="360" w:lineRule="auto"/>
        <w:ind w:left="0" w:right="177" w:firstLine="0"/>
        <w:rPr>
          <w:color w:val="auto"/>
        </w:rPr>
      </w:pPr>
      <w:r w:rsidRPr="00120B8D">
        <w:rPr>
          <w:color w:val="auto"/>
        </w:rPr>
        <w:t xml:space="preserve">model by enabling it to dynamically weigh the importance of different inputs during processing. Fig </w:t>
      </w:r>
      <w:r w:rsidR="004C1FDE" w:rsidRPr="00120B8D">
        <w:rPr>
          <w:color w:val="auto"/>
        </w:rPr>
        <w:t>3</w:t>
      </w:r>
      <w:r w:rsidRPr="00120B8D">
        <w:rPr>
          <w:color w:val="auto"/>
        </w:rPr>
        <w:t>.</w:t>
      </w:r>
      <w:r w:rsidR="00DE1CE8" w:rsidRPr="00120B8D">
        <w:rPr>
          <w:color w:val="auto"/>
        </w:rPr>
        <w:t>1</w:t>
      </w:r>
      <w:r w:rsidRPr="00120B8D">
        <w:rPr>
          <w:color w:val="auto"/>
        </w:rPr>
        <w:t xml:space="preserve"> shows the attention mechanism.</w:t>
      </w:r>
    </w:p>
    <w:p w14:paraId="3A7F16F9" w14:textId="77777777" w:rsidR="004C45F7" w:rsidRPr="00120B8D" w:rsidRDefault="00DB2567">
      <w:pPr>
        <w:spacing w:line="360" w:lineRule="auto"/>
        <w:ind w:left="0" w:firstLine="0"/>
        <w:rPr>
          <w:color w:val="auto"/>
        </w:rPr>
      </w:pPr>
      <w:r w:rsidRPr="00120B8D">
        <w:rPr>
          <w:b/>
          <w:color w:val="auto"/>
        </w:rPr>
        <w:t>Context and Query:</w:t>
      </w:r>
      <w:r w:rsidRPr="00120B8D">
        <w:rPr>
          <w:color w:val="auto"/>
        </w:rPr>
        <w:t xml:space="preserve"> At its core, the attention mechanism involves context and a query. The context represents the input data (e.g., a sequence of words in a sentence), while the query represents a specific aspect or feature of interest within the context (e.g., a particular word in the sentence). </w:t>
      </w:r>
    </w:p>
    <w:p w14:paraId="3E0788F7" w14:textId="0A71209E" w:rsidR="00821DE2" w:rsidRPr="00120B8D" w:rsidRDefault="00821DE2">
      <w:pPr>
        <w:spacing w:line="360" w:lineRule="auto"/>
        <w:ind w:left="0" w:firstLine="0"/>
        <w:rPr>
          <w:color w:val="auto"/>
        </w:rPr>
      </w:pPr>
    </w:p>
    <w:p w14:paraId="38A11C88" w14:textId="77777777" w:rsidR="004C45F7" w:rsidRPr="00120B8D" w:rsidRDefault="00DB2567">
      <w:pPr>
        <w:spacing w:line="360" w:lineRule="auto"/>
        <w:ind w:left="0" w:firstLine="0"/>
        <w:rPr>
          <w:color w:val="auto"/>
        </w:rPr>
      </w:pPr>
      <w:r w:rsidRPr="00120B8D">
        <w:rPr>
          <w:b/>
          <w:color w:val="auto"/>
        </w:rPr>
        <w:t>Attention Scores:</w:t>
      </w:r>
      <w:r w:rsidRPr="00120B8D">
        <w:rPr>
          <w:color w:val="auto"/>
        </w:rPr>
        <w:t xml:space="preserve"> The attention mechanism computes attention scores for each element in the context based on its relevance to the query. These attention scores quantify the importance or relevance of each element in the context with respect to the query.</w:t>
      </w:r>
    </w:p>
    <w:p w14:paraId="17D07197" w14:textId="20976ACF" w:rsidR="004C45F7" w:rsidRPr="00120B8D" w:rsidRDefault="00DB2567">
      <w:pPr>
        <w:spacing w:line="360" w:lineRule="auto"/>
        <w:ind w:left="0" w:firstLine="0"/>
        <w:rPr>
          <w:color w:val="auto"/>
        </w:rPr>
      </w:pPr>
      <w:r w:rsidRPr="00120B8D">
        <w:rPr>
          <w:b/>
          <w:color w:val="auto"/>
        </w:rPr>
        <w:t>Attention Weights:</w:t>
      </w:r>
      <w:r w:rsidRPr="00120B8D">
        <w:rPr>
          <w:color w:val="auto"/>
        </w:rPr>
        <w:t xml:space="preserve"> The attention scores are then transformed into attention weights through a normalization process (e.g., using the SoftMax function). These attention weights represent the relative importance of each element in the context, with higher weights assigned to more relevant elements and lower weights assigned to less relevant elements.</w:t>
      </w:r>
    </w:p>
    <w:p w14:paraId="32A25BB6" w14:textId="32704357" w:rsidR="004C45F7" w:rsidRPr="00120B8D" w:rsidRDefault="0001476D">
      <w:pPr>
        <w:spacing w:line="360" w:lineRule="auto"/>
        <w:ind w:left="0" w:firstLine="0"/>
        <w:rPr>
          <w:color w:val="auto"/>
        </w:rPr>
      </w:pPr>
      <w:r w:rsidRPr="00120B8D">
        <w:rPr>
          <w:noProof/>
          <w:color w:val="auto"/>
        </w:rPr>
        <mc:AlternateContent>
          <mc:Choice Requires="wps">
            <w:drawing>
              <wp:anchor distT="0" distB="0" distL="114300" distR="114300" simplePos="0" relativeHeight="251745280" behindDoc="0" locked="0" layoutInCell="1" allowOverlap="1" wp14:anchorId="17D435BA" wp14:editId="0DC6E39A">
                <wp:simplePos x="0" y="0"/>
                <wp:positionH relativeFrom="column">
                  <wp:posOffset>320040</wp:posOffset>
                </wp:positionH>
                <wp:positionV relativeFrom="paragraph">
                  <wp:posOffset>3406775</wp:posOffset>
                </wp:positionV>
                <wp:extent cx="4516120" cy="635"/>
                <wp:effectExtent l="0" t="0" r="0" b="0"/>
                <wp:wrapTopAndBottom/>
                <wp:docPr id="139335747" name="Text Box 1"/>
                <wp:cNvGraphicFramePr/>
                <a:graphic xmlns:a="http://schemas.openxmlformats.org/drawingml/2006/main">
                  <a:graphicData uri="http://schemas.microsoft.com/office/word/2010/wordprocessingShape">
                    <wps:wsp>
                      <wps:cNvSpPr txBox="1"/>
                      <wps:spPr>
                        <a:xfrm>
                          <a:off x="0" y="0"/>
                          <a:ext cx="4516120" cy="635"/>
                        </a:xfrm>
                        <a:prstGeom prst="rect">
                          <a:avLst/>
                        </a:prstGeom>
                        <a:solidFill>
                          <a:prstClr val="white"/>
                        </a:solidFill>
                        <a:ln>
                          <a:noFill/>
                        </a:ln>
                      </wps:spPr>
                      <wps:txbx>
                        <w:txbxContent>
                          <w:p w14:paraId="1EABC8BD" w14:textId="33EC585B" w:rsidR="0001476D" w:rsidRPr="006D75F7" w:rsidRDefault="0001476D" w:rsidP="0001476D">
                            <w:pPr>
                              <w:pStyle w:val="Caption"/>
                              <w:jc w:val="center"/>
                              <w:rPr>
                                <w:b/>
                                <w:bCs/>
                                <w:noProof/>
                                <w:color w:val="000000"/>
                              </w:rPr>
                            </w:pPr>
                            <w:bookmarkStart w:id="25" w:name="_Toc225163377"/>
                            <w:r w:rsidRPr="006D75F7">
                              <w:rPr>
                                <w:b/>
                                <w:bCs/>
                              </w:rPr>
                              <w:t xml:space="preserve">Figure </w:t>
                            </w:r>
                            <w:r w:rsidR="0023220D" w:rsidRPr="006D75F7">
                              <w:rPr>
                                <w:b/>
                                <w:bCs/>
                              </w:rPr>
                              <w:t>3</w:t>
                            </w:r>
                            <w:r w:rsidR="00026F76" w:rsidRPr="006D75F7">
                              <w:rPr>
                                <w:b/>
                                <w:bCs/>
                              </w:rPr>
                              <w:t>.</w:t>
                            </w:r>
                            <w:r w:rsidR="00A10BD0" w:rsidRPr="006D75F7">
                              <w:rPr>
                                <w:b/>
                                <w:bCs/>
                              </w:rPr>
                              <w:fldChar w:fldCharType="begin"/>
                            </w:r>
                            <w:r w:rsidR="00A10BD0" w:rsidRPr="006D75F7">
                              <w:rPr>
                                <w:b/>
                                <w:bCs/>
                              </w:rPr>
                              <w:instrText xml:space="preserve"> SEQ Figure \* ARABIC \s 1 </w:instrText>
                            </w:r>
                            <w:r w:rsidR="00A10BD0" w:rsidRPr="006D75F7">
                              <w:rPr>
                                <w:b/>
                                <w:bCs/>
                              </w:rPr>
                              <w:fldChar w:fldCharType="separate"/>
                            </w:r>
                            <w:r w:rsidR="00A10BD0" w:rsidRPr="006D75F7">
                              <w:rPr>
                                <w:b/>
                                <w:bCs/>
                                <w:noProof/>
                              </w:rPr>
                              <w:t>1</w:t>
                            </w:r>
                            <w:r w:rsidR="00A10BD0" w:rsidRPr="006D75F7">
                              <w:rPr>
                                <w:b/>
                                <w:bCs/>
                              </w:rPr>
                              <w:fldChar w:fldCharType="end"/>
                            </w:r>
                            <w:r w:rsidRPr="006D75F7">
                              <w:rPr>
                                <w:b/>
                                <w:bCs/>
                                <w:noProof/>
                                <w:lang w:val="en-IN"/>
                              </w:rPr>
                              <w:t xml:space="preserve"> Attention Mechanism</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D435BA" id="_x0000_s1028" type="#_x0000_t202" style="position:absolute;left:0;text-align:left;margin-left:25.2pt;margin-top:268.25pt;width:355.6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kUFGQ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" stroked="f">
                <v:textbox style="mso-fit-shape-to-text:t" inset="0,0,0,0">
                  <w:txbxContent>
                    <w:p w14:paraId="1EABC8BD" w14:textId="33EC585B" w:rsidR="0001476D" w:rsidRPr="006D75F7" w:rsidRDefault="0001476D" w:rsidP="0001476D">
                      <w:pPr>
                        <w:pStyle w:val="Caption"/>
                        <w:jc w:val="center"/>
                        <w:rPr>
                          <w:b/>
                          <w:bCs/>
                          <w:noProof/>
                          <w:color w:val="000000"/>
                        </w:rPr>
                      </w:pPr>
                      <w:bookmarkStart w:id="26" w:name="_Toc225163377"/>
                      <w:r w:rsidRPr="006D75F7">
                        <w:rPr>
                          <w:b/>
                          <w:bCs/>
                        </w:rPr>
                        <w:t xml:space="preserve">Figure </w:t>
                      </w:r>
                      <w:r w:rsidR="0023220D" w:rsidRPr="006D75F7">
                        <w:rPr>
                          <w:b/>
                          <w:bCs/>
                        </w:rPr>
                        <w:t>3</w:t>
                      </w:r>
                      <w:r w:rsidR="00026F76" w:rsidRPr="006D75F7">
                        <w:rPr>
                          <w:b/>
                          <w:bCs/>
                        </w:rPr>
                        <w:t>.</w:t>
                      </w:r>
                      <w:r w:rsidR="00A10BD0" w:rsidRPr="006D75F7">
                        <w:rPr>
                          <w:b/>
                          <w:bCs/>
                        </w:rPr>
                        <w:fldChar w:fldCharType="begin"/>
                      </w:r>
                      <w:r w:rsidR="00A10BD0" w:rsidRPr="006D75F7">
                        <w:rPr>
                          <w:b/>
                          <w:bCs/>
                        </w:rPr>
                        <w:instrText xml:space="preserve"> SEQ Figure \* ARABIC \s 1 </w:instrText>
                      </w:r>
                      <w:r w:rsidR="00A10BD0" w:rsidRPr="006D75F7">
                        <w:rPr>
                          <w:b/>
                          <w:bCs/>
                        </w:rPr>
                        <w:fldChar w:fldCharType="separate"/>
                      </w:r>
                      <w:r w:rsidR="00A10BD0" w:rsidRPr="006D75F7">
                        <w:rPr>
                          <w:b/>
                          <w:bCs/>
                          <w:noProof/>
                        </w:rPr>
                        <w:t>1</w:t>
                      </w:r>
                      <w:r w:rsidR="00A10BD0" w:rsidRPr="006D75F7">
                        <w:rPr>
                          <w:b/>
                          <w:bCs/>
                        </w:rPr>
                        <w:fldChar w:fldCharType="end"/>
                      </w:r>
                      <w:r w:rsidRPr="006D75F7">
                        <w:rPr>
                          <w:b/>
                          <w:bCs/>
                          <w:noProof/>
                          <w:lang w:val="en-IN"/>
                        </w:rPr>
                        <w:t xml:space="preserve"> Attention Mechanism</w:t>
                      </w:r>
                      <w:bookmarkEnd w:id="26"/>
                    </w:p>
                  </w:txbxContent>
                </v:textbox>
                <w10:wrap type="topAndBottom"/>
              </v:shape>
            </w:pict>
          </mc:Fallback>
        </mc:AlternateContent>
      </w:r>
      <w:r w:rsidR="00821DE2" w:rsidRPr="00120B8D">
        <w:rPr>
          <w:noProof/>
          <w:color w:val="auto"/>
          <w14:ligatures w14:val="standardContextual"/>
        </w:rPr>
        <w:drawing>
          <wp:anchor distT="0" distB="0" distL="114300" distR="114300" simplePos="0" relativeHeight="251699200" behindDoc="0" locked="0" layoutInCell="1" allowOverlap="1" wp14:anchorId="1D62CF18" wp14:editId="370B8FFD">
            <wp:simplePos x="0" y="0"/>
            <wp:positionH relativeFrom="page">
              <wp:posOffset>1691640</wp:posOffset>
            </wp:positionH>
            <wp:positionV relativeFrom="paragraph">
              <wp:posOffset>1245870</wp:posOffset>
            </wp:positionV>
            <wp:extent cx="4516120" cy="2066290"/>
            <wp:effectExtent l="0" t="0" r="0" b="0"/>
            <wp:wrapTopAndBottom/>
            <wp:docPr id="1956724166" name="Picture 9"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24166" name="Picture 9" descr="A diagram of a mathematical equation&#10;&#10;AI-generated content may be incorrect."/>
                    <pic:cNvPicPr>
                      <a:picLocks noChangeAspect="1"/>
                    </pic:cNvPicPr>
                  </pic:nvPicPr>
                  <pic:blipFill>
                    <a:blip r:embed="rId12">
                      <a:extLst>
                        <a:ext uri="{28A0092B-C50C-407E-A947-70E740481C1C}">
                          <a14:useLocalDpi xmlns:a14="http://schemas.microsoft.com/office/drawing/2010/main" val="0"/>
                        </a:ext>
                      </a:extLst>
                    </a:blip>
                    <a:srcRect t="1663" r="4241" b="11786"/>
                    <a:stretch>
                      <a:fillRect/>
                    </a:stretch>
                  </pic:blipFill>
                  <pic:spPr>
                    <a:xfrm>
                      <a:off x="0" y="0"/>
                      <a:ext cx="4516120" cy="2066290"/>
                    </a:xfrm>
                    <a:prstGeom prst="rect">
                      <a:avLst/>
                    </a:prstGeom>
                    <a:ln>
                      <a:noFill/>
                    </a:ln>
                  </pic:spPr>
                </pic:pic>
              </a:graphicData>
            </a:graphic>
            <wp14:sizeRelH relativeFrom="margin">
              <wp14:pctWidth>0</wp14:pctWidth>
            </wp14:sizeRelH>
            <wp14:sizeRelV relativeFrom="margin">
              <wp14:pctHeight>0</wp14:pctHeight>
            </wp14:sizeRelV>
          </wp:anchor>
        </w:drawing>
      </w:r>
      <w:r w:rsidRPr="00120B8D">
        <w:rPr>
          <w:b/>
          <w:color w:val="auto"/>
        </w:rPr>
        <w:t>Weighted Sum:</w:t>
      </w:r>
      <w:r w:rsidRPr="00120B8D">
        <w:rPr>
          <w:color w:val="auto"/>
        </w:rPr>
        <w:t xml:space="preserve"> Finally, the attention mechanism computes a weighted sum of the elements in the context, where each element is multiplied by its corresponding attention weight. This weighted sum, often referred to as the attention context or attended representation, captures the model's focused attention on the most relevant parts of the input data with respect to the query.</w:t>
      </w:r>
    </w:p>
    <w:p w14:paraId="19A53541" w14:textId="77AF652B" w:rsidR="004C45F7" w:rsidRPr="006F7877" w:rsidRDefault="004C1FDE" w:rsidP="006F7877">
      <w:pPr>
        <w:pStyle w:val="Heading3"/>
        <w:rPr>
          <w:rStyle w:val="Heading2Char"/>
          <w:rFonts w:eastAsiaTheme="majorEastAsia" w:cstheme="majorBidi"/>
          <w:b/>
          <w:color w:val="000000" w:themeColor="text1"/>
        </w:rPr>
      </w:pPr>
      <w:bookmarkStart w:id="27" w:name="_Toc225167353"/>
      <w:r w:rsidRPr="006F7877">
        <w:rPr>
          <w:rStyle w:val="Heading2Char"/>
          <w:rFonts w:eastAsiaTheme="majorEastAsia" w:cstheme="majorBidi"/>
          <w:b/>
          <w:color w:val="000000" w:themeColor="text1"/>
        </w:rPr>
        <w:t>3.2.1 Working of Attention Mechanism</w:t>
      </w:r>
      <w:bookmarkEnd w:id="27"/>
      <w:r w:rsidRPr="006F7877">
        <w:rPr>
          <w:rStyle w:val="Heading2Char"/>
          <w:rFonts w:eastAsiaTheme="majorEastAsia" w:cstheme="majorBidi"/>
          <w:b/>
          <w:color w:val="000000" w:themeColor="text1"/>
        </w:rPr>
        <w:t xml:space="preserve"> </w:t>
      </w:r>
    </w:p>
    <w:p w14:paraId="71F8B3CF" w14:textId="77777777" w:rsidR="004C45F7" w:rsidRPr="00120B8D" w:rsidRDefault="00DB2567" w:rsidP="00DE1CE8">
      <w:pPr>
        <w:spacing w:after="5" w:line="360" w:lineRule="auto"/>
        <w:ind w:left="0" w:right="177" w:firstLine="0"/>
        <w:rPr>
          <w:bCs/>
          <w:color w:val="auto"/>
        </w:rPr>
      </w:pPr>
      <w:r w:rsidRPr="00120B8D">
        <w:rPr>
          <w:b/>
          <w:color w:val="auto"/>
        </w:rPr>
        <w:t>Contextual Relevance:</w:t>
      </w:r>
      <w:r w:rsidRPr="00120B8D">
        <w:rPr>
          <w:bCs/>
          <w:color w:val="auto"/>
        </w:rPr>
        <w:t xml:space="preserve"> In many machine learning tasks, especially those involving sequences like sentences or images, different parts of the input may have varying levels of relevance to the output or prediction. </w:t>
      </w:r>
    </w:p>
    <w:p w14:paraId="6D170B0D" w14:textId="77777777" w:rsidR="004C45F7" w:rsidRPr="00120B8D" w:rsidRDefault="00DB2567" w:rsidP="00DE1CE8">
      <w:pPr>
        <w:spacing w:after="5" w:line="360" w:lineRule="auto"/>
        <w:ind w:left="0" w:right="177" w:firstLine="0"/>
        <w:rPr>
          <w:bCs/>
          <w:color w:val="auto"/>
        </w:rPr>
      </w:pPr>
      <w:r w:rsidRPr="00120B8D">
        <w:rPr>
          <w:b/>
          <w:bCs/>
          <w:color w:val="auto"/>
        </w:rPr>
        <w:t>Weighted Emphasis:</w:t>
      </w:r>
      <w:r w:rsidRPr="00120B8D">
        <w:rPr>
          <w:bCs/>
          <w:color w:val="auto"/>
        </w:rPr>
        <w:t xml:space="preserve"> The attention mechanism assigns weights to different parts of the input, emphasizing elements that are more relevant to the task at hand. It effectively provides a mechanism for the model to "pay attention" to specific regions or features.</w:t>
      </w:r>
    </w:p>
    <w:p w14:paraId="280FDF7F" w14:textId="77777777" w:rsidR="004C45F7" w:rsidRPr="00120B8D" w:rsidRDefault="00DB2567" w:rsidP="00DE1CE8">
      <w:pPr>
        <w:spacing w:after="5" w:line="360" w:lineRule="auto"/>
        <w:ind w:left="0" w:right="177" w:firstLine="0"/>
        <w:rPr>
          <w:bCs/>
          <w:color w:val="auto"/>
        </w:rPr>
      </w:pPr>
      <w:r w:rsidRPr="00120B8D">
        <w:rPr>
          <w:b/>
          <w:bCs/>
          <w:color w:val="auto"/>
        </w:rPr>
        <w:t>Dynamic Attention:</w:t>
      </w:r>
      <w:r w:rsidRPr="00120B8D">
        <w:rPr>
          <w:bCs/>
          <w:color w:val="auto"/>
        </w:rPr>
        <w:t xml:space="preserve"> Importantly, attention is often dynamic and can be recalibrated for each input or step in a sequence. This means that the model can adaptively shift its focus based on the current context, allowing for a more nuanced understanding of the input data.</w:t>
      </w:r>
    </w:p>
    <w:p w14:paraId="03FDC2AA" w14:textId="77777777" w:rsidR="004C45F7" w:rsidRPr="00120B8D" w:rsidRDefault="00DB2567" w:rsidP="00DE1CE8">
      <w:pPr>
        <w:spacing w:after="5" w:line="360" w:lineRule="auto"/>
        <w:ind w:left="0" w:right="177" w:firstLine="0"/>
        <w:rPr>
          <w:bCs/>
          <w:color w:val="auto"/>
        </w:rPr>
      </w:pPr>
      <w:r w:rsidRPr="00120B8D">
        <w:rPr>
          <w:b/>
          <w:bCs/>
          <w:color w:val="auto"/>
        </w:rPr>
        <w:t>Components of Attention:</w:t>
      </w:r>
      <w:r w:rsidRPr="00120B8D">
        <w:rPr>
          <w:bCs/>
          <w:color w:val="auto"/>
        </w:rPr>
        <w:t xml:space="preserve"> There are different components in the attention mechanism. The key components include the query, key, and value vectors. The query represents the current input, the key represents elements in the input to compare against, and the value represents the information to be extracted. The attention weight is computed based on the compatibility between the query and key, and the weighted sum of values is used for the final output.</w:t>
      </w:r>
    </w:p>
    <w:p w14:paraId="392197B9" w14:textId="77777777" w:rsidR="004C45F7" w:rsidRPr="00120B8D" w:rsidRDefault="00DB2567" w:rsidP="00DE1CE8">
      <w:pPr>
        <w:spacing w:after="5" w:line="360" w:lineRule="auto"/>
        <w:ind w:left="0" w:right="177" w:firstLine="0"/>
        <w:rPr>
          <w:bCs/>
          <w:color w:val="auto"/>
        </w:rPr>
      </w:pPr>
      <w:r w:rsidRPr="00120B8D">
        <w:rPr>
          <w:b/>
          <w:bCs/>
          <w:color w:val="auto"/>
        </w:rPr>
        <w:t>Self-Attention:</w:t>
      </w:r>
      <w:r w:rsidRPr="00120B8D">
        <w:rPr>
          <w:bCs/>
          <w:color w:val="auto"/>
        </w:rPr>
        <w:t xml:space="preserve"> Self-attention, also known as intra-attention, is a type of attention mechanism where the model attends to different positions in the input sequence. Transformer architectures, widely used in NLP tasks, leverage self-attention to capture contextual information from the entire sequence.</w:t>
      </w:r>
    </w:p>
    <w:p w14:paraId="58C6753D" w14:textId="77777777" w:rsidR="004C45F7" w:rsidRPr="00120B8D" w:rsidRDefault="00DB2567" w:rsidP="00DE1CE8">
      <w:pPr>
        <w:spacing w:line="360" w:lineRule="auto"/>
        <w:ind w:left="0" w:firstLine="0"/>
        <w:rPr>
          <w:color w:val="auto"/>
        </w:rPr>
      </w:pPr>
      <w:r w:rsidRPr="00120B8D">
        <w:rPr>
          <w:color w:val="auto"/>
        </w:rPr>
        <w:t xml:space="preserve">The attention mechanism can be applied in various deep learning architectures, including recurrent neural networks (RNNs), convolutional neural networks (CNNs), and transformer models. In NLP tasks, such as machine translation and text summarization, attention mechanisms have been instrumental in improving the accuracy and fluency of generated outputs by allowing models to selectively attend to relevant words in the input sequence. Similarly, in computer vision tasks, attention mechanisms have been used to enhance object detection, image captioning, and visual question answering by enabling models to focus on salient regions of an image. </w:t>
      </w:r>
    </w:p>
    <w:p w14:paraId="508C879E" w14:textId="1382465A" w:rsidR="004C45F7" w:rsidRPr="00120B8D" w:rsidRDefault="004C1FDE" w:rsidP="006F7877">
      <w:pPr>
        <w:pStyle w:val="Heading3"/>
      </w:pPr>
      <w:bookmarkStart w:id="28" w:name="_Toc225167354"/>
      <w:r w:rsidRPr="00120B8D">
        <w:t>3.2.2 Advantages of Attention Mechanism</w:t>
      </w:r>
      <w:bookmarkEnd w:id="28"/>
    </w:p>
    <w:p w14:paraId="3A3B85CD" w14:textId="77777777" w:rsidR="004C45F7" w:rsidRPr="00120B8D" w:rsidRDefault="00DB2567" w:rsidP="008C1899">
      <w:pPr>
        <w:spacing w:after="5" w:line="360" w:lineRule="auto"/>
        <w:ind w:left="0" w:right="177" w:firstLine="0"/>
        <w:rPr>
          <w:color w:val="auto"/>
        </w:rPr>
      </w:pPr>
      <w:r w:rsidRPr="00120B8D">
        <w:rPr>
          <w:color w:val="auto"/>
        </w:rPr>
        <w:t>The integration of attention mechanisms into ECG analysis models offers several advantages, including enhanced feature localization, improved interpretability, selective information processing, adaptability to variable-length sequences, and personalized diagnosis. These advantages contribute to the development of more accurate, reliable, and clinically relevant diagnostic tools for assessing cardiac health and identifying cardiac abnormalities in patients.</w:t>
      </w:r>
    </w:p>
    <w:p w14:paraId="1888D54E" w14:textId="77777777" w:rsidR="004C45F7" w:rsidRPr="00120B8D" w:rsidRDefault="00DB2567" w:rsidP="008C1899">
      <w:pPr>
        <w:spacing w:after="5" w:line="360" w:lineRule="auto"/>
        <w:ind w:left="0" w:right="177" w:firstLine="0"/>
        <w:rPr>
          <w:color w:val="auto"/>
        </w:rPr>
      </w:pPr>
      <w:r w:rsidRPr="00120B8D">
        <w:rPr>
          <w:b/>
          <w:color w:val="auto"/>
        </w:rPr>
        <w:t>Enhanced Feature Localization:</w:t>
      </w:r>
      <w:r w:rsidRPr="00120B8D">
        <w:rPr>
          <w:color w:val="auto"/>
        </w:rPr>
        <w:t xml:space="preserve"> Attention mechanisms can help identify and focus on specific segments of the ECG signal that are most relevant for a particular diagnostic task. By dynamically allocating attention to informative regions of the signal, the model can effectively localize features associated with cardiac abnormalities, such as abnormal waveforms or arrhythmias.</w:t>
      </w:r>
    </w:p>
    <w:p w14:paraId="546BBDEB" w14:textId="77777777" w:rsidR="004C45F7" w:rsidRPr="00120B8D" w:rsidRDefault="00DB2567" w:rsidP="008C1899">
      <w:pPr>
        <w:spacing w:after="5" w:line="360" w:lineRule="auto"/>
        <w:ind w:left="0" w:right="177" w:firstLine="0"/>
        <w:rPr>
          <w:color w:val="auto"/>
        </w:rPr>
      </w:pPr>
      <w:r w:rsidRPr="00120B8D">
        <w:rPr>
          <w:b/>
          <w:color w:val="auto"/>
        </w:rPr>
        <w:t>Improved Interpretability:</w:t>
      </w:r>
      <w:r w:rsidRPr="00120B8D">
        <w:rPr>
          <w:color w:val="auto"/>
        </w:rPr>
        <w:t xml:space="preserve"> Attention mechanisms provide insights into which parts of the ECG signal contribute most to the model's predictions. This enhanced interpretability can aid clinicians in understanding the reasoning behind the model's decisions, making it easier to trust and validate the diagnostic outputs generated by the model.</w:t>
      </w:r>
    </w:p>
    <w:p w14:paraId="4461BD22" w14:textId="77777777" w:rsidR="004C45F7" w:rsidRPr="00120B8D" w:rsidRDefault="00DB2567" w:rsidP="008C1899">
      <w:pPr>
        <w:spacing w:after="5" w:line="360" w:lineRule="auto"/>
        <w:ind w:left="0" w:right="177" w:firstLine="0"/>
        <w:rPr>
          <w:color w:val="auto"/>
        </w:rPr>
      </w:pPr>
      <w:r w:rsidRPr="00120B8D">
        <w:rPr>
          <w:b/>
          <w:color w:val="auto"/>
        </w:rPr>
        <w:t>Selective Information Processing:</w:t>
      </w:r>
      <w:r w:rsidRPr="00120B8D">
        <w:rPr>
          <w:color w:val="auto"/>
        </w:rPr>
        <w:t xml:space="preserve"> ECG signals often contain noise and artifacts that can interfere with accurate diagnosis. Attention mechanisms enable the model to selectively attend to informative components of the signal while ignoring irrelevant noise. This selective information processing can improve the robustness and accuracy of the diagnostic model, particularly in noisy clinical environments.</w:t>
      </w:r>
    </w:p>
    <w:p w14:paraId="74A1963E" w14:textId="77777777" w:rsidR="004C45F7" w:rsidRPr="00120B8D" w:rsidRDefault="00DB2567" w:rsidP="008C1899">
      <w:pPr>
        <w:spacing w:after="5" w:line="360" w:lineRule="auto"/>
        <w:ind w:left="0" w:right="177" w:firstLine="0"/>
        <w:rPr>
          <w:color w:val="auto"/>
        </w:rPr>
      </w:pPr>
      <w:r w:rsidRPr="00120B8D">
        <w:rPr>
          <w:b/>
          <w:color w:val="auto"/>
        </w:rPr>
        <w:t>Adaptability to Variable-Length Sequences:</w:t>
      </w:r>
      <w:r w:rsidRPr="00120B8D">
        <w:rPr>
          <w:color w:val="auto"/>
        </w:rPr>
        <w:t xml:space="preserve"> ECG signals can vary in length depending on factors such as the duration of the recording and the patient's heart rate. Attention mechanisms allow the model to dynamically adapt its focus to different segments of the ECG signal, regardless of their length. This adaptability enables the model to effectively handle variable-length sequences and capture important temporal patterns in the signal.</w:t>
      </w:r>
    </w:p>
    <w:p w14:paraId="760DC101" w14:textId="77777777" w:rsidR="004C45F7" w:rsidRPr="00120B8D" w:rsidRDefault="00DB2567" w:rsidP="008C1899">
      <w:pPr>
        <w:spacing w:after="5" w:line="360" w:lineRule="auto"/>
        <w:ind w:left="0" w:right="177" w:firstLine="0"/>
        <w:rPr>
          <w:color w:val="auto"/>
        </w:rPr>
      </w:pPr>
      <w:r w:rsidRPr="00120B8D">
        <w:rPr>
          <w:b/>
          <w:color w:val="auto"/>
        </w:rPr>
        <w:t>Personalized Diagnosis:</w:t>
      </w:r>
      <w:r w:rsidRPr="00120B8D">
        <w:rPr>
          <w:color w:val="auto"/>
        </w:rPr>
        <w:t xml:space="preserve"> Attention mechanisms can be personalized to individual patients' ECG characteristics and medical history. By learning patient-specific patterns and preferences, the model can tailor its attention to features that are most relevant for each patient's unique cardiac profile, leading to more personalized and accurate diagnostic assessments.</w:t>
      </w:r>
    </w:p>
    <w:p w14:paraId="08B24691" w14:textId="0F7A11FD" w:rsidR="004C45F7" w:rsidRPr="00120B8D" w:rsidRDefault="004C1FDE" w:rsidP="006F7877">
      <w:pPr>
        <w:pStyle w:val="Heading3"/>
      </w:pPr>
      <w:bookmarkStart w:id="29" w:name="_Toc225167355"/>
      <w:r w:rsidRPr="00120B8D">
        <w:t>3.2.3 Applications of Attention Mechanism</w:t>
      </w:r>
      <w:bookmarkEnd w:id="29"/>
    </w:p>
    <w:p w14:paraId="3A49DE40" w14:textId="77777777" w:rsidR="004C45F7" w:rsidRPr="00120B8D" w:rsidRDefault="00DB2567" w:rsidP="00DE1CE8">
      <w:pPr>
        <w:spacing w:line="360" w:lineRule="auto"/>
        <w:ind w:left="0" w:firstLine="0"/>
        <w:rPr>
          <w:color w:val="auto"/>
        </w:rPr>
      </w:pPr>
      <w:r w:rsidRPr="00120B8D">
        <w:rPr>
          <w:color w:val="auto"/>
        </w:rPr>
        <w:t>The application of attention mechanisms in the analysis of electrocardiogram (ECG) signals has several potential applications in the field of cardiology and healthcare:</w:t>
      </w:r>
    </w:p>
    <w:p w14:paraId="3EE01238" w14:textId="77777777" w:rsidR="004C45F7" w:rsidRPr="00120B8D" w:rsidRDefault="00DB2567" w:rsidP="008C1899">
      <w:pPr>
        <w:spacing w:line="360" w:lineRule="auto"/>
        <w:ind w:left="0" w:firstLine="0"/>
        <w:rPr>
          <w:color w:val="auto"/>
        </w:rPr>
      </w:pPr>
      <w:r w:rsidRPr="00120B8D">
        <w:rPr>
          <w:b/>
          <w:color w:val="auto"/>
        </w:rPr>
        <w:t>Arrhythmia Detection:</w:t>
      </w:r>
      <w:r w:rsidRPr="00120B8D">
        <w:rPr>
          <w:color w:val="auto"/>
        </w:rPr>
        <w:t xml:space="preserve"> Attention mechanisms can be used to highlight specific segments of the ECG signal that are indicative of arrhythmias or irregular heartbeats. By focusing on relevant patterns and abnormalities in the signal, attention-based models can improve the accuracy of arrhythmia detection and classification, aiding in the diagnosis and management of cardiac arrhythmia.</w:t>
      </w:r>
    </w:p>
    <w:p w14:paraId="33D7D073" w14:textId="77777777" w:rsidR="00452104" w:rsidRPr="00120B8D" w:rsidRDefault="00452104" w:rsidP="008C1899">
      <w:pPr>
        <w:spacing w:line="360" w:lineRule="auto"/>
        <w:ind w:left="0" w:firstLine="0"/>
        <w:rPr>
          <w:color w:val="auto"/>
        </w:rPr>
      </w:pPr>
    </w:p>
    <w:p w14:paraId="3527C76F" w14:textId="197D7BC6" w:rsidR="004C45F7" w:rsidRPr="00120B8D" w:rsidRDefault="00DB2567" w:rsidP="008C1899">
      <w:pPr>
        <w:spacing w:line="360" w:lineRule="auto"/>
        <w:ind w:left="0" w:firstLine="0"/>
        <w:rPr>
          <w:color w:val="auto"/>
        </w:rPr>
      </w:pPr>
      <w:r w:rsidRPr="00120B8D">
        <w:rPr>
          <w:b/>
          <w:color w:val="auto"/>
        </w:rPr>
        <w:t>Ischemia Detection:</w:t>
      </w:r>
      <w:r w:rsidRPr="00120B8D">
        <w:rPr>
          <w:color w:val="auto"/>
        </w:rPr>
        <w:t xml:space="preserve"> Attention mechanisms can help identify ischemic changes in the ECG signal, which indicate insufficient blood flow to the heart muscle. By directing</w:t>
      </w:r>
      <w:r w:rsidR="00452104" w:rsidRPr="00120B8D">
        <w:rPr>
          <w:color w:val="auto"/>
        </w:rPr>
        <w:t xml:space="preserve"> </w:t>
      </w:r>
      <w:r w:rsidRPr="00120B8D">
        <w:rPr>
          <w:color w:val="auto"/>
        </w:rPr>
        <w:t>attention to characteristic ST-segment deviations or T-wave abnormalities associated with myocardial ischemia, attention-based models can assist in the early detection and diagnosis of ischemic heart disease.</w:t>
      </w:r>
    </w:p>
    <w:p w14:paraId="521AC60A" w14:textId="77777777" w:rsidR="004C45F7" w:rsidRPr="00120B8D" w:rsidRDefault="00DB2567" w:rsidP="008C1899">
      <w:pPr>
        <w:spacing w:line="360" w:lineRule="auto"/>
        <w:ind w:left="0" w:firstLine="0"/>
        <w:rPr>
          <w:color w:val="auto"/>
        </w:rPr>
      </w:pPr>
      <w:r w:rsidRPr="00120B8D">
        <w:rPr>
          <w:b/>
          <w:color w:val="auto"/>
        </w:rPr>
        <w:t>ECG Denoising:</w:t>
      </w:r>
      <w:r w:rsidRPr="00120B8D">
        <w:rPr>
          <w:color w:val="auto"/>
        </w:rPr>
        <w:t xml:space="preserve"> ECG signals are often contaminated with noise and artifacts, which can interfere with accurate diagnosis. Attention mechanisms can selectively focus on informative components of the signal while suppressing irrelevant noise, thereby improving the quality and reliability of ECG signal denoising techniques.</w:t>
      </w:r>
    </w:p>
    <w:p w14:paraId="682C49DE" w14:textId="77777777" w:rsidR="004C45F7" w:rsidRPr="00120B8D" w:rsidRDefault="00DB2567" w:rsidP="008C1899">
      <w:pPr>
        <w:spacing w:line="360" w:lineRule="auto"/>
        <w:ind w:left="0" w:firstLine="0"/>
        <w:rPr>
          <w:color w:val="auto"/>
        </w:rPr>
      </w:pPr>
      <w:r w:rsidRPr="00120B8D">
        <w:rPr>
          <w:b/>
          <w:color w:val="auto"/>
        </w:rPr>
        <w:t>Feature Localization:</w:t>
      </w:r>
      <w:r w:rsidRPr="00120B8D">
        <w:rPr>
          <w:color w:val="auto"/>
        </w:rPr>
        <w:t xml:space="preserve"> Attention mechanisms can localize specific features or landmarks in the ECG signal, such as the P-wave, QRS complex, and T-wave. By directing attention to these key features, attention-based models can facilitate automated ECG analysis tasks, such as heartbeat segmentation, interval measurement, and feature extraction.</w:t>
      </w:r>
    </w:p>
    <w:p w14:paraId="061ABA7F" w14:textId="77777777" w:rsidR="004C45F7" w:rsidRPr="00120B8D" w:rsidRDefault="00DB2567" w:rsidP="008C1899">
      <w:pPr>
        <w:spacing w:line="360" w:lineRule="auto"/>
        <w:ind w:left="0" w:firstLine="0"/>
        <w:rPr>
          <w:color w:val="auto"/>
        </w:rPr>
      </w:pPr>
      <w:r w:rsidRPr="00120B8D">
        <w:rPr>
          <w:b/>
          <w:color w:val="auto"/>
        </w:rPr>
        <w:t>Long-term Monitoring:</w:t>
      </w:r>
      <w:r w:rsidRPr="00120B8D">
        <w:rPr>
          <w:color w:val="auto"/>
        </w:rPr>
        <w:t xml:space="preserve"> Attention mechanisms can be applied to long-term ECG monitoring data, such as Holter recordings or ambulatory ECGs. By dynamically allocating attention to relevant segments of the continuous ECG signal, attention-based models can assist in the detection of transient arrhythmia, silent ischemia, and other cardiac abnormalities that may occur intermittently over time.</w:t>
      </w:r>
    </w:p>
    <w:p w14:paraId="4A713C61" w14:textId="3CA51361" w:rsidR="004C45F7" w:rsidRPr="00120B8D" w:rsidRDefault="00DB2567" w:rsidP="008C1899">
      <w:pPr>
        <w:spacing w:line="360" w:lineRule="auto"/>
        <w:ind w:left="0" w:firstLine="0"/>
        <w:rPr>
          <w:color w:val="auto"/>
        </w:rPr>
      </w:pPr>
      <w:r w:rsidRPr="00120B8D">
        <w:rPr>
          <w:b/>
          <w:color w:val="auto"/>
        </w:rPr>
        <w:t>Personalized Risk Assessment:</w:t>
      </w:r>
      <w:r w:rsidRPr="00120B8D">
        <w:rPr>
          <w:color w:val="auto"/>
        </w:rPr>
        <w:t xml:space="preserve"> Attention mechanisms can be personalized to individual patients ECG characteristics, medical history, and risk factors. By learning patient-specific patterns and preferences, attention-based models can tailor their analysis to identify subtle changes or abnormalities in the ECG signal that may indicate increased cardiovascular risk or the need for further evaluation</w:t>
      </w:r>
      <w:r w:rsidR="00B208BB" w:rsidRPr="00120B8D">
        <w:rPr>
          <w:color w:val="auto"/>
        </w:rPr>
        <w:t>.</w:t>
      </w:r>
    </w:p>
    <w:p w14:paraId="2CDD591B" w14:textId="69E729AB" w:rsidR="004C45F7" w:rsidRPr="00120B8D" w:rsidRDefault="008C1899" w:rsidP="008C1899">
      <w:pPr>
        <w:spacing w:line="360" w:lineRule="auto"/>
        <w:ind w:left="0" w:firstLine="0"/>
        <w:rPr>
          <w:color w:val="auto"/>
        </w:rPr>
      </w:pPr>
      <w:r w:rsidRPr="00120B8D">
        <w:rPr>
          <w:color w:val="auto"/>
        </w:rPr>
        <w:t>In this work, attention mechanisms are integrated within a Transformer-based architecture for ECG signal classification. The model utilizes self-attention to capture global temporal dependencies and cross-attention to enhance multi-scale feature representation, enabling more accurate detection of cardiac abnormalities.</w:t>
      </w:r>
    </w:p>
    <w:p w14:paraId="22F389F0" w14:textId="77777777" w:rsidR="00452104" w:rsidRPr="00120B8D" w:rsidRDefault="00452104" w:rsidP="008C1899">
      <w:pPr>
        <w:spacing w:line="360" w:lineRule="auto"/>
        <w:ind w:left="0" w:firstLine="0"/>
        <w:rPr>
          <w:color w:val="auto"/>
        </w:rPr>
      </w:pPr>
    </w:p>
    <w:p w14:paraId="3C8544E9" w14:textId="77777777" w:rsidR="00452104" w:rsidRPr="00120B8D" w:rsidRDefault="00452104" w:rsidP="008C1899">
      <w:pPr>
        <w:spacing w:line="360" w:lineRule="auto"/>
        <w:ind w:left="0" w:firstLine="0"/>
        <w:rPr>
          <w:color w:val="auto"/>
        </w:rPr>
      </w:pPr>
    </w:p>
    <w:p w14:paraId="0402BB84" w14:textId="71ADB5DA" w:rsidR="009B6B44" w:rsidRDefault="004C1FDE" w:rsidP="009B6B44">
      <w:pPr>
        <w:pStyle w:val="Heading2"/>
        <w:rPr>
          <w:color w:val="auto"/>
        </w:rPr>
      </w:pPr>
      <w:bookmarkStart w:id="30" w:name="_Toc225167356"/>
      <w:r w:rsidRPr="00120B8D">
        <w:rPr>
          <w:color w:val="auto"/>
        </w:rPr>
        <w:t>3</w:t>
      </w:r>
      <w:r w:rsidR="0001476D" w:rsidRPr="00120B8D">
        <w:rPr>
          <w:color w:val="auto"/>
        </w:rPr>
        <w:t xml:space="preserve">.3 Transformer </w:t>
      </w:r>
      <w:r w:rsidR="006F7877">
        <w:rPr>
          <w:color w:val="auto"/>
        </w:rPr>
        <w:t>Model</w:t>
      </w:r>
      <w:bookmarkEnd w:id="30"/>
    </w:p>
    <w:p w14:paraId="7BCFA841" w14:textId="004871E7" w:rsidR="009B6B44" w:rsidRPr="00120B8D" w:rsidRDefault="009B6B44" w:rsidP="009B6B44">
      <w:pPr>
        <w:spacing w:line="360" w:lineRule="auto"/>
        <w:ind w:left="0" w:firstLine="0"/>
        <w:rPr>
          <w:color w:val="auto"/>
          <w:lang w:val="en-IN"/>
        </w:rPr>
      </w:pPr>
      <w:r w:rsidRPr="00120B8D">
        <w:rPr>
          <w:noProof/>
          <w:color w:val="auto"/>
        </w:rPr>
        <mc:AlternateContent>
          <mc:Choice Requires="wps">
            <w:drawing>
              <wp:anchor distT="0" distB="0" distL="114300" distR="114300" simplePos="0" relativeHeight="251763712" behindDoc="0" locked="0" layoutInCell="1" allowOverlap="1" wp14:anchorId="1BA7B3CD" wp14:editId="18DB3522">
                <wp:simplePos x="0" y="0"/>
                <wp:positionH relativeFrom="column">
                  <wp:posOffset>860425</wp:posOffset>
                </wp:positionH>
                <wp:positionV relativeFrom="paragraph">
                  <wp:posOffset>4034790</wp:posOffset>
                </wp:positionV>
                <wp:extent cx="3998595" cy="635"/>
                <wp:effectExtent l="0" t="0" r="1905" b="8255"/>
                <wp:wrapNone/>
                <wp:docPr id="820427773" name="Text Box 1"/>
                <wp:cNvGraphicFramePr/>
                <a:graphic xmlns:a="http://schemas.openxmlformats.org/drawingml/2006/main">
                  <a:graphicData uri="http://schemas.microsoft.com/office/word/2010/wordprocessingShape">
                    <wps:wsp>
                      <wps:cNvSpPr txBox="1"/>
                      <wps:spPr>
                        <a:xfrm>
                          <a:off x="0" y="0"/>
                          <a:ext cx="3998595" cy="635"/>
                        </a:xfrm>
                        <a:prstGeom prst="rect">
                          <a:avLst/>
                        </a:prstGeom>
                        <a:solidFill>
                          <a:prstClr val="white"/>
                        </a:solidFill>
                        <a:ln>
                          <a:noFill/>
                        </a:ln>
                      </wps:spPr>
                      <wps:txbx>
                        <w:txbxContent>
                          <w:p w14:paraId="1DD89762" w14:textId="1BBC7DC5" w:rsidR="0001476D" w:rsidRPr="006F7877" w:rsidRDefault="0001476D" w:rsidP="0001476D">
                            <w:pPr>
                              <w:pStyle w:val="Caption"/>
                              <w:jc w:val="center"/>
                              <w:rPr>
                                <w:b/>
                                <w:bCs/>
                                <w:noProof/>
                                <w:color w:val="000000"/>
                                <w:sz w:val="28"/>
                                <w:szCs w:val="28"/>
                              </w:rPr>
                            </w:pPr>
                            <w:bookmarkStart w:id="31" w:name="_Toc225163378"/>
                            <w:r w:rsidRPr="006F7877">
                              <w:rPr>
                                <w:b/>
                                <w:bCs/>
                              </w:rPr>
                              <w:t>Figure</w:t>
                            </w:r>
                            <w:r w:rsidR="00AD3CF3" w:rsidRPr="006F7877">
                              <w:rPr>
                                <w:b/>
                                <w:bCs/>
                              </w:rPr>
                              <w:t xml:space="preserve"> </w:t>
                            </w:r>
                            <w:r w:rsidRPr="006F7877">
                              <w:rPr>
                                <w:b/>
                                <w:bCs/>
                              </w:rPr>
                              <w:t>3</w:t>
                            </w:r>
                            <w:r w:rsidR="00026F76" w:rsidRPr="006F7877">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2</w:t>
                            </w:r>
                            <w:r w:rsidR="00A10BD0">
                              <w:rPr>
                                <w:b/>
                                <w:bCs/>
                              </w:rPr>
                              <w:fldChar w:fldCharType="end"/>
                            </w:r>
                            <w:r w:rsidRPr="006F7877">
                              <w:rPr>
                                <w:b/>
                                <w:bCs/>
                                <w:noProof/>
                                <w:lang w:val="en-IN"/>
                              </w:rPr>
                              <w:t xml:space="preserve"> Transformer </w:t>
                            </w:r>
                            <w:r w:rsidR="006F7877" w:rsidRPr="006F7877">
                              <w:rPr>
                                <w:b/>
                                <w:bCs/>
                                <w:noProof/>
                                <w:lang w:val="en-IN"/>
                              </w:rPr>
                              <w:t>Model</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BA7B3CD" id="_x0000_s1029" type="#_x0000_t202" style="position:absolute;left:0;text-align:left;margin-left:67.75pt;margin-top:317.7pt;width:314.85pt;height:.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" stroked="f">
                <v:textbox style="mso-fit-shape-to-text:t" inset="0,0,0,0">
                  <w:txbxContent>
                    <w:p w14:paraId="1DD89762" w14:textId="1BBC7DC5" w:rsidR="0001476D" w:rsidRPr="006F7877" w:rsidRDefault="0001476D" w:rsidP="0001476D">
                      <w:pPr>
                        <w:pStyle w:val="Caption"/>
                        <w:jc w:val="center"/>
                        <w:rPr>
                          <w:b/>
                          <w:bCs/>
                          <w:noProof/>
                          <w:color w:val="000000"/>
                          <w:sz w:val="28"/>
                          <w:szCs w:val="28"/>
                        </w:rPr>
                      </w:pPr>
                      <w:bookmarkStart w:id="32" w:name="_Toc225163378"/>
                      <w:r w:rsidRPr="006F7877">
                        <w:rPr>
                          <w:b/>
                          <w:bCs/>
                        </w:rPr>
                        <w:t>Figure</w:t>
                      </w:r>
                      <w:r w:rsidR="00AD3CF3" w:rsidRPr="006F7877">
                        <w:rPr>
                          <w:b/>
                          <w:bCs/>
                        </w:rPr>
                        <w:t xml:space="preserve"> </w:t>
                      </w:r>
                      <w:r w:rsidRPr="006F7877">
                        <w:rPr>
                          <w:b/>
                          <w:bCs/>
                        </w:rPr>
                        <w:t>3</w:t>
                      </w:r>
                      <w:r w:rsidR="00026F76" w:rsidRPr="006F7877">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2</w:t>
                      </w:r>
                      <w:r w:rsidR="00A10BD0">
                        <w:rPr>
                          <w:b/>
                          <w:bCs/>
                        </w:rPr>
                        <w:fldChar w:fldCharType="end"/>
                      </w:r>
                      <w:r w:rsidRPr="006F7877">
                        <w:rPr>
                          <w:b/>
                          <w:bCs/>
                          <w:noProof/>
                          <w:lang w:val="en-IN"/>
                        </w:rPr>
                        <w:t xml:space="preserve"> Transformer </w:t>
                      </w:r>
                      <w:r w:rsidR="006F7877" w:rsidRPr="006F7877">
                        <w:rPr>
                          <w:b/>
                          <w:bCs/>
                          <w:noProof/>
                          <w:lang w:val="en-IN"/>
                        </w:rPr>
                        <w:t>Model</w:t>
                      </w:r>
                      <w:bookmarkEnd w:id="32"/>
                    </w:p>
                  </w:txbxContent>
                </v:textbox>
              </v:shape>
            </w:pict>
          </mc:Fallback>
        </mc:AlternateContent>
      </w:r>
      <w:r w:rsidRPr="00120B8D">
        <w:rPr>
          <w:noProof/>
          <w:color w:val="auto"/>
        </w:rPr>
        <w:drawing>
          <wp:anchor distT="0" distB="0" distL="114300" distR="114300" simplePos="0" relativeHeight="251559936" behindDoc="0" locked="0" layoutInCell="1" allowOverlap="1" wp14:anchorId="7FE2C158" wp14:editId="4193087B">
            <wp:simplePos x="0" y="0"/>
            <wp:positionH relativeFrom="column">
              <wp:posOffset>872490</wp:posOffset>
            </wp:positionH>
            <wp:positionV relativeFrom="paragraph">
              <wp:posOffset>1112520</wp:posOffset>
            </wp:positionV>
            <wp:extent cx="3998595" cy="2728595"/>
            <wp:effectExtent l="0" t="0" r="1905" b="0"/>
            <wp:wrapNone/>
            <wp:docPr id="1826616011" name="Picture 10" descr="Transform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616011" name="Picture 10" descr="Transformer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98595" cy="2728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B8D">
        <w:rPr>
          <w:color w:val="auto"/>
          <w:lang w:val="en-IN"/>
        </w:rPr>
        <w:t xml:space="preserve">The Transformer Network is a deep learning model introduced in the landmark paper Attention is </w:t>
      </w:r>
      <w:r>
        <w:rPr>
          <w:color w:val="auto"/>
          <w:lang w:val="en-IN"/>
        </w:rPr>
        <w:t>a</w:t>
      </w:r>
      <w:r w:rsidRPr="00120B8D">
        <w:rPr>
          <w:color w:val="auto"/>
          <w:lang w:val="en-IN"/>
        </w:rPr>
        <w:t xml:space="preserve">ll </w:t>
      </w:r>
      <w:r>
        <w:rPr>
          <w:color w:val="auto"/>
          <w:lang w:val="en-IN"/>
        </w:rPr>
        <w:t>y</w:t>
      </w:r>
      <w:r w:rsidRPr="00120B8D">
        <w:rPr>
          <w:color w:val="auto"/>
          <w:lang w:val="en-IN"/>
        </w:rPr>
        <w:t xml:space="preserve">ou </w:t>
      </w:r>
      <w:r>
        <w:rPr>
          <w:color w:val="auto"/>
          <w:lang w:val="en-IN"/>
        </w:rPr>
        <w:t>n</w:t>
      </w:r>
      <w:r w:rsidRPr="00120B8D">
        <w:rPr>
          <w:color w:val="auto"/>
          <w:lang w:val="en-IN"/>
        </w:rPr>
        <w:t>eed. Fig 3.</w:t>
      </w:r>
      <w:r>
        <w:rPr>
          <w:color w:val="auto"/>
          <w:lang w:val="en-IN"/>
        </w:rPr>
        <w:t>2</w:t>
      </w:r>
      <w:r w:rsidRPr="00120B8D">
        <w:rPr>
          <w:color w:val="auto"/>
          <w:lang w:val="en-IN"/>
        </w:rPr>
        <w:t xml:space="preserve"> shows the transformer network</w:t>
      </w:r>
      <w:r>
        <w:rPr>
          <w:color w:val="auto"/>
          <w:lang w:val="en-IN"/>
        </w:rPr>
        <w:t>.</w:t>
      </w:r>
      <w:r w:rsidRPr="00120B8D">
        <w:rPr>
          <w:color w:val="auto"/>
          <w:lang w:val="en-IN"/>
        </w:rPr>
        <w:t xml:space="preserve"> It is primarily designed to handle sequential data like language but does so in a way that replaces traditional recurrent or convolutional neural networks with a more efficient architecture:</w:t>
      </w:r>
    </w:p>
    <w:p w14:paraId="3C400DBF" w14:textId="2828F3D4" w:rsidR="009B6B44" w:rsidRDefault="009B6B44" w:rsidP="009B6B44"/>
    <w:p w14:paraId="7F2DE274" w14:textId="77777777" w:rsidR="009B6B44" w:rsidRDefault="009B6B44" w:rsidP="009B6B44"/>
    <w:p w14:paraId="26D4EA03" w14:textId="77777777" w:rsidR="009B6B44" w:rsidRDefault="009B6B44" w:rsidP="009B6B44"/>
    <w:p w14:paraId="2F20518D" w14:textId="216102AD" w:rsidR="009B6B44" w:rsidRDefault="009B6B44" w:rsidP="009B6B44">
      <w:pPr>
        <w:ind w:left="0" w:firstLine="0"/>
      </w:pPr>
    </w:p>
    <w:p w14:paraId="4DD8CAD7" w14:textId="57698371" w:rsidR="009B6B44" w:rsidRDefault="009B6B44" w:rsidP="009B6B44">
      <w:pPr>
        <w:ind w:left="0" w:firstLine="0"/>
      </w:pPr>
    </w:p>
    <w:p w14:paraId="4BD23ADD" w14:textId="77777777" w:rsidR="009B6B44" w:rsidRDefault="009B6B44" w:rsidP="00E63B62">
      <w:pPr>
        <w:pStyle w:val="Heading2"/>
        <w:rPr>
          <w:color w:val="auto"/>
        </w:rPr>
      </w:pPr>
    </w:p>
    <w:p w14:paraId="52FFE212" w14:textId="77777777" w:rsidR="009B6B44" w:rsidRDefault="009B6B44" w:rsidP="00E63B62">
      <w:pPr>
        <w:pStyle w:val="Heading2"/>
        <w:rPr>
          <w:color w:val="auto"/>
        </w:rPr>
      </w:pPr>
    </w:p>
    <w:p w14:paraId="6FA23C0C" w14:textId="77777777" w:rsidR="009B6B44" w:rsidRDefault="009B6B44" w:rsidP="00E63B62">
      <w:pPr>
        <w:pStyle w:val="Heading2"/>
        <w:rPr>
          <w:color w:val="auto"/>
        </w:rPr>
      </w:pPr>
    </w:p>
    <w:p w14:paraId="51D0E58F" w14:textId="77777777" w:rsidR="009B6B44" w:rsidRDefault="009B6B44" w:rsidP="00E63B62">
      <w:pPr>
        <w:pStyle w:val="Heading2"/>
        <w:rPr>
          <w:color w:val="auto"/>
        </w:rPr>
      </w:pPr>
    </w:p>
    <w:p w14:paraId="608AF48B" w14:textId="77777777" w:rsidR="009B6B44" w:rsidRDefault="009B6B44" w:rsidP="00E63B62">
      <w:pPr>
        <w:pStyle w:val="Heading2"/>
        <w:rPr>
          <w:color w:val="auto"/>
        </w:rPr>
      </w:pPr>
    </w:p>
    <w:p w14:paraId="5D2BD941" w14:textId="53CBFDE8" w:rsidR="004C45F7" w:rsidRDefault="004C1FDE" w:rsidP="006F7877">
      <w:pPr>
        <w:pStyle w:val="Heading3"/>
      </w:pPr>
      <w:bookmarkStart w:id="33" w:name="_Toc225167357"/>
      <w:r w:rsidRPr="00120B8D">
        <w:t xml:space="preserve">3.3.1 Working of Transformer </w:t>
      </w:r>
      <w:r w:rsidR="006F7877">
        <w:t>Model</w:t>
      </w:r>
      <w:bookmarkEnd w:id="33"/>
    </w:p>
    <w:p w14:paraId="2FEC6B80" w14:textId="0D36F221" w:rsidR="009B6B44" w:rsidRDefault="009B6B44" w:rsidP="008C1899">
      <w:pPr>
        <w:spacing w:line="360" w:lineRule="auto"/>
        <w:ind w:left="0" w:firstLine="0"/>
        <w:rPr>
          <w:b/>
          <w:bCs/>
          <w:color w:val="auto"/>
        </w:rPr>
      </w:pPr>
      <w:r w:rsidRPr="009B6B44">
        <w:t xml:space="preserve">The core working mechanism of the Transformer </w:t>
      </w:r>
      <w:r w:rsidR="006F7877">
        <w:t>model</w:t>
      </w:r>
      <w:r w:rsidRPr="009B6B44">
        <w:t xml:space="preserve"> can be broken down into the following key steps:</w:t>
      </w:r>
    </w:p>
    <w:p w14:paraId="3C4DD992" w14:textId="44313C8B" w:rsidR="004C45F7" w:rsidRPr="00120B8D" w:rsidRDefault="00DB2567" w:rsidP="008C1899">
      <w:pPr>
        <w:spacing w:line="360" w:lineRule="auto"/>
        <w:ind w:left="0" w:firstLine="0"/>
        <w:rPr>
          <w:color w:val="auto"/>
          <w:lang w:val="en-IN"/>
        </w:rPr>
      </w:pPr>
      <w:r w:rsidRPr="00120B8D">
        <w:rPr>
          <w:b/>
          <w:bCs/>
          <w:color w:val="auto"/>
          <w:lang w:val="en-IN"/>
        </w:rPr>
        <w:t>Attention Mechanism:</w:t>
      </w:r>
      <w:r w:rsidRPr="00120B8D">
        <w:rPr>
          <w:color w:val="auto"/>
          <w:lang w:val="en-IN"/>
        </w:rPr>
        <w:t xml:space="preserve"> The core of the Transformer is its self-attention mechanism, which allows the model to weigh the importance of different parts of the input sequence.</w:t>
      </w:r>
    </w:p>
    <w:p w14:paraId="11A07D4D" w14:textId="77777777" w:rsidR="004C45F7" w:rsidRPr="00120B8D" w:rsidRDefault="00DB2567" w:rsidP="008C1899">
      <w:pPr>
        <w:spacing w:line="360" w:lineRule="auto"/>
        <w:ind w:left="0" w:firstLine="0"/>
        <w:rPr>
          <w:color w:val="auto"/>
          <w:lang w:val="en-IN"/>
        </w:rPr>
      </w:pPr>
      <w:r w:rsidRPr="00120B8D">
        <w:rPr>
          <w:b/>
          <w:bCs/>
          <w:color w:val="auto"/>
          <w:lang w:val="en-IN"/>
        </w:rPr>
        <w:t>Encoder-Decoder Architecture:</w:t>
      </w:r>
      <w:r w:rsidRPr="00120B8D">
        <w:rPr>
          <w:color w:val="auto"/>
          <w:lang w:val="en-IN"/>
        </w:rPr>
        <w:t xml:space="preserve"> It typically has two main parts:</w:t>
      </w:r>
    </w:p>
    <w:p w14:paraId="54F39C7B" w14:textId="77777777" w:rsidR="004C45F7" w:rsidRPr="00120B8D" w:rsidRDefault="00DB2567" w:rsidP="008C1899">
      <w:pPr>
        <w:spacing w:line="360" w:lineRule="auto"/>
        <w:ind w:left="0" w:firstLine="0"/>
        <w:rPr>
          <w:color w:val="auto"/>
          <w:lang w:val="en-IN"/>
        </w:rPr>
      </w:pPr>
      <w:r w:rsidRPr="00120B8D">
        <w:rPr>
          <w:b/>
          <w:bCs/>
          <w:color w:val="auto"/>
          <w:lang w:val="en-IN"/>
        </w:rPr>
        <w:t>Encoder:</w:t>
      </w:r>
      <w:r w:rsidRPr="00120B8D">
        <w:rPr>
          <w:color w:val="auto"/>
          <w:lang w:val="en-IN"/>
        </w:rPr>
        <w:t xml:space="preserve"> Processes the input sequence and generates context-aware embeddings.</w:t>
      </w:r>
    </w:p>
    <w:p w14:paraId="20C70CA7" w14:textId="77777777" w:rsidR="004C45F7" w:rsidRPr="00120B8D" w:rsidRDefault="00DB2567" w:rsidP="008C1899">
      <w:pPr>
        <w:spacing w:line="360" w:lineRule="auto"/>
        <w:ind w:left="0" w:firstLine="0"/>
        <w:rPr>
          <w:color w:val="auto"/>
          <w:lang w:val="en-IN"/>
        </w:rPr>
      </w:pPr>
      <w:r w:rsidRPr="00120B8D">
        <w:rPr>
          <w:b/>
          <w:bCs/>
          <w:color w:val="auto"/>
          <w:lang w:val="en-IN"/>
        </w:rPr>
        <w:t>Decoder:</w:t>
      </w:r>
      <w:r w:rsidRPr="00120B8D">
        <w:rPr>
          <w:color w:val="auto"/>
          <w:lang w:val="en-IN"/>
        </w:rPr>
        <w:t xml:space="preserve"> Takes the embeddings and predicts output sequences, like translations in NLP tasks.</w:t>
      </w:r>
    </w:p>
    <w:p w14:paraId="0F3D20B6" w14:textId="77777777" w:rsidR="004C45F7" w:rsidRPr="00120B8D" w:rsidRDefault="00DB2567" w:rsidP="008C1899">
      <w:pPr>
        <w:spacing w:line="360" w:lineRule="auto"/>
        <w:ind w:left="0" w:firstLine="0"/>
        <w:rPr>
          <w:color w:val="auto"/>
          <w:lang w:val="en-IN"/>
        </w:rPr>
      </w:pPr>
      <w:r w:rsidRPr="00120B8D">
        <w:rPr>
          <w:b/>
          <w:bCs/>
          <w:color w:val="auto"/>
          <w:lang w:val="en-IN"/>
        </w:rPr>
        <w:t>Feedforward Layers:</w:t>
      </w:r>
      <w:r w:rsidRPr="00120B8D">
        <w:rPr>
          <w:color w:val="auto"/>
          <w:lang w:val="en-IN"/>
        </w:rPr>
        <w:t xml:space="preserve"> These are used after the attention mechanism for further processing.</w:t>
      </w:r>
    </w:p>
    <w:p w14:paraId="4F7737CB" w14:textId="5D6BF7D8" w:rsidR="00821DE2" w:rsidRPr="006F7877" w:rsidRDefault="00DB2567" w:rsidP="006F7877">
      <w:pPr>
        <w:spacing w:line="360" w:lineRule="auto"/>
        <w:ind w:left="0" w:firstLine="0"/>
        <w:rPr>
          <w:color w:val="auto"/>
          <w:lang w:val="en-IN"/>
        </w:rPr>
      </w:pPr>
      <w:r w:rsidRPr="00120B8D">
        <w:rPr>
          <w:b/>
          <w:bCs/>
          <w:color w:val="auto"/>
          <w:lang w:val="en-IN"/>
        </w:rPr>
        <w:t>Position Encoding:</w:t>
      </w:r>
      <w:r w:rsidRPr="00120B8D">
        <w:rPr>
          <w:color w:val="auto"/>
          <w:lang w:val="en-IN"/>
        </w:rPr>
        <w:t xml:space="preserve"> Since Transformers lack inherent order awareness, they use position encodings to represent the sequence order.</w:t>
      </w:r>
    </w:p>
    <w:p w14:paraId="2932BEEA" w14:textId="2DEDC8DA" w:rsidR="004C45F7" w:rsidRPr="00120B8D" w:rsidRDefault="004C1FDE" w:rsidP="006F7877">
      <w:pPr>
        <w:pStyle w:val="Heading3"/>
      </w:pPr>
      <w:bookmarkStart w:id="34" w:name="_Toc225167358"/>
      <w:r w:rsidRPr="00120B8D">
        <w:t xml:space="preserve">3.3.2 Advantages of Transformer </w:t>
      </w:r>
      <w:r w:rsidR="006F7877">
        <w:t>Model</w:t>
      </w:r>
      <w:bookmarkEnd w:id="34"/>
      <w:r w:rsidRPr="00120B8D">
        <w:tab/>
      </w:r>
    </w:p>
    <w:p w14:paraId="1AD2E4F0" w14:textId="77777777" w:rsidR="004C45F7" w:rsidRPr="00120B8D" w:rsidRDefault="00DB2567" w:rsidP="008C1899">
      <w:pPr>
        <w:spacing w:line="360" w:lineRule="auto"/>
        <w:ind w:left="0" w:firstLine="0"/>
        <w:rPr>
          <w:color w:val="auto"/>
          <w:lang w:val="en-IN"/>
        </w:rPr>
      </w:pPr>
      <w:r w:rsidRPr="00120B8D">
        <w:rPr>
          <w:b/>
          <w:bCs/>
          <w:color w:val="auto"/>
          <w:lang w:val="en-IN"/>
        </w:rPr>
        <w:t>Parallelism:</w:t>
      </w:r>
      <w:r w:rsidRPr="00120B8D">
        <w:rPr>
          <w:color w:val="auto"/>
          <w:lang w:val="en-IN"/>
        </w:rPr>
        <w:t xml:space="preserve"> Unlike RNNs, Transformers process sequences in parallel rather than step-by-step, making them faster and scalable.</w:t>
      </w:r>
    </w:p>
    <w:p w14:paraId="27A57B12" w14:textId="0FF15966" w:rsidR="004C45F7" w:rsidRPr="00120B8D" w:rsidRDefault="00DB2567" w:rsidP="008C1899">
      <w:pPr>
        <w:spacing w:line="360" w:lineRule="auto"/>
        <w:ind w:left="0" w:firstLine="0"/>
        <w:rPr>
          <w:color w:val="auto"/>
          <w:lang w:val="en-IN"/>
        </w:rPr>
      </w:pPr>
      <w:r w:rsidRPr="00120B8D">
        <w:rPr>
          <w:b/>
          <w:bCs/>
          <w:color w:val="auto"/>
          <w:lang w:val="en-IN"/>
        </w:rPr>
        <w:t>Flexibility:</w:t>
      </w:r>
      <w:r w:rsidRPr="00120B8D">
        <w:rPr>
          <w:color w:val="auto"/>
          <w:lang w:val="en-IN"/>
        </w:rPr>
        <w:t xml:space="preserve"> They work well across a range of applications, from text translation to image recognition.</w:t>
      </w:r>
    </w:p>
    <w:p w14:paraId="126F17A4" w14:textId="77777777" w:rsidR="004C45F7" w:rsidRPr="00120B8D" w:rsidRDefault="00DB2567" w:rsidP="008C1899">
      <w:pPr>
        <w:spacing w:line="360" w:lineRule="auto"/>
        <w:ind w:left="0" w:firstLine="0"/>
        <w:rPr>
          <w:color w:val="auto"/>
          <w:lang w:val="en-IN"/>
        </w:rPr>
      </w:pPr>
      <w:r w:rsidRPr="00120B8D">
        <w:rPr>
          <w:b/>
          <w:bCs/>
          <w:color w:val="auto"/>
          <w:lang w:val="en-IN"/>
        </w:rPr>
        <w:t>State-of-the-Art Performance:</w:t>
      </w:r>
      <w:r w:rsidRPr="00120B8D">
        <w:rPr>
          <w:color w:val="auto"/>
          <w:lang w:val="en-IN"/>
        </w:rPr>
        <w:t xml:space="preserve"> Transformers have set benchmarks in tasks like natural language understanding and generation (e.g., GPT and BERT models).</w:t>
      </w:r>
    </w:p>
    <w:p w14:paraId="4AEAA799" w14:textId="77777777" w:rsidR="004C45F7" w:rsidRPr="00120B8D" w:rsidRDefault="00DB2567" w:rsidP="008C1899">
      <w:pPr>
        <w:spacing w:line="360" w:lineRule="auto"/>
        <w:ind w:left="0" w:firstLine="0"/>
        <w:rPr>
          <w:color w:val="auto"/>
          <w:lang w:val="en-IN"/>
        </w:rPr>
      </w:pPr>
      <w:r w:rsidRPr="00120B8D">
        <w:rPr>
          <w:b/>
          <w:bCs/>
          <w:color w:val="auto"/>
          <w:lang w:val="en-IN"/>
        </w:rPr>
        <w:t>Attention-Based Efficiency:</w:t>
      </w:r>
      <w:r w:rsidRPr="00120B8D">
        <w:rPr>
          <w:color w:val="auto"/>
          <w:lang w:val="en-IN"/>
        </w:rPr>
        <w:t xml:space="preserve"> The self-attention mechanism enables the model to capture long-range dependencies effectively.</w:t>
      </w:r>
      <w:r w:rsidRPr="00120B8D">
        <w:rPr>
          <w:b/>
          <w:bCs/>
          <w:color w:val="auto"/>
          <w:sz w:val="28"/>
          <w:szCs w:val="28"/>
        </w:rPr>
        <w:tab/>
      </w:r>
      <w:r w:rsidRPr="00120B8D">
        <w:rPr>
          <w:b/>
          <w:bCs/>
          <w:color w:val="auto"/>
          <w:sz w:val="28"/>
          <w:szCs w:val="28"/>
        </w:rPr>
        <w:tab/>
      </w:r>
    </w:p>
    <w:p w14:paraId="272C7B31" w14:textId="71A1F977" w:rsidR="004C45F7" w:rsidRPr="00120B8D" w:rsidRDefault="004C1FDE" w:rsidP="006F7877">
      <w:pPr>
        <w:pStyle w:val="Heading3"/>
      </w:pPr>
      <w:bookmarkStart w:id="35" w:name="_Toc225167359"/>
      <w:r w:rsidRPr="00120B8D">
        <w:t xml:space="preserve">3.3.3 Applications for Transformer </w:t>
      </w:r>
      <w:r w:rsidR="006F7877">
        <w:t>Model</w:t>
      </w:r>
      <w:bookmarkEnd w:id="35"/>
    </w:p>
    <w:p w14:paraId="6E757257" w14:textId="4776E381" w:rsidR="006F7877" w:rsidRPr="006F7877" w:rsidRDefault="006F7877" w:rsidP="00C94521">
      <w:pPr>
        <w:spacing w:line="360" w:lineRule="auto"/>
        <w:ind w:left="10"/>
        <w:rPr>
          <w:lang w:val="en-IN"/>
        </w:rPr>
      </w:pPr>
      <w:r w:rsidRPr="006F7877">
        <w:rPr>
          <w:lang w:val="en-IN"/>
        </w:rPr>
        <w:t>Transformer models find extensive applications across multiple domains. In Natural Language Processing (NLP), they are the backbone of tasks such as language translation, text summarization, sentiment analysis, and question-answering systems. Tools like Google Translate and GPT-based models owe their success to Transformers. In computer vision, Vision Transformers (ViTs) are used for image classification and object detection, pushing the boundaries of image-based AI. Technology is also employed in speech processing, facilitating advancements in automatic speech recognition and synthesis. Beyond these, Transformers power generative AI models for creating coherent text, art, or even music, and are pivotal in gaming for designing decision-making AI agents.</w:t>
      </w:r>
    </w:p>
    <w:p w14:paraId="1AD7915E" w14:textId="492020E7" w:rsidR="00767A8C" w:rsidRDefault="004C1FDE" w:rsidP="00E63B62">
      <w:pPr>
        <w:pStyle w:val="Heading2"/>
        <w:rPr>
          <w:color w:val="auto"/>
        </w:rPr>
      </w:pPr>
      <w:bookmarkStart w:id="36" w:name="_Toc225167360"/>
      <w:r w:rsidRPr="00120B8D">
        <w:rPr>
          <w:color w:val="auto"/>
        </w:rPr>
        <w:t>3</w:t>
      </w:r>
      <w:r w:rsidR="00767A8C" w:rsidRPr="00120B8D">
        <w:rPr>
          <w:color w:val="auto"/>
        </w:rPr>
        <w:t xml:space="preserve">.4 Wavelet </w:t>
      </w:r>
      <w:r w:rsidR="00D605B2">
        <w:rPr>
          <w:color w:val="auto"/>
        </w:rPr>
        <w:t>Model</w:t>
      </w:r>
      <w:bookmarkEnd w:id="36"/>
    </w:p>
    <w:p w14:paraId="0A223E35" w14:textId="77777777" w:rsidR="00521F59" w:rsidRPr="00D605B2" w:rsidRDefault="00521F59" w:rsidP="00C94521">
      <w:pPr>
        <w:spacing w:line="360" w:lineRule="auto"/>
        <w:ind w:left="10"/>
        <w:rPr>
          <w:lang w:val="en-IN"/>
        </w:rPr>
      </w:pPr>
      <w:r w:rsidRPr="00D605B2">
        <w:rPr>
          <w:lang w:val="en-IN"/>
        </w:rPr>
        <w:t>Wavelet-based models are widely used in signal processing to analyse signals in both time and frequency domains. Unlike traditional fixed transforms, a Wavelet Model incorporates learnable parameters that allow the system to adapt its multi-resolution analysis (MRA) specifically to the dataset during the training phase.</w:t>
      </w:r>
    </w:p>
    <w:p w14:paraId="5EB921D0" w14:textId="77777777" w:rsidR="00521F59" w:rsidRPr="00D605B2" w:rsidRDefault="00521F59" w:rsidP="00C94521">
      <w:pPr>
        <w:spacing w:line="360" w:lineRule="auto"/>
        <w:ind w:left="10"/>
        <w:rPr>
          <w:lang w:val="en-IN"/>
        </w:rPr>
      </w:pPr>
      <w:r w:rsidRPr="00D605B2">
        <w:rPr>
          <w:lang w:val="en-IN"/>
        </w:rPr>
        <w:t>In biomedical signal processing, particularly in electrocardiogram (ECG) analysis, the Wavelet Model is highly effective in capturing transient characteristics such as sharp peaks, sudden changes, and irregular patterns present in heart signals. By utilizing learnable weights, the model can optimize the extraction of both fine-grained and high-level patterns in ECG signals, significantly improving the quality of features passed to the attention layers.</w:t>
      </w:r>
    </w:p>
    <w:p w14:paraId="4025EDD8" w14:textId="77777777" w:rsidR="00521F59" w:rsidRPr="00521F59" w:rsidRDefault="00521F59" w:rsidP="00521F59">
      <w:pPr>
        <w:rPr>
          <w:lang w:val="en-IN"/>
        </w:rPr>
      </w:pPr>
    </w:p>
    <w:p w14:paraId="28F58231" w14:textId="5398D391" w:rsidR="00521F59" w:rsidRPr="00521F59" w:rsidRDefault="00521F59" w:rsidP="00521F59">
      <w:r w:rsidRPr="00120B8D">
        <w:rPr>
          <w:noProof/>
          <w:color w:val="auto"/>
        </w:rPr>
        <mc:AlternateContent>
          <mc:Choice Requires="wps">
            <w:drawing>
              <wp:anchor distT="0" distB="0" distL="114300" distR="114300" simplePos="0" relativeHeight="251779072" behindDoc="0" locked="0" layoutInCell="1" allowOverlap="1" wp14:anchorId="2B31729E" wp14:editId="60283308">
                <wp:simplePos x="0" y="0"/>
                <wp:positionH relativeFrom="margin">
                  <wp:posOffset>1405890</wp:posOffset>
                </wp:positionH>
                <wp:positionV relativeFrom="paragraph">
                  <wp:posOffset>2274570</wp:posOffset>
                </wp:positionV>
                <wp:extent cx="3162300" cy="635"/>
                <wp:effectExtent l="0" t="0" r="0" b="8255"/>
                <wp:wrapNone/>
                <wp:docPr id="27504100" name="Text Box 1"/>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1C42DC0A" w14:textId="2F4C761D" w:rsidR="00452104" w:rsidRPr="00D605B2" w:rsidRDefault="00452104" w:rsidP="00452104">
                            <w:pPr>
                              <w:pStyle w:val="Caption"/>
                              <w:rPr>
                                <w:b/>
                                <w:bCs/>
                                <w:noProof/>
                                <w:color w:val="000000"/>
                              </w:rPr>
                            </w:pPr>
                            <w:bookmarkStart w:id="37" w:name="_Toc225163379"/>
                            <w:r w:rsidRPr="00D605B2">
                              <w:rPr>
                                <w:b/>
                                <w:bCs/>
                              </w:rPr>
                              <w:t>Figure 3</w:t>
                            </w:r>
                            <w:r w:rsidR="00026F76" w:rsidRPr="00D605B2">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3</w:t>
                            </w:r>
                            <w:r w:rsidR="00A10BD0">
                              <w:rPr>
                                <w:b/>
                                <w:bCs/>
                              </w:rPr>
                              <w:fldChar w:fldCharType="end"/>
                            </w:r>
                            <w:r w:rsidRPr="00D605B2">
                              <w:rPr>
                                <w:b/>
                                <w:bCs/>
                                <w:lang w:val="en-IN"/>
                              </w:rPr>
                              <w:t xml:space="preserve"> </w:t>
                            </w:r>
                            <w:r w:rsidRPr="00D605B2">
                              <w:rPr>
                                <w:b/>
                                <w:bCs/>
                                <w:noProof/>
                                <w:lang w:val="en-IN"/>
                              </w:rPr>
                              <w:t xml:space="preserve">Wavelet </w:t>
                            </w:r>
                            <w:r w:rsidR="00D605B2">
                              <w:rPr>
                                <w:b/>
                                <w:bCs/>
                                <w:noProof/>
                                <w:lang w:val="en-IN"/>
                              </w:rPr>
                              <w:t>Model</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B31729E" id="_x0000_s1030" type="#_x0000_t202" style="position:absolute;left:0;text-align:left;margin-left:110.7pt;margin-top:179.1pt;width:249pt;height:.0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vxk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" stroked="f">
                <v:textbox style="mso-fit-shape-to-text:t" inset="0,0,0,0">
                  <w:txbxContent>
                    <w:p w14:paraId="1C42DC0A" w14:textId="2F4C761D" w:rsidR="00452104" w:rsidRPr="00D605B2" w:rsidRDefault="00452104" w:rsidP="00452104">
                      <w:pPr>
                        <w:pStyle w:val="Caption"/>
                        <w:rPr>
                          <w:b/>
                          <w:bCs/>
                          <w:noProof/>
                          <w:color w:val="000000"/>
                        </w:rPr>
                      </w:pPr>
                      <w:bookmarkStart w:id="38" w:name="_Toc225163379"/>
                      <w:r w:rsidRPr="00D605B2">
                        <w:rPr>
                          <w:b/>
                          <w:bCs/>
                        </w:rPr>
                        <w:t>Figure 3</w:t>
                      </w:r>
                      <w:r w:rsidR="00026F76" w:rsidRPr="00D605B2">
                        <w:rPr>
                          <w:b/>
                          <w:bCs/>
                        </w:rPr>
                        <w:t>.</w:t>
                      </w:r>
                      <w:r w:rsidR="00A10BD0">
                        <w:rPr>
                          <w:b/>
                          <w:bCs/>
                        </w:rPr>
                        <w:fldChar w:fldCharType="begin"/>
                      </w:r>
                      <w:r w:rsidR="00A10BD0">
                        <w:rPr>
                          <w:b/>
                          <w:bCs/>
                        </w:rPr>
                        <w:instrText xml:space="preserve"> SEQ Figure \* ARABIC \s 1 </w:instrText>
                      </w:r>
                      <w:r w:rsidR="00A10BD0">
                        <w:rPr>
                          <w:b/>
                          <w:bCs/>
                        </w:rPr>
                        <w:fldChar w:fldCharType="separate"/>
                      </w:r>
                      <w:r w:rsidR="00A10BD0">
                        <w:rPr>
                          <w:b/>
                          <w:bCs/>
                          <w:noProof/>
                        </w:rPr>
                        <w:t>3</w:t>
                      </w:r>
                      <w:r w:rsidR="00A10BD0">
                        <w:rPr>
                          <w:b/>
                          <w:bCs/>
                        </w:rPr>
                        <w:fldChar w:fldCharType="end"/>
                      </w:r>
                      <w:r w:rsidRPr="00D605B2">
                        <w:rPr>
                          <w:b/>
                          <w:bCs/>
                          <w:lang w:val="en-IN"/>
                        </w:rPr>
                        <w:t xml:space="preserve"> </w:t>
                      </w:r>
                      <w:r w:rsidRPr="00D605B2">
                        <w:rPr>
                          <w:b/>
                          <w:bCs/>
                          <w:noProof/>
                          <w:lang w:val="en-IN"/>
                        </w:rPr>
                        <w:t xml:space="preserve">Wavelet </w:t>
                      </w:r>
                      <w:r w:rsidR="00D605B2">
                        <w:rPr>
                          <w:b/>
                          <w:bCs/>
                          <w:noProof/>
                          <w:lang w:val="en-IN"/>
                        </w:rPr>
                        <w:t>Model</w:t>
                      </w:r>
                      <w:bookmarkEnd w:id="38"/>
                    </w:p>
                  </w:txbxContent>
                </v:textbox>
                <w10:wrap anchorx="margin"/>
              </v:shape>
            </w:pict>
          </mc:Fallback>
        </mc:AlternateContent>
      </w:r>
      <w:r w:rsidRPr="00FE1666">
        <w:rPr>
          <w:color w:val="auto"/>
        </w:rPr>
        <w:drawing>
          <wp:anchor distT="0" distB="0" distL="114300" distR="114300" simplePos="0" relativeHeight="251836416" behindDoc="0" locked="0" layoutInCell="1" allowOverlap="1" wp14:anchorId="32B21174" wp14:editId="7B71D51C">
            <wp:simplePos x="0" y="0"/>
            <wp:positionH relativeFrom="margin">
              <wp:posOffset>586740</wp:posOffset>
            </wp:positionH>
            <wp:positionV relativeFrom="paragraph">
              <wp:posOffset>64770</wp:posOffset>
            </wp:positionV>
            <wp:extent cx="4792345" cy="1725930"/>
            <wp:effectExtent l="0" t="0" r="8255" b="7620"/>
            <wp:wrapNone/>
            <wp:docPr id="185140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3264" name=""/>
                    <pic:cNvPicPr/>
                  </pic:nvPicPr>
                  <pic:blipFill>
                    <a:blip r:embed="rId14">
                      <a:extLst>
                        <a:ext uri="{28A0092B-C50C-407E-A947-70E740481C1C}">
                          <a14:useLocalDpi xmlns:a14="http://schemas.microsoft.com/office/drawing/2010/main" val="0"/>
                        </a:ext>
                      </a:extLst>
                    </a:blip>
                    <a:stretch>
                      <a:fillRect/>
                    </a:stretch>
                  </pic:blipFill>
                  <pic:spPr>
                    <a:xfrm>
                      <a:off x="0" y="0"/>
                      <a:ext cx="4792345" cy="1725930"/>
                    </a:xfrm>
                    <a:prstGeom prst="rect">
                      <a:avLst/>
                    </a:prstGeom>
                  </pic:spPr>
                </pic:pic>
              </a:graphicData>
            </a:graphic>
            <wp14:sizeRelH relativeFrom="margin">
              <wp14:pctWidth>0</wp14:pctWidth>
            </wp14:sizeRelH>
            <wp14:sizeRelV relativeFrom="margin">
              <wp14:pctHeight>0</wp14:pctHeight>
            </wp14:sizeRelV>
          </wp:anchor>
        </w:drawing>
      </w:r>
    </w:p>
    <w:p w14:paraId="7E8C96ED" w14:textId="67D06277" w:rsidR="00FE1666" w:rsidRDefault="00FE1666" w:rsidP="00FE1666"/>
    <w:p w14:paraId="4175AA07" w14:textId="75BA56C4" w:rsidR="00FE1666" w:rsidRPr="00FE1666" w:rsidRDefault="00FE1666" w:rsidP="00FE1666"/>
    <w:p w14:paraId="5AF093FF" w14:textId="6D1DA998" w:rsidR="00767A8C" w:rsidRPr="00120B8D" w:rsidRDefault="00767A8C" w:rsidP="008C1899">
      <w:pPr>
        <w:spacing w:line="360" w:lineRule="auto"/>
        <w:ind w:left="0" w:firstLine="0"/>
        <w:rPr>
          <w:color w:val="auto"/>
        </w:rPr>
      </w:pPr>
    </w:p>
    <w:p w14:paraId="5A6A771A" w14:textId="0BE74391" w:rsidR="00767A8C" w:rsidRPr="00120B8D" w:rsidRDefault="00767A8C" w:rsidP="00767A8C">
      <w:pPr>
        <w:spacing w:after="124" w:line="360" w:lineRule="auto"/>
        <w:ind w:left="0" w:right="86" w:firstLine="0"/>
        <w:rPr>
          <w:color w:val="auto"/>
        </w:rPr>
      </w:pPr>
    </w:p>
    <w:p w14:paraId="4167F5A4" w14:textId="5B6287AB" w:rsidR="00767A8C" w:rsidRPr="00120B8D" w:rsidRDefault="00767A8C" w:rsidP="008C1899">
      <w:pPr>
        <w:spacing w:line="360" w:lineRule="auto"/>
        <w:ind w:left="0" w:firstLine="0"/>
        <w:rPr>
          <w:color w:val="auto"/>
        </w:rPr>
      </w:pPr>
      <w:r w:rsidRPr="00120B8D">
        <w:rPr>
          <w:noProof/>
          <w:color w:val="auto"/>
        </w:rPr>
        <mc:AlternateContent>
          <mc:Choice Requires="wps">
            <w:drawing>
              <wp:inline distT="0" distB="0" distL="0" distR="0" wp14:anchorId="2D0636EF" wp14:editId="57AF3D24">
                <wp:extent cx="304800" cy="304800"/>
                <wp:effectExtent l="0" t="0" r="0" b="0"/>
                <wp:docPr id="28" name="Rectangle 28"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18FDDB" id="Rectangle 28"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475C36" w14:textId="147E56E2" w:rsidR="00767A8C" w:rsidRPr="00120B8D" w:rsidRDefault="00767A8C" w:rsidP="00767A8C">
      <w:pPr>
        <w:spacing w:after="124" w:line="360" w:lineRule="auto"/>
        <w:ind w:left="0" w:right="86" w:firstLine="0"/>
        <w:rPr>
          <w:color w:val="auto"/>
        </w:rPr>
      </w:pPr>
      <w:r w:rsidRPr="00120B8D">
        <w:rPr>
          <w:noProof/>
          <w:color w:val="auto"/>
        </w:rPr>
        <mc:AlternateContent>
          <mc:Choice Requires="wps">
            <w:drawing>
              <wp:inline distT="0" distB="0" distL="0" distR="0" wp14:anchorId="62763C13" wp14:editId="30CD432A">
                <wp:extent cx="304800" cy="304800"/>
                <wp:effectExtent l="0" t="0" r="0" b="0"/>
                <wp:docPr id="27" name="Rectangle 27"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AFBF2" id="Rectangle 27"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696DA6C" w14:textId="580E9ACE" w:rsidR="00767A8C" w:rsidRPr="00120B8D" w:rsidRDefault="004C1FDE" w:rsidP="00D605B2">
      <w:pPr>
        <w:pStyle w:val="Heading3"/>
      </w:pPr>
      <w:bookmarkStart w:id="39" w:name="_Toc225167361"/>
      <w:r w:rsidRPr="00120B8D">
        <w:t>3</w:t>
      </w:r>
      <w:r w:rsidR="00767A8C" w:rsidRPr="00120B8D">
        <w:t xml:space="preserve">.4.1 Working of Wavelet </w:t>
      </w:r>
      <w:r w:rsidR="00D605B2">
        <w:t>Model</w:t>
      </w:r>
      <w:bookmarkEnd w:id="39"/>
    </w:p>
    <w:p w14:paraId="6385FB52" w14:textId="77777777" w:rsidR="003E36FA" w:rsidRPr="003E36FA" w:rsidRDefault="003E36FA" w:rsidP="001D0A70">
      <w:pPr>
        <w:spacing w:line="360" w:lineRule="auto"/>
        <w:ind w:left="0" w:firstLine="0"/>
        <w:rPr>
          <w:color w:val="auto"/>
          <w:lang w:val="en-IN"/>
        </w:rPr>
      </w:pPr>
      <w:r w:rsidRPr="003E36FA">
        <w:rPr>
          <w:color w:val="auto"/>
          <w:lang w:val="en-IN"/>
        </w:rPr>
        <w:t>Wavelet transformation decomposes a signal into components at multiple frequency scales using scaling and translation operations applied to a base wavelet function. This decomposition enables the analysis of signals at different resolutions.</w:t>
      </w:r>
    </w:p>
    <w:p w14:paraId="26076D28" w14:textId="77777777" w:rsidR="003E36FA" w:rsidRPr="003E36FA" w:rsidRDefault="003E36FA" w:rsidP="003E36FA">
      <w:pPr>
        <w:numPr>
          <w:ilvl w:val="0"/>
          <w:numId w:val="29"/>
        </w:numPr>
        <w:spacing w:after="124" w:line="360" w:lineRule="auto"/>
        <w:ind w:right="86"/>
        <w:rPr>
          <w:color w:val="auto"/>
          <w:lang w:val="en-IN"/>
        </w:rPr>
      </w:pPr>
      <w:r w:rsidRPr="003E36FA">
        <w:rPr>
          <w:b/>
          <w:bCs/>
          <w:color w:val="auto"/>
          <w:lang w:val="en-IN"/>
        </w:rPr>
        <w:t>High-frequency components</w:t>
      </w:r>
      <w:r w:rsidRPr="003E36FA">
        <w:rPr>
          <w:color w:val="auto"/>
          <w:lang w:val="en-IN"/>
        </w:rPr>
        <w:t xml:space="preserve"> capture rapid changes such as noise and sharp transitions (e.g., QRS complex in ECG).</w:t>
      </w:r>
    </w:p>
    <w:p w14:paraId="05F34E62" w14:textId="77777777" w:rsidR="003E36FA" w:rsidRPr="003E36FA" w:rsidRDefault="003E36FA" w:rsidP="003E36FA">
      <w:pPr>
        <w:numPr>
          <w:ilvl w:val="0"/>
          <w:numId w:val="29"/>
        </w:numPr>
        <w:spacing w:after="124" w:line="360" w:lineRule="auto"/>
        <w:ind w:right="86"/>
        <w:rPr>
          <w:color w:val="auto"/>
          <w:lang w:val="en-IN"/>
        </w:rPr>
      </w:pPr>
      <w:r w:rsidRPr="003E36FA">
        <w:rPr>
          <w:b/>
          <w:bCs/>
          <w:color w:val="auto"/>
          <w:lang w:val="en-IN"/>
        </w:rPr>
        <w:t>Low-frequency components</w:t>
      </w:r>
      <w:r w:rsidRPr="003E36FA">
        <w:rPr>
          <w:color w:val="auto"/>
          <w:lang w:val="en-IN"/>
        </w:rPr>
        <w:t xml:space="preserve"> capture overall trends and smooth variations (e.g., baseline drift).</w:t>
      </w:r>
    </w:p>
    <w:p w14:paraId="6212B794" w14:textId="77777777" w:rsidR="003E36FA" w:rsidRPr="003E36FA" w:rsidRDefault="003E36FA" w:rsidP="001D0A70">
      <w:pPr>
        <w:spacing w:line="360" w:lineRule="auto"/>
        <w:ind w:left="0" w:firstLine="0"/>
        <w:rPr>
          <w:color w:val="auto"/>
          <w:lang w:val="en-IN"/>
        </w:rPr>
      </w:pPr>
      <w:r w:rsidRPr="003E36FA">
        <w:rPr>
          <w:color w:val="auto"/>
          <w:lang w:val="en-IN"/>
        </w:rPr>
        <w:t>Traditional wavelet networks use wavelet functions as activation functions in hidden layers, where each neuron represents a wavelet basis function. These networks adjust parameters such as scaling factors, translation parameters, and weights during training to model nonlinear relationships.</w:t>
      </w:r>
    </w:p>
    <w:p w14:paraId="03198887" w14:textId="77777777" w:rsidR="003E36FA" w:rsidRPr="003E36FA" w:rsidRDefault="003E36FA" w:rsidP="001D0A70">
      <w:pPr>
        <w:spacing w:line="360" w:lineRule="auto"/>
        <w:ind w:left="0" w:firstLine="0"/>
        <w:rPr>
          <w:color w:val="auto"/>
          <w:lang w:val="en-IN"/>
        </w:rPr>
      </w:pPr>
      <w:r w:rsidRPr="003E36FA">
        <w:rPr>
          <w:color w:val="auto"/>
          <w:lang w:val="en-IN"/>
        </w:rPr>
        <w:t xml:space="preserve">However, in this work, instead of implementing a full wavelet neural network, </w:t>
      </w:r>
      <w:r w:rsidRPr="003E36FA">
        <w:rPr>
          <w:b/>
          <w:bCs/>
          <w:color w:val="auto"/>
          <w:lang w:val="en-IN"/>
        </w:rPr>
        <w:t>wavelet principles are integrated into the feature representation process</w:t>
      </w:r>
      <w:r w:rsidRPr="003E36FA">
        <w:rPr>
          <w:color w:val="auto"/>
          <w:lang w:val="en-IN"/>
        </w:rPr>
        <w:t>, enabling the model to effectively capture both temporal and frequency-domain characteristics of ECG signals within a Transformer-based architecture.</w:t>
      </w:r>
    </w:p>
    <w:p w14:paraId="642C1CA9" w14:textId="1B1FB80D" w:rsidR="00767A8C" w:rsidRPr="00120B8D" w:rsidRDefault="004C1FDE" w:rsidP="00521F59">
      <w:pPr>
        <w:pStyle w:val="Heading3"/>
      </w:pPr>
      <w:bookmarkStart w:id="40" w:name="_Toc225167362"/>
      <w:r w:rsidRPr="00120B8D">
        <w:t>3</w:t>
      </w:r>
      <w:r w:rsidR="00767A8C" w:rsidRPr="00120B8D">
        <w:t>.4.2 Advantages of Wavelet Network</w:t>
      </w:r>
      <w:bookmarkEnd w:id="40"/>
    </w:p>
    <w:p w14:paraId="18F0661A" w14:textId="30FE2FCA" w:rsidR="002914C8" w:rsidRPr="002914C8" w:rsidRDefault="002914C8" w:rsidP="002914C8">
      <w:pPr>
        <w:spacing w:line="360" w:lineRule="auto"/>
        <w:ind w:left="0" w:firstLine="0"/>
        <w:rPr>
          <w:b/>
          <w:bCs/>
          <w:color w:val="auto"/>
          <w:lang w:val="en-IN"/>
        </w:rPr>
      </w:pPr>
      <w:r w:rsidRPr="002914C8">
        <w:rPr>
          <w:b/>
          <w:bCs/>
          <w:color w:val="auto"/>
          <w:lang w:val="en-IN"/>
        </w:rPr>
        <w:t>Time-Frequency Analysis:</w:t>
      </w:r>
      <w:r w:rsidRPr="00120B8D">
        <w:rPr>
          <w:b/>
          <w:bCs/>
          <w:color w:val="auto"/>
          <w:lang w:val="en-IN"/>
        </w:rPr>
        <w:t xml:space="preserve"> </w:t>
      </w:r>
      <w:r w:rsidRPr="002914C8">
        <w:rPr>
          <w:color w:val="auto"/>
          <w:lang w:val="en-IN"/>
        </w:rPr>
        <w:t>Simultaneously captures temporal and spectral information from ECG signals.</w:t>
      </w:r>
    </w:p>
    <w:p w14:paraId="5989B60E" w14:textId="22AACEF0" w:rsidR="002914C8" w:rsidRPr="002914C8" w:rsidRDefault="002914C8" w:rsidP="002914C8">
      <w:pPr>
        <w:spacing w:line="360" w:lineRule="auto"/>
        <w:ind w:left="0" w:firstLine="0"/>
        <w:rPr>
          <w:b/>
          <w:bCs/>
          <w:color w:val="auto"/>
          <w:lang w:val="en-IN"/>
        </w:rPr>
      </w:pPr>
      <w:r w:rsidRPr="002914C8">
        <w:rPr>
          <w:b/>
          <w:bCs/>
          <w:color w:val="auto"/>
          <w:lang w:val="en-IN"/>
        </w:rPr>
        <w:t>Multi-Resolution Capability:</w:t>
      </w:r>
      <w:r w:rsidRPr="00120B8D">
        <w:rPr>
          <w:b/>
          <w:bCs/>
          <w:color w:val="auto"/>
          <w:lang w:val="en-IN"/>
        </w:rPr>
        <w:t xml:space="preserve"> </w:t>
      </w:r>
      <w:r w:rsidRPr="002914C8">
        <w:rPr>
          <w:color w:val="auto"/>
          <w:lang w:val="en-IN"/>
        </w:rPr>
        <w:t>Enables analysis of signals at different scales, improving feature richness.</w:t>
      </w:r>
    </w:p>
    <w:p w14:paraId="131A2349" w14:textId="3405ECEE" w:rsidR="002914C8" w:rsidRPr="002914C8" w:rsidRDefault="002914C8" w:rsidP="002914C8">
      <w:pPr>
        <w:spacing w:line="360" w:lineRule="auto"/>
        <w:ind w:left="0" w:firstLine="0"/>
        <w:rPr>
          <w:b/>
          <w:bCs/>
          <w:color w:val="auto"/>
          <w:lang w:val="en-IN"/>
        </w:rPr>
      </w:pPr>
      <w:r w:rsidRPr="002914C8">
        <w:rPr>
          <w:b/>
          <w:bCs/>
          <w:color w:val="auto"/>
          <w:lang w:val="en-IN"/>
        </w:rPr>
        <w:t>Noise Reduction:</w:t>
      </w:r>
      <w:r w:rsidRPr="00120B8D">
        <w:rPr>
          <w:b/>
          <w:bCs/>
          <w:color w:val="auto"/>
          <w:lang w:val="en-IN"/>
        </w:rPr>
        <w:t xml:space="preserve"> </w:t>
      </w:r>
      <w:r w:rsidRPr="002914C8">
        <w:rPr>
          <w:color w:val="auto"/>
          <w:lang w:val="en-IN"/>
        </w:rPr>
        <w:t>Helps isolate meaningful signal components while suppressing noise.</w:t>
      </w:r>
    </w:p>
    <w:p w14:paraId="6CC86615" w14:textId="16E42A0C" w:rsidR="002914C8" w:rsidRPr="002914C8" w:rsidRDefault="002914C8" w:rsidP="002914C8">
      <w:pPr>
        <w:spacing w:line="360" w:lineRule="auto"/>
        <w:ind w:left="0" w:firstLine="0"/>
        <w:rPr>
          <w:b/>
          <w:bCs/>
          <w:color w:val="auto"/>
          <w:lang w:val="en-IN"/>
        </w:rPr>
      </w:pPr>
      <w:r w:rsidRPr="002914C8">
        <w:rPr>
          <w:b/>
          <w:bCs/>
          <w:color w:val="auto"/>
          <w:lang w:val="en-IN"/>
        </w:rPr>
        <w:t>Improved Feature Extraction:</w:t>
      </w:r>
      <w:r w:rsidRPr="00120B8D">
        <w:rPr>
          <w:b/>
          <w:bCs/>
          <w:color w:val="auto"/>
          <w:lang w:val="en-IN"/>
        </w:rPr>
        <w:t xml:space="preserve"> </w:t>
      </w:r>
      <w:r w:rsidRPr="002914C8">
        <w:rPr>
          <w:color w:val="auto"/>
          <w:lang w:val="en-IN"/>
        </w:rPr>
        <w:t>Enhances the model’s ability to detect subtle abnormalities in ECG patterns.</w:t>
      </w:r>
    </w:p>
    <w:p w14:paraId="3B16DE4C" w14:textId="2779B6EC" w:rsidR="00767A8C" w:rsidRPr="00120B8D" w:rsidRDefault="004C1FDE" w:rsidP="00521F59">
      <w:pPr>
        <w:pStyle w:val="Heading3"/>
      </w:pPr>
      <w:bookmarkStart w:id="41" w:name="_Toc225167363"/>
      <w:r w:rsidRPr="00120B8D">
        <w:t>3</w:t>
      </w:r>
      <w:r w:rsidR="00767A8C" w:rsidRPr="00120B8D">
        <w:t>.4.3 Applications of Wavelet Network</w:t>
      </w:r>
      <w:bookmarkEnd w:id="41"/>
    </w:p>
    <w:p w14:paraId="2AA91D2C" w14:textId="77777777" w:rsidR="00DE1CE8" w:rsidRPr="00DE1CE8" w:rsidRDefault="00DE1CE8" w:rsidP="00DE1CE8">
      <w:pPr>
        <w:spacing w:line="360" w:lineRule="auto"/>
        <w:ind w:left="0" w:firstLine="0"/>
        <w:rPr>
          <w:color w:val="auto"/>
          <w:lang w:val="en-IN"/>
        </w:rPr>
      </w:pPr>
      <w:r w:rsidRPr="00DE1CE8">
        <w:rPr>
          <w:color w:val="auto"/>
          <w:lang w:val="en-IN"/>
        </w:rPr>
        <w:t>Wavelet-based techniques are widely used across various domains:</w:t>
      </w:r>
    </w:p>
    <w:p w14:paraId="34D0EE16" w14:textId="7A062AA3" w:rsidR="00DE1CE8" w:rsidRPr="00DE1CE8" w:rsidRDefault="00DE1CE8" w:rsidP="00DE1CE8">
      <w:pPr>
        <w:spacing w:after="124" w:line="360" w:lineRule="auto"/>
        <w:ind w:left="360" w:right="86" w:firstLine="0"/>
        <w:rPr>
          <w:color w:val="auto"/>
          <w:lang w:val="en-IN"/>
        </w:rPr>
      </w:pPr>
      <w:r w:rsidRPr="00DE1CE8">
        <w:rPr>
          <w:b/>
          <w:bCs/>
          <w:color w:val="auto"/>
          <w:lang w:val="en-IN"/>
        </w:rPr>
        <w:t>Biomedical Signal Analysis:</w:t>
      </w:r>
      <w:r w:rsidRPr="00120B8D">
        <w:rPr>
          <w:color w:val="auto"/>
        </w:rPr>
        <w:t xml:space="preserve"> </w:t>
      </w:r>
      <w:r w:rsidRPr="00DE1CE8">
        <w:rPr>
          <w:color w:val="auto"/>
          <w:lang w:val="en-IN"/>
        </w:rPr>
        <w:t>ECG and EEG signal processing for detecting abnormalities and classification.</w:t>
      </w:r>
    </w:p>
    <w:p w14:paraId="4E4A984F" w14:textId="3906FED2" w:rsidR="00DE1CE8" w:rsidRPr="00DE1CE8" w:rsidRDefault="00DE1CE8" w:rsidP="00DE1CE8">
      <w:pPr>
        <w:spacing w:after="124" w:line="360" w:lineRule="auto"/>
        <w:ind w:left="360" w:right="86" w:firstLine="0"/>
        <w:rPr>
          <w:color w:val="auto"/>
          <w:lang w:val="en-IN"/>
        </w:rPr>
      </w:pPr>
      <w:r w:rsidRPr="00DE1CE8">
        <w:rPr>
          <w:b/>
          <w:bCs/>
          <w:color w:val="auto"/>
          <w:lang w:val="en-IN"/>
        </w:rPr>
        <w:t>Image Processing:</w:t>
      </w:r>
      <w:r w:rsidRPr="00120B8D">
        <w:rPr>
          <w:color w:val="auto"/>
        </w:rPr>
        <w:t xml:space="preserve"> </w:t>
      </w:r>
      <w:r w:rsidRPr="00DE1CE8">
        <w:rPr>
          <w:color w:val="auto"/>
          <w:lang w:val="en-IN"/>
        </w:rPr>
        <w:t>Image compression, denoising, and feature extraction.</w:t>
      </w:r>
    </w:p>
    <w:p w14:paraId="1EC1F222" w14:textId="00581BCB" w:rsidR="00DE1CE8" w:rsidRPr="00DE1CE8" w:rsidRDefault="00DE1CE8" w:rsidP="00DE1CE8">
      <w:pPr>
        <w:spacing w:after="124" w:line="360" w:lineRule="auto"/>
        <w:ind w:left="360" w:right="86" w:firstLine="0"/>
        <w:rPr>
          <w:color w:val="auto"/>
          <w:lang w:val="en-IN"/>
        </w:rPr>
      </w:pPr>
      <w:r w:rsidRPr="00DE1CE8">
        <w:rPr>
          <w:b/>
          <w:bCs/>
          <w:color w:val="auto"/>
          <w:lang w:val="en-IN"/>
        </w:rPr>
        <w:t>Speech Processing:</w:t>
      </w:r>
      <w:r w:rsidRPr="00120B8D">
        <w:rPr>
          <w:color w:val="auto"/>
        </w:rPr>
        <w:t xml:space="preserve"> </w:t>
      </w:r>
      <w:r w:rsidRPr="00DE1CE8">
        <w:rPr>
          <w:color w:val="auto"/>
          <w:lang w:val="en-IN"/>
        </w:rPr>
        <w:t>Capturing variations in speech signals for recognition tasks.</w:t>
      </w:r>
    </w:p>
    <w:p w14:paraId="1172B741" w14:textId="5702AC0B" w:rsidR="00DE1CE8" w:rsidRPr="00DE1CE8" w:rsidRDefault="00DE1CE8" w:rsidP="00DE1CE8">
      <w:pPr>
        <w:spacing w:after="124" w:line="360" w:lineRule="auto"/>
        <w:ind w:left="360" w:right="86" w:firstLine="0"/>
        <w:rPr>
          <w:color w:val="auto"/>
          <w:lang w:val="en-IN"/>
        </w:rPr>
      </w:pPr>
      <w:r w:rsidRPr="00DE1CE8">
        <w:rPr>
          <w:b/>
          <w:bCs/>
          <w:color w:val="auto"/>
          <w:lang w:val="en-IN"/>
        </w:rPr>
        <w:t>Fault Detection Systems:</w:t>
      </w:r>
      <w:r w:rsidRPr="00120B8D">
        <w:rPr>
          <w:color w:val="auto"/>
        </w:rPr>
        <w:t xml:space="preserve"> </w:t>
      </w:r>
      <w:r w:rsidRPr="00DE1CE8">
        <w:rPr>
          <w:color w:val="auto"/>
          <w:lang w:val="en-IN"/>
        </w:rPr>
        <w:t>Identifying anomalies in mechanical and industrial systems.</w:t>
      </w:r>
    </w:p>
    <w:p w14:paraId="78ECF53A" w14:textId="402DEA3A" w:rsidR="00DE1CE8" w:rsidRPr="00120B8D" w:rsidRDefault="00DE1CE8" w:rsidP="00DE1CE8">
      <w:pPr>
        <w:spacing w:after="124" w:line="360" w:lineRule="auto"/>
        <w:ind w:left="360" w:right="86" w:firstLine="0"/>
        <w:rPr>
          <w:color w:val="auto"/>
          <w:lang w:val="en-IN"/>
        </w:rPr>
      </w:pPr>
      <w:r w:rsidRPr="00DE1CE8">
        <w:rPr>
          <w:b/>
          <w:bCs/>
          <w:color w:val="auto"/>
          <w:lang w:val="en-IN"/>
        </w:rPr>
        <w:t>Time-Series Analysis:</w:t>
      </w:r>
      <w:r w:rsidRPr="00120B8D">
        <w:rPr>
          <w:color w:val="auto"/>
        </w:rPr>
        <w:t xml:space="preserve"> </w:t>
      </w:r>
      <w:r w:rsidRPr="00DE1CE8">
        <w:rPr>
          <w:color w:val="auto"/>
          <w:lang w:val="en-IN"/>
        </w:rPr>
        <w:t xml:space="preserve">Financial forecasting and predictive </w:t>
      </w:r>
      <w:r w:rsidRPr="00120B8D">
        <w:rPr>
          <w:color w:val="auto"/>
        </w:rPr>
        <w:t>modelling</w:t>
      </w:r>
      <w:r w:rsidRPr="00DE1CE8">
        <w:rPr>
          <w:color w:val="auto"/>
          <w:lang w:val="en-IN"/>
        </w:rPr>
        <w:t>.</w:t>
      </w:r>
    </w:p>
    <w:p w14:paraId="51DE1A7F" w14:textId="77777777" w:rsidR="00452104" w:rsidRPr="00120B8D" w:rsidRDefault="00452104" w:rsidP="00DE1CE8">
      <w:pPr>
        <w:spacing w:after="124" w:line="360" w:lineRule="auto"/>
        <w:ind w:left="360" w:right="86" w:firstLine="0"/>
        <w:rPr>
          <w:color w:val="auto"/>
          <w:lang w:val="en-IN"/>
        </w:rPr>
      </w:pPr>
    </w:p>
    <w:p w14:paraId="56825DD9" w14:textId="77777777" w:rsidR="00452104" w:rsidRPr="00120B8D" w:rsidRDefault="00452104" w:rsidP="00DE1CE8">
      <w:pPr>
        <w:spacing w:after="124" w:line="360" w:lineRule="auto"/>
        <w:ind w:left="360" w:right="86" w:firstLine="0"/>
        <w:rPr>
          <w:color w:val="auto"/>
          <w:lang w:val="en-IN"/>
        </w:rPr>
      </w:pPr>
    </w:p>
    <w:p w14:paraId="441868FA" w14:textId="77777777" w:rsidR="00452104" w:rsidRPr="00120B8D" w:rsidRDefault="00452104" w:rsidP="00DE1CE8">
      <w:pPr>
        <w:spacing w:after="124" w:line="360" w:lineRule="auto"/>
        <w:ind w:left="360" w:right="86" w:firstLine="0"/>
        <w:rPr>
          <w:color w:val="auto"/>
          <w:lang w:val="en-IN"/>
        </w:rPr>
      </w:pPr>
    </w:p>
    <w:p w14:paraId="521F1C52" w14:textId="77777777" w:rsidR="00452104" w:rsidRPr="00120B8D" w:rsidRDefault="00452104" w:rsidP="00DE1CE8">
      <w:pPr>
        <w:spacing w:after="124" w:line="360" w:lineRule="auto"/>
        <w:ind w:left="360" w:right="86" w:firstLine="0"/>
        <w:rPr>
          <w:color w:val="auto"/>
          <w:lang w:val="en-IN"/>
        </w:rPr>
      </w:pPr>
    </w:p>
    <w:p w14:paraId="3BAFC8B8" w14:textId="77777777" w:rsidR="00F24992" w:rsidRPr="00120B8D" w:rsidRDefault="00F24992" w:rsidP="00DE1CE8">
      <w:pPr>
        <w:spacing w:after="124" w:line="360" w:lineRule="auto"/>
        <w:ind w:left="360" w:right="86" w:firstLine="0"/>
        <w:rPr>
          <w:color w:val="auto"/>
          <w:lang w:val="en-IN"/>
        </w:rPr>
      </w:pPr>
    </w:p>
    <w:p w14:paraId="54DACBA0" w14:textId="77777777" w:rsidR="00F24992" w:rsidRPr="00120B8D" w:rsidRDefault="00F24992" w:rsidP="00DE1CE8">
      <w:pPr>
        <w:spacing w:after="124" w:line="360" w:lineRule="auto"/>
        <w:ind w:left="360" w:right="86" w:firstLine="0"/>
        <w:rPr>
          <w:color w:val="auto"/>
          <w:lang w:val="en-IN"/>
        </w:rPr>
      </w:pPr>
    </w:p>
    <w:p w14:paraId="0B7020B3" w14:textId="77777777" w:rsidR="00F24992" w:rsidRPr="00120B8D" w:rsidRDefault="00F24992" w:rsidP="00DE1CE8">
      <w:pPr>
        <w:spacing w:after="124" w:line="360" w:lineRule="auto"/>
        <w:ind w:left="360" w:right="86" w:firstLine="0"/>
        <w:rPr>
          <w:color w:val="auto"/>
          <w:lang w:val="en-IN"/>
        </w:rPr>
      </w:pPr>
    </w:p>
    <w:p w14:paraId="7964F065" w14:textId="77777777" w:rsidR="00F24992" w:rsidRPr="00120B8D" w:rsidRDefault="00F24992" w:rsidP="00DE1CE8">
      <w:pPr>
        <w:spacing w:after="124" w:line="360" w:lineRule="auto"/>
        <w:ind w:left="360" w:right="86" w:firstLine="0"/>
        <w:rPr>
          <w:color w:val="auto"/>
          <w:lang w:val="en-IN"/>
        </w:rPr>
      </w:pPr>
    </w:p>
    <w:p w14:paraId="044ECAB0" w14:textId="77777777" w:rsidR="00F24992" w:rsidRPr="00120B8D" w:rsidRDefault="00F24992" w:rsidP="00DE1CE8">
      <w:pPr>
        <w:spacing w:after="124" w:line="360" w:lineRule="auto"/>
        <w:ind w:left="360" w:right="86" w:firstLine="0"/>
        <w:rPr>
          <w:color w:val="auto"/>
          <w:lang w:val="en-IN"/>
        </w:rPr>
      </w:pPr>
    </w:p>
    <w:p w14:paraId="076A1D55" w14:textId="77777777" w:rsidR="00F24992" w:rsidRPr="00120B8D" w:rsidRDefault="00F24992" w:rsidP="00DE1CE8">
      <w:pPr>
        <w:spacing w:after="124" w:line="360" w:lineRule="auto"/>
        <w:ind w:left="360" w:right="86" w:firstLine="0"/>
        <w:rPr>
          <w:color w:val="auto"/>
          <w:lang w:val="en-IN"/>
        </w:rPr>
      </w:pPr>
    </w:p>
    <w:p w14:paraId="054A99E6" w14:textId="77777777" w:rsidR="00F24992" w:rsidRPr="00120B8D" w:rsidRDefault="00F24992" w:rsidP="00DE1CE8">
      <w:pPr>
        <w:spacing w:after="124" w:line="360" w:lineRule="auto"/>
        <w:ind w:left="360" w:right="86" w:firstLine="0"/>
        <w:rPr>
          <w:color w:val="auto"/>
          <w:lang w:val="en-IN"/>
        </w:rPr>
      </w:pPr>
    </w:p>
    <w:p w14:paraId="4343F6F2" w14:textId="77777777" w:rsidR="00F24992" w:rsidRPr="00DE1CE8" w:rsidRDefault="00F24992" w:rsidP="00DE1CE8">
      <w:pPr>
        <w:spacing w:after="124" w:line="360" w:lineRule="auto"/>
        <w:ind w:left="360" w:right="86" w:firstLine="0"/>
        <w:rPr>
          <w:color w:val="auto"/>
          <w:lang w:val="en-IN"/>
        </w:rPr>
      </w:pPr>
    </w:p>
    <w:p w14:paraId="52E24413" w14:textId="4485BF31" w:rsidR="004C45F7" w:rsidRPr="00120B8D" w:rsidRDefault="00DB2567" w:rsidP="00120B8D">
      <w:pPr>
        <w:pStyle w:val="Heading1"/>
        <w:ind w:left="0" w:firstLine="0"/>
        <w:jc w:val="center"/>
        <w:rPr>
          <w:rFonts w:ascii="Times New Roman" w:hAnsi="Times New Roman" w:cs="Times New Roman"/>
          <w:b/>
          <w:bCs/>
          <w:color w:val="auto"/>
        </w:rPr>
      </w:pPr>
      <w:bookmarkStart w:id="42" w:name="_Toc225167364"/>
      <w:r w:rsidRPr="00120B8D">
        <w:rPr>
          <w:rFonts w:ascii="Times New Roman" w:hAnsi="Times New Roman" w:cs="Times New Roman"/>
          <w:b/>
          <w:bCs/>
          <w:color w:val="auto"/>
        </w:rPr>
        <w:t xml:space="preserve">CHAPTER </w:t>
      </w:r>
      <w:r w:rsidR="004C1FDE" w:rsidRPr="00120B8D">
        <w:rPr>
          <w:rFonts w:ascii="Times New Roman" w:hAnsi="Times New Roman" w:cs="Times New Roman"/>
          <w:b/>
          <w:bCs/>
          <w:color w:val="auto"/>
        </w:rPr>
        <w:t>4</w:t>
      </w:r>
      <w:bookmarkEnd w:id="42"/>
    </w:p>
    <w:p w14:paraId="62E3BA49" w14:textId="5AB0F229" w:rsidR="004C45F7" w:rsidRPr="00120B8D" w:rsidRDefault="00DB2567" w:rsidP="00452104">
      <w:pPr>
        <w:spacing w:after="124" w:line="360" w:lineRule="auto"/>
        <w:ind w:left="17" w:right="86"/>
        <w:jc w:val="center"/>
        <w:rPr>
          <w:color w:val="auto"/>
        </w:rPr>
      </w:pPr>
      <w:r w:rsidRPr="00120B8D">
        <w:rPr>
          <w:b/>
          <w:bCs/>
          <w:color w:val="auto"/>
          <w:sz w:val="40"/>
          <w:szCs w:val="40"/>
        </w:rPr>
        <w:t>METHODOLOGY</w:t>
      </w:r>
    </w:p>
    <w:p w14:paraId="40DB786F" w14:textId="77777777" w:rsidR="00DE1CE8" w:rsidRPr="00120B8D" w:rsidRDefault="00DE1CE8" w:rsidP="00452104">
      <w:pPr>
        <w:spacing w:after="0" w:line="259" w:lineRule="auto"/>
        <w:ind w:left="0" w:firstLine="0"/>
        <w:jc w:val="left"/>
        <w:rPr>
          <w:color w:val="auto"/>
        </w:rPr>
      </w:pPr>
      <w:r w:rsidRPr="00120B8D">
        <w:rPr>
          <w:color w:val="auto"/>
        </w:rPr>
        <w:br w:type="page"/>
      </w:r>
    </w:p>
    <w:p w14:paraId="7DEDF60E" w14:textId="61EC49E3" w:rsidR="004C45F7" w:rsidRPr="00120B8D" w:rsidRDefault="00DB2567" w:rsidP="00120B8D">
      <w:pPr>
        <w:ind w:left="0" w:firstLine="0"/>
        <w:jc w:val="center"/>
        <w:rPr>
          <w:b/>
          <w:bCs/>
          <w:color w:val="auto"/>
          <w:sz w:val="32"/>
          <w:szCs w:val="32"/>
        </w:rPr>
      </w:pPr>
      <w:r w:rsidRPr="00120B8D">
        <w:rPr>
          <w:b/>
          <w:bCs/>
          <w:color w:val="auto"/>
          <w:sz w:val="32"/>
          <w:szCs w:val="32"/>
        </w:rPr>
        <w:t xml:space="preserve">CHAPTER </w:t>
      </w:r>
      <w:r w:rsidR="004C1FDE" w:rsidRPr="00120B8D">
        <w:rPr>
          <w:b/>
          <w:bCs/>
          <w:color w:val="auto"/>
          <w:sz w:val="32"/>
          <w:szCs w:val="32"/>
        </w:rPr>
        <w:t>4</w:t>
      </w:r>
    </w:p>
    <w:p w14:paraId="2D05671B" w14:textId="77777777" w:rsidR="004C45F7" w:rsidRPr="00120B8D" w:rsidRDefault="00DB2567" w:rsidP="00E63B62">
      <w:pPr>
        <w:pStyle w:val="Heading1"/>
        <w:ind w:left="0" w:firstLine="0"/>
        <w:jc w:val="center"/>
        <w:rPr>
          <w:rFonts w:ascii="Times New Roman" w:hAnsi="Times New Roman" w:cs="Times New Roman"/>
          <w:b/>
          <w:bCs/>
          <w:color w:val="auto"/>
          <w:sz w:val="32"/>
          <w:szCs w:val="32"/>
        </w:rPr>
      </w:pPr>
      <w:bookmarkStart w:id="43" w:name="_Toc225167365"/>
      <w:r w:rsidRPr="00120B8D">
        <w:rPr>
          <w:rFonts w:ascii="Times New Roman" w:hAnsi="Times New Roman" w:cs="Times New Roman"/>
          <w:b/>
          <w:bCs/>
          <w:color w:val="auto"/>
          <w:sz w:val="32"/>
          <w:szCs w:val="32"/>
        </w:rPr>
        <w:t>METHODOLOGY</w:t>
      </w:r>
      <w:bookmarkEnd w:id="43"/>
    </w:p>
    <w:p w14:paraId="2C48C5E1" w14:textId="77777777" w:rsidR="00311A1C" w:rsidRPr="00120B8D" w:rsidRDefault="00311A1C" w:rsidP="00452104">
      <w:pPr>
        <w:spacing w:line="360" w:lineRule="auto"/>
        <w:ind w:left="0" w:firstLine="0"/>
        <w:rPr>
          <w:color w:val="auto"/>
        </w:rPr>
      </w:pPr>
      <w:r w:rsidRPr="00120B8D">
        <w:rPr>
          <w:color w:val="auto"/>
        </w:rPr>
        <w:t xml:space="preserve">This chapter describes the complete methodology used for ECG arrhythmia classification. The proposed pipeline consists of several stages including </w:t>
      </w:r>
      <w:r w:rsidRPr="00120B8D">
        <w:rPr>
          <w:b/>
          <w:bCs/>
          <w:color w:val="auto"/>
        </w:rPr>
        <w:t>ECG signal preprocessing, heartbeat segmentation, dataset balancing, feature learning, and classification using the proposed Cross-Attentive Wavelet Transformer (CAWT) architecture</w:t>
      </w:r>
      <w:r w:rsidRPr="00120B8D">
        <w:rPr>
          <w:color w:val="auto"/>
        </w:rPr>
        <w:t xml:space="preserve">. Unlike traditional machine learning approaches that rely on manually engineered features, the CAWT network performs </w:t>
      </w:r>
      <w:r w:rsidRPr="00120B8D">
        <w:rPr>
          <w:b/>
          <w:bCs/>
          <w:color w:val="auto"/>
        </w:rPr>
        <w:t>automatic end-to-end feature extraction directly from raw ECG heartbeat segments</w:t>
      </w:r>
      <w:r w:rsidRPr="00120B8D">
        <w:rPr>
          <w:color w:val="auto"/>
        </w:rPr>
        <w:t xml:space="preserve">. The architecture combines </w:t>
      </w:r>
      <w:r w:rsidRPr="00120B8D">
        <w:rPr>
          <w:b/>
          <w:bCs/>
          <w:color w:val="auto"/>
        </w:rPr>
        <w:t>time-domain convolutional feature extraction, multi-resolution spectral analysis, and transformer-based cross-attention mechanisms</w:t>
      </w:r>
      <w:r w:rsidRPr="00120B8D">
        <w:rPr>
          <w:color w:val="auto"/>
        </w:rPr>
        <w:t xml:space="preserve"> to capture both morphological and frequency characteristics of ECG signals for accurate arrhythmia classification.</w:t>
      </w:r>
    </w:p>
    <w:p w14:paraId="6C5B1E23" w14:textId="2CD71FF3" w:rsidR="004C45F7" w:rsidRPr="00120B8D" w:rsidRDefault="004C1FDE" w:rsidP="00E63B62">
      <w:pPr>
        <w:pStyle w:val="Heading2"/>
        <w:rPr>
          <w:color w:val="auto"/>
        </w:rPr>
      </w:pPr>
      <w:bookmarkStart w:id="44" w:name="_Toc225167366"/>
      <w:r w:rsidRPr="00120B8D">
        <w:rPr>
          <w:color w:val="auto"/>
        </w:rPr>
        <w:t>4.1 ECG Dataset</w:t>
      </w:r>
      <w:bookmarkEnd w:id="44"/>
    </w:p>
    <w:p w14:paraId="7EA0109C" w14:textId="77777777" w:rsidR="004C45F7" w:rsidRPr="00120B8D" w:rsidRDefault="00DB2567" w:rsidP="00452104">
      <w:pPr>
        <w:spacing w:line="360" w:lineRule="auto"/>
        <w:ind w:left="0" w:firstLine="0"/>
        <w:rPr>
          <w:color w:val="auto"/>
        </w:rPr>
      </w:pPr>
      <w:r w:rsidRPr="00120B8D">
        <w:rPr>
          <w:color w:val="auto"/>
        </w:rPr>
        <w:t>MIT-BIH arrhythmias database: The database comprises 48-records of 2 channel ECG signals of 30-min duration obtained from 47 subjects between 1975 and 1979 at the BIH Arrhythmia Laboratory. Twenty-three recordings were selected randomly from a set of 4000 ECG records from subjects of inpatients and outpatients at Boston's Beth Israel Hospital, remaining 25 were selected from the same set having clinically arrhythmias. Twenty-five men of age 32 to 89 years, and twenty-two women aged 23-89 years were selected. The database consists of 116,137 QRS complexes. The ECG signals were sampled at 360 samples per second with 11-bit resolution over a 10-mV range and band pass-filtered at 0.1-100 Hz. It was verified by independent cardiologist to annotate for both timing and beat class information. The different beats include Normal beat (N), LBBB, RBBB, atrial premature beats (APB), and premature ventricular complex (PVC) of recorded signals, which are summarized in Table 1.</w:t>
      </w:r>
    </w:p>
    <w:p w14:paraId="5DAA2017" w14:textId="6F169267" w:rsidR="00E72AA4" w:rsidRPr="00120B8D" w:rsidRDefault="00DB2567" w:rsidP="00452104">
      <w:pPr>
        <w:spacing w:line="360" w:lineRule="auto"/>
        <w:ind w:left="0" w:firstLine="0"/>
        <w:rPr>
          <w:color w:val="auto"/>
        </w:rPr>
      </w:pPr>
      <w:r w:rsidRPr="00120B8D">
        <w:rPr>
          <w:color w:val="auto"/>
        </w:rPr>
        <w:t xml:space="preserve">AAMI standard: The MIT-BIH heartbeat types are combined according to the Association for the Advancement of Medical Instrumentation (AAMI) recommendation. It emphasizes the problem of classifying ventricular ectopic beats (VEBs) from the non-ventricular ectopic beats shown in Fig </w:t>
      </w:r>
      <w:r w:rsidR="004C1FDE" w:rsidRPr="00120B8D">
        <w:rPr>
          <w:color w:val="auto"/>
        </w:rPr>
        <w:t>4</w:t>
      </w:r>
      <w:r w:rsidRPr="00120B8D">
        <w:rPr>
          <w:color w:val="auto"/>
        </w:rPr>
        <w:t>.1. The following five types of heartbeat are classified according to AAMI standard:</w:t>
      </w:r>
    </w:p>
    <w:p w14:paraId="2C9901DA" w14:textId="77777777" w:rsidR="00E72AA4" w:rsidRPr="00120B8D" w:rsidRDefault="00E72AA4">
      <w:pPr>
        <w:spacing w:after="0" w:line="240" w:lineRule="auto"/>
        <w:ind w:left="0" w:firstLine="0"/>
        <w:jc w:val="left"/>
        <w:rPr>
          <w:color w:val="auto"/>
        </w:rPr>
      </w:pPr>
      <w:r w:rsidRPr="00120B8D">
        <w:rPr>
          <w:color w:val="auto"/>
        </w:rPr>
        <w:br w:type="page"/>
      </w:r>
    </w:p>
    <w:p w14:paraId="72A311AB" w14:textId="70349730" w:rsidR="00E72AA4" w:rsidRPr="00120B8D" w:rsidRDefault="00E72AA4" w:rsidP="00E72AA4">
      <w:pPr>
        <w:spacing w:after="0" w:line="240" w:lineRule="auto"/>
        <w:ind w:left="0" w:firstLine="0"/>
        <w:jc w:val="left"/>
        <w:rPr>
          <w:color w:val="auto"/>
        </w:rPr>
      </w:pPr>
      <w:r w:rsidRPr="00120B8D">
        <w:rPr>
          <w:b/>
          <w:bCs/>
          <w:color w:val="auto"/>
        </w:rPr>
        <w:t>Found 48 records</w:t>
      </w:r>
    </w:p>
    <w:p w14:paraId="74E9C53A" w14:textId="77777777" w:rsidR="00E72AA4" w:rsidRPr="00120B8D" w:rsidRDefault="00E72AA4" w:rsidP="00E72AA4">
      <w:pPr>
        <w:spacing w:after="84" w:line="259" w:lineRule="auto"/>
        <w:ind w:left="22" w:right="1108" w:firstLine="0"/>
        <w:rPr>
          <w:b/>
          <w:bCs/>
          <w:color w:val="auto"/>
        </w:rPr>
      </w:pPr>
    </w:p>
    <w:p w14:paraId="474048DE" w14:textId="50FCB3EB" w:rsidR="00E72AA4" w:rsidRPr="00120B8D" w:rsidRDefault="00E72AA4" w:rsidP="00E72AA4">
      <w:pPr>
        <w:spacing w:after="84" w:line="259" w:lineRule="auto"/>
        <w:ind w:left="22" w:right="1108" w:firstLine="0"/>
        <w:rPr>
          <w:b/>
          <w:bCs/>
          <w:color w:val="auto"/>
        </w:rPr>
      </w:pPr>
      <w:r w:rsidRPr="00120B8D">
        <w:rPr>
          <w:b/>
          <w:bCs/>
          <w:color w:val="auto"/>
        </w:rPr>
        <w:t>Total beats extracted: 109466</w:t>
      </w:r>
    </w:p>
    <w:p w14:paraId="7FB7E2FC" w14:textId="3B1F5648" w:rsidR="002E2D57" w:rsidRPr="00120B8D" w:rsidRDefault="002E2D57" w:rsidP="002E2D57">
      <w:pPr>
        <w:pStyle w:val="Caption"/>
        <w:keepNext/>
        <w:rPr>
          <w:color w:val="auto"/>
        </w:rPr>
      </w:pPr>
      <w:bookmarkStart w:id="45" w:name="_Toc225163389"/>
      <w:r w:rsidRPr="00AD404F">
        <w:rPr>
          <w:b/>
          <w:bCs/>
          <w:color w:val="auto"/>
        </w:rPr>
        <w:t>Table</w:t>
      </w:r>
      <w:r w:rsidR="00343F84" w:rsidRPr="00AD404F">
        <w:rPr>
          <w:b/>
          <w:bCs/>
          <w:color w:val="auto"/>
        </w:rPr>
        <w:t xml:space="preserve"> 4</w:t>
      </w:r>
      <w:r w:rsidR="0032380F" w:rsidRPr="00AD404F">
        <w:rPr>
          <w:b/>
          <w:bCs/>
          <w:color w:val="auto"/>
        </w:rPr>
        <w:t>.</w:t>
      </w:r>
      <w:r w:rsidR="0032380F" w:rsidRPr="00AD404F">
        <w:rPr>
          <w:b/>
          <w:bCs/>
          <w:color w:val="auto"/>
        </w:rPr>
        <w:fldChar w:fldCharType="begin"/>
      </w:r>
      <w:r w:rsidR="0032380F" w:rsidRPr="00AD404F">
        <w:rPr>
          <w:b/>
          <w:bCs/>
          <w:color w:val="auto"/>
        </w:rPr>
        <w:instrText xml:space="preserve"> SEQ Table \* ARABIC \s 1 </w:instrText>
      </w:r>
      <w:r w:rsidR="0032380F" w:rsidRPr="00AD404F">
        <w:rPr>
          <w:b/>
          <w:bCs/>
          <w:color w:val="auto"/>
        </w:rPr>
        <w:fldChar w:fldCharType="separate"/>
      </w:r>
      <w:r w:rsidR="00BA7C8C" w:rsidRPr="00AD404F">
        <w:rPr>
          <w:b/>
          <w:bCs/>
          <w:noProof/>
          <w:color w:val="auto"/>
        </w:rPr>
        <w:t>1</w:t>
      </w:r>
      <w:r w:rsidR="0032380F" w:rsidRPr="00AD404F">
        <w:rPr>
          <w:b/>
          <w:bCs/>
          <w:color w:val="auto"/>
        </w:rPr>
        <w:fldChar w:fldCharType="end"/>
      </w:r>
      <w:r w:rsidRPr="00AD404F">
        <w:rPr>
          <w:b/>
          <w:bCs/>
          <w:noProof/>
          <w:color w:val="auto"/>
          <w:lang w:val="en-IN"/>
        </w:rPr>
        <w:t xml:space="preserve"> </w:t>
      </w:r>
      <w:r w:rsidR="00295CC7" w:rsidRPr="00AD404F">
        <w:rPr>
          <w:b/>
          <w:bCs/>
          <w:noProof/>
          <w:color w:val="auto"/>
          <w:lang w:val="en-IN"/>
        </w:rPr>
        <w:t xml:space="preserve">Distribution of </w:t>
      </w:r>
      <w:r w:rsidRPr="00AD404F">
        <w:rPr>
          <w:b/>
          <w:bCs/>
          <w:noProof/>
          <w:color w:val="auto"/>
          <w:lang w:val="en-IN"/>
        </w:rPr>
        <w:t>different arrhythmia of MIT-BIH database</w:t>
      </w:r>
      <w:r w:rsidRPr="00120B8D">
        <w:rPr>
          <w:noProof/>
          <w:color w:val="auto"/>
          <w:lang w:val="en-IN"/>
        </w:rPr>
        <w:t>.</w:t>
      </w:r>
      <w:bookmarkEnd w:id="45"/>
    </w:p>
    <w:tbl>
      <w:tblPr>
        <w:tblStyle w:val="TableGrid0"/>
        <w:tblW w:w="0" w:type="auto"/>
        <w:tblInd w:w="22" w:type="dxa"/>
        <w:tblLook w:val="04A0" w:firstRow="1" w:lastRow="0" w:firstColumn="1" w:lastColumn="0" w:noHBand="0" w:noVBand="1"/>
      </w:tblPr>
      <w:tblGrid>
        <w:gridCol w:w="2924"/>
        <w:gridCol w:w="2073"/>
        <w:gridCol w:w="2377"/>
      </w:tblGrid>
      <w:tr w:rsidR="00120B8D" w:rsidRPr="00120B8D" w14:paraId="043B05DC" w14:textId="77777777" w:rsidTr="00E72AA4">
        <w:tc>
          <w:tcPr>
            <w:tcW w:w="2924" w:type="dxa"/>
          </w:tcPr>
          <w:p w14:paraId="54080D31" w14:textId="2497C9B8" w:rsidR="00E72AA4" w:rsidRPr="00120B8D" w:rsidRDefault="00E72AA4" w:rsidP="00E72AA4">
            <w:pPr>
              <w:spacing w:after="84" w:line="259" w:lineRule="auto"/>
              <w:ind w:left="0" w:right="1108" w:firstLine="0"/>
              <w:rPr>
                <w:color w:val="auto"/>
              </w:rPr>
            </w:pPr>
            <w:r w:rsidRPr="00120B8D">
              <w:rPr>
                <w:color w:val="auto"/>
              </w:rPr>
              <w:t xml:space="preserve">Class  </w:t>
            </w:r>
          </w:p>
        </w:tc>
        <w:tc>
          <w:tcPr>
            <w:tcW w:w="2073" w:type="dxa"/>
          </w:tcPr>
          <w:p w14:paraId="53EEE698" w14:textId="5B20DF56" w:rsidR="00E72AA4" w:rsidRPr="00120B8D" w:rsidRDefault="00E72AA4" w:rsidP="00E72AA4">
            <w:pPr>
              <w:spacing w:after="84" w:line="259" w:lineRule="auto"/>
              <w:ind w:left="0" w:right="1108" w:firstLine="0"/>
              <w:rPr>
                <w:color w:val="auto"/>
              </w:rPr>
            </w:pPr>
            <w:r w:rsidRPr="00120B8D">
              <w:rPr>
                <w:color w:val="auto"/>
              </w:rPr>
              <w:t>Count</w:t>
            </w:r>
          </w:p>
        </w:tc>
        <w:tc>
          <w:tcPr>
            <w:tcW w:w="2377" w:type="dxa"/>
          </w:tcPr>
          <w:p w14:paraId="0F112E3D" w14:textId="1D0EB15F" w:rsidR="00E72AA4" w:rsidRPr="00120B8D" w:rsidRDefault="00E72AA4" w:rsidP="00E72AA4">
            <w:pPr>
              <w:spacing w:after="84" w:line="259" w:lineRule="auto"/>
              <w:ind w:left="0" w:right="1108" w:firstLine="0"/>
              <w:rPr>
                <w:color w:val="auto"/>
              </w:rPr>
            </w:pPr>
            <w:r w:rsidRPr="00120B8D">
              <w:rPr>
                <w:color w:val="auto"/>
              </w:rPr>
              <w:t>Percentage</w:t>
            </w:r>
          </w:p>
        </w:tc>
      </w:tr>
      <w:tr w:rsidR="00120B8D" w:rsidRPr="00120B8D" w14:paraId="18B23C7C" w14:textId="77777777" w:rsidTr="00E72AA4">
        <w:tc>
          <w:tcPr>
            <w:tcW w:w="2924" w:type="dxa"/>
          </w:tcPr>
          <w:p w14:paraId="675C6CA9" w14:textId="73B7C262" w:rsidR="00E72AA4" w:rsidRPr="00120B8D" w:rsidRDefault="00E72AA4" w:rsidP="00E72AA4">
            <w:pPr>
              <w:spacing w:after="84" w:line="259" w:lineRule="auto"/>
              <w:ind w:left="0" w:right="1108" w:firstLine="0"/>
              <w:rPr>
                <w:color w:val="auto"/>
              </w:rPr>
            </w:pPr>
            <w:r w:rsidRPr="00120B8D">
              <w:rPr>
                <w:color w:val="auto"/>
              </w:rPr>
              <w:t>Normal (N)</w:t>
            </w:r>
          </w:p>
        </w:tc>
        <w:tc>
          <w:tcPr>
            <w:tcW w:w="2073" w:type="dxa"/>
          </w:tcPr>
          <w:p w14:paraId="5FC181E2" w14:textId="14D2CDBF" w:rsidR="00E72AA4" w:rsidRPr="00120B8D" w:rsidRDefault="00E72AA4" w:rsidP="00E72AA4">
            <w:pPr>
              <w:spacing w:after="84" w:line="259" w:lineRule="auto"/>
              <w:ind w:left="0" w:right="1108" w:firstLine="0"/>
              <w:rPr>
                <w:color w:val="auto"/>
              </w:rPr>
            </w:pPr>
            <w:r w:rsidRPr="00120B8D">
              <w:rPr>
                <w:color w:val="auto"/>
              </w:rPr>
              <w:t>90606</w:t>
            </w:r>
          </w:p>
        </w:tc>
        <w:tc>
          <w:tcPr>
            <w:tcW w:w="2377" w:type="dxa"/>
          </w:tcPr>
          <w:p w14:paraId="1DA0A9EC" w14:textId="6B0F395E" w:rsidR="00E72AA4" w:rsidRPr="00120B8D" w:rsidRDefault="00E72AA4" w:rsidP="00E72AA4">
            <w:pPr>
              <w:spacing w:after="84" w:line="259" w:lineRule="auto"/>
              <w:ind w:left="0" w:right="1108" w:firstLine="0"/>
              <w:rPr>
                <w:color w:val="auto"/>
              </w:rPr>
            </w:pPr>
            <w:r w:rsidRPr="00120B8D">
              <w:rPr>
                <w:color w:val="auto"/>
              </w:rPr>
              <w:t>82.77%</w:t>
            </w:r>
          </w:p>
        </w:tc>
      </w:tr>
      <w:tr w:rsidR="00120B8D" w:rsidRPr="00120B8D" w14:paraId="00B7E6A6" w14:textId="77777777" w:rsidTr="00E72AA4">
        <w:tc>
          <w:tcPr>
            <w:tcW w:w="2924" w:type="dxa"/>
          </w:tcPr>
          <w:p w14:paraId="08C72516" w14:textId="79DFD0E8" w:rsidR="00E72AA4" w:rsidRPr="00120B8D" w:rsidRDefault="00E72AA4" w:rsidP="00E72AA4">
            <w:pPr>
              <w:spacing w:after="84" w:line="259" w:lineRule="auto"/>
              <w:ind w:left="0" w:right="1108" w:firstLine="0"/>
              <w:rPr>
                <w:color w:val="auto"/>
              </w:rPr>
            </w:pPr>
            <w:r w:rsidRPr="00120B8D">
              <w:rPr>
                <w:color w:val="auto"/>
              </w:rPr>
              <w:t xml:space="preserve">Supraventricular (S)          </w:t>
            </w:r>
          </w:p>
        </w:tc>
        <w:tc>
          <w:tcPr>
            <w:tcW w:w="2073" w:type="dxa"/>
          </w:tcPr>
          <w:p w14:paraId="5AE66DC5" w14:textId="4D39F8D4" w:rsidR="00E72AA4" w:rsidRPr="00120B8D" w:rsidRDefault="00E72AA4" w:rsidP="00E72AA4">
            <w:pPr>
              <w:spacing w:after="84" w:line="259" w:lineRule="auto"/>
              <w:ind w:left="0" w:right="1108" w:firstLine="0"/>
              <w:rPr>
                <w:color w:val="auto"/>
              </w:rPr>
            </w:pPr>
            <w:r w:rsidRPr="00120B8D">
              <w:rPr>
                <w:color w:val="auto"/>
              </w:rPr>
              <w:t>2781</w:t>
            </w:r>
          </w:p>
        </w:tc>
        <w:tc>
          <w:tcPr>
            <w:tcW w:w="2377" w:type="dxa"/>
          </w:tcPr>
          <w:p w14:paraId="550E01EC" w14:textId="57E44214" w:rsidR="00E72AA4" w:rsidRPr="00120B8D" w:rsidRDefault="00E72AA4" w:rsidP="00E72AA4">
            <w:pPr>
              <w:spacing w:after="84" w:line="259" w:lineRule="auto"/>
              <w:ind w:left="0" w:right="1108" w:firstLine="0"/>
              <w:rPr>
                <w:color w:val="auto"/>
              </w:rPr>
            </w:pPr>
            <w:r w:rsidRPr="00120B8D">
              <w:rPr>
                <w:color w:val="auto"/>
              </w:rPr>
              <w:t>2.54%</w:t>
            </w:r>
          </w:p>
        </w:tc>
      </w:tr>
      <w:tr w:rsidR="00120B8D" w:rsidRPr="00120B8D" w14:paraId="5BC13D31" w14:textId="77777777" w:rsidTr="00E72AA4">
        <w:tc>
          <w:tcPr>
            <w:tcW w:w="2924" w:type="dxa"/>
          </w:tcPr>
          <w:p w14:paraId="2A181F62" w14:textId="395E7A6F" w:rsidR="00E72AA4" w:rsidRPr="00120B8D" w:rsidRDefault="00E72AA4" w:rsidP="00E72AA4">
            <w:pPr>
              <w:spacing w:after="84" w:line="259" w:lineRule="auto"/>
              <w:ind w:left="0" w:right="1108" w:firstLine="0"/>
              <w:rPr>
                <w:color w:val="auto"/>
              </w:rPr>
            </w:pPr>
            <w:r w:rsidRPr="00120B8D">
              <w:rPr>
                <w:color w:val="auto"/>
              </w:rPr>
              <w:t xml:space="preserve">Ventricular (V)               </w:t>
            </w:r>
          </w:p>
        </w:tc>
        <w:tc>
          <w:tcPr>
            <w:tcW w:w="2073" w:type="dxa"/>
          </w:tcPr>
          <w:p w14:paraId="7A78CB77" w14:textId="51CD95E0" w:rsidR="00E72AA4" w:rsidRPr="00120B8D" w:rsidRDefault="00E72AA4" w:rsidP="00E72AA4">
            <w:pPr>
              <w:spacing w:after="84" w:line="259" w:lineRule="auto"/>
              <w:ind w:left="0" w:right="1108" w:firstLine="0"/>
              <w:rPr>
                <w:color w:val="auto"/>
              </w:rPr>
            </w:pPr>
            <w:r w:rsidRPr="00120B8D">
              <w:rPr>
                <w:color w:val="auto"/>
              </w:rPr>
              <w:t>7235</w:t>
            </w:r>
          </w:p>
        </w:tc>
        <w:tc>
          <w:tcPr>
            <w:tcW w:w="2377" w:type="dxa"/>
          </w:tcPr>
          <w:p w14:paraId="072289E9" w14:textId="29EAAA5F" w:rsidR="00E72AA4" w:rsidRPr="00120B8D" w:rsidRDefault="00E72AA4" w:rsidP="00E72AA4">
            <w:pPr>
              <w:spacing w:after="84" w:line="259" w:lineRule="auto"/>
              <w:ind w:left="0" w:right="1108" w:firstLine="0"/>
              <w:rPr>
                <w:color w:val="auto"/>
              </w:rPr>
            </w:pPr>
            <w:r w:rsidRPr="00120B8D">
              <w:rPr>
                <w:color w:val="auto"/>
              </w:rPr>
              <w:t>6.61%</w:t>
            </w:r>
          </w:p>
        </w:tc>
      </w:tr>
      <w:tr w:rsidR="00120B8D" w:rsidRPr="00120B8D" w14:paraId="6099540C" w14:textId="77777777" w:rsidTr="00E72AA4">
        <w:tc>
          <w:tcPr>
            <w:tcW w:w="2924" w:type="dxa"/>
          </w:tcPr>
          <w:p w14:paraId="1F55741E" w14:textId="0C511FE2" w:rsidR="00E72AA4" w:rsidRPr="00120B8D" w:rsidRDefault="00E72AA4" w:rsidP="00E72AA4">
            <w:pPr>
              <w:spacing w:after="84" w:line="259" w:lineRule="auto"/>
              <w:ind w:left="0" w:right="1108" w:firstLine="0"/>
              <w:rPr>
                <w:color w:val="auto"/>
              </w:rPr>
            </w:pPr>
            <w:r w:rsidRPr="00120B8D">
              <w:rPr>
                <w:color w:val="auto"/>
              </w:rPr>
              <w:t>Fusion (</w:t>
            </w:r>
            <w:r w:rsidR="00452104" w:rsidRPr="00120B8D">
              <w:rPr>
                <w:color w:val="auto"/>
              </w:rPr>
              <w:t xml:space="preserve">F)  </w:t>
            </w:r>
            <w:r w:rsidRPr="00120B8D">
              <w:rPr>
                <w:color w:val="auto"/>
              </w:rPr>
              <w:t xml:space="preserve">                  </w:t>
            </w:r>
          </w:p>
        </w:tc>
        <w:tc>
          <w:tcPr>
            <w:tcW w:w="2073" w:type="dxa"/>
          </w:tcPr>
          <w:p w14:paraId="2C546B48" w14:textId="36E8F53A" w:rsidR="00E72AA4" w:rsidRPr="00120B8D" w:rsidRDefault="00E72AA4" w:rsidP="00E72AA4">
            <w:pPr>
              <w:spacing w:after="84" w:line="259" w:lineRule="auto"/>
              <w:ind w:left="0" w:right="1108" w:firstLine="0"/>
              <w:rPr>
                <w:color w:val="auto"/>
              </w:rPr>
            </w:pPr>
            <w:r w:rsidRPr="00120B8D">
              <w:rPr>
                <w:color w:val="auto"/>
              </w:rPr>
              <w:t>802</w:t>
            </w:r>
          </w:p>
        </w:tc>
        <w:tc>
          <w:tcPr>
            <w:tcW w:w="2377" w:type="dxa"/>
          </w:tcPr>
          <w:p w14:paraId="3DA46E77" w14:textId="3248D8F6" w:rsidR="00E72AA4" w:rsidRPr="00120B8D" w:rsidRDefault="00E72AA4" w:rsidP="00E72AA4">
            <w:pPr>
              <w:spacing w:after="84" w:line="259" w:lineRule="auto"/>
              <w:ind w:left="0" w:right="1108" w:firstLine="0"/>
              <w:rPr>
                <w:color w:val="auto"/>
              </w:rPr>
            </w:pPr>
            <w:r w:rsidRPr="00120B8D">
              <w:rPr>
                <w:color w:val="auto"/>
              </w:rPr>
              <w:t>0.73%</w:t>
            </w:r>
          </w:p>
        </w:tc>
      </w:tr>
      <w:tr w:rsidR="00E72AA4" w:rsidRPr="00120B8D" w14:paraId="1ADAF249" w14:textId="77777777" w:rsidTr="00E72AA4">
        <w:tc>
          <w:tcPr>
            <w:tcW w:w="2924" w:type="dxa"/>
          </w:tcPr>
          <w:p w14:paraId="753A2B05" w14:textId="17138D53" w:rsidR="00E72AA4" w:rsidRPr="00120B8D" w:rsidRDefault="00E72AA4" w:rsidP="00E72AA4">
            <w:pPr>
              <w:spacing w:after="84" w:line="259" w:lineRule="auto"/>
              <w:ind w:left="0" w:right="1108" w:firstLine="0"/>
              <w:rPr>
                <w:color w:val="auto"/>
              </w:rPr>
            </w:pPr>
            <w:r w:rsidRPr="00120B8D">
              <w:rPr>
                <w:color w:val="auto"/>
              </w:rPr>
              <w:t>Unknown (</w:t>
            </w:r>
            <w:r w:rsidR="00452104" w:rsidRPr="00120B8D">
              <w:rPr>
                <w:color w:val="auto"/>
              </w:rPr>
              <w:t xml:space="preserve">Q)  </w:t>
            </w:r>
            <w:r w:rsidRPr="00120B8D">
              <w:rPr>
                <w:color w:val="auto"/>
              </w:rPr>
              <w:t xml:space="preserve">                </w:t>
            </w:r>
          </w:p>
        </w:tc>
        <w:tc>
          <w:tcPr>
            <w:tcW w:w="2073" w:type="dxa"/>
          </w:tcPr>
          <w:p w14:paraId="539156C7" w14:textId="0881BBDB" w:rsidR="00E72AA4" w:rsidRPr="00120B8D" w:rsidRDefault="00E72AA4" w:rsidP="00E72AA4">
            <w:pPr>
              <w:spacing w:after="84" w:line="259" w:lineRule="auto"/>
              <w:ind w:left="0" w:right="1108" w:firstLine="0"/>
              <w:rPr>
                <w:color w:val="auto"/>
              </w:rPr>
            </w:pPr>
            <w:r w:rsidRPr="00120B8D">
              <w:rPr>
                <w:color w:val="auto"/>
              </w:rPr>
              <w:t>8042</w:t>
            </w:r>
          </w:p>
        </w:tc>
        <w:tc>
          <w:tcPr>
            <w:tcW w:w="2377" w:type="dxa"/>
          </w:tcPr>
          <w:p w14:paraId="09BAE2CB" w14:textId="4956283A" w:rsidR="00E72AA4" w:rsidRPr="00120B8D" w:rsidRDefault="00E72AA4" w:rsidP="00E72AA4">
            <w:pPr>
              <w:spacing w:after="84" w:line="259" w:lineRule="auto"/>
              <w:ind w:left="0" w:right="1108" w:firstLine="0"/>
              <w:rPr>
                <w:color w:val="auto"/>
              </w:rPr>
            </w:pPr>
            <w:r w:rsidRPr="00120B8D">
              <w:rPr>
                <w:color w:val="auto"/>
              </w:rPr>
              <w:t>7.35%</w:t>
            </w:r>
          </w:p>
        </w:tc>
      </w:tr>
    </w:tbl>
    <w:p w14:paraId="405EB5CF" w14:textId="0693A9B3" w:rsidR="00E72AA4" w:rsidRPr="00120B8D" w:rsidRDefault="00E72AA4" w:rsidP="00E72AA4">
      <w:pPr>
        <w:spacing w:after="84" w:line="259" w:lineRule="auto"/>
        <w:ind w:left="22" w:right="1108" w:firstLine="0"/>
        <w:rPr>
          <w:color w:val="auto"/>
        </w:rPr>
      </w:pPr>
    </w:p>
    <w:p w14:paraId="74CF6C71" w14:textId="6A1D5D3D" w:rsidR="004C45F7" w:rsidRPr="00120B8D" w:rsidRDefault="00DB2567">
      <w:pPr>
        <w:spacing w:after="84" w:line="360" w:lineRule="auto"/>
        <w:ind w:left="382" w:right="1108" w:firstLine="0"/>
        <w:rPr>
          <w:color w:val="auto"/>
        </w:rPr>
      </w:pPr>
      <w:r w:rsidRPr="00120B8D">
        <w:rPr>
          <w:color w:val="auto"/>
        </w:rPr>
        <w:t>1.N (Normal beat)</w:t>
      </w:r>
    </w:p>
    <w:p w14:paraId="5480331F" w14:textId="5F3ED97D" w:rsidR="004C45F7" w:rsidRPr="00120B8D" w:rsidRDefault="00DB2567">
      <w:pPr>
        <w:spacing w:after="84" w:line="360" w:lineRule="auto"/>
        <w:ind w:left="382" w:right="1108" w:firstLine="0"/>
        <w:rPr>
          <w:color w:val="auto"/>
        </w:rPr>
      </w:pPr>
      <w:r w:rsidRPr="00120B8D">
        <w:rPr>
          <w:color w:val="auto"/>
        </w:rPr>
        <w:t>2.S (supraventricular ectopic beats (SVEBS))</w:t>
      </w:r>
    </w:p>
    <w:p w14:paraId="553600B4" w14:textId="2FEA5385" w:rsidR="004C45F7" w:rsidRPr="00120B8D" w:rsidRDefault="00DB2567">
      <w:pPr>
        <w:spacing w:after="84" w:line="360" w:lineRule="auto"/>
        <w:ind w:left="382" w:right="1108" w:firstLine="0"/>
        <w:rPr>
          <w:color w:val="auto"/>
        </w:rPr>
      </w:pPr>
      <w:r w:rsidRPr="00120B8D">
        <w:rPr>
          <w:color w:val="auto"/>
        </w:rPr>
        <w:t>3.V (ventricular ectopic beats (VEBS))</w:t>
      </w:r>
    </w:p>
    <w:p w14:paraId="13C5EE6E" w14:textId="4A79A9C3" w:rsidR="004C45F7" w:rsidRPr="00120B8D" w:rsidRDefault="00DB2567">
      <w:pPr>
        <w:spacing w:after="84" w:line="360" w:lineRule="auto"/>
        <w:ind w:left="382" w:right="1108" w:firstLine="0"/>
        <w:rPr>
          <w:color w:val="auto"/>
        </w:rPr>
      </w:pPr>
      <w:r w:rsidRPr="00120B8D">
        <w:rPr>
          <w:color w:val="auto"/>
        </w:rPr>
        <w:t>4.F (fusion beats)</w:t>
      </w:r>
    </w:p>
    <w:p w14:paraId="2B58C129" w14:textId="2E41B6B8" w:rsidR="004C45F7" w:rsidRPr="00120B8D" w:rsidRDefault="00DB2567">
      <w:pPr>
        <w:spacing w:after="84" w:line="360" w:lineRule="auto"/>
        <w:ind w:left="382" w:right="1108" w:firstLine="0"/>
        <w:rPr>
          <w:color w:val="auto"/>
        </w:rPr>
      </w:pPr>
      <w:r w:rsidRPr="00120B8D">
        <w:rPr>
          <w:color w:val="auto"/>
        </w:rPr>
        <w:t>5.Q (unclassified beats, including paced beats)</w:t>
      </w:r>
    </w:p>
    <w:p w14:paraId="06F71B83" w14:textId="3D251017" w:rsidR="004C45F7" w:rsidRPr="00120B8D" w:rsidRDefault="00543126">
      <w:pPr>
        <w:spacing w:after="84" w:line="259" w:lineRule="auto"/>
        <w:ind w:left="0" w:right="1108" w:firstLine="0"/>
        <w:rPr>
          <w:color w:val="auto"/>
        </w:rPr>
      </w:pPr>
      <w:r w:rsidRPr="00120B8D">
        <w:rPr>
          <w:noProof/>
          <w:color w:val="auto"/>
        </w:rPr>
        <w:drawing>
          <wp:anchor distT="0" distB="0" distL="114300" distR="114300" simplePos="0" relativeHeight="251619328" behindDoc="0" locked="0" layoutInCell="1" allowOverlap="1" wp14:anchorId="338869E3" wp14:editId="02993095">
            <wp:simplePos x="0" y="0"/>
            <wp:positionH relativeFrom="margin">
              <wp:align>center</wp:align>
            </wp:positionH>
            <wp:positionV relativeFrom="paragraph">
              <wp:posOffset>10372</wp:posOffset>
            </wp:positionV>
            <wp:extent cx="4145915" cy="3115734"/>
            <wp:effectExtent l="0" t="0" r="6985" b="8890"/>
            <wp:wrapNone/>
            <wp:docPr id="1405149295"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49295" name="Picture 60"/>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47954" cy="3117266"/>
                    </a:xfrm>
                    <a:prstGeom prst="rect">
                      <a:avLst/>
                    </a:prstGeom>
                  </pic:spPr>
                </pic:pic>
              </a:graphicData>
            </a:graphic>
            <wp14:sizeRelH relativeFrom="margin">
              <wp14:pctWidth>0</wp14:pctWidth>
            </wp14:sizeRelH>
            <wp14:sizeRelV relativeFrom="margin">
              <wp14:pctHeight>0</wp14:pctHeight>
            </wp14:sizeRelV>
          </wp:anchor>
        </w:drawing>
      </w:r>
    </w:p>
    <w:p w14:paraId="7190BCE3" w14:textId="77777777" w:rsidR="00E72AA4" w:rsidRPr="00120B8D" w:rsidRDefault="00E72AA4">
      <w:pPr>
        <w:spacing w:after="0" w:line="259" w:lineRule="auto"/>
        <w:ind w:left="22" w:right="1108" w:firstLine="0"/>
        <w:jc w:val="center"/>
        <w:rPr>
          <w:b/>
          <w:bCs/>
          <w:color w:val="auto"/>
        </w:rPr>
      </w:pPr>
    </w:p>
    <w:p w14:paraId="3C00E75F" w14:textId="77777777" w:rsidR="00E72AA4" w:rsidRPr="00120B8D" w:rsidRDefault="00E72AA4">
      <w:pPr>
        <w:spacing w:after="0" w:line="259" w:lineRule="auto"/>
        <w:ind w:left="22" w:right="1108" w:firstLine="0"/>
        <w:jc w:val="center"/>
        <w:rPr>
          <w:b/>
          <w:bCs/>
          <w:color w:val="auto"/>
        </w:rPr>
      </w:pPr>
    </w:p>
    <w:p w14:paraId="1B4FF608" w14:textId="77777777" w:rsidR="00E72AA4" w:rsidRPr="00120B8D" w:rsidRDefault="00E72AA4">
      <w:pPr>
        <w:spacing w:after="0" w:line="259" w:lineRule="auto"/>
        <w:ind w:left="22" w:right="1108" w:firstLine="0"/>
        <w:jc w:val="center"/>
        <w:rPr>
          <w:b/>
          <w:bCs/>
          <w:color w:val="auto"/>
        </w:rPr>
      </w:pPr>
    </w:p>
    <w:p w14:paraId="053643D1" w14:textId="77777777" w:rsidR="00E72AA4" w:rsidRPr="00120B8D" w:rsidRDefault="00E72AA4">
      <w:pPr>
        <w:spacing w:after="0" w:line="259" w:lineRule="auto"/>
        <w:ind w:left="22" w:right="1108" w:firstLine="0"/>
        <w:jc w:val="center"/>
        <w:rPr>
          <w:b/>
          <w:bCs/>
          <w:color w:val="auto"/>
        </w:rPr>
      </w:pPr>
    </w:p>
    <w:p w14:paraId="29B56CE4" w14:textId="77777777" w:rsidR="00E72AA4" w:rsidRPr="00120B8D" w:rsidRDefault="00E72AA4">
      <w:pPr>
        <w:spacing w:after="0" w:line="259" w:lineRule="auto"/>
        <w:ind w:left="22" w:right="1108" w:firstLine="0"/>
        <w:jc w:val="center"/>
        <w:rPr>
          <w:b/>
          <w:bCs/>
          <w:color w:val="auto"/>
        </w:rPr>
      </w:pPr>
    </w:p>
    <w:p w14:paraId="35A2841A" w14:textId="77777777" w:rsidR="00E72AA4" w:rsidRPr="00120B8D" w:rsidRDefault="00E72AA4">
      <w:pPr>
        <w:spacing w:after="0" w:line="259" w:lineRule="auto"/>
        <w:ind w:left="22" w:right="1108" w:firstLine="0"/>
        <w:jc w:val="center"/>
        <w:rPr>
          <w:b/>
          <w:bCs/>
          <w:color w:val="auto"/>
        </w:rPr>
      </w:pPr>
    </w:p>
    <w:p w14:paraId="7F4A380F" w14:textId="77777777" w:rsidR="00E72AA4" w:rsidRPr="00120B8D" w:rsidRDefault="00E72AA4">
      <w:pPr>
        <w:spacing w:after="0" w:line="259" w:lineRule="auto"/>
        <w:ind w:left="22" w:right="1108" w:firstLine="0"/>
        <w:jc w:val="center"/>
        <w:rPr>
          <w:b/>
          <w:bCs/>
          <w:color w:val="auto"/>
        </w:rPr>
      </w:pPr>
    </w:p>
    <w:p w14:paraId="399EBCDC" w14:textId="77777777" w:rsidR="00E72AA4" w:rsidRPr="00120B8D" w:rsidRDefault="00E72AA4">
      <w:pPr>
        <w:spacing w:after="0" w:line="259" w:lineRule="auto"/>
        <w:ind w:left="22" w:right="1108" w:firstLine="0"/>
        <w:jc w:val="center"/>
        <w:rPr>
          <w:b/>
          <w:bCs/>
          <w:color w:val="auto"/>
        </w:rPr>
      </w:pPr>
    </w:p>
    <w:p w14:paraId="77B05120" w14:textId="77777777" w:rsidR="00E72AA4" w:rsidRPr="00120B8D" w:rsidRDefault="00E72AA4">
      <w:pPr>
        <w:spacing w:after="0" w:line="259" w:lineRule="auto"/>
        <w:ind w:left="22" w:right="1108" w:firstLine="0"/>
        <w:jc w:val="center"/>
        <w:rPr>
          <w:b/>
          <w:bCs/>
          <w:color w:val="auto"/>
        </w:rPr>
      </w:pPr>
    </w:p>
    <w:p w14:paraId="26A369FA" w14:textId="77777777" w:rsidR="00E72AA4" w:rsidRPr="00120B8D" w:rsidRDefault="00E72AA4">
      <w:pPr>
        <w:spacing w:after="0" w:line="259" w:lineRule="auto"/>
        <w:ind w:left="22" w:right="1108" w:firstLine="0"/>
        <w:jc w:val="center"/>
        <w:rPr>
          <w:b/>
          <w:bCs/>
          <w:color w:val="auto"/>
        </w:rPr>
      </w:pPr>
    </w:p>
    <w:p w14:paraId="4422DCF5" w14:textId="77777777" w:rsidR="00E72AA4" w:rsidRPr="00120B8D" w:rsidRDefault="00E72AA4">
      <w:pPr>
        <w:spacing w:after="0" w:line="259" w:lineRule="auto"/>
        <w:ind w:left="22" w:right="1108" w:firstLine="0"/>
        <w:jc w:val="center"/>
        <w:rPr>
          <w:b/>
          <w:bCs/>
          <w:color w:val="auto"/>
        </w:rPr>
      </w:pPr>
    </w:p>
    <w:p w14:paraId="375C1C03" w14:textId="77777777" w:rsidR="00E72AA4" w:rsidRPr="00120B8D" w:rsidRDefault="00E72AA4">
      <w:pPr>
        <w:spacing w:after="0" w:line="259" w:lineRule="auto"/>
        <w:ind w:left="22" w:right="1108" w:firstLine="0"/>
        <w:jc w:val="center"/>
        <w:rPr>
          <w:b/>
          <w:bCs/>
          <w:color w:val="auto"/>
        </w:rPr>
      </w:pPr>
    </w:p>
    <w:p w14:paraId="439BBC06" w14:textId="77777777" w:rsidR="00E72AA4" w:rsidRPr="00120B8D" w:rsidRDefault="00E72AA4">
      <w:pPr>
        <w:spacing w:after="0" w:line="259" w:lineRule="auto"/>
        <w:ind w:left="22" w:right="1108" w:firstLine="0"/>
        <w:jc w:val="center"/>
        <w:rPr>
          <w:b/>
          <w:bCs/>
          <w:color w:val="auto"/>
        </w:rPr>
      </w:pPr>
    </w:p>
    <w:p w14:paraId="49FB6BE1" w14:textId="77777777" w:rsidR="00E72AA4" w:rsidRPr="00120B8D" w:rsidRDefault="00E72AA4">
      <w:pPr>
        <w:spacing w:after="0" w:line="259" w:lineRule="auto"/>
        <w:ind w:left="22" w:right="1108" w:firstLine="0"/>
        <w:jc w:val="center"/>
        <w:rPr>
          <w:b/>
          <w:bCs/>
          <w:color w:val="auto"/>
        </w:rPr>
      </w:pPr>
    </w:p>
    <w:p w14:paraId="6F4FC00C" w14:textId="77777777" w:rsidR="00E72AA4" w:rsidRPr="00120B8D" w:rsidRDefault="00E72AA4">
      <w:pPr>
        <w:spacing w:after="0" w:line="259" w:lineRule="auto"/>
        <w:ind w:left="22" w:right="1108" w:firstLine="0"/>
        <w:jc w:val="center"/>
        <w:rPr>
          <w:b/>
          <w:bCs/>
          <w:color w:val="auto"/>
        </w:rPr>
      </w:pPr>
    </w:p>
    <w:p w14:paraId="2396569F" w14:textId="77777777" w:rsidR="00E72AA4" w:rsidRPr="00120B8D" w:rsidRDefault="00E72AA4">
      <w:pPr>
        <w:spacing w:after="0" w:line="259" w:lineRule="auto"/>
        <w:ind w:left="22" w:right="1108" w:firstLine="0"/>
        <w:jc w:val="center"/>
        <w:rPr>
          <w:b/>
          <w:bCs/>
          <w:color w:val="auto"/>
        </w:rPr>
      </w:pPr>
    </w:p>
    <w:p w14:paraId="4FC3E1D0" w14:textId="51E704D1" w:rsidR="004C45F7" w:rsidRPr="00120B8D" w:rsidRDefault="00452104">
      <w:pPr>
        <w:spacing w:after="0" w:line="259" w:lineRule="auto"/>
        <w:ind w:left="0" w:right="1108" w:firstLine="0"/>
        <w:jc w:val="center"/>
        <w:rPr>
          <w:b/>
          <w:bCs/>
          <w:color w:val="auto"/>
          <w:sz w:val="28"/>
          <w:szCs w:val="28"/>
        </w:rPr>
      </w:pPr>
      <w:r w:rsidRPr="00120B8D">
        <w:rPr>
          <w:noProof/>
          <w:color w:val="auto"/>
        </w:rPr>
        <mc:AlternateContent>
          <mc:Choice Requires="wps">
            <w:drawing>
              <wp:anchor distT="0" distB="0" distL="114300" distR="114300" simplePos="0" relativeHeight="251796480" behindDoc="0" locked="0" layoutInCell="1" allowOverlap="1" wp14:anchorId="0B4522E9" wp14:editId="26B0A430">
                <wp:simplePos x="0" y="0"/>
                <wp:positionH relativeFrom="page">
                  <wp:align>center</wp:align>
                </wp:positionH>
                <wp:positionV relativeFrom="paragraph">
                  <wp:posOffset>45085</wp:posOffset>
                </wp:positionV>
                <wp:extent cx="4145915" cy="635"/>
                <wp:effectExtent l="0" t="0" r="6985" b="0"/>
                <wp:wrapNone/>
                <wp:docPr id="974996735" name="Text Box 1"/>
                <wp:cNvGraphicFramePr/>
                <a:graphic xmlns:a="http://schemas.openxmlformats.org/drawingml/2006/main">
                  <a:graphicData uri="http://schemas.microsoft.com/office/word/2010/wordprocessingShape">
                    <wps:wsp>
                      <wps:cNvSpPr txBox="1"/>
                      <wps:spPr>
                        <a:xfrm>
                          <a:off x="0" y="0"/>
                          <a:ext cx="4145915" cy="635"/>
                        </a:xfrm>
                        <a:prstGeom prst="rect">
                          <a:avLst/>
                        </a:prstGeom>
                        <a:solidFill>
                          <a:prstClr val="white"/>
                        </a:solidFill>
                        <a:ln>
                          <a:noFill/>
                        </a:ln>
                      </wps:spPr>
                      <wps:txbx>
                        <w:txbxContent>
                          <w:p w14:paraId="4AD62790" w14:textId="58C74056" w:rsidR="00452104" w:rsidRPr="001414F3" w:rsidRDefault="00452104" w:rsidP="00452104">
                            <w:pPr>
                              <w:pStyle w:val="Caption"/>
                              <w:jc w:val="center"/>
                              <w:rPr>
                                <w:b/>
                                <w:bCs/>
                                <w:noProof/>
                                <w:color w:val="000000"/>
                              </w:rPr>
                            </w:pPr>
                            <w:bookmarkStart w:id="46" w:name="_Toc225163380"/>
                            <w:r w:rsidRPr="001414F3">
                              <w:rPr>
                                <w:b/>
                                <w:bCs/>
                              </w:rPr>
                              <w:t>Figure 4</w:t>
                            </w:r>
                            <w:r w:rsidR="00026F76" w:rsidRPr="001414F3">
                              <w:rPr>
                                <w:b/>
                                <w:bCs/>
                              </w:rPr>
                              <w:t>.</w:t>
                            </w:r>
                            <w:r w:rsidR="00A10BD0" w:rsidRPr="001414F3">
                              <w:rPr>
                                <w:b/>
                                <w:bCs/>
                              </w:rPr>
                              <w:fldChar w:fldCharType="begin"/>
                            </w:r>
                            <w:r w:rsidR="00A10BD0" w:rsidRPr="001414F3">
                              <w:rPr>
                                <w:b/>
                                <w:bCs/>
                              </w:rPr>
                              <w:instrText xml:space="preserve"> SEQ Figure \* ARABIC \s 1 </w:instrText>
                            </w:r>
                            <w:r w:rsidR="00A10BD0" w:rsidRPr="001414F3">
                              <w:rPr>
                                <w:b/>
                                <w:bCs/>
                              </w:rPr>
                              <w:fldChar w:fldCharType="separate"/>
                            </w:r>
                            <w:r w:rsidR="00A10BD0" w:rsidRPr="001414F3">
                              <w:rPr>
                                <w:b/>
                                <w:bCs/>
                                <w:noProof/>
                              </w:rPr>
                              <w:t>1</w:t>
                            </w:r>
                            <w:r w:rsidR="00A10BD0" w:rsidRPr="001414F3">
                              <w:rPr>
                                <w:b/>
                                <w:bCs/>
                              </w:rPr>
                              <w:fldChar w:fldCharType="end"/>
                            </w:r>
                            <w:r w:rsidRPr="001414F3">
                              <w:rPr>
                                <w:b/>
                                <w:bCs/>
                                <w:noProof/>
                                <w:lang w:val="en-IN"/>
                              </w:rPr>
                              <w:t xml:space="preserve"> ECG Signal</w:t>
                            </w:r>
                            <w:r w:rsidR="00C111D2">
                              <w:rPr>
                                <w:b/>
                                <w:bCs/>
                                <w:noProof/>
                                <w:lang w:val="en-IN"/>
                              </w:rPr>
                              <w:t xml:space="preserve"> in</w:t>
                            </w:r>
                            <w:r w:rsidRPr="001414F3">
                              <w:rPr>
                                <w:b/>
                                <w:bCs/>
                                <w:noProof/>
                                <w:lang w:val="en-IN"/>
                              </w:rPr>
                              <w:t xml:space="preserve"> AAMI Standard Heartbeat Classes</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B4522E9" id="_x0000_s1031" type="#_x0000_t202" style="position:absolute;left:0;text-align:left;margin-left:0;margin-top:3.55pt;width:326.45pt;height:.05pt;z-index:25179648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" stroked="f">
                <v:textbox style="mso-fit-shape-to-text:t" inset="0,0,0,0">
                  <w:txbxContent>
                    <w:p w14:paraId="4AD62790" w14:textId="58C74056" w:rsidR="00452104" w:rsidRPr="001414F3" w:rsidRDefault="00452104" w:rsidP="00452104">
                      <w:pPr>
                        <w:pStyle w:val="Caption"/>
                        <w:jc w:val="center"/>
                        <w:rPr>
                          <w:b/>
                          <w:bCs/>
                          <w:noProof/>
                          <w:color w:val="000000"/>
                        </w:rPr>
                      </w:pPr>
                      <w:bookmarkStart w:id="47" w:name="_Toc225163380"/>
                      <w:r w:rsidRPr="001414F3">
                        <w:rPr>
                          <w:b/>
                          <w:bCs/>
                        </w:rPr>
                        <w:t>Figure 4</w:t>
                      </w:r>
                      <w:r w:rsidR="00026F76" w:rsidRPr="001414F3">
                        <w:rPr>
                          <w:b/>
                          <w:bCs/>
                        </w:rPr>
                        <w:t>.</w:t>
                      </w:r>
                      <w:r w:rsidR="00A10BD0" w:rsidRPr="001414F3">
                        <w:rPr>
                          <w:b/>
                          <w:bCs/>
                        </w:rPr>
                        <w:fldChar w:fldCharType="begin"/>
                      </w:r>
                      <w:r w:rsidR="00A10BD0" w:rsidRPr="001414F3">
                        <w:rPr>
                          <w:b/>
                          <w:bCs/>
                        </w:rPr>
                        <w:instrText xml:space="preserve"> SEQ Figure \* ARABIC \s 1 </w:instrText>
                      </w:r>
                      <w:r w:rsidR="00A10BD0" w:rsidRPr="001414F3">
                        <w:rPr>
                          <w:b/>
                          <w:bCs/>
                        </w:rPr>
                        <w:fldChar w:fldCharType="separate"/>
                      </w:r>
                      <w:r w:rsidR="00A10BD0" w:rsidRPr="001414F3">
                        <w:rPr>
                          <w:b/>
                          <w:bCs/>
                          <w:noProof/>
                        </w:rPr>
                        <w:t>1</w:t>
                      </w:r>
                      <w:r w:rsidR="00A10BD0" w:rsidRPr="001414F3">
                        <w:rPr>
                          <w:b/>
                          <w:bCs/>
                        </w:rPr>
                        <w:fldChar w:fldCharType="end"/>
                      </w:r>
                      <w:r w:rsidRPr="001414F3">
                        <w:rPr>
                          <w:b/>
                          <w:bCs/>
                          <w:noProof/>
                          <w:lang w:val="en-IN"/>
                        </w:rPr>
                        <w:t xml:space="preserve"> ECG Signal</w:t>
                      </w:r>
                      <w:r w:rsidR="00C111D2">
                        <w:rPr>
                          <w:b/>
                          <w:bCs/>
                          <w:noProof/>
                          <w:lang w:val="en-IN"/>
                        </w:rPr>
                        <w:t xml:space="preserve"> in</w:t>
                      </w:r>
                      <w:r w:rsidRPr="001414F3">
                        <w:rPr>
                          <w:b/>
                          <w:bCs/>
                          <w:noProof/>
                          <w:lang w:val="en-IN"/>
                        </w:rPr>
                        <w:t xml:space="preserve"> AAMI Standard Heartbeat Classes</w:t>
                      </w:r>
                      <w:bookmarkEnd w:id="47"/>
                    </w:p>
                  </w:txbxContent>
                </v:textbox>
                <w10:wrap anchorx="page"/>
              </v:shape>
            </w:pict>
          </mc:Fallback>
        </mc:AlternateContent>
      </w:r>
    </w:p>
    <w:p w14:paraId="28BAB5AA" w14:textId="77777777" w:rsidR="004C45F7" w:rsidRPr="00120B8D" w:rsidRDefault="004C45F7">
      <w:pPr>
        <w:spacing w:after="0" w:line="259" w:lineRule="auto"/>
        <w:ind w:left="0" w:firstLine="0"/>
        <w:rPr>
          <w:b/>
          <w:bCs/>
          <w:color w:val="auto"/>
          <w:sz w:val="28"/>
          <w:szCs w:val="28"/>
        </w:rPr>
      </w:pPr>
    </w:p>
    <w:p w14:paraId="735048EC" w14:textId="77777777" w:rsidR="00452104" w:rsidRPr="00120B8D" w:rsidRDefault="00452104" w:rsidP="00E63B62">
      <w:pPr>
        <w:pStyle w:val="Heading2"/>
        <w:rPr>
          <w:color w:val="auto"/>
        </w:rPr>
      </w:pPr>
    </w:p>
    <w:p w14:paraId="2E4016B3" w14:textId="77777777" w:rsidR="00452104" w:rsidRPr="00120B8D" w:rsidRDefault="00452104" w:rsidP="00E63B62">
      <w:pPr>
        <w:pStyle w:val="Heading2"/>
        <w:rPr>
          <w:color w:val="auto"/>
        </w:rPr>
      </w:pPr>
    </w:p>
    <w:p w14:paraId="472388C4" w14:textId="6A0A753A" w:rsidR="00543126" w:rsidRPr="00120B8D" w:rsidRDefault="004C1FDE" w:rsidP="00E63B62">
      <w:pPr>
        <w:pStyle w:val="Heading2"/>
        <w:rPr>
          <w:color w:val="auto"/>
        </w:rPr>
      </w:pPr>
      <w:bookmarkStart w:id="48" w:name="_Toc225167367"/>
      <w:r w:rsidRPr="00120B8D">
        <w:rPr>
          <w:color w:val="auto"/>
        </w:rPr>
        <w:t>4</w:t>
      </w:r>
      <w:r w:rsidR="00543126" w:rsidRPr="00120B8D">
        <w:rPr>
          <w:color w:val="auto"/>
        </w:rPr>
        <w:t>.2 Preprocessing</w:t>
      </w:r>
      <w:bookmarkEnd w:id="48"/>
    </w:p>
    <w:p w14:paraId="7BB1B28C" w14:textId="77777777" w:rsidR="00D259B2" w:rsidRPr="00120B8D" w:rsidRDefault="00D259B2" w:rsidP="00452104">
      <w:pPr>
        <w:spacing w:line="360" w:lineRule="auto"/>
        <w:ind w:left="0" w:firstLine="0"/>
        <w:rPr>
          <w:color w:val="auto"/>
        </w:rPr>
      </w:pPr>
      <w:r w:rsidRPr="00120B8D">
        <w:rPr>
          <w:color w:val="auto"/>
        </w:rPr>
        <w:t>Electrocardiogram (ECG) signals collected from real-world environments often contain different types of noise and signal distortions. These disturbances may occur due to patient movement, electrode displacement, muscle activity, or interference from nearby electrical devices. Such artifacts can significantly degrade the quality of ECG signals and may negatively affect the performance of machine learning and deep learning models used for arrhythmia classification. Therefore, an effective preprocessing stage is necessary before performing feature extraction and classification.</w:t>
      </w:r>
    </w:p>
    <w:p w14:paraId="6B1B9E8A" w14:textId="77777777" w:rsidR="00D259B2" w:rsidRPr="00120B8D" w:rsidRDefault="00D259B2" w:rsidP="00452104">
      <w:pPr>
        <w:spacing w:line="360" w:lineRule="auto"/>
        <w:ind w:left="0" w:firstLine="0"/>
        <w:rPr>
          <w:color w:val="auto"/>
        </w:rPr>
      </w:pPr>
      <w:r w:rsidRPr="00120B8D">
        <w:rPr>
          <w:color w:val="auto"/>
        </w:rPr>
        <w:t>The preprocessing pipeline implemented in this study consists of the following steps: raw ECG signal acquisition, denoising, R-peak detection, heartbeat segmentation, and signal normalization. These steps ensure that the ECG signals are clean, consistent, and suitable for further analysis.</w:t>
      </w:r>
    </w:p>
    <w:p w14:paraId="1D9E13BD" w14:textId="77777777" w:rsidR="00D259B2" w:rsidRPr="00120B8D" w:rsidRDefault="00D259B2" w:rsidP="007A290A">
      <w:pPr>
        <w:spacing w:line="360" w:lineRule="auto"/>
        <w:ind w:left="10"/>
        <w:rPr>
          <w:b/>
          <w:bCs/>
          <w:color w:val="auto"/>
        </w:rPr>
      </w:pPr>
      <w:r w:rsidRPr="00120B8D">
        <w:rPr>
          <w:b/>
          <w:bCs/>
          <w:color w:val="auto"/>
        </w:rPr>
        <w:t>Raw ECG Signal Acquisition</w:t>
      </w:r>
    </w:p>
    <w:p w14:paraId="5467FA06" w14:textId="77777777" w:rsidR="00D259B2" w:rsidRPr="00120B8D" w:rsidRDefault="00D259B2" w:rsidP="00452104">
      <w:pPr>
        <w:spacing w:line="360" w:lineRule="auto"/>
        <w:ind w:left="0" w:firstLine="0"/>
        <w:rPr>
          <w:color w:val="auto"/>
        </w:rPr>
      </w:pPr>
      <w:r w:rsidRPr="00120B8D">
        <w:rPr>
          <w:color w:val="auto"/>
        </w:rPr>
        <w:t>The raw ECG signal represents the original electrical activity of the heart recorded by sensors placed on the patient's skin. These signals are obtained from the MIT-BIH Arrhythmia Database, which contains annotated ECG recordings collected from multiple subjects. Each ECG record contains continuous heart activity including the P wave, QRS complex, and T wave, which together represent a complete cardiac cycle.</w:t>
      </w:r>
    </w:p>
    <w:p w14:paraId="33EF9325" w14:textId="77777777" w:rsidR="00D259B2" w:rsidRPr="00120B8D" w:rsidRDefault="00D259B2" w:rsidP="00452104">
      <w:pPr>
        <w:spacing w:line="360" w:lineRule="auto"/>
        <w:ind w:left="0" w:firstLine="0"/>
        <w:rPr>
          <w:color w:val="auto"/>
        </w:rPr>
      </w:pPr>
      <w:r w:rsidRPr="00120B8D">
        <w:rPr>
          <w:color w:val="auto"/>
        </w:rPr>
        <w:t>However, raw ECG signals often contain various noise components that can interfere with accurate analysis. The major noise sources include:</w:t>
      </w:r>
    </w:p>
    <w:p w14:paraId="08ECB98D" w14:textId="77777777" w:rsidR="00D259B2" w:rsidRPr="00120B8D" w:rsidRDefault="00D259B2" w:rsidP="00452104">
      <w:pPr>
        <w:spacing w:line="360" w:lineRule="auto"/>
        <w:ind w:left="0" w:firstLine="0"/>
        <w:rPr>
          <w:color w:val="auto"/>
        </w:rPr>
      </w:pPr>
      <w:r w:rsidRPr="00120B8D">
        <w:rPr>
          <w:b/>
          <w:bCs/>
          <w:color w:val="auto"/>
        </w:rPr>
        <w:t>Baseline Drift:</w:t>
      </w:r>
      <w:r w:rsidRPr="00120B8D">
        <w:rPr>
          <w:color w:val="auto"/>
        </w:rPr>
        <w:t xml:space="preserve"> Baseline drift refers to slow variations in the ECG signal baseline caused by breathing, patient movement, or electrode motion. These low-frequency fluctuations shift the ECG signal up and down over time.</w:t>
      </w:r>
    </w:p>
    <w:p w14:paraId="7C971828" w14:textId="77777777" w:rsidR="00D259B2" w:rsidRPr="00120B8D" w:rsidRDefault="00D259B2" w:rsidP="00452104">
      <w:pPr>
        <w:spacing w:line="360" w:lineRule="auto"/>
        <w:ind w:left="0" w:firstLine="0"/>
        <w:rPr>
          <w:color w:val="auto"/>
        </w:rPr>
      </w:pPr>
      <w:r w:rsidRPr="00120B8D">
        <w:rPr>
          <w:b/>
          <w:bCs/>
          <w:color w:val="auto"/>
        </w:rPr>
        <w:t>Powerline Interference:</w:t>
      </w:r>
      <w:r w:rsidRPr="00120B8D">
        <w:rPr>
          <w:color w:val="auto"/>
        </w:rPr>
        <w:t xml:space="preserve"> Electrical equipment surrounding the recording environment may introduce periodic noise at 50 Hz or 60 Hz, which appears as a sinusoidal disturbance in the ECG signal.</w:t>
      </w:r>
    </w:p>
    <w:p w14:paraId="4B86B0BD" w14:textId="77777777" w:rsidR="00D259B2" w:rsidRPr="00120B8D" w:rsidRDefault="00D259B2" w:rsidP="00452104">
      <w:pPr>
        <w:spacing w:line="360" w:lineRule="auto"/>
        <w:ind w:left="0" w:firstLine="0"/>
        <w:rPr>
          <w:color w:val="auto"/>
        </w:rPr>
      </w:pPr>
      <w:r w:rsidRPr="00120B8D">
        <w:rPr>
          <w:b/>
          <w:bCs/>
          <w:color w:val="auto"/>
        </w:rPr>
        <w:t>Muscle Noise:</w:t>
      </w:r>
      <w:r w:rsidRPr="00120B8D">
        <w:rPr>
          <w:color w:val="auto"/>
        </w:rPr>
        <w:t xml:space="preserve"> Muscle contractions generate high-frequency noise known as electromyographic (EMG) interference. This noise may distort important ECG waveform components.</w:t>
      </w:r>
    </w:p>
    <w:p w14:paraId="571CF4FD" w14:textId="77777777" w:rsidR="004C1FDE" w:rsidRPr="00120B8D" w:rsidRDefault="004C1FDE" w:rsidP="007A290A">
      <w:pPr>
        <w:spacing w:line="360" w:lineRule="auto"/>
        <w:ind w:left="10"/>
        <w:rPr>
          <w:color w:val="auto"/>
        </w:rPr>
      </w:pPr>
    </w:p>
    <w:p w14:paraId="23C89B1A" w14:textId="5FB5A8E3" w:rsidR="00D259B2" w:rsidRPr="00120B8D" w:rsidRDefault="00D259B2" w:rsidP="00452104">
      <w:pPr>
        <w:spacing w:line="360" w:lineRule="auto"/>
        <w:ind w:left="0" w:firstLine="0"/>
        <w:rPr>
          <w:b/>
          <w:bCs/>
          <w:color w:val="auto"/>
        </w:rPr>
      </w:pPr>
      <w:r w:rsidRPr="00120B8D">
        <w:rPr>
          <w:b/>
          <w:bCs/>
          <w:color w:val="auto"/>
        </w:rPr>
        <w:t>Denoising Process</w:t>
      </w:r>
    </w:p>
    <w:p w14:paraId="61F306F1" w14:textId="77777777" w:rsidR="00D259B2" w:rsidRPr="00120B8D" w:rsidRDefault="00D259B2" w:rsidP="00452104">
      <w:pPr>
        <w:spacing w:line="360" w:lineRule="auto"/>
        <w:ind w:left="0" w:firstLine="0"/>
        <w:rPr>
          <w:color w:val="auto"/>
        </w:rPr>
      </w:pPr>
      <w:r w:rsidRPr="00120B8D">
        <w:rPr>
          <w:color w:val="auto"/>
        </w:rPr>
        <w:t>To ensure accurate ECG analysis, the recorded signals must be cleaned by removing noise while preserving the important morphological characteristics of the ECG waveform. The denoising process implemented in this work consists of two main stages: baseline drift removal and wavelet-based noise reduction.</w:t>
      </w:r>
    </w:p>
    <w:p w14:paraId="435E24DE" w14:textId="77777777" w:rsidR="00D259B2" w:rsidRPr="00120B8D" w:rsidRDefault="00D259B2" w:rsidP="00452104">
      <w:pPr>
        <w:spacing w:line="360" w:lineRule="auto"/>
        <w:ind w:left="0" w:firstLine="0"/>
        <w:rPr>
          <w:b/>
          <w:bCs/>
          <w:color w:val="auto"/>
        </w:rPr>
      </w:pPr>
      <w:r w:rsidRPr="00120B8D">
        <w:rPr>
          <w:b/>
          <w:bCs/>
          <w:color w:val="auto"/>
        </w:rPr>
        <w:t>Baseline Drift Removal</w:t>
      </w:r>
    </w:p>
    <w:p w14:paraId="0DB91FE9" w14:textId="77777777" w:rsidR="00D259B2" w:rsidRPr="00120B8D" w:rsidRDefault="00D259B2" w:rsidP="00452104">
      <w:pPr>
        <w:spacing w:line="360" w:lineRule="auto"/>
        <w:ind w:left="0" w:firstLine="0"/>
        <w:rPr>
          <w:color w:val="auto"/>
        </w:rPr>
      </w:pPr>
      <w:r w:rsidRPr="00120B8D">
        <w:rPr>
          <w:color w:val="auto"/>
        </w:rPr>
        <w:t>Baseline drift is removed using a median filtering technique. Two median filters with window sizes of 200 ms and 600 ms are applied sequentially to estimate the baseline trend of the ECG signal.</w:t>
      </w:r>
    </w:p>
    <w:p w14:paraId="1209D728" w14:textId="77777777" w:rsidR="00D259B2" w:rsidRPr="00120B8D" w:rsidRDefault="00D259B2" w:rsidP="00452104">
      <w:pPr>
        <w:spacing w:line="360" w:lineRule="auto"/>
        <w:ind w:left="0" w:firstLine="0"/>
        <w:rPr>
          <w:color w:val="auto"/>
        </w:rPr>
      </w:pPr>
      <w:r w:rsidRPr="00120B8D">
        <w:rPr>
          <w:color w:val="auto"/>
        </w:rPr>
        <w:t>The 200 ms median filter removes sharp peaks such as the P wave, QRS complex, and T wave, allowing the slow-varying baseline component to be estimated. The 600 ms median filter captures the overall baseline trend of the signal. The extracted baseline is then subtracted from the original ECG signal, producing a corrected ECG waveform with reduced baseline fluctuations.</w:t>
      </w:r>
    </w:p>
    <w:p w14:paraId="1E8FE523" w14:textId="77777777" w:rsidR="00D259B2" w:rsidRPr="00120B8D" w:rsidRDefault="00D259B2" w:rsidP="00452104">
      <w:pPr>
        <w:spacing w:line="360" w:lineRule="auto"/>
        <w:ind w:left="0" w:firstLine="0"/>
        <w:rPr>
          <w:b/>
          <w:bCs/>
          <w:color w:val="auto"/>
        </w:rPr>
      </w:pPr>
      <w:r w:rsidRPr="00120B8D">
        <w:rPr>
          <w:b/>
          <w:bCs/>
          <w:color w:val="auto"/>
        </w:rPr>
        <w:t>Wavelet Transform for Noise Reduction</w:t>
      </w:r>
    </w:p>
    <w:p w14:paraId="11562DC2" w14:textId="77777777" w:rsidR="00D259B2" w:rsidRPr="00120B8D" w:rsidRDefault="00D259B2" w:rsidP="00452104">
      <w:pPr>
        <w:spacing w:line="360" w:lineRule="auto"/>
        <w:ind w:left="0" w:firstLine="0"/>
        <w:rPr>
          <w:color w:val="auto"/>
        </w:rPr>
      </w:pPr>
      <w:r w:rsidRPr="00120B8D">
        <w:rPr>
          <w:color w:val="auto"/>
        </w:rPr>
        <w:t>After baseline correction, further noise suppression is performed using the Discrete Wavelet Transform (DWT). The wavelet transform decomposes the ECG signal into multiple frequency bands, allowing noise components to be isolated and removed effectively.</w:t>
      </w:r>
    </w:p>
    <w:p w14:paraId="32262E3D" w14:textId="77777777" w:rsidR="00D259B2" w:rsidRPr="00120B8D" w:rsidRDefault="00D259B2" w:rsidP="00452104">
      <w:pPr>
        <w:spacing w:line="360" w:lineRule="auto"/>
        <w:ind w:left="0" w:firstLine="0"/>
        <w:rPr>
          <w:color w:val="auto"/>
        </w:rPr>
      </w:pPr>
      <w:r w:rsidRPr="00120B8D">
        <w:rPr>
          <w:color w:val="auto"/>
        </w:rPr>
        <w:t>High-frequency noise caused by muscle artifacts and electrical interference is reduced by applying thresholding to the wavelet detail coefficients. Once the noise components are suppressed, the denoised ECG signal is reconstructed using the Inverse Discrete Wavelet Transform (IDWT). This technique preserves the important morphological features of the ECG waveform while removing unwanted disturbances.</w:t>
      </w:r>
    </w:p>
    <w:p w14:paraId="7DC8ADED" w14:textId="77777777" w:rsidR="00D259B2" w:rsidRPr="00120B8D" w:rsidRDefault="00D259B2" w:rsidP="00452104">
      <w:pPr>
        <w:spacing w:line="360" w:lineRule="auto"/>
        <w:ind w:left="0" w:firstLine="0"/>
        <w:rPr>
          <w:b/>
          <w:bCs/>
          <w:color w:val="auto"/>
        </w:rPr>
      </w:pPr>
      <w:r w:rsidRPr="00120B8D">
        <w:rPr>
          <w:b/>
          <w:bCs/>
          <w:color w:val="auto"/>
        </w:rPr>
        <w:t>R-Peak Detection</w:t>
      </w:r>
    </w:p>
    <w:p w14:paraId="16C56026" w14:textId="77777777" w:rsidR="00D259B2" w:rsidRPr="00120B8D" w:rsidRDefault="00D259B2" w:rsidP="00452104">
      <w:pPr>
        <w:spacing w:line="360" w:lineRule="auto"/>
        <w:ind w:left="0" w:firstLine="0"/>
        <w:rPr>
          <w:color w:val="auto"/>
        </w:rPr>
      </w:pPr>
      <w:r w:rsidRPr="00120B8D">
        <w:rPr>
          <w:color w:val="auto"/>
        </w:rPr>
        <w:t>Accurate detection of the R-peaks is a crucial step for ECG signal segmentation. The R-peak corresponds to the highest amplitude point of the QRS complex and serves as a reliable reference point for identifying individual heartbeats.</w:t>
      </w:r>
    </w:p>
    <w:p w14:paraId="2D065FCE" w14:textId="77777777" w:rsidR="00D259B2" w:rsidRPr="00120B8D" w:rsidRDefault="00D259B2" w:rsidP="00452104">
      <w:pPr>
        <w:spacing w:line="360" w:lineRule="auto"/>
        <w:ind w:left="0" w:firstLine="0"/>
        <w:rPr>
          <w:color w:val="auto"/>
        </w:rPr>
      </w:pPr>
      <w:r w:rsidRPr="00120B8D">
        <w:rPr>
          <w:color w:val="auto"/>
        </w:rPr>
        <w:t>In this study, R-peak detection is performed using the Pan–Tompkins Algorithm, a widely used method for detecting QRS complexes in ECG signals. The algorithm consists of several signal processing steps including bandpass filtering, differentiation, squaring, and moving window integration. These operations enhance the QRS complex while suppressing noise and other waveform components.</w:t>
      </w:r>
    </w:p>
    <w:p w14:paraId="68963F0B" w14:textId="77777777" w:rsidR="00D259B2" w:rsidRPr="00120B8D" w:rsidRDefault="00D259B2" w:rsidP="00452104">
      <w:pPr>
        <w:spacing w:line="360" w:lineRule="auto"/>
        <w:ind w:left="0" w:firstLine="0"/>
        <w:rPr>
          <w:color w:val="auto"/>
        </w:rPr>
      </w:pPr>
      <w:r w:rsidRPr="00120B8D">
        <w:rPr>
          <w:color w:val="auto"/>
        </w:rPr>
        <w:t>The detected R-peaks are used as reference points for segmenting the ECG signal into individual heartbeat cycles.</w:t>
      </w:r>
    </w:p>
    <w:p w14:paraId="66FD87B3" w14:textId="77777777" w:rsidR="00D259B2" w:rsidRPr="00120B8D" w:rsidRDefault="00D259B2" w:rsidP="007A290A">
      <w:pPr>
        <w:spacing w:line="360" w:lineRule="auto"/>
        <w:ind w:left="10"/>
        <w:rPr>
          <w:b/>
          <w:bCs/>
          <w:color w:val="auto"/>
        </w:rPr>
      </w:pPr>
      <w:r w:rsidRPr="00120B8D">
        <w:rPr>
          <w:b/>
          <w:bCs/>
          <w:color w:val="auto"/>
        </w:rPr>
        <w:t>Heartbeat Segmentation</w:t>
      </w:r>
    </w:p>
    <w:p w14:paraId="274BBDCA" w14:textId="77777777" w:rsidR="00D259B2" w:rsidRPr="00120B8D" w:rsidRDefault="00D259B2" w:rsidP="00452104">
      <w:pPr>
        <w:spacing w:line="360" w:lineRule="auto"/>
        <w:ind w:left="0" w:firstLine="0"/>
        <w:rPr>
          <w:color w:val="auto"/>
        </w:rPr>
      </w:pPr>
      <w:r w:rsidRPr="00120B8D">
        <w:rPr>
          <w:color w:val="auto"/>
        </w:rPr>
        <w:t>Once the R-peaks are detected, the continuous ECG signal is divided into individual heartbeat segments. Each heartbeat is extracted within a fixed time window centered around the detected R-peak.</w:t>
      </w:r>
    </w:p>
    <w:p w14:paraId="1FBCA71B" w14:textId="77777777" w:rsidR="00D259B2" w:rsidRPr="00120B8D" w:rsidRDefault="00D259B2" w:rsidP="00452104">
      <w:pPr>
        <w:spacing w:line="360" w:lineRule="auto"/>
        <w:ind w:left="0" w:firstLine="0"/>
        <w:rPr>
          <w:color w:val="auto"/>
        </w:rPr>
      </w:pPr>
      <w:r w:rsidRPr="00120B8D">
        <w:rPr>
          <w:color w:val="auto"/>
        </w:rPr>
        <w:t>In this work, approximately 0.25 seconds of signal before the R-peak and 0.27 seconds after the R-peak are extracted to ensure that the entire cardiac cycle, including the P wave, QRS complex, and T wave, is captured. Each segmented heartbeat is then resampled to a fixed length of 187 samples. This ensures that all heartbeat signals have a consistent input size, which is necessary for training machine learning and deep learning models.</w:t>
      </w:r>
    </w:p>
    <w:p w14:paraId="3AD402F5" w14:textId="77777777" w:rsidR="00D259B2" w:rsidRPr="00120B8D" w:rsidRDefault="00D259B2" w:rsidP="00452104">
      <w:pPr>
        <w:spacing w:line="360" w:lineRule="auto"/>
        <w:ind w:left="0" w:firstLine="0"/>
        <w:rPr>
          <w:b/>
          <w:bCs/>
          <w:color w:val="auto"/>
        </w:rPr>
      </w:pPr>
      <w:r w:rsidRPr="00120B8D">
        <w:rPr>
          <w:b/>
          <w:bCs/>
          <w:color w:val="auto"/>
        </w:rPr>
        <w:t>Signal Normalization</w:t>
      </w:r>
    </w:p>
    <w:p w14:paraId="72823317" w14:textId="77777777" w:rsidR="00D259B2" w:rsidRPr="00120B8D" w:rsidRDefault="00D259B2" w:rsidP="00452104">
      <w:pPr>
        <w:spacing w:line="360" w:lineRule="auto"/>
        <w:ind w:left="0" w:firstLine="0"/>
        <w:rPr>
          <w:color w:val="auto"/>
        </w:rPr>
      </w:pPr>
      <w:r w:rsidRPr="00120B8D">
        <w:rPr>
          <w:color w:val="auto"/>
        </w:rPr>
        <w:t>After segmentation, each heartbeat signal is normalized to reduce amplitude variations and improve model training stability. Normalization is performed using min–max scaling, which rescales the signal values between 0 and 1.</w:t>
      </w:r>
    </w:p>
    <w:p w14:paraId="665B7C12" w14:textId="44650937" w:rsidR="00452104" w:rsidRPr="00120B8D" w:rsidRDefault="00D259B2" w:rsidP="00452104">
      <w:pPr>
        <w:spacing w:line="360" w:lineRule="auto"/>
        <w:ind w:left="0" w:firstLine="0"/>
        <w:rPr>
          <w:color w:val="auto"/>
        </w:rPr>
      </w:pPr>
      <w:r w:rsidRPr="00120B8D">
        <w:rPr>
          <w:color w:val="auto"/>
        </w:rPr>
        <w:t>The normalization process can be expressed as:</w:t>
      </w:r>
    </w:p>
    <w:p w14:paraId="53A665ED" w14:textId="77777777" w:rsidR="00452104" w:rsidRPr="00120B8D" w:rsidRDefault="00452104" w:rsidP="00452104">
      <w:pPr>
        <w:spacing w:line="360" w:lineRule="auto"/>
        <w:ind w:left="0" w:firstLine="0"/>
        <w:rPr>
          <w:color w:val="auto"/>
        </w:rPr>
      </w:pPr>
    </w:p>
    <w:p w14:paraId="702083D5" w14:textId="38FFFCCC" w:rsidR="007A290A" w:rsidRPr="00120B8D" w:rsidRDefault="00DB2567" w:rsidP="00452104">
      <w:pPr>
        <w:spacing w:line="360" w:lineRule="auto"/>
        <w:ind w:left="0" w:firstLine="0"/>
        <w:rPr>
          <w:color w:val="auto"/>
        </w:rPr>
      </w:pPr>
      <m:oMathPara>
        <m:oMath>
          <m:sSub>
            <m:sSubPr>
              <m:ctrlPr>
                <w:rPr>
                  <w:rFonts w:ascii="Cambria Math" w:hAnsi="Cambria Math"/>
                  <w:i/>
                  <w:color w:val="auto"/>
                </w:rPr>
              </m:ctrlPr>
            </m:sSubPr>
            <m:e>
              <m:r>
                <w:rPr>
                  <w:rFonts w:ascii="Cambria Math" w:hAnsi="Cambria Math"/>
                  <w:color w:val="auto"/>
                </w:rPr>
                <m:t>X</m:t>
              </m:r>
            </m:e>
            <m:sub>
              <m:r>
                <w:rPr>
                  <w:rFonts w:ascii="Cambria Math" w:hAnsi="Cambria Math"/>
                  <w:color w:val="auto"/>
                </w:rPr>
                <m:t>norm</m:t>
              </m:r>
            </m:sub>
          </m:sSub>
          <m:r>
            <w:rPr>
              <w:rFonts w:ascii="Cambria Math" w:hAnsi="Cambria Math"/>
              <w:color w:val="auto"/>
            </w:rPr>
            <m:t>=</m:t>
          </m:r>
          <m:f>
            <m:fPr>
              <m:ctrlPr>
                <w:rPr>
                  <w:rFonts w:ascii="Cambria Math" w:hAnsi="Cambria Math"/>
                  <w:color w:val="auto"/>
                </w:rPr>
              </m:ctrlPr>
            </m:fPr>
            <m:num>
              <m:r>
                <w:rPr>
                  <w:rFonts w:ascii="Cambria Math" w:hAnsi="Cambria Math"/>
                  <w:color w:val="auto"/>
                </w:rPr>
                <m:t>X</m:t>
              </m:r>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min</m:t>
                  </m:r>
                </m:sub>
              </m:sSub>
            </m:num>
            <m:den>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max</m:t>
                  </m:r>
                </m:sub>
              </m:sSub>
              <m:r>
                <m:rPr>
                  <m:sty m:val="p"/>
                </m:rPr>
                <w:rPr>
                  <w:rFonts w:ascii="Cambria Math" w:hAnsi="Cambria Math"/>
                  <w:color w:val="auto"/>
                </w:rPr>
                <m:t>-</m:t>
              </m:r>
              <m:sSub>
                <m:sSubPr>
                  <m:ctrlPr>
                    <w:rPr>
                      <w:rFonts w:ascii="Cambria Math" w:hAnsi="Cambria Math"/>
                      <w:color w:val="auto"/>
                    </w:rPr>
                  </m:ctrlPr>
                </m:sSubPr>
                <m:e>
                  <m:r>
                    <w:rPr>
                      <w:rFonts w:ascii="Cambria Math" w:hAnsi="Cambria Math"/>
                      <w:color w:val="auto"/>
                    </w:rPr>
                    <m:t>X</m:t>
                  </m:r>
                </m:e>
                <m:sub>
                  <m:r>
                    <w:rPr>
                      <w:rFonts w:ascii="Cambria Math" w:hAnsi="Cambria Math"/>
                      <w:color w:val="auto"/>
                    </w:rPr>
                    <m:t>min</m:t>
                  </m:r>
                </m:sub>
              </m:sSub>
            </m:den>
          </m:f>
        </m:oMath>
      </m:oMathPara>
    </w:p>
    <w:p w14:paraId="2563256E" w14:textId="77777777" w:rsidR="00262E84" w:rsidRPr="00120B8D" w:rsidRDefault="00262E84" w:rsidP="00262E84">
      <w:pPr>
        <w:spacing w:line="360" w:lineRule="auto"/>
        <w:ind w:left="0" w:firstLine="0"/>
        <w:rPr>
          <w:color w:val="auto"/>
        </w:rPr>
      </w:pPr>
      <w:r w:rsidRPr="00120B8D">
        <w:rPr>
          <w:color w:val="auto"/>
        </w:rPr>
        <w:t>where</w:t>
      </w:r>
      <w:r w:rsidRPr="00120B8D">
        <w:rPr>
          <w:color w:val="auto"/>
        </w:rPr>
        <w:br/>
        <w:t>X represents the original ECG signal,</w:t>
      </w:r>
    </w:p>
    <w:p w14:paraId="30CA05C6" w14:textId="77777777" w:rsidR="00262E84" w:rsidRPr="00120B8D" w:rsidRDefault="00262E84" w:rsidP="00262E84">
      <w:pPr>
        <w:spacing w:line="360" w:lineRule="auto"/>
        <w:ind w:left="0" w:firstLine="0"/>
        <w:rPr>
          <w:color w:val="auto"/>
        </w:rPr>
      </w:pPr>
      <w:r w:rsidRPr="00120B8D">
        <w:rPr>
          <w:color w:val="auto"/>
        </w:rPr>
        <w:t>X</w:t>
      </w:r>
      <w:r w:rsidRPr="00120B8D">
        <w:rPr>
          <w:color w:val="auto"/>
          <w:vertAlign w:val="subscript"/>
        </w:rPr>
        <w:t>min</w:t>
      </w:r>
      <w:r w:rsidRPr="00120B8D">
        <w:rPr>
          <w:color w:val="auto"/>
        </w:rPr>
        <w:t xml:space="preserve"> is the minimum value of the signal, and</w:t>
      </w:r>
    </w:p>
    <w:p w14:paraId="77CC8720" w14:textId="01C9ABA2" w:rsidR="007A290A" w:rsidRPr="00120B8D" w:rsidRDefault="00262E84" w:rsidP="00262E84">
      <w:pPr>
        <w:spacing w:line="360" w:lineRule="auto"/>
        <w:ind w:left="0" w:firstLine="0"/>
        <w:rPr>
          <w:color w:val="auto"/>
        </w:rPr>
      </w:pPr>
      <w:r w:rsidRPr="00120B8D">
        <w:rPr>
          <w:color w:val="auto"/>
        </w:rPr>
        <w:t>X</w:t>
      </w:r>
      <w:r w:rsidRPr="00120B8D">
        <w:rPr>
          <w:color w:val="auto"/>
          <w:vertAlign w:val="subscript"/>
        </w:rPr>
        <w:t>max</w:t>
      </w:r>
      <w:r w:rsidRPr="00120B8D">
        <w:rPr>
          <w:color w:val="auto"/>
        </w:rPr>
        <w:t>​ is the maximum value of the signal.</w:t>
      </w:r>
    </w:p>
    <w:p w14:paraId="2C06C568" w14:textId="19A3B914" w:rsidR="007A290A" w:rsidRPr="00120B8D" w:rsidRDefault="007A290A" w:rsidP="007A290A">
      <w:pPr>
        <w:spacing w:line="360" w:lineRule="auto"/>
        <w:ind w:left="10"/>
        <w:rPr>
          <w:color w:val="auto"/>
        </w:rPr>
      </w:pPr>
    </w:p>
    <w:p w14:paraId="5E464882" w14:textId="77777777" w:rsidR="00D259B2" w:rsidRPr="00120B8D" w:rsidRDefault="00D259B2" w:rsidP="00452104">
      <w:pPr>
        <w:spacing w:line="360" w:lineRule="auto"/>
        <w:ind w:left="0" w:firstLine="0"/>
        <w:rPr>
          <w:color w:val="auto"/>
        </w:rPr>
      </w:pPr>
      <w:r w:rsidRPr="00120B8D">
        <w:rPr>
          <w:color w:val="auto"/>
        </w:rPr>
        <w:t>Normalization ensures that the ECG signals maintain consistent amplitude ranges, allowing machine learning and deep learning models to learn relevant patterns more effectively.</w:t>
      </w:r>
    </w:p>
    <w:p w14:paraId="6726B447" w14:textId="77777777" w:rsidR="00D259B2" w:rsidRPr="00120B8D" w:rsidRDefault="00D259B2" w:rsidP="00452104">
      <w:pPr>
        <w:spacing w:line="360" w:lineRule="auto"/>
        <w:ind w:left="0" w:firstLine="0"/>
        <w:rPr>
          <w:color w:val="auto"/>
        </w:rPr>
      </w:pPr>
      <w:r w:rsidRPr="00120B8D">
        <w:rPr>
          <w:color w:val="auto"/>
        </w:rPr>
        <w:t>After completing all preprocessing steps, the ECG dataset consists of segmented heartbeat signals with a fixed length of 187 samples. Each segment corresponds to one of the five arrhythmia classes defined by the AAMI standard:</w:t>
      </w:r>
    </w:p>
    <w:p w14:paraId="52DF0778" w14:textId="77777777" w:rsidR="00D259B2" w:rsidRPr="00120B8D" w:rsidRDefault="00D259B2" w:rsidP="00452104">
      <w:pPr>
        <w:spacing w:line="360" w:lineRule="auto"/>
        <w:ind w:left="0" w:firstLine="0"/>
        <w:rPr>
          <w:color w:val="auto"/>
        </w:rPr>
      </w:pPr>
      <w:r w:rsidRPr="00120B8D">
        <w:rPr>
          <w:color w:val="auto"/>
        </w:rPr>
        <w:t>Normal (N)</w:t>
      </w:r>
    </w:p>
    <w:p w14:paraId="512E7437" w14:textId="77777777" w:rsidR="00D259B2" w:rsidRPr="00120B8D" w:rsidRDefault="00D259B2" w:rsidP="00452104">
      <w:pPr>
        <w:spacing w:line="360" w:lineRule="auto"/>
        <w:ind w:left="0" w:firstLine="0"/>
        <w:rPr>
          <w:color w:val="auto"/>
        </w:rPr>
      </w:pPr>
      <w:r w:rsidRPr="00120B8D">
        <w:rPr>
          <w:color w:val="auto"/>
        </w:rPr>
        <w:t>Supraventricular (S)</w:t>
      </w:r>
    </w:p>
    <w:p w14:paraId="7E2D31DA" w14:textId="77777777" w:rsidR="00D259B2" w:rsidRPr="00120B8D" w:rsidRDefault="00D259B2" w:rsidP="00452104">
      <w:pPr>
        <w:spacing w:line="360" w:lineRule="auto"/>
        <w:ind w:left="0" w:firstLine="0"/>
        <w:rPr>
          <w:color w:val="auto"/>
        </w:rPr>
      </w:pPr>
      <w:r w:rsidRPr="00120B8D">
        <w:rPr>
          <w:color w:val="auto"/>
        </w:rPr>
        <w:t>Ventricular (V)</w:t>
      </w:r>
    </w:p>
    <w:p w14:paraId="26DE6A2A" w14:textId="77777777" w:rsidR="00D259B2" w:rsidRPr="00120B8D" w:rsidRDefault="00D259B2" w:rsidP="00452104">
      <w:pPr>
        <w:spacing w:line="360" w:lineRule="auto"/>
        <w:ind w:left="0" w:firstLine="0"/>
        <w:rPr>
          <w:color w:val="auto"/>
        </w:rPr>
      </w:pPr>
      <w:r w:rsidRPr="00120B8D">
        <w:rPr>
          <w:color w:val="auto"/>
        </w:rPr>
        <w:t>Fusion (F)</w:t>
      </w:r>
    </w:p>
    <w:p w14:paraId="3D9B8B60" w14:textId="77777777" w:rsidR="00D259B2" w:rsidRPr="00120B8D" w:rsidRDefault="00D259B2" w:rsidP="00452104">
      <w:pPr>
        <w:spacing w:line="360" w:lineRule="auto"/>
        <w:ind w:left="0" w:firstLine="0"/>
        <w:rPr>
          <w:color w:val="auto"/>
        </w:rPr>
      </w:pPr>
      <w:r w:rsidRPr="00120B8D">
        <w:rPr>
          <w:color w:val="auto"/>
        </w:rPr>
        <w:t>Unknown (Q)</w:t>
      </w:r>
    </w:p>
    <w:p w14:paraId="133EAB9C" w14:textId="50D114FB" w:rsidR="00D259B2" w:rsidRPr="00120B8D" w:rsidRDefault="00D259B2" w:rsidP="00452104">
      <w:pPr>
        <w:spacing w:line="360" w:lineRule="auto"/>
        <w:ind w:left="0" w:firstLine="0"/>
        <w:rPr>
          <w:color w:val="auto"/>
        </w:rPr>
      </w:pPr>
      <w:r w:rsidRPr="00120B8D">
        <w:rPr>
          <w:color w:val="auto"/>
        </w:rPr>
        <w:t>These preprocessed signals are then used as inputs for subsequent stages of the system, including feature extraction, dataset balancing, and arrhythmia classification using machine learning and the proposed CAWT deep learning network.</w:t>
      </w:r>
    </w:p>
    <w:p w14:paraId="0D89195C" w14:textId="77777777" w:rsidR="00452104" w:rsidRPr="00120B8D" w:rsidRDefault="00BA0939" w:rsidP="00452104">
      <w:pPr>
        <w:keepNext/>
        <w:spacing w:line="360" w:lineRule="auto"/>
        <w:ind w:left="10"/>
        <w:rPr>
          <w:color w:val="auto"/>
        </w:rPr>
      </w:pPr>
      <w:r w:rsidRPr="00120B8D">
        <w:rPr>
          <w:noProof/>
          <w:color w:val="auto"/>
        </w:rPr>
        <w:drawing>
          <wp:inline distT="0" distB="0" distL="0" distR="0" wp14:anchorId="43AA1D1C" wp14:editId="388287FA">
            <wp:extent cx="5274310" cy="15436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1543685"/>
                    </a:xfrm>
                    <a:prstGeom prst="rect">
                      <a:avLst/>
                    </a:prstGeom>
                  </pic:spPr>
                </pic:pic>
              </a:graphicData>
            </a:graphic>
          </wp:inline>
        </w:drawing>
      </w:r>
    </w:p>
    <w:p w14:paraId="277D3BB7" w14:textId="570230F0" w:rsidR="00B1558B" w:rsidRPr="00A10BD0" w:rsidRDefault="00452104" w:rsidP="00850248">
      <w:pPr>
        <w:pStyle w:val="Caption"/>
        <w:jc w:val="center"/>
        <w:rPr>
          <w:b/>
          <w:bCs/>
          <w:color w:val="auto"/>
        </w:rPr>
      </w:pPr>
      <w:bookmarkStart w:id="49" w:name="_Toc225163381"/>
      <w:r w:rsidRPr="00A10BD0">
        <w:rPr>
          <w:b/>
          <w:bCs/>
          <w:color w:val="auto"/>
        </w:rPr>
        <w:t>Figure 4</w:t>
      </w:r>
      <w:r w:rsidR="00026F76" w:rsidRPr="00A10BD0">
        <w:rPr>
          <w:b/>
          <w:bCs/>
          <w:color w:val="auto"/>
        </w:rPr>
        <w:t>.</w:t>
      </w:r>
      <w:r w:rsidR="00A10BD0">
        <w:rPr>
          <w:b/>
          <w:bCs/>
          <w:color w:val="auto"/>
        </w:rPr>
        <w:fldChar w:fldCharType="begin"/>
      </w:r>
      <w:r w:rsidR="00A10BD0">
        <w:rPr>
          <w:b/>
          <w:bCs/>
          <w:color w:val="auto"/>
        </w:rPr>
        <w:instrText xml:space="preserve"> SEQ Figure \* ARABIC \s 1 </w:instrText>
      </w:r>
      <w:r w:rsidR="00A10BD0">
        <w:rPr>
          <w:b/>
          <w:bCs/>
          <w:color w:val="auto"/>
        </w:rPr>
        <w:fldChar w:fldCharType="separate"/>
      </w:r>
      <w:r w:rsidR="00A10BD0">
        <w:rPr>
          <w:b/>
          <w:bCs/>
          <w:noProof/>
          <w:color w:val="auto"/>
        </w:rPr>
        <w:t>2</w:t>
      </w:r>
      <w:r w:rsidR="00A10BD0">
        <w:rPr>
          <w:b/>
          <w:bCs/>
          <w:color w:val="auto"/>
        </w:rPr>
        <w:fldChar w:fldCharType="end"/>
      </w:r>
      <w:r w:rsidRPr="00A10BD0">
        <w:rPr>
          <w:b/>
          <w:bCs/>
          <w:noProof/>
          <w:color w:val="auto"/>
          <w:lang w:val="en-IN"/>
        </w:rPr>
        <w:t xml:space="preserve"> </w:t>
      </w:r>
      <w:r w:rsidR="00850248" w:rsidRPr="00A10BD0">
        <w:rPr>
          <w:b/>
          <w:bCs/>
          <w:color w:val="auto"/>
        </w:rPr>
        <w:t>ECG Preprocessing Pipeline</w:t>
      </w:r>
      <w:bookmarkEnd w:id="49"/>
    </w:p>
    <w:p w14:paraId="7AC96BBB" w14:textId="77777777" w:rsidR="007A290A" w:rsidRPr="00120B8D" w:rsidRDefault="007A290A" w:rsidP="007A290A">
      <w:pPr>
        <w:spacing w:after="0" w:line="360" w:lineRule="auto"/>
        <w:ind w:left="0" w:right="1108" w:firstLine="0"/>
        <w:rPr>
          <w:color w:val="auto"/>
          <w:lang w:val="en-IN"/>
        </w:rPr>
      </w:pPr>
    </w:p>
    <w:p w14:paraId="484CBFB0" w14:textId="0338E8A5" w:rsidR="004C45F7" w:rsidRPr="00120B8D" w:rsidRDefault="006143C6" w:rsidP="00E63B62">
      <w:pPr>
        <w:pStyle w:val="Heading2"/>
        <w:rPr>
          <w:color w:val="auto"/>
        </w:rPr>
      </w:pPr>
      <w:bookmarkStart w:id="50" w:name="_Toc225167368"/>
      <w:r w:rsidRPr="00120B8D">
        <w:rPr>
          <w:color w:val="auto"/>
        </w:rPr>
        <w:t>4.</w:t>
      </w:r>
      <w:r w:rsidR="00BE04CA">
        <w:rPr>
          <w:color w:val="auto"/>
        </w:rPr>
        <w:t>3</w:t>
      </w:r>
      <w:r w:rsidRPr="00120B8D">
        <w:rPr>
          <w:color w:val="auto"/>
        </w:rPr>
        <w:t xml:space="preserve"> Balancing Dataset</w:t>
      </w:r>
      <w:bookmarkEnd w:id="50"/>
    </w:p>
    <w:p w14:paraId="21A846FB" w14:textId="77777777" w:rsidR="005329E2" w:rsidRPr="00120B8D" w:rsidRDefault="005329E2" w:rsidP="00452104">
      <w:pPr>
        <w:spacing w:line="360" w:lineRule="auto"/>
        <w:ind w:left="0" w:firstLine="0"/>
        <w:rPr>
          <w:color w:val="auto"/>
        </w:rPr>
      </w:pPr>
      <w:r w:rsidRPr="00120B8D">
        <w:rPr>
          <w:color w:val="auto"/>
        </w:rPr>
        <w:t>The MIT-BIH Arrhythmia dataset is highly imbalanced, where the Normal (N) heartbeat class constitutes more than 80% of the total samples, while other arrhythmia classes such as Supraventricular (S), Ventricular (V), Fusion (F), and Unknown (Q) appear much less frequently. Training a deep learning model directly on such data can cause the model to become biased toward the majority class, leading to poor detection of rare arrhythmias. To address this issue, a multi-stage dataset balancing strategy was implemented at the data level, batch level, and loss level.</w:t>
      </w:r>
    </w:p>
    <w:p w14:paraId="4FB7D7AF" w14:textId="77777777" w:rsidR="005329E2" w:rsidRPr="00120B8D" w:rsidRDefault="005329E2" w:rsidP="00452104">
      <w:pPr>
        <w:spacing w:line="360" w:lineRule="auto"/>
        <w:ind w:left="0" w:firstLine="0"/>
        <w:rPr>
          <w:color w:val="auto"/>
        </w:rPr>
      </w:pPr>
      <w:r w:rsidRPr="00120B8D">
        <w:rPr>
          <w:color w:val="auto"/>
        </w:rPr>
        <w:t>First, the Synthetic Minority Over-sampling Technique (SMOTE) was applied to the training dataset after performing a stratified train–validation split. SMOTE generates synthetic samples for minority classes by interpolating between existing samples in the feature space, allowing the model to learn more representative patterns of rare arrhythmias instead of simply duplicating data.</w:t>
      </w:r>
    </w:p>
    <w:p w14:paraId="5ADA3FDF" w14:textId="3811B6B6" w:rsidR="005329E2" w:rsidRPr="00120B8D" w:rsidRDefault="005329E2" w:rsidP="00452104">
      <w:pPr>
        <w:spacing w:line="360" w:lineRule="auto"/>
        <w:ind w:left="0" w:firstLine="0"/>
        <w:rPr>
          <w:color w:val="auto"/>
        </w:rPr>
      </w:pPr>
      <w:r w:rsidRPr="00120B8D">
        <w:rPr>
          <w:color w:val="auto"/>
        </w:rPr>
        <w:t>Second, a Weighted</w:t>
      </w:r>
      <w:r w:rsidR="006143C6" w:rsidRPr="00120B8D">
        <w:rPr>
          <w:color w:val="auto"/>
        </w:rPr>
        <w:t xml:space="preserve"> </w:t>
      </w:r>
      <w:r w:rsidRPr="00120B8D">
        <w:rPr>
          <w:color w:val="auto"/>
        </w:rPr>
        <w:t>Random</w:t>
      </w:r>
      <w:r w:rsidR="006143C6" w:rsidRPr="00120B8D">
        <w:rPr>
          <w:color w:val="auto"/>
        </w:rPr>
        <w:t xml:space="preserve"> </w:t>
      </w:r>
      <w:r w:rsidRPr="00120B8D">
        <w:rPr>
          <w:color w:val="auto"/>
        </w:rPr>
        <w:t>Sampler was used within the PyTorch Data</w:t>
      </w:r>
      <w:r w:rsidR="006143C6" w:rsidRPr="00120B8D">
        <w:rPr>
          <w:color w:val="auto"/>
        </w:rPr>
        <w:t xml:space="preserve"> </w:t>
      </w:r>
      <w:r w:rsidRPr="00120B8D">
        <w:rPr>
          <w:color w:val="auto"/>
        </w:rPr>
        <w:t>Loader to ensure balanced mini-batches during training. This sampling strategy assigns higher selection probabilities to minority class samples and lower probabilities to majority class samples. As a result, each training batch contains a more balanced representation of all arrhythmia classes, preventing the model from being dominated by the Normal class.</w:t>
      </w:r>
    </w:p>
    <w:p w14:paraId="01D12C0D" w14:textId="77777777" w:rsidR="005329E2" w:rsidRPr="00120B8D" w:rsidRDefault="005329E2" w:rsidP="00452104">
      <w:pPr>
        <w:spacing w:line="360" w:lineRule="auto"/>
        <w:ind w:left="0" w:firstLine="0"/>
        <w:rPr>
          <w:color w:val="auto"/>
        </w:rPr>
      </w:pPr>
      <w:r w:rsidRPr="00120B8D">
        <w:rPr>
          <w:color w:val="auto"/>
        </w:rPr>
        <w:t>Finally, class weights were incorporated into the Focal Loss function to emphasize difficult or minority class samples during training. By penalizing misclassification of rare arrhythmias more strongly than common ones, the loss function encourages the model to focus on learning discriminative features for underrepresented heartbeat types.</w:t>
      </w:r>
    </w:p>
    <w:p w14:paraId="5093A0A0" w14:textId="77777777" w:rsidR="005329E2" w:rsidRPr="00120B8D" w:rsidRDefault="005329E2" w:rsidP="00452104">
      <w:pPr>
        <w:spacing w:line="360" w:lineRule="auto"/>
        <w:ind w:left="0" w:firstLine="0"/>
        <w:rPr>
          <w:color w:val="auto"/>
        </w:rPr>
      </w:pPr>
      <w:r w:rsidRPr="00120B8D">
        <w:rPr>
          <w:color w:val="auto"/>
        </w:rPr>
        <w:t>This combined strategy of balancing the dataset at the data, batch, and loss levels improves the model’s ability to detect minority arrhythmias and contributes significantly to the high classification performance achieved by the proposed CAWT architecture.</w:t>
      </w:r>
    </w:p>
    <w:p w14:paraId="277BCD98" w14:textId="0CBA2603" w:rsidR="00185632" w:rsidRPr="00521F59" w:rsidRDefault="00185632" w:rsidP="00033D85">
      <w:pPr>
        <w:pStyle w:val="Caption"/>
        <w:keepNext/>
        <w:ind w:left="0" w:firstLine="0"/>
        <w:jc w:val="center"/>
        <w:rPr>
          <w:b/>
          <w:bCs/>
          <w:color w:val="auto"/>
        </w:rPr>
      </w:pPr>
      <w:bookmarkStart w:id="51" w:name="_Toc225163390"/>
      <w:r w:rsidRPr="00521F59">
        <w:rPr>
          <w:b/>
          <w:bCs/>
          <w:color w:val="auto"/>
        </w:rPr>
        <w:t>Table 4</w:t>
      </w:r>
      <w:r w:rsidR="0032380F" w:rsidRPr="00521F59">
        <w:rPr>
          <w:b/>
          <w:bCs/>
          <w:color w:val="auto"/>
        </w:rPr>
        <w:t>.</w:t>
      </w:r>
      <w:r w:rsidR="0032380F" w:rsidRPr="00521F59">
        <w:rPr>
          <w:b/>
          <w:bCs/>
          <w:color w:val="auto"/>
        </w:rPr>
        <w:fldChar w:fldCharType="begin"/>
      </w:r>
      <w:r w:rsidR="0032380F" w:rsidRPr="00521F59">
        <w:rPr>
          <w:b/>
          <w:bCs/>
          <w:color w:val="auto"/>
        </w:rPr>
        <w:instrText xml:space="preserve"> SEQ Table \* ARABIC \s 1 </w:instrText>
      </w:r>
      <w:r w:rsidR="0032380F" w:rsidRPr="00521F59">
        <w:rPr>
          <w:b/>
          <w:bCs/>
          <w:color w:val="auto"/>
        </w:rPr>
        <w:fldChar w:fldCharType="separate"/>
      </w:r>
      <w:r w:rsidR="00BA7C8C" w:rsidRPr="00521F59">
        <w:rPr>
          <w:b/>
          <w:bCs/>
          <w:noProof/>
          <w:color w:val="auto"/>
        </w:rPr>
        <w:t>2</w:t>
      </w:r>
      <w:r w:rsidR="0032380F" w:rsidRPr="00521F59">
        <w:rPr>
          <w:b/>
          <w:bCs/>
          <w:color w:val="auto"/>
        </w:rPr>
        <w:fldChar w:fldCharType="end"/>
      </w:r>
      <w:r w:rsidRPr="00521F59">
        <w:rPr>
          <w:b/>
          <w:bCs/>
          <w:noProof/>
          <w:color w:val="auto"/>
          <w:lang w:val="en-IN"/>
        </w:rPr>
        <w:t xml:space="preserve"> Multi-Stage Dataset Balancing Strategy</w:t>
      </w:r>
      <w:r w:rsidR="00033D85" w:rsidRPr="00521F59">
        <w:rPr>
          <w:b/>
          <w:bCs/>
          <w:noProof/>
          <w:color w:val="auto"/>
          <w:lang w:val="en-IN"/>
        </w:rPr>
        <w:t>.</w:t>
      </w:r>
      <w:bookmarkEnd w:id="51"/>
    </w:p>
    <w:tbl>
      <w:tblPr>
        <w:tblStyle w:val="TableGrid0"/>
        <w:tblW w:w="0" w:type="auto"/>
        <w:tblLook w:val="04A0" w:firstRow="1" w:lastRow="0" w:firstColumn="1" w:lastColumn="0" w:noHBand="0" w:noVBand="1"/>
      </w:tblPr>
      <w:tblGrid>
        <w:gridCol w:w="2972"/>
        <w:gridCol w:w="1559"/>
        <w:gridCol w:w="3765"/>
      </w:tblGrid>
      <w:tr w:rsidR="00120B8D" w:rsidRPr="00120B8D" w14:paraId="49BE8E02" w14:textId="77777777" w:rsidTr="00185632">
        <w:tc>
          <w:tcPr>
            <w:tcW w:w="2972" w:type="dxa"/>
            <w:hideMark/>
          </w:tcPr>
          <w:p w14:paraId="4E9D672C" w14:textId="77777777" w:rsidR="005329E2" w:rsidRPr="00120B8D" w:rsidRDefault="005329E2" w:rsidP="005329E2">
            <w:pPr>
              <w:spacing w:after="124" w:line="360" w:lineRule="auto"/>
              <w:ind w:left="7" w:right="86" w:firstLine="0"/>
              <w:rPr>
                <w:color w:val="auto"/>
              </w:rPr>
            </w:pPr>
            <w:r w:rsidRPr="00120B8D">
              <w:rPr>
                <w:color w:val="auto"/>
              </w:rPr>
              <w:t>Technique</w:t>
            </w:r>
          </w:p>
        </w:tc>
        <w:tc>
          <w:tcPr>
            <w:tcW w:w="1559" w:type="dxa"/>
            <w:hideMark/>
          </w:tcPr>
          <w:p w14:paraId="078BD449" w14:textId="77777777" w:rsidR="005329E2" w:rsidRPr="00120B8D" w:rsidRDefault="005329E2" w:rsidP="005329E2">
            <w:pPr>
              <w:spacing w:after="124" w:line="360" w:lineRule="auto"/>
              <w:ind w:left="7" w:right="86" w:firstLine="0"/>
              <w:rPr>
                <w:color w:val="auto"/>
              </w:rPr>
            </w:pPr>
            <w:r w:rsidRPr="00120B8D">
              <w:rPr>
                <w:color w:val="auto"/>
              </w:rPr>
              <w:t>Level</w:t>
            </w:r>
          </w:p>
        </w:tc>
        <w:tc>
          <w:tcPr>
            <w:tcW w:w="3765" w:type="dxa"/>
            <w:hideMark/>
          </w:tcPr>
          <w:p w14:paraId="1A5BAB12" w14:textId="77777777" w:rsidR="005329E2" w:rsidRPr="00120B8D" w:rsidRDefault="005329E2" w:rsidP="005329E2">
            <w:pPr>
              <w:spacing w:after="124" w:line="360" w:lineRule="auto"/>
              <w:ind w:left="7" w:right="86" w:firstLine="0"/>
              <w:rPr>
                <w:color w:val="auto"/>
              </w:rPr>
            </w:pPr>
            <w:r w:rsidRPr="00120B8D">
              <w:rPr>
                <w:color w:val="auto"/>
              </w:rPr>
              <w:t>Purpose</w:t>
            </w:r>
          </w:p>
        </w:tc>
      </w:tr>
      <w:tr w:rsidR="00120B8D" w:rsidRPr="00120B8D" w14:paraId="1A48773F" w14:textId="77777777" w:rsidTr="00185632">
        <w:tc>
          <w:tcPr>
            <w:tcW w:w="2972" w:type="dxa"/>
            <w:hideMark/>
          </w:tcPr>
          <w:p w14:paraId="2E5AAC9B" w14:textId="77777777" w:rsidR="005329E2" w:rsidRPr="00120B8D" w:rsidRDefault="005329E2" w:rsidP="005329E2">
            <w:pPr>
              <w:spacing w:after="124" w:line="360" w:lineRule="auto"/>
              <w:ind w:left="7" w:right="86" w:firstLine="0"/>
              <w:rPr>
                <w:color w:val="auto"/>
              </w:rPr>
            </w:pPr>
            <w:r w:rsidRPr="00120B8D">
              <w:rPr>
                <w:color w:val="auto"/>
              </w:rPr>
              <w:t>SMOTE</w:t>
            </w:r>
          </w:p>
        </w:tc>
        <w:tc>
          <w:tcPr>
            <w:tcW w:w="1559" w:type="dxa"/>
            <w:hideMark/>
          </w:tcPr>
          <w:p w14:paraId="679C93E4" w14:textId="77777777" w:rsidR="005329E2" w:rsidRPr="00120B8D" w:rsidRDefault="005329E2" w:rsidP="005329E2">
            <w:pPr>
              <w:spacing w:after="124" w:line="360" w:lineRule="auto"/>
              <w:ind w:left="7" w:right="86" w:firstLine="0"/>
              <w:rPr>
                <w:color w:val="auto"/>
              </w:rPr>
            </w:pPr>
            <w:r w:rsidRPr="00120B8D">
              <w:rPr>
                <w:color w:val="auto"/>
              </w:rPr>
              <w:t>Data Level</w:t>
            </w:r>
          </w:p>
        </w:tc>
        <w:tc>
          <w:tcPr>
            <w:tcW w:w="3765" w:type="dxa"/>
            <w:hideMark/>
          </w:tcPr>
          <w:p w14:paraId="7CE28D02" w14:textId="77777777" w:rsidR="005329E2" w:rsidRPr="00120B8D" w:rsidRDefault="005329E2" w:rsidP="005329E2">
            <w:pPr>
              <w:spacing w:after="124" w:line="360" w:lineRule="auto"/>
              <w:ind w:left="7" w:right="86" w:firstLine="0"/>
              <w:rPr>
                <w:color w:val="auto"/>
              </w:rPr>
            </w:pPr>
            <w:r w:rsidRPr="00120B8D">
              <w:rPr>
                <w:color w:val="auto"/>
              </w:rPr>
              <w:t>Generates synthetic samples for minority classes</w:t>
            </w:r>
          </w:p>
        </w:tc>
      </w:tr>
      <w:tr w:rsidR="00120B8D" w:rsidRPr="00120B8D" w14:paraId="3853D3E2" w14:textId="77777777" w:rsidTr="00185632">
        <w:tc>
          <w:tcPr>
            <w:tcW w:w="2972" w:type="dxa"/>
            <w:hideMark/>
          </w:tcPr>
          <w:p w14:paraId="6913668E" w14:textId="69BBF96F" w:rsidR="005329E2" w:rsidRPr="00120B8D" w:rsidRDefault="005329E2" w:rsidP="009B4229">
            <w:pPr>
              <w:spacing w:line="360" w:lineRule="auto"/>
              <w:ind w:left="0" w:firstLine="0"/>
              <w:rPr>
                <w:color w:val="auto"/>
              </w:rPr>
            </w:pPr>
            <w:r w:rsidRPr="00120B8D">
              <w:rPr>
                <w:color w:val="auto"/>
              </w:rPr>
              <w:t>Weighted</w:t>
            </w:r>
            <w:r w:rsidR="00185632" w:rsidRPr="00120B8D">
              <w:rPr>
                <w:color w:val="auto"/>
              </w:rPr>
              <w:t xml:space="preserve"> </w:t>
            </w:r>
            <w:r w:rsidRPr="00120B8D">
              <w:rPr>
                <w:color w:val="auto"/>
              </w:rPr>
              <w:t>Random</w:t>
            </w:r>
            <w:r w:rsidR="006143C6" w:rsidRPr="00120B8D">
              <w:rPr>
                <w:color w:val="auto"/>
              </w:rPr>
              <w:t xml:space="preserve"> </w:t>
            </w:r>
            <w:r w:rsidRPr="00120B8D">
              <w:rPr>
                <w:color w:val="auto"/>
              </w:rPr>
              <w:t>Sampler</w:t>
            </w:r>
          </w:p>
        </w:tc>
        <w:tc>
          <w:tcPr>
            <w:tcW w:w="1559" w:type="dxa"/>
            <w:hideMark/>
          </w:tcPr>
          <w:p w14:paraId="2852380B" w14:textId="77777777" w:rsidR="005329E2" w:rsidRPr="00120B8D" w:rsidRDefault="005329E2" w:rsidP="005329E2">
            <w:pPr>
              <w:spacing w:after="124" w:line="360" w:lineRule="auto"/>
              <w:ind w:left="7" w:right="86" w:firstLine="0"/>
              <w:rPr>
                <w:color w:val="auto"/>
              </w:rPr>
            </w:pPr>
            <w:r w:rsidRPr="00120B8D">
              <w:rPr>
                <w:color w:val="auto"/>
              </w:rPr>
              <w:t>Batch Level</w:t>
            </w:r>
          </w:p>
        </w:tc>
        <w:tc>
          <w:tcPr>
            <w:tcW w:w="3765" w:type="dxa"/>
            <w:hideMark/>
          </w:tcPr>
          <w:p w14:paraId="753CCB65" w14:textId="77777777" w:rsidR="005329E2" w:rsidRPr="00120B8D" w:rsidRDefault="005329E2" w:rsidP="005329E2">
            <w:pPr>
              <w:spacing w:after="124" w:line="360" w:lineRule="auto"/>
              <w:ind w:left="7" w:right="86" w:firstLine="0"/>
              <w:rPr>
                <w:color w:val="auto"/>
              </w:rPr>
            </w:pPr>
            <w:r w:rsidRPr="00120B8D">
              <w:rPr>
                <w:color w:val="auto"/>
              </w:rPr>
              <w:t>Ensures balanced mini-batches during training</w:t>
            </w:r>
          </w:p>
        </w:tc>
      </w:tr>
      <w:tr w:rsidR="00120B8D" w:rsidRPr="00120B8D" w14:paraId="2C55A2A8" w14:textId="77777777" w:rsidTr="00185632">
        <w:tc>
          <w:tcPr>
            <w:tcW w:w="2972" w:type="dxa"/>
            <w:hideMark/>
          </w:tcPr>
          <w:p w14:paraId="02F4580D" w14:textId="77777777" w:rsidR="005329E2" w:rsidRPr="00120B8D" w:rsidRDefault="005329E2" w:rsidP="009B4229">
            <w:pPr>
              <w:spacing w:line="360" w:lineRule="auto"/>
              <w:ind w:left="0" w:firstLine="0"/>
              <w:rPr>
                <w:color w:val="auto"/>
              </w:rPr>
            </w:pPr>
            <w:r w:rsidRPr="00120B8D">
              <w:rPr>
                <w:color w:val="auto"/>
              </w:rPr>
              <w:t>Class Weights + Focal Loss</w:t>
            </w:r>
          </w:p>
        </w:tc>
        <w:tc>
          <w:tcPr>
            <w:tcW w:w="1559" w:type="dxa"/>
            <w:hideMark/>
          </w:tcPr>
          <w:p w14:paraId="72E2A11E" w14:textId="77777777" w:rsidR="005329E2" w:rsidRPr="00120B8D" w:rsidRDefault="005329E2" w:rsidP="005329E2">
            <w:pPr>
              <w:spacing w:after="124" w:line="360" w:lineRule="auto"/>
              <w:ind w:left="7" w:right="86" w:firstLine="0"/>
              <w:rPr>
                <w:color w:val="auto"/>
              </w:rPr>
            </w:pPr>
            <w:r w:rsidRPr="00120B8D">
              <w:rPr>
                <w:color w:val="auto"/>
              </w:rPr>
              <w:t>Loss Level</w:t>
            </w:r>
          </w:p>
        </w:tc>
        <w:tc>
          <w:tcPr>
            <w:tcW w:w="3765" w:type="dxa"/>
            <w:hideMark/>
          </w:tcPr>
          <w:p w14:paraId="7B4BF728" w14:textId="77777777" w:rsidR="005329E2" w:rsidRPr="00120B8D" w:rsidRDefault="005329E2" w:rsidP="005329E2">
            <w:pPr>
              <w:spacing w:after="124" w:line="360" w:lineRule="auto"/>
              <w:ind w:left="7" w:right="86" w:firstLine="0"/>
              <w:rPr>
                <w:color w:val="auto"/>
              </w:rPr>
            </w:pPr>
            <w:r w:rsidRPr="00120B8D">
              <w:rPr>
                <w:color w:val="auto"/>
              </w:rPr>
              <w:t>Penalizes errors on minority classes more heavily</w:t>
            </w:r>
          </w:p>
        </w:tc>
      </w:tr>
    </w:tbl>
    <w:p w14:paraId="724A3DB8" w14:textId="77777777" w:rsidR="00185632" w:rsidRPr="00120B8D" w:rsidRDefault="00185632" w:rsidP="00E63B62">
      <w:pPr>
        <w:pStyle w:val="Heading2"/>
        <w:rPr>
          <w:color w:val="auto"/>
        </w:rPr>
      </w:pPr>
    </w:p>
    <w:p w14:paraId="1F7A091F" w14:textId="77777777" w:rsidR="00BE04CA" w:rsidRDefault="00BE04CA" w:rsidP="00E63B62">
      <w:pPr>
        <w:pStyle w:val="Heading2"/>
        <w:rPr>
          <w:color w:val="auto"/>
        </w:rPr>
      </w:pPr>
    </w:p>
    <w:p w14:paraId="0B71DC86" w14:textId="77777777" w:rsidR="00BE04CA" w:rsidRDefault="00BE04CA" w:rsidP="00E63B62">
      <w:pPr>
        <w:pStyle w:val="Heading2"/>
        <w:rPr>
          <w:color w:val="auto"/>
        </w:rPr>
      </w:pPr>
    </w:p>
    <w:p w14:paraId="20957EF8" w14:textId="7DB6A1B2" w:rsidR="00BE04CA" w:rsidRPr="00120B8D" w:rsidRDefault="00BE04CA" w:rsidP="00BE04CA">
      <w:pPr>
        <w:pStyle w:val="Heading2"/>
        <w:rPr>
          <w:color w:val="auto"/>
        </w:rPr>
      </w:pPr>
      <w:bookmarkStart w:id="52" w:name="_Toc225167369"/>
      <w:r w:rsidRPr="00120B8D">
        <w:rPr>
          <w:color w:val="auto"/>
        </w:rPr>
        <w:t>4.</w:t>
      </w:r>
      <w:r>
        <w:rPr>
          <w:color w:val="auto"/>
        </w:rPr>
        <w:t>4</w:t>
      </w:r>
      <w:r w:rsidRPr="00120B8D">
        <w:rPr>
          <w:color w:val="auto"/>
        </w:rPr>
        <w:t xml:space="preserve"> Feature Extraction</w:t>
      </w:r>
      <w:bookmarkEnd w:id="52"/>
    </w:p>
    <w:p w14:paraId="2234C2D1" w14:textId="77777777" w:rsidR="00BE04CA" w:rsidRPr="00120B8D" w:rsidRDefault="00BE04CA" w:rsidP="00BE04CA">
      <w:pPr>
        <w:spacing w:after="0" w:line="360" w:lineRule="auto"/>
        <w:ind w:left="0" w:right="1108" w:firstLine="0"/>
        <w:rPr>
          <w:b/>
          <w:bCs/>
          <w:color w:val="auto"/>
          <w:lang w:val="en-IN"/>
        </w:rPr>
      </w:pPr>
    </w:p>
    <w:p w14:paraId="5D2293C8" w14:textId="77777777" w:rsidR="00BE04CA" w:rsidRPr="00120B8D" w:rsidRDefault="00BE04CA" w:rsidP="00BE04CA">
      <w:pPr>
        <w:spacing w:line="360" w:lineRule="auto"/>
        <w:ind w:left="0" w:firstLine="0"/>
        <w:rPr>
          <w:color w:val="auto"/>
        </w:rPr>
      </w:pPr>
      <w:r w:rsidRPr="00120B8D">
        <w:rPr>
          <w:color w:val="auto"/>
        </w:rPr>
        <w:t>In traditional ECG classification systems, feature extraction is performed using handcrafted statistical or spectral features. However, in modern deep learning approaches, feature extraction is learned automatically by neural networks. In this work, the proposed Cross-Attentive Wavelet Transformer (CAWT) model performs automatic feature extraction directly from the preprocessed ECG signals.</w:t>
      </w:r>
    </w:p>
    <w:p w14:paraId="128C40EB" w14:textId="77777777" w:rsidR="00BE04CA" w:rsidRPr="00120B8D" w:rsidRDefault="00BE04CA" w:rsidP="00BE04CA">
      <w:pPr>
        <w:spacing w:line="360" w:lineRule="auto"/>
        <w:ind w:left="0" w:firstLine="0"/>
        <w:rPr>
          <w:color w:val="auto"/>
        </w:rPr>
      </w:pPr>
      <w:r w:rsidRPr="00120B8D">
        <w:rPr>
          <w:color w:val="auto"/>
        </w:rPr>
        <w:t>The model uses two complementary feature extraction branches: a Wavelet-based feature extractor and a Time-domain feature extractor. These branches capture different characteristics of the ECG signal, enabling the model to learn both frequency-based and temporal patterns associated with cardiac arrhythmias.</w:t>
      </w:r>
    </w:p>
    <w:p w14:paraId="29A32202" w14:textId="77777777" w:rsidR="00BE04CA" w:rsidRPr="00120B8D" w:rsidRDefault="00BE04CA" w:rsidP="00BE04CA">
      <w:pPr>
        <w:spacing w:line="360" w:lineRule="auto"/>
        <w:ind w:left="0" w:firstLine="0"/>
        <w:rPr>
          <w:b/>
          <w:bCs/>
          <w:color w:val="auto"/>
        </w:rPr>
      </w:pPr>
      <w:r w:rsidRPr="00120B8D">
        <w:rPr>
          <w:b/>
          <w:bCs/>
          <w:color w:val="auto"/>
        </w:rPr>
        <w:t>Wavelet Feature Extraction</w:t>
      </w:r>
    </w:p>
    <w:p w14:paraId="725C67C3" w14:textId="77777777" w:rsidR="00BE04CA" w:rsidRPr="00120B8D" w:rsidRDefault="00BE04CA" w:rsidP="00BE04CA">
      <w:pPr>
        <w:spacing w:line="360" w:lineRule="auto"/>
        <w:ind w:left="0" w:firstLine="0"/>
        <w:rPr>
          <w:color w:val="auto"/>
        </w:rPr>
      </w:pPr>
      <w:r w:rsidRPr="00120B8D">
        <w:rPr>
          <w:color w:val="auto"/>
        </w:rPr>
        <w:t>The wavelet feature extractor captures multi-resolution frequency information from the ECG signal. It uses convolutional filters of different kernel sizes to analyze the signal at multiple frequency bands. This approach mimics the behavior of wavelet transforms by decomposing the signal into high-frequency and low-frequency components. These features help the model detect morphological variations in ECG waveforms such as the P-wave, QRS complex, and T-wave.</w:t>
      </w:r>
    </w:p>
    <w:p w14:paraId="5E059727" w14:textId="77777777" w:rsidR="00BE04CA" w:rsidRPr="00120B8D" w:rsidRDefault="00BE04CA" w:rsidP="00BE04CA">
      <w:pPr>
        <w:spacing w:line="360" w:lineRule="auto"/>
        <w:ind w:left="0" w:firstLine="0"/>
        <w:rPr>
          <w:b/>
          <w:bCs/>
          <w:color w:val="auto"/>
        </w:rPr>
      </w:pPr>
      <w:r w:rsidRPr="00120B8D">
        <w:rPr>
          <w:b/>
          <w:bCs/>
          <w:color w:val="auto"/>
        </w:rPr>
        <w:t>Time-Domain Feature Extraction</w:t>
      </w:r>
    </w:p>
    <w:p w14:paraId="1784A1FD" w14:textId="77777777" w:rsidR="00BE04CA" w:rsidRPr="00120B8D" w:rsidRDefault="00BE04CA" w:rsidP="00BE04CA">
      <w:pPr>
        <w:spacing w:line="360" w:lineRule="auto"/>
        <w:ind w:left="0" w:firstLine="0"/>
        <w:rPr>
          <w:color w:val="auto"/>
        </w:rPr>
      </w:pPr>
      <w:r w:rsidRPr="00120B8D">
        <w:rPr>
          <w:color w:val="auto"/>
        </w:rPr>
        <w:t>In addition to frequency features, the model extracts temporal features using a series of convolutional layers designed to capture patterns in the time domain. These layers learn representations related to heartbeat rhythm, signal amplitude variations, and waveform structures.</w:t>
      </w:r>
    </w:p>
    <w:p w14:paraId="56473330" w14:textId="77777777" w:rsidR="00BE04CA" w:rsidRPr="00120B8D" w:rsidRDefault="00BE04CA" w:rsidP="00BE04CA">
      <w:pPr>
        <w:spacing w:line="360" w:lineRule="auto"/>
        <w:ind w:left="0" w:firstLine="0"/>
        <w:rPr>
          <w:b/>
          <w:bCs/>
          <w:color w:val="auto"/>
        </w:rPr>
      </w:pPr>
      <w:r w:rsidRPr="00120B8D">
        <w:rPr>
          <w:b/>
          <w:bCs/>
          <w:color w:val="auto"/>
        </w:rPr>
        <w:t>Cross-Attention Feature Fusion</w:t>
      </w:r>
    </w:p>
    <w:p w14:paraId="04838ED5" w14:textId="77777777" w:rsidR="00BE04CA" w:rsidRPr="00120B8D" w:rsidRDefault="00BE04CA" w:rsidP="00BE04CA">
      <w:pPr>
        <w:spacing w:line="360" w:lineRule="auto"/>
        <w:ind w:left="0" w:firstLine="0"/>
        <w:rPr>
          <w:color w:val="auto"/>
        </w:rPr>
      </w:pPr>
      <w:r w:rsidRPr="00120B8D">
        <w:rPr>
          <w:color w:val="auto"/>
        </w:rPr>
        <w:t>After extracting features from both branches, the CAWT architecture employs a cross-attention mechanism to integrate the wavelet-based and time-domain features. This mechanism allows the model to learn relationships between different feature representations and enhance important signal characteristics relevant for arrhythmia classification.</w:t>
      </w:r>
    </w:p>
    <w:p w14:paraId="460B456A" w14:textId="77777777" w:rsidR="00BE04CA" w:rsidRPr="00120B8D" w:rsidRDefault="00BE04CA" w:rsidP="00BE04CA">
      <w:pPr>
        <w:spacing w:line="360" w:lineRule="auto"/>
        <w:ind w:left="0" w:firstLine="0"/>
        <w:rPr>
          <w:color w:val="auto"/>
        </w:rPr>
      </w:pPr>
      <w:r w:rsidRPr="00120B8D">
        <w:rPr>
          <w:color w:val="auto"/>
        </w:rPr>
        <w:t>By combining wavelet-inspired feature extraction with transformer-based attention mechanisms, the model can effectively learn discriminative representations from ECG signals without requiring manually engineered features. This deep feature extraction process significantly improves the model's ability to classify different arrhythmia types.</w:t>
      </w:r>
    </w:p>
    <w:p w14:paraId="231298B1" w14:textId="77777777" w:rsidR="00BE04CA" w:rsidRPr="00120B8D" w:rsidRDefault="00BE04CA" w:rsidP="00BE04CA">
      <w:pPr>
        <w:keepNext/>
        <w:spacing w:after="124" w:line="360" w:lineRule="auto"/>
        <w:ind w:left="17" w:right="86"/>
        <w:jc w:val="center"/>
        <w:rPr>
          <w:color w:val="auto"/>
        </w:rPr>
      </w:pPr>
      <w:r w:rsidRPr="00120B8D">
        <w:rPr>
          <w:b/>
          <w:bCs/>
          <w:noProof/>
          <w:color w:val="auto"/>
        </w:rPr>
        <w:drawing>
          <wp:inline distT="0" distB="0" distL="0" distR="0" wp14:anchorId="78AE7A12" wp14:editId="588E03C4">
            <wp:extent cx="5274310" cy="2339340"/>
            <wp:effectExtent l="0" t="0" r="254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339340"/>
                    </a:xfrm>
                    <a:prstGeom prst="rect">
                      <a:avLst/>
                    </a:prstGeom>
                  </pic:spPr>
                </pic:pic>
              </a:graphicData>
            </a:graphic>
          </wp:inline>
        </w:drawing>
      </w:r>
    </w:p>
    <w:p w14:paraId="1B787F0B" w14:textId="77777777" w:rsidR="00BE04CA" w:rsidRPr="00A10BD0" w:rsidRDefault="00BE04CA" w:rsidP="00BE04CA">
      <w:pPr>
        <w:pStyle w:val="Caption"/>
        <w:jc w:val="center"/>
        <w:rPr>
          <w:b/>
          <w:bCs/>
          <w:color w:val="auto"/>
        </w:rPr>
      </w:pPr>
      <w:bookmarkStart w:id="53" w:name="_Toc225163382"/>
      <w:r w:rsidRPr="00A10BD0">
        <w:rPr>
          <w:b/>
          <w:bCs/>
          <w:color w:val="auto"/>
        </w:rPr>
        <w:t>Figure 4.</w:t>
      </w:r>
      <w:r>
        <w:rPr>
          <w:b/>
          <w:bCs/>
          <w:color w:val="auto"/>
        </w:rPr>
        <w:fldChar w:fldCharType="begin"/>
      </w:r>
      <w:r>
        <w:rPr>
          <w:b/>
          <w:bCs/>
          <w:color w:val="auto"/>
        </w:rPr>
        <w:instrText xml:space="preserve"> SEQ Figure \* ARABIC \s 1 </w:instrText>
      </w:r>
      <w:r>
        <w:rPr>
          <w:b/>
          <w:bCs/>
          <w:color w:val="auto"/>
        </w:rPr>
        <w:fldChar w:fldCharType="separate"/>
      </w:r>
      <w:r>
        <w:rPr>
          <w:b/>
          <w:bCs/>
          <w:noProof/>
          <w:color w:val="auto"/>
        </w:rPr>
        <w:t>3</w:t>
      </w:r>
      <w:r>
        <w:rPr>
          <w:b/>
          <w:bCs/>
          <w:color w:val="auto"/>
        </w:rPr>
        <w:fldChar w:fldCharType="end"/>
      </w:r>
      <w:r w:rsidRPr="00A10BD0">
        <w:rPr>
          <w:b/>
          <w:bCs/>
          <w:noProof/>
          <w:color w:val="auto"/>
          <w:lang w:val="en-IN"/>
        </w:rPr>
        <w:t xml:space="preserve"> Feature Extraction using CAWT Architecture</w:t>
      </w:r>
      <w:bookmarkEnd w:id="53"/>
    </w:p>
    <w:p w14:paraId="039FB2A8" w14:textId="77777777" w:rsidR="00BE04CA" w:rsidRPr="00BE04CA" w:rsidRDefault="00BE04CA" w:rsidP="00E63B62">
      <w:pPr>
        <w:pStyle w:val="Heading2"/>
        <w:rPr>
          <w:color w:val="auto"/>
          <w:lang w:val="en-IN"/>
        </w:rPr>
      </w:pPr>
    </w:p>
    <w:p w14:paraId="38845735" w14:textId="2A25B50E" w:rsidR="004C45F7" w:rsidRPr="00120B8D" w:rsidRDefault="006143C6" w:rsidP="00E63B62">
      <w:pPr>
        <w:pStyle w:val="Heading2"/>
        <w:rPr>
          <w:color w:val="auto"/>
        </w:rPr>
      </w:pPr>
      <w:bookmarkStart w:id="54" w:name="_Toc225167370"/>
      <w:r w:rsidRPr="00120B8D">
        <w:rPr>
          <w:color w:val="auto"/>
        </w:rPr>
        <w:t xml:space="preserve">4.5 </w:t>
      </w:r>
      <w:r w:rsidR="00A10BD0" w:rsidRPr="00A10BD0">
        <w:rPr>
          <w:color w:val="auto"/>
        </w:rPr>
        <w:t>Automatic Feature Learning and Selection</w:t>
      </w:r>
      <w:bookmarkEnd w:id="54"/>
    </w:p>
    <w:p w14:paraId="7B47DD73" w14:textId="77777777" w:rsidR="002D507A" w:rsidRPr="00120B8D" w:rsidRDefault="002D507A" w:rsidP="00452104">
      <w:pPr>
        <w:spacing w:line="360" w:lineRule="auto"/>
        <w:ind w:left="0" w:firstLine="0"/>
        <w:rPr>
          <w:color w:val="auto"/>
        </w:rPr>
      </w:pPr>
      <w:r w:rsidRPr="00120B8D">
        <w:rPr>
          <w:color w:val="auto"/>
        </w:rPr>
        <w:t>In traditional machine learning approaches, feature selection is performed manually by selecting statistical, temporal, or spectral features that best represent ECG signals. However, in this project the traditional feature selection stage is replaced by an end-to-end automatic learning mechanism. The proposed Cross-Attentive Wavelet Transformer (CAWT) network automatically identifies and prioritizes the most discriminative patterns directly from the 187-sample ECG heartbeat segments. Instead of relying on handcrafted feature engineering, the model learns relevant features during training through specialized architectural components that capture both spectral and temporal characteristics of ECG signals.</w:t>
      </w:r>
    </w:p>
    <w:p w14:paraId="0F077BB1" w14:textId="60FA9406" w:rsidR="002D507A" w:rsidRPr="00120B8D" w:rsidRDefault="006143C6" w:rsidP="00A10BD0">
      <w:pPr>
        <w:pStyle w:val="Heading3"/>
      </w:pPr>
      <w:bookmarkStart w:id="55" w:name="_Toc225167371"/>
      <w:r w:rsidRPr="00120B8D">
        <w:t>4</w:t>
      </w:r>
      <w:r w:rsidR="002D507A" w:rsidRPr="00120B8D">
        <w:t xml:space="preserve">.5.1 </w:t>
      </w:r>
      <w:r w:rsidR="00A10BD0" w:rsidRPr="00A10BD0">
        <w:t>Multi-Resolution Spectral Feature Learning</w:t>
      </w:r>
      <w:bookmarkEnd w:id="55"/>
    </w:p>
    <w:p w14:paraId="2D20F2F8" w14:textId="77777777" w:rsidR="002D507A" w:rsidRPr="00120B8D" w:rsidRDefault="002D507A" w:rsidP="00452104">
      <w:pPr>
        <w:spacing w:line="360" w:lineRule="auto"/>
        <w:ind w:left="0" w:firstLine="0"/>
        <w:rPr>
          <w:color w:val="auto"/>
        </w:rPr>
      </w:pPr>
      <w:r w:rsidRPr="00120B8D">
        <w:rPr>
          <w:color w:val="auto"/>
        </w:rPr>
        <w:t>The wavelet-domain branch of the CAWT architecture performs spectral feature selection using parallel convolutional layers with different kernel sizes (3, 7, 15, and 31). This structure functions as a multi-resolution filter bank that analyzes the ECG signal across different frequency bands. Smaller kernels focus on high-frequency components such as sharp QRS complexes and rapid waveform variations, while larger kernels capture low-frequency components including baseline drift and ST-segment variations. Through training, the network automatically learns which frequency components are most relevant for identifying specific arrhythmia types.</w:t>
      </w:r>
    </w:p>
    <w:p w14:paraId="6415DA60" w14:textId="549638CE" w:rsidR="002D507A" w:rsidRPr="00120B8D" w:rsidRDefault="006143C6" w:rsidP="00A10BD0">
      <w:pPr>
        <w:pStyle w:val="Heading3"/>
      </w:pPr>
      <w:bookmarkStart w:id="56" w:name="_Toc225167372"/>
      <w:r w:rsidRPr="00120B8D">
        <w:t>4</w:t>
      </w:r>
      <w:r w:rsidR="002D507A" w:rsidRPr="00120B8D">
        <w:t xml:space="preserve">.5.2 </w:t>
      </w:r>
      <w:r w:rsidR="00A10BD0" w:rsidRPr="00A10BD0">
        <w:t>Morphological Feature Extraction (Time-Domain)</w:t>
      </w:r>
      <w:bookmarkEnd w:id="56"/>
    </w:p>
    <w:p w14:paraId="35677D40" w14:textId="77777777" w:rsidR="002D507A" w:rsidRPr="00120B8D" w:rsidRDefault="002D507A" w:rsidP="002D507A">
      <w:pPr>
        <w:spacing w:after="124" w:line="360" w:lineRule="auto"/>
        <w:ind w:left="0" w:right="86" w:firstLine="0"/>
        <w:rPr>
          <w:color w:val="auto"/>
        </w:rPr>
      </w:pPr>
      <w:r w:rsidRPr="00120B8D">
        <w:rPr>
          <w:color w:val="auto"/>
        </w:rPr>
        <w:t>The time-domain branch extracts morphological features using one-dimensional convolutional layers that act as automatic pattern detectors. These filters scan the ECG waveform to learn important structural characteristics such as P-wave presence, QRS complex width, and T-wave morphology. Because the training data is balanced using SMOTE and batch sampling techniques, the model becomes capable of learning distinctive waveform patterns associated with rare arrhythmias such as Supraventricular and Fusion beats.</w:t>
      </w:r>
    </w:p>
    <w:p w14:paraId="5E3CDB10" w14:textId="1B80DA3E" w:rsidR="002D507A" w:rsidRPr="00120B8D" w:rsidRDefault="006143C6" w:rsidP="00A10BD0">
      <w:pPr>
        <w:pStyle w:val="Heading3"/>
      </w:pPr>
      <w:bookmarkStart w:id="57" w:name="_Toc225167373"/>
      <w:r w:rsidRPr="00120B8D">
        <w:t>4</w:t>
      </w:r>
      <w:r w:rsidR="002D507A" w:rsidRPr="00120B8D">
        <w:t xml:space="preserve">.5.3 </w:t>
      </w:r>
      <w:r w:rsidR="00A10BD0" w:rsidRPr="00A10BD0">
        <w:t>Cross-Attention Based Feature Selection</w:t>
      </w:r>
      <w:bookmarkEnd w:id="57"/>
    </w:p>
    <w:p w14:paraId="5FACD458" w14:textId="77777777" w:rsidR="002D507A" w:rsidRPr="00120B8D" w:rsidRDefault="002D507A" w:rsidP="002D507A">
      <w:pPr>
        <w:spacing w:after="124" w:line="360" w:lineRule="auto"/>
        <w:ind w:left="0" w:right="86" w:firstLine="0"/>
        <w:rPr>
          <w:color w:val="auto"/>
        </w:rPr>
      </w:pPr>
      <w:r w:rsidRPr="00120B8D">
        <w:rPr>
          <w:color w:val="auto"/>
        </w:rPr>
        <w:t>The cross-attention mechanism integrates the spectral and temporal representations learned by the two branches. It computes attention scores between the features extracted from the wavelet and time-domain modules, allowing the model to dynamically emphasize the most informative features while suppressing irrelevant signal components. This adaptive weighting process enables the CAWT network to focus on critical ECG characteristics associated with different arrhythmia classes, thereby improving classification performance.</w:t>
      </w:r>
    </w:p>
    <w:p w14:paraId="045B2484" w14:textId="77777777" w:rsidR="002D507A" w:rsidRPr="00120B8D" w:rsidRDefault="002D507A" w:rsidP="002D507A">
      <w:pPr>
        <w:spacing w:after="124" w:line="360" w:lineRule="auto"/>
        <w:ind w:left="0" w:right="86" w:firstLine="0"/>
        <w:rPr>
          <w:color w:val="auto"/>
        </w:rPr>
      </w:pPr>
      <w:r w:rsidRPr="00120B8D">
        <w:rPr>
          <w:color w:val="auto"/>
        </w:rPr>
        <w:t>Through this automatic feature selection process, the CAWT architecture eliminates the need for manual feature engineering and allows the model to learn optimal representations directly from the ECG signals.</w:t>
      </w:r>
    </w:p>
    <w:p w14:paraId="246BDC6D" w14:textId="1277D1A3" w:rsidR="002D507A" w:rsidRPr="00120B8D" w:rsidRDefault="006143C6" w:rsidP="00E63B62">
      <w:pPr>
        <w:pStyle w:val="Heading2"/>
        <w:rPr>
          <w:color w:val="auto"/>
          <w:lang w:val="en-IN"/>
        </w:rPr>
      </w:pPr>
      <w:bookmarkStart w:id="58" w:name="_Toc225167374"/>
      <w:r w:rsidRPr="00120B8D">
        <w:rPr>
          <w:color w:val="auto"/>
          <w:lang w:val="en-IN"/>
        </w:rPr>
        <w:t>4.6 Classification</w:t>
      </w:r>
      <w:bookmarkEnd w:id="58"/>
    </w:p>
    <w:p w14:paraId="5A16467C" w14:textId="77777777" w:rsidR="002D507A" w:rsidRPr="00120B8D" w:rsidRDefault="002D507A" w:rsidP="002D507A">
      <w:pPr>
        <w:spacing w:after="124" w:line="360" w:lineRule="auto"/>
        <w:ind w:left="0" w:right="86" w:firstLine="0"/>
        <w:rPr>
          <w:color w:val="auto"/>
        </w:rPr>
      </w:pPr>
      <w:r w:rsidRPr="00120B8D">
        <w:rPr>
          <w:color w:val="auto"/>
        </w:rPr>
        <w:t>After preprocessing, dataset balancing, feature extraction, and automatic feature selection, the final stage of the proposed system is the classification of ECG heartbeats into different arrhythmia categories. In this project, classification is performed using the Cross-Attentive Wavelet Transformer (CAWT) network, which combines convolutional feature extraction with transformer-based attention mechanisms to achieve high classification accuracy.</w:t>
      </w:r>
    </w:p>
    <w:p w14:paraId="239AF35E" w14:textId="77777777" w:rsidR="002D507A" w:rsidRPr="00120B8D" w:rsidRDefault="002D507A" w:rsidP="002D507A">
      <w:pPr>
        <w:spacing w:after="124" w:line="360" w:lineRule="auto"/>
        <w:ind w:left="0" w:right="86" w:firstLine="0"/>
        <w:rPr>
          <w:color w:val="auto"/>
        </w:rPr>
      </w:pPr>
      <w:r w:rsidRPr="00120B8D">
        <w:rPr>
          <w:color w:val="auto"/>
        </w:rPr>
        <w:t>The CAWT architecture consists of two parallel feature extraction branches: a Wavelet-Domain branch and a Time-Domain branch. The wavelet branch extracts multi-resolution spectral features using convolutional filters with different kernel sizes, while the time-domain branch learns morphological features from the ECG waveform using one-dimensional convolutional layers. These two feature representations capture complementary information about the ECG signal.</w:t>
      </w:r>
    </w:p>
    <w:p w14:paraId="0A771B58" w14:textId="77777777" w:rsidR="002D507A" w:rsidRPr="00120B8D" w:rsidRDefault="002D507A" w:rsidP="002D507A">
      <w:pPr>
        <w:spacing w:after="124" w:line="360" w:lineRule="auto"/>
        <w:ind w:left="0" w:right="86" w:firstLine="0"/>
        <w:rPr>
          <w:color w:val="auto"/>
        </w:rPr>
      </w:pPr>
      <w:r w:rsidRPr="00120B8D">
        <w:rPr>
          <w:color w:val="auto"/>
        </w:rPr>
        <w:t>To effectively integrate the extracted features, a bidirectional cross-attention mechanism is applied between the wavelet and time-domain representations. This attention mechanism allows each branch to learn from the other by exchanging contextual information and highlighting the most relevant signal characteristics. Rotary positional encoding is also incorporated to preserve the sequential structure of the ECG signal during the attention process.</w:t>
      </w:r>
    </w:p>
    <w:p w14:paraId="1660A94E" w14:textId="77777777" w:rsidR="002D507A" w:rsidRPr="00120B8D" w:rsidRDefault="002D507A" w:rsidP="002D507A">
      <w:pPr>
        <w:spacing w:after="124" w:line="360" w:lineRule="auto"/>
        <w:ind w:left="0" w:right="86" w:firstLine="0"/>
        <w:rPr>
          <w:color w:val="auto"/>
        </w:rPr>
      </w:pPr>
      <w:r w:rsidRPr="00120B8D">
        <w:rPr>
          <w:color w:val="auto"/>
        </w:rPr>
        <w:t>The fused feature representations are then aggregated using global average pooling, producing a compact feature vector that summarizes the most discriminative information from the heartbeat segment. This feature vector is passed through fully connected layers that perform the final classification task. The output layer contains five neurons corresponding to the five arrhythmia classes defined by the AAMI standard: Normal (N), Supraventricular (S), Ventricular (V), Fusion (F), and Unknown (Q).</w:t>
      </w:r>
    </w:p>
    <w:p w14:paraId="154BE0DE" w14:textId="77777777" w:rsidR="002D507A" w:rsidRPr="00120B8D" w:rsidRDefault="002D507A" w:rsidP="002D507A">
      <w:pPr>
        <w:spacing w:after="124" w:line="360" w:lineRule="auto"/>
        <w:ind w:left="0" w:right="86" w:firstLine="0"/>
        <w:rPr>
          <w:color w:val="auto"/>
        </w:rPr>
      </w:pPr>
      <w:r w:rsidRPr="00120B8D">
        <w:rPr>
          <w:color w:val="auto"/>
        </w:rPr>
        <w:t>During training, the model is optimized using a class-weighted Focal Loss function with label smoothing, which helps address class imbalance and improves the detection of rare arrhythmia patterns. The AdamW optimizer and OneCycle learning rate scheduling are employed to ensure stable and efficient training.</w:t>
      </w:r>
    </w:p>
    <w:p w14:paraId="1AFE5BB9" w14:textId="3F6A67DB" w:rsidR="002D507A" w:rsidRPr="00120B8D" w:rsidRDefault="002D507A" w:rsidP="002D507A">
      <w:pPr>
        <w:spacing w:after="124" w:line="360" w:lineRule="auto"/>
        <w:ind w:left="0" w:right="86" w:firstLine="0"/>
        <w:rPr>
          <w:color w:val="auto"/>
        </w:rPr>
      </w:pPr>
      <w:r w:rsidRPr="00120B8D">
        <w:rPr>
          <w:color w:val="auto"/>
        </w:rPr>
        <w:t>By combining deep feature learning with transformer-based attention mechanisms, the CAWT model effectively captures both temporal and spectral characteristics of ECG signals, enabling accurate and robust classification of cardiac arrhythmias.</w:t>
      </w:r>
    </w:p>
    <w:p w14:paraId="0948F490" w14:textId="6E586139" w:rsidR="002D507A" w:rsidRPr="00120B8D" w:rsidRDefault="002D507A" w:rsidP="002D507A">
      <w:pPr>
        <w:spacing w:after="124" w:line="360" w:lineRule="auto"/>
        <w:ind w:left="0" w:right="86" w:firstLine="0"/>
        <w:rPr>
          <w:color w:val="auto"/>
        </w:rPr>
      </w:pPr>
    </w:p>
    <w:p w14:paraId="40D0A7D4" w14:textId="13A77916" w:rsidR="002D507A" w:rsidRPr="00120B8D" w:rsidRDefault="002D507A" w:rsidP="002D507A">
      <w:pPr>
        <w:spacing w:after="124" w:line="360" w:lineRule="auto"/>
        <w:ind w:left="0" w:right="86" w:firstLine="0"/>
        <w:rPr>
          <w:color w:val="auto"/>
        </w:rPr>
      </w:pPr>
    </w:p>
    <w:p w14:paraId="22F21CDA" w14:textId="0C89648F" w:rsidR="002D507A" w:rsidRPr="00120B8D" w:rsidRDefault="002D507A" w:rsidP="002D507A">
      <w:pPr>
        <w:spacing w:after="124" w:line="360" w:lineRule="auto"/>
        <w:ind w:left="0" w:right="86" w:firstLine="0"/>
        <w:rPr>
          <w:color w:val="auto"/>
        </w:rPr>
      </w:pPr>
    </w:p>
    <w:p w14:paraId="4C6D56B8" w14:textId="68AAF84E" w:rsidR="002D507A" w:rsidRPr="00120B8D" w:rsidRDefault="002D507A" w:rsidP="002D507A">
      <w:pPr>
        <w:spacing w:after="124" w:line="360" w:lineRule="auto"/>
        <w:ind w:left="0" w:right="86" w:firstLine="0"/>
        <w:rPr>
          <w:color w:val="auto"/>
        </w:rPr>
      </w:pPr>
    </w:p>
    <w:p w14:paraId="60652884" w14:textId="04833CE1" w:rsidR="002D507A" w:rsidRPr="00120B8D" w:rsidRDefault="002D507A" w:rsidP="002D507A">
      <w:pPr>
        <w:spacing w:after="124" w:line="360" w:lineRule="auto"/>
        <w:ind w:left="0" w:right="86" w:firstLine="0"/>
        <w:rPr>
          <w:color w:val="auto"/>
        </w:rPr>
      </w:pPr>
    </w:p>
    <w:p w14:paraId="11C72C39" w14:textId="79953F70" w:rsidR="00BA7C8C" w:rsidRDefault="00BA7C8C" w:rsidP="00452104">
      <w:pPr>
        <w:keepNext/>
        <w:spacing w:after="124" w:line="360" w:lineRule="auto"/>
        <w:ind w:left="0" w:right="86" w:firstLine="0"/>
        <w:rPr>
          <w:color w:val="auto"/>
        </w:rPr>
      </w:pPr>
    </w:p>
    <w:p w14:paraId="712728DA" w14:textId="2D7D932F" w:rsidR="00BA7C8C" w:rsidRDefault="00BA7C8C" w:rsidP="00452104">
      <w:pPr>
        <w:keepNext/>
        <w:spacing w:after="124" w:line="360" w:lineRule="auto"/>
        <w:ind w:left="0" w:right="86" w:firstLine="0"/>
        <w:rPr>
          <w:color w:val="auto"/>
        </w:rPr>
      </w:pPr>
    </w:p>
    <w:p w14:paraId="58BA3C60" w14:textId="27DE7AEC" w:rsidR="00452104" w:rsidRPr="00A10BD0" w:rsidRDefault="00452104" w:rsidP="00452104">
      <w:pPr>
        <w:keepNext/>
        <w:spacing w:after="124" w:line="360" w:lineRule="auto"/>
        <w:ind w:left="0" w:right="86" w:firstLine="0"/>
        <w:rPr>
          <w:color w:val="auto"/>
          <w:lang w:val="en-IN"/>
        </w:rPr>
      </w:pPr>
    </w:p>
    <w:p w14:paraId="17AD528C" w14:textId="575D7F6B" w:rsidR="00A10BD0" w:rsidRDefault="00A10BD0">
      <w:pPr>
        <w:spacing w:after="0" w:line="240" w:lineRule="auto"/>
        <w:ind w:left="0" w:firstLine="0"/>
        <w:jc w:val="left"/>
        <w:rPr>
          <w:b/>
          <w:color w:val="auto"/>
          <w:sz w:val="28"/>
          <w:szCs w:val="28"/>
          <w:lang w:val="en-IN"/>
        </w:rPr>
      </w:pPr>
      <w:r>
        <w:rPr>
          <w:noProof/>
        </w:rPr>
        <mc:AlternateContent>
          <mc:Choice Requires="wps">
            <w:drawing>
              <wp:anchor distT="0" distB="0" distL="114300" distR="114300" simplePos="0" relativeHeight="251840512" behindDoc="0" locked="0" layoutInCell="1" allowOverlap="1" wp14:anchorId="38EE093C" wp14:editId="1DA496E4">
                <wp:simplePos x="0" y="0"/>
                <wp:positionH relativeFrom="column">
                  <wp:posOffset>2861310</wp:posOffset>
                </wp:positionH>
                <wp:positionV relativeFrom="paragraph">
                  <wp:posOffset>3220720</wp:posOffset>
                </wp:positionV>
                <wp:extent cx="3608705" cy="635"/>
                <wp:effectExtent l="0" t="1270" r="9525" b="9525"/>
                <wp:wrapNone/>
                <wp:docPr id="1441246019" name="Text Box 1"/>
                <wp:cNvGraphicFramePr/>
                <a:graphic xmlns:a="http://schemas.openxmlformats.org/drawingml/2006/main">
                  <a:graphicData uri="http://schemas.microsoft.com/office/word/2010/wordprocessingShape">
                    <wps:wsp>
                      <wps:cNvSpPr txBox="1"/>
                      <wps:spPr>
                        <a:xfrm rot="16200000">
                          <a:off x="0" y="0"/>
                          <a:ext cx="3608705" cy="635"/>
                        </a:xfrm>
                        <a:prstGeom prst="rect">
                          <a:avLst/>
                        </a:prstGeom>
                        <a:solidFill>
                          <a:prstClr val="white"/>
                        </a:solidFill>
                        <a:ln>
                          <a:noFill/>
                        </a:ln>
                      </wps:spPr>
                      <wps:txbx>
                        <w:txbxContent>
                          <w:p w14:paraId="66FE66FE" w14:textId="3505F627" w:rsidR="00A10BD0" w:rsidRPr="00C94521" w:rsidRDefault="00A10BD0" w:rsidP="00A10BD0">
                            <w:pPr>
                              <w:pStyle w:val="Caption"/>
                              <w:rPr>
                                <w:b/>
                                <w:bCs/>
                                <w:noProof/>
                                <w:lang w:val="en-IN"/>
                              </w:rPr>
                            </w:pPr>
                            <w:bookmarkStart w:id="59" w:name="_Toc225163383"/>
                            <w:r w:rsidRPr="00C94521">
                              <w:rPr>
                                <w:b/>
                                <w:bCs/>
                              </w:rPr>
                              <w:t>Figure</w:t>
                            </w:r>
                            <w:r w:rsidRPr="00C94521">
                              <w:rPr>
                                <w:b/>
                                <w:bCs/>
                                <w:noProof/>
                              </w:rPr>
                              <w:t xml:space="preserve"> 4.</w:t>
                            </w:r>
                            <w:r w:rsidRPr="00C94521">
                              <w:rPr>
                                <w:b/>
                                <w:bCs/>
                                <w:noProof/>
                              </w:rPr>
                              <w:fldChar w:fldCharType="begin"/>
                            </w:r>
                            <w:r w:rsidRPr="00C94521">
                              <w:rPr>
                                <w:b/>
                                <w:bCs/>
                                <w:noProof/>
                              </w:rPr>
                              <w:instrText xml:space="preserve"> SEQ Figure \* ARABIC \s 1 </w:instrText>
                            </w:r>
                            <w:r w:rsidRPr="00C94521">
                              <w:rPr>
                                <w:b/>
                                <w:bCs/>
                                <w:noProof/>
                              </w:rPr>
                              <w:fldChar w:fldCharType="separate"/>
                            </w:r>
                            <w:r w:rsidRPr="00C94521">
                              <w:rPr>
                                <w:b/>
                                <w:bCs/>
                                <w:noProof/>
                              </w:rPr>
                              <w:t>4</w:t>
                            </w:r>
                            <w:r w:rsidRPr="00C94521">
                              <w:rPr>
                                <w:b/>
                                <w:bCs/>
                                <w:noProof/>
                              </w:rPr>
                              <w:fldChar w:fldCharType="end"/>
                            </w:r>
                            <w:r w:rsidRPr="00C94521">
                              <w:rPr>
                                <w:b/>
                                <w:bCs/>
                                <w:noProof/>
                                <w:lang w:val="en-IN"/>
                              </w:rPr>
                              <w:t xml:space="preserve"> CAWT Network Architecture for ECG Classification</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8EE093C" id="_x0000_s1032" type="#_x0000_t202" style="position:absolute;margin-left:225.3pt;margin-top:253.6pt;width:284.15pt;height:.05pt;rotation:-9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" stroked="f">
                <v:textbox style="mso-fit-shape-to-text:t" inset="0,0,0,0">
                  <w:txbxContent>
                    <w:p w14:paraId="66FE66FE" w14:textId="3505F627" w:rsidR="00A10BD0" w:rsidRPr="00C94521" w:rsidRDefault="00A10BD0" w:rsidP="00A10BD0">
                      <w:pPr>
                        <w:pStyle w:val="Caption"/>
                        <w:rPr>
                          <w:b/>
                          <w:bCs/>
                          <w:noProof/>
                          <w:lang w:val="en-IN"/>
                        </w:rPr>
                      </w:pPr>
                      <w:bookmarkStart w:id="60" w:name="_Toc225163383"/>
                      <w:r w:rsidRPr="00C94521">
                        <w:rPr>
                          <w:b/>
                          <w:bCs/>
                        </w:rPr>
                        <w:t>Figure</w:t>
                      </w:r>
                      <w:r w:rsidRPr="00C94521">
                        <w:rPr>
                          <w:b/>
                          <w:bCs/>
                          <w:noProof/>
                        </w:rPr>
                        <w:t xml:space="preserve"> 4.</w:t>
                      </w:r>
                      <w:r w:rsidRPr="00C94521">
                        <w:rPr>
                          <w:b/>
                          <w:bCs/>
                          <w:noProof/>
                        </w:rPr>
                        <w:fldChar w:fldCharType="begin"/>
                      </w:r>
                      <w:r w:rsidRPr="00C94521">
                        <w:rPr>
                          <w:b/>
                          <w:bCs/>
                          <w:noProof/>
                        </w:rPr>
                        <w:instrText xml:space="preserve"> SEQ Figure \* ARABIC \s 1 </w:instrText>
                      </w:r>
                      <w:r w:rsidRPr="00C94521">
                        <w:rPr>
                          <w:b/>
                          <w:bCs/>
                          <w:noProof/>
                        </w:rPr>
                        <w:fldChar w:fldCharType="separate"/>
                      </w:r>
                      <w:r w:rsidRPr="00C94521">
                        <w:rPr>
                          <w:b/>
                          <w:bCs/>
                          <w:noProof/>
                        </w:rPr>
                        <w:t>4</w:t>
                      </w:r>
                      <w:r w:rsidRPr="00C94521">
                        <w:rPr>
                          <w:b/>
                          <w:bCs/>
                          <w:noProof/>
                        </w:rPr>
                        <w:fldChar w:fldCharType="end"/>
                      </w:r>
                      <w:r w:rsidRPr="00C94521">
                        <w:rPr>
                          <w:b/>
                          <w:bCs/>
                          <w:noProof/>
                          <w:lang w:val="en-IN"/>
                        </w:rPr>
                        <w:t xml:space="preserve"> CAWT Network Architecture for ECG Classification</w:t>
                      </w:r>
                      <w:bookmarkEnd w:id="60"/>
                    </w:p>
                  </w:txbxContent>
                </v:textbox>
              </v:shape>
            </w:pict>
          </mc:Fallback>
        </mc:AlternateContent>
      </w:r>
      <w:r w:rsidRPr="00120B8D">
        <w:rPr>
          <w:noProof/>
          <w:color w:val="auto"/>
        </w:rPr>
        <w:drawing>
          <wp:anchor distT="0" distB="0" distL="114300" distR="114300" simplePos="0" relativeHeight="251838464" behindDoc="0" locked="0" layoutInCell="1" allowOverlap="1" wp14:anchorId="5FDDB7F0" wp14:editId="1724057D">
            <wp:simplePos x="0" y="0"/>
            <wp:positionH relativeFrom="margin">
              <wp:align>center</wp:align>
            </wp:positionH>
            <wp:positionV relativeFrom="paragraph">
              <wp:posOffset>1169670</wp:posOffset>
            </wp:positionV>
            <wp:extent cx="8999855" cy="3608705"/>
            <wp:effectExtent l="0" t="9525" r="1270" b="127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rot="16200000">
                      <a:off x="0" y="0"/>
                      <a:ext cx="8999855" cy="3608705"/>
                    </a:xfrm>
                    <a:prstGeom prst="rect">
                      <a:avLst/>
                    </a:prstGeom>
                  </pic:spPr>
                </pic:pic>
              </a:graphicData>
            </a:graphic>
            <wp14:sizeRelH relativeFrom="margin">
              <wp14:pctWidth>0</wp14:pctWidth>
            </wp14:sizeRelH>
            <wp14:sizeRelV relativeFrom="margin">
              <wp14:pctHeight>0</wp14:pctHeight>
            </wp14:sizeRelV>
          </wp:anchor>
        </w:drawing>
      </w:r>
      <w:r>
        <w:rPr>
          <w:color w:val="auto"/>
          <w:lang w:val="en-IN"/>
        </w:rPr>
        <w:br w:type="page"/>
      </w:r>
    </w:p>
    <w:p w14:paraId="6B02D9CC" w14:textId="036A14D1" w:rsidR="004C45F7" w:rsidRPr="00120B8D" w:rsidRDefault="006143C6" w:rsidP="00E63B62">
      <w:pPr>
        <w:pStyle w:val="Heading2"/>
        <w:rPr>
          <w:color w:val="auto"/>
        </w:rPr>
      </w:pPr>
      <w:bookmarkStart w:id="61" w:name="_Toc225167375"/>
      <w:r w:rsidRPr="00120B8D">
        <w:rPr>
          <w:color w:val="auto"/>
          <w:lang w:val="en-IN"/>
        </w:rPr>
        <w:t xml:space="preserve">4.7 </w:t>
      </w:r>
      <w:r w:rsidRPr="00120B8D">
        <w:rPr>
          <w:color w:val="auto"/>
        </w:rPr>
        <w:t>Evaluation Metrics for Arrhythmia Classification</w:t>
      </w:r>
      <w:bookmarkEnd w:id="61"/>
    </w:p>
    <w:p w14:paraId="676A6403" w14:textId="77777777" w:rsidR="004C45F7" w:rsidRPr="00120B8D" w:rsidRDefault="00DB2567" w:rsidP="00452104">
      <w:pPr>
        <w:spacing w:line="360" w:lineRule="auto"/>
        <w:ind w:left="0" w:firstLine="0"/>
        <w:rPr>
          <w:color w:val="auto"/>
          <w:lang w:val="en-IN"/>
        </w:rPr>
      </w:pPr>
      <w:r w:rsidRPr="00120B8D">
        <w:rPr>
          <w:color w:val="auto"/>
          <w:lang w:val="en-IN"/>
        </w:rPr>
        <w:t>In the evaluation of the ECG arrhythmia classification model, several key performance metrics are used to assess its effectiveness and reliability. These metrics help in understanding how well the model classifies ECG signals into different arrhythmia categories.</w:t>
      </w:r>
    </w:p>
    <w:p w14:paraId="778BBF7F" w14:textId="77777777" w:rsidR="004C45F7" w:rsidRPr="00120B8D" w:rsidRDefault="00DB2567" w:rsidP="00452104">
      <w:pPr>
        <w:spacing w:line="360" w:lineRule="auto"/>
        <w:ind w:left="0" w:firstLine="0"/>
        <w:rPr>
          <w:color w:val="auto"/>
        </w:rPr>
      </w:pPr>
      <w:r w:rsidRPr="00120B8D">
        <w:rPr>
          <w:b/>
          <w:bCs/>
          <w:color w:val="auto"/>
          <w:lang w:val="en-IN"/>
        </w:rPr>
        <w:t>Accuracy</w:t>
      </w:r>
      <w:r w:rsidRPr="00120B8D">
        <w:rPr>
          <w:color w:val="auto"/>
        </w:rPr>
        <w:t>: It represents the overall correctness of the model by calculating the ratio of correctly classified instances to the total instances. It is given by:</w:t>
      </w:r>
    </w:p>
    <w:p w14:paraId="473E675E" w14:textId="77777777" w:rsidR="004C45F7" w:rsidRPr="00120B8D" w:rsidRDefault="00DB2567" w:rsidP="00452104">
      <w:pPr>
        <w:spacing w:line="360" w:lineRule="auto"/>
        <w:ind w:left="0" w:firstLine="0"/>
        <w:rPr>
          <w:color w:val="auto"/>
          <w:lang w:val="en-IN"/>
        </w:rPr>
      </w:pPr>
      <w:r w:rsidRPr="00120B8D">
        <w:rPr>
          <w:color w:val="auto"/>
        </w:rPr>
        <w:t xml:space="preserve">                                       </w:t>
      </w:r>
      <m:oMath>
        <m:r>
          <w:rPr>
            <w:rFonts w:ascii="Cambria Math" w:hAnsi="Cambria Math"/>
            <w:color w:val="auto"/>
            <w:lang w:val="en-IN"/>
          </w:rPr>
          <m:t>Accuracy=</m:t>
        </m:r>
        <m:f>
          <m:fPr>
            <m:ctrlPr>
              <w:rPr>
                <w:rFonts w:ascii="Cambria Math" w:hAnsi="Cambria Math"/>
                <w:color w:val="auto"/>
                <w:lang w:val="en-IN"/>
              </w:rPr>
            </m:ctrlPr>
          </m:fPr>
          <m:num>
            <m:r>
              <w:rPr>
                <w:rFonts w:ascii="Cambria Math" w:hAnsi="Cambria Math"/>
                <w:color w:val="auto"/>
                <w:lang w:val="en-IN"/>
              </w:rPr>
              <m:t>TP+TN</m:t>
            </m:r>
            <m:ctrlPr>
              <w:rPr>
                <w:rFonts w:ascii="Cambria Math" w:hAnsi="Cambria Math"/>
                <w:i/>
                <w:color w:val="auto"/>
                <w:lang w:val="en-IN"/>
              </w:rPr>
            </m:ctrlPr>
          </m:num>
          <m:den>
            <m:r>
              <w:rPr>
                <w:rFonts w:ascii="Cambria Math" w:hAnsi="Cambria Math"/>
                <w:color w:val="auto"/>
                <w:lang w:val="en-IN"/>
              </w:rPr>
              <m:t>TP+TN+FP+FN</m:t>
            </m:r>
            <m:ctrlPr>
              <w:rPr>
                <w:rFonts w:ascii="Cambria Math" w:hAnsi="Cambria Math"/>
                <w:i/>
                <w:color w:val="auto"/>
                <w:lang w:val="en-IN"/>
              </w:rPr>
            </m:ctrlPr>
          </m:den>
        </m:f>
      </m:oMath>
    </w:p>
    <w:p w14:paraId="40106148" w14:textId="77777777" w:rsidR="004C45F7" w:rsidRPr="00120B8D" w:rsidRDefault="00DB2567" w:rsidP="00452104">
      <w:pPr>
        <w:spacing w:line="360" w:lineRule="auto"/>
        <w:ind w:left="0" w:firstLine="0"/>
        <w:rPr>
          <w:color w:val="auto"/>
          <w:lang w:val="en-IN"/>
        </w:rPr>
      </w:pPr>
      <w:r w:rsidRPr="00120B8D">
        <w:rPr>
          <w:color w:val="auto"/>
          <w:lang w:val="en-IN"/>
        </w:rPr>
        <w:t xml:space="preserve">where TP (True Positives), TN (True Negatives), FP (False Positives), and FN (False Negatives) denote the classification outcomes.                                           </w:t>
      </w:r>
    </w:p>
    <w:p w14:paraId="4F70E2B8" w14:textId="77777777" w:rsidR="004C45F7" w:rsidRPr="00120B8D" w:rsidRDefault="00DB2567">
      <w:pPr>
        <w:spacing w:after="124" w:line="360" w:lineRule="auto"/>
        <w:ind w:left="0" w:right="86" w:firstLine="0"/>
        <w:rPr>
          <w:color w:val="auto"/>
        </w:rPr>
      </w:pPr>
      <w:r w:rsidRPr="00120B8D">
        <w:rPr>
          <w:b/>
          <w:bCs/>
          <w:color w:val="auto"/>
          <w:lang w:val="en-IN"/>
        </w:rPr>
        <w:t>Precision (Positive Predictive Value)</w:t>
      </w:r>
      <w:r w:rsidRPr="00120B8D">
        <w:rPr>
          <w:color w:val="auto"/>
        </w:rPr>
        <w:t>: Precision measures how many of the predicted positive cases are actually correct. It is calculated as:</w:t>
      </w:r>
    </w:p>
    <w:p w14:paraId="38B68556" w14:textId="77777777" w:rsidR="004C45F7" w:rsidRPr="00120B8D" w:rsidRDefault="00DB2567" w:rsidP="00452104">
      <w:pPr>
        <w:spacing w:line="360" w:lineRule="auto"/>
        <w:ind w:left="0" w:firstLine="0"/>
        <w:rPr>
          <w:color w:val="auto"/>
          <w:lang w:val="en-IN"/>
        </w:rPr>
      </w:pPr>
      <m:oMathPara>
        <m:oMath>
          <m:r>
            <w:rPr>
              <w:rFonts w:ascii="Cambria Math" w:hAnsi="Cambria Math"/>
              <w:color w:val="auto"/>
              <w:lang w:val="en-IN"/>
            </w:rPr>
            <m:t>Precision=</m:t>
          </m:r>
          <m:f>
            <m:fPr>
              <m:ctrlPr>
                <w:rPr>
                  <w:rFonts w:ascii="Cambria Math" w:hAnsi="Cambria Math"/>
                  <w:color w:val="auto"/>
                  <w:lang w:val="en-IN"/>
                </w:rPr>
              </m:ctrlPr>
            </m:fPr>
            <m:num>
              <m:r>
                <w:rPr>
                  <w:rFonts w:ascii="Cambria Math" w:hAnsi="Cambria Math"/>
                  <w:color w:val="auto"/>
                  <w:lang w:val="en-IN"/>
                </w:rPr>
                <m:t>TP</m:t>
              </m:r>
              <m:ctrlPr>
                <w:rPr>
                  <w:rFonts w:ascii="Cambria Math" w:hAnsi="Cambria Math"/>
                  <w:i/>
                  <w:color w:val="auto"/>
                  <w:lang w:val="en-IN"/>
                </w:rPr>
              </m:ctrlPr>
            </m:num>
            <m:den>
              <m:r>
                <w:rPr>
                  <w:rFonts w:ascii="Cambria Math" w:hAnsi="Cambria Math"/>
                  <w:color w:val="auto"/>
                  <w:lang w:val="en-IN"/>
                </w:rPr>
                <m:t>TP+FP</m:t>
              </m:r>
              <m:ctrlPr>
                <w:rPr>
                  <w:rFonts w:ascii="Cambria Math" w:hAnsi="Cambria Math"/>
                  <w:i/>
                  <w:color w:val="auto"/>
                  <w:lang w:val="en-IN"/>
                </w:rPr>
              </m:ctrlPr>
            </m:den>
          </m:f>
          <m:r>
            <w:rPr>
              <w:rFonts w:ascii="Cambria Math" w:hAnsi="Cambria Math"/>
              <w:color w:val="auto"/>
              <w:lang w:val="en-IN"/>
            </w:rPr>
            <m:t xml:space="preserve">  </m:t>
          </m:r>
        </m:oMath>
      </m:oMathPara>
    </w:p>
    <w:p w14:paraId="4D25FB93" w14:textId="77777777" w:rsidR="004C45F7" w:rsidRPr="00120B8D" w:rsidRDefault="00DB2567" w:rsidP="00452104">
      <w:pPr>
        <w:spacing w:line="360" w:lineRule="auto"/>
        <w:ind w:left="0" w:firstLine="0"/>
        <w:rPr>
          <w:color w:val="auto"/>
          <w:lang w:val="en-IN"/>
        </w:rPr>
      </w:pPr>
      <w:r w:rsidRPr="00120B8D">
        <w:rPr>
          <w:b/>
          <w:bCs/>
          <w:color w:val="auto"/>
          <w:lang w:val="en-IN"/>
        </w:rPr>
        <w:t>Recall (Sensitivity or True Positive Rate)</w:t>
      </w:r>
      <w:r w:rsidRPr="00120B8D">
        <w:rPr>
          <w:color w:val="auto"/>
          <w:lang w:val="en-IN"/>
        </w:rPr>
        <w:t>: Recall determines how well the model identifies actual positive cases. It is given by:</w:t>
      </w:r>
    </w:p>
    <w:p w14:paraId="45310D3F" w14:textId="77777777" w:rsidR="004C45F7" w:rsidRPr="00120B8D" w:rsidRDefault="00DB2567" w:rsidP="00452104">
      <w:pPr>
        <w:spacing w:line="360" w:lineRule="auto"/>
        <w:ind w:left="0" w:firstLine="0"/>
        <w:rPr>
          <w:color w:val="auto"/>
          <w:lang w:val="en-IN"/>
        </w:rPr>
      </w:pPr>
      <w:r w:rsidRPr="00120B8D">
        <w:rPr>
          <w:color w:val="auto"/>
          <w:lang w:val="en-IN"/>
        </w:rPr>
        <w:t xml:space="preserve">                                                    </w:t>
      </w:r>
      <m:oMath>
        <m:r>
          <w:rPr>
            <w:rFonts w:ascii="Cambria Math" w:hAnsi="Cambria Math"/>
            <w:color w:val="auto"/>
            <w:lang w:val="en-IN"/>
          </w:rPr>
          <m:t>Recall=</m:t>
        </m:r>
        <m:f>
          <m:fPr>
            <m:ctrlPr>
              <w:rPr>
                <w:rFonts w:ascii="Cambria Math" w:hAnsi="Cambria Math"/>
                <w:color w:val="auto"/>
                <w:lang w:val="en-IN"/>
              </w:rPr>
            </m:ctrlPr>
          </m:fPr>
          <m:num>
            <m:r>
              <w:rPr>
                <w:rFonts w:ascii="Cambria Math" w:hAnsi="Cambria Math"/>
                <w:color w:val="auto"/>
                <w:lang w:val="en-IN"/>
              </w:rPr>
              <m:t>TP</m:t>
            </m:r>
            <m:ctrlPr>
              <w:rPr>
                <w:rFonts w:ascii="Cambria Math" w:hAnsi="Cambria Math"/>
                <w:i/>
                <w:color w:val="auto"/>
                <w:lang w:val="en-IN"/>
              </w:rPr>
            </m:ctrlPr>
          </m:num>
          <m:den>
            <m:r>
              <w:rPr>
                <w:rFonts w:ascii="Cambria Math" w:hAnsi="Cambria Math"/>
                <w:color w:val="auto"/>
                <w:lang w:val="en-IN"/>
              </w:rPr>
              <m:t xml:space="preserve">TP+FN   </m:t>
            </m:r>
            <m:ctrlPr>
              <w:rPr>
                <w:rFonts w:ascii="Cambria Math" w:hAnsi="Cambria Math"/>
                <w:i/>
                <w:color w:val="auto"/>
                <w:lang w:val="en-IN"/>
              </w:rPr>
            </m:ctrlPr>
          </m:den>
        </m:f>
        <m:r>
          <w:rPr>
            <w:rFonts w:ascii="Cambria Math" w:hAnsi="Cambria Math"/>
            <w:color w:val="auto"/>
            <w:lang w:val="en-IN"/>
          </w:rPr>
          <m:t xml:space="preserve">         </m:t>
        </m:r>
      </m:oMath>
    </w:p>
    <w:p w14:paraId="05D5F15F" w14:textId="77777777" w:rsidR="004C45F7" w:rsidRPr="00120B8D" w:rsidRDefault="00DB2567" w:rsidP="00452104">
      <w:pPr>
        <w:spacing w:line="360" w:lineRule="auto"/>
        <w:ind w:left="0" w:firstLine="0"/>
        <w:rPr>
          <w:color w:val="auto"/>
          <w:lang w:val="en-IN"/>
        </w:rPr>
      </w:pPr>
      <w:r w:rsidRPr="00120B8D">
        <w:rPr>
          <w:color w:val="auto"/>
          <w:lang w:val="en-IN"/>
        </w:rPr>
        <w:t>A higher recall value signifies that fewer actual positive cases are missed.</w:t>
      </w:r>
    </w:p>
    <w:p w14:paraId="7B9987EC" w14:textId="77777777" w:rsidR="004C45F7" w:rsidRPr="00120B8D" w:rsidRDefault="00DB2567">
      <w:pPr>
        <w:spacing w:after="124" w:line="360" w:lineRule="auto"/>
        <w:ind w:left="0" w:right="86" w:firstLine="0"/>
        <w:rPr>
          <w:color w:val="auto"/>
        </w:rPr>
      </w:pPr>
      <w:r w:rsidRPr="00120B8D">
        <w:rPr>
          <w:b/>
          <w:bCs/>
          <w:color w:val="auto"/>
          <w:lang w:val="en-IN"/>
        </w:rPr>
        <w:t>F1-Score</w:t>
      </w:r>
      <w:r w:rsidRPr="00120B8D">
        <w:rPr>
          <w:color w:val="auto"/>
        </w:rPr>
        <w:t>: The F1-score provides a balance between precision and recall, especially useful in imbalanced datasets. It is computed as:</w:t>
      </w:r>
    </w:p>
    <w:p w14:paraId="4C0074B3" w14:textId="77777777" w:rsidR="004C45F7" w:rsidRPr="00120B8D" w:rsidRDefault="00DB2567" w:rsidP="00452104">
      <w:pPr>
        <w:spacing w:line="360" w:lineRule="auto"/>
        <w:ind w:left="0" w:firstLine="0"/>
        <w:rPr>
          <w:color w:val="auto"/>
          <w:lang w:val="en-IN"/>
        </w:rPr>
      </w:pPr>
      <w:r w:rsidRPr="00120B8D">
        <w:rPr>
          <w:color w:val="auto"/>
        </w:rPr>
        <w:t xml:space="preserve">                                                    </w:t>
      </w:r>
      <m:oMath>
        <m:r>
          <w:rPr>
            <w:rFonts w:ascii="Cambria Math" w:hAnsi="Cambria Math"/>
            <w:color w:val="auto"/>
            <w:lang w:val="en-IN"/>
          </w:rPr>
          <m:t>F1</m:t>
        </m:r>
        <m:r>
          <m:rPr>
            <m:nor/>
          </m:rPr>
          <w:rPr>
            <w:rFonts w:ascii="Cambria Math" w:hAnsi="Cambria Math"/>
            <w:color w:val="auto"/>
            <w:lang w:val="en-IN"/>
          </w:rPr>
          <m:t>-</m:t>
        </m:r>
        <m:r>
          <w:rPr>
            <w:rFonts w:ascii="Cambria Math" w:hAnsi="Cambria Math"/>
            <w:color w:val="auto"/>
            <w:lang w:val="en-IN"/>
          </w:rPr>
          <m:t>Score=2</m:t>
        </m:r>
        <m:r>
          <m:rPr>
            <m:sty m:val="p"/>
          </m:rPr>
          <w:rPr>
            <w:rFonts w:ascii="Cambria Math" w:hAnsi="Cambria Math"/>
            <w:color w:val="auto"/>
            <w:lang w:val="en-IN"/>
          </w:rPr>
          <m:t>×</m:t>
        </m:r>
        <m:f>
          <m:fPr>
            <m:ctrlPr>
              <w:rPr>
                <w:rFonts w:ascii="Cambria Math" w:hAnsi="Cambria Math"/>
                <w:color w:val="auto"/>
                <w:lang w:val="en-IN"/>
              </w:rPr>
            </m:ctrlPr>
          </m:fPr>
          <m:num>
            <m:r>
              <w:rPr>
                <w:rFonts w:ascii="Cambria Math" w:hAnsi="Cambria Math"/>
                <w:color w:val="auto"/>
                <w:lang w:val="en-IN"/>
              </w:rPr>
              <m:t>Precision</m:t>
            </m:r>
            <m:r>
              <m:rPr>
                <m:sty m:val="p"/>
              </m:rPr>
              <w:rPr>
                <w:rFonts w:ascii="Cambria Math" w:hAnsi="Cambria Math"/>
                <w:color w:val="auto"/>
                <w:lang w:val="en-IN"/>
              </w:rPr>
              <m:t>×</m:t>
            </m:r>
            <m:r>
              <w:rPr>
                <w:rFonts w:ascii="Cambria Math" w:hAnsi="Cambria Math"/>
                <w:color w:val="auto"/>
                <w:lang w:val="en-IN"/>
              </w:rPr>
              <m:t>Recall</m:t>
            </m:r>
            <m:ctrlPr>
              <w:rPr>
                <w:rFonts w:ascii="Cambria Math" w:hAnsi="Cambria Math"/>
                <w:i/>
                <w:color w:val="auto"/>
                <w:lang w:val="en-IN"/>
              </w:rPr>
            </m:ctrlPr>
          </m:num>
          <m:den>
            <m:r>
              <w:rPr>
                <w:rFonts w:ascii="Cambria Math" w:hAnsi="Cambria Math"/>
                <w:color w:val="auto"/>
                <w:lang w:val="en-IN"/>
              </w:rPr>
              <m:t>Precision+Recall</m:t>
            </m:r>
            <m:ctrlPr>
              <w:rPr>
                <w:rFonts w:ascii="Cambria Math" w:hAnsi="Cambria Math"/>
                <w:i/>
                <w:color w:val="auto"/>
                <w:lang w:val="en-IN"/>
              </w:rPr>
            </m:ctrlPr>
          </m:den>
        </m:f>
      </m:oMath>
    </w:p>
    <w:p w14:paraId="4889DC8E" w14:textId="77777777" w:rsidR="004C45F7" w:rsidRPr="00120B8D" w:rsidRDefault="00DB2567" w:rsidP="00452104">
      <w:pPr>
        <w:spacing w:line="360" w:lineRule="auto"/>
        <w:ind w:left="0" w:firstLine="0"/>
        <w:rPr>
          <w:color w:val="auto"/>
          <w:lang w:val="en-IN"/>
        </w:rPr>
      </w:pPr>
      <w:r w:rsidRPr="00120B8D">
        <w:rPr>
          <w:color w:val="auto"/>
          <w:lang w:val="en-IN"/>
        </w:rPr>
        <w:t>A higher F1-score indicates a strong balance between precision and recall.</w:t>
      </w:r>
    </w:p>
    <w:p w14:paraId="6BDF1225" w14:textId="77777777" w:rsidR="004C45F7" w:rsidRPr="00120B8D" w:rsidRDefault="00DB2567">
      <w:pPr>
        <w:spacing w:after="124" w:line="360" w:lineRule="auto"/>
        <w:ind w:left="0" w:right="86" w:firstLine="0"/>
        <w:rPr>
          <w:color w:val="auto"/>
        </w:rPr>
      </w:pPr>
      <w:r w:rsidRPr="00120B8D">
        <w:rPr>
          <w:b/>
          <w:bCs/>
          <w:color w:val="auto"/>
          <w:lang w:val="en-IN"/>
        </w:rPr>
        <w:t>Specificity (True Negative Rate)</w:t>
      </w:r>
      <w:r w:rsidRPr="00120B8D">
        <w:rPr>
          <w:color w:val="auto"/>
        </w:rPr>
        <w:t>: Specificity evaluates how well the model identifies negative cases. It is expressed as:</w:t>
      </w:r>
    </w:p>
    <w:p w14:paraId="67C7F81F" w14:textId="77777777" w:rsidR="004C45F7" w:rsidRPr="00120B8D" w:rsidRDefault="00DB2567" w:rsidP="00452104">
      <w:pPr>
        <w:spacing w:line="360" w:lineRule="auto"/>
        <w:ind w:left="0" w:firstLine="0"/>
        <w:rPr>
          <w:color w:val="auto"/>
          <w:lang w:val="en-IN"/>
        </w:rPr>
      </w:pPr>
      <w:r w:rsidRPr="00120B8D">
        <w:rPr>
          <w:color w:val="auto"/>
        </w:rPr>
        <w:t xml:space="preserve">                                                  </w:t>
      </w:r>
      <m:oMath>
        <m:r>
          <w:rPr>
            <w:rFonts w:ascii="Cambria Math" w:hAnsi="Cambria Math"/>
            <w:color w:val="auto"/>
            <w:lang w:val="en-IN"/>
          </w:rPr>
          <m:t>Specificity=</m:t>
        </m:r>
        <m:f>
          <m:fPr>
            <m:ctrlPr>
              <w:rPr>
                <w:rFonts w:ascii="Cambria Math" w:hAnsi="Cambria Math"/>
                <w:color w:val="auto"/>
                <w:lang w:val="en-IN"/>
              </w:rPr>
            </m:ctrlPr>
          </m:fPr>
          <m:num>
            <m:r>
              <w:rPr>
                <w:rFonts w:ascii="Cambria Math" w:hAnsi="Cambria Math"/>
                <w:color w:val="auto"/>
                <w:lang w:val="en-IN"/>
              </w:rPr>
              <m:t>TN</m:t>
            </m:r>
            <m:ctrlPr>
              <w:rPr>
                <w:rFonts w:ascii="Cambria Math" w:hAnsi="Cambria Math"/>
                <w:i/>
                <w:color w:val="auto"/>
                <w:lang w:val="en-IN"/>
              </w:rPr>
            </m:ctrlPr>
          </m:num>
          <m:den>
            <m:r>
              <w:rPr>
                <w:rFonts w:ascii="Cambria Math" w:hAnsi="Cambria Math"/>
                <w:color w:val="auto"/>
                <w:lang w:val="en-IN"/>
              </w:rPr>
              <m:t xml:space="preserve">TN+FP   </m:t>
            </m:r>
            <m:ctrlPr>
              <w:rPr>
                <w:rFonts w:ascii="Cambria Math" w:hAnsi="Cambria Math"/>
                <w:i/>
                <w:color w:val="auto"/>
                <w:lang w:val="en-IN"/>
              </w:rPr>
            </m:ctrlPr>
          </m:den>
        </m:f>
      </m:oMath>
    </w:p>
    <w:p w14:paraId="7D869FA4" w14:textId="77777777" w:rsidR="004C45F7" w:rsidRPr="00120B8D" w:rsidRDefault="00DB2567">
      <w:pPr>
        <w:spacing w:after="124" w:line="360" w:lineRule="auto"/>
        <w:ind w:left="0" w:right="86" w:firstLine="0"/>
        <w:rPr>
          <w:color w:val="auto"/>
        </w:rPr>
      </w:pPr>
      <w:r w:rsidRPr="00120B8D">
        <w:rPr>
          <w:b/>
          <w:bCs/>
          <w:color w:val="auto"/>
          <w:lang w:val="en-IN"/>
        </w:rPr>
        <w:t>Confusion Matrix</w:t>
      </w:r>
      <w:r w:rsidRPr="00120B8D">
        <w:rPr>
          <w:color w:val="auto"/>
        </w:rPr>
        <w:t>: This matrix provides a visual representation of model performance, displaying the counts of actual versus predicted classifications for each arrhythmia category. It helps in analysing misclassification patterns.</w:t>
      </w:r>
    </w:p>
    <w:p w14:paraId="30A74360" w14:textId="77777777" w:rsidR="004C45F7" w:rsidRDefault="00DB2567" w:rsidP="00452104">
      <w:pPr>
        <w:spacing w:line="360" w:lineRule="auto"/>
        <w:ind w:left="0" w:firstLine="0"/>
        <w:rPr>
          <w:color w:val="auto"/>
        </w:rPr>
      </w:pPr>
      <w:r w:rsidRPr="00120B8D">
        <w:rPr>
          <w:b/>
          <w:bCs/>
          <w:color w:val="auto"/>
        </w:rPr>
        <w:t>ROC Curve and AUC (Area Under the Curve)</w:t>
      </w:r>
      <w:r w:rsidRPr="00120B8D">
        <w:rPr>
          <w:color w:val="auto"/>
        </w:rPr>
        <w:t xml:space="preserve">: The </w:t>
      </w:r>
      <w:r w:rsidRPr="00120B8D">
        <w:rPr>
          <w:b/>
          <w:bCs/>
          <w:color w:val="auto"/>
        </w:rPr>
        <w:t>Receiver Operating Characteristic (ROC) Curve</w:t>
      </w:r>
      <w:r w:rsidRPr="00120B8D">
        <w:rPr>
          <w:color w:val="auto"/>
        </w:rPr>
        <w:t xml:space="preserve"> illustrates the trade-off between sensitivity and specificity at different classification thresholds. The </w:t>
      </w:r>
      <w:r w:rsidRPr="00120B8D">
        <w:rPr>
          <w:b/>
          <w:bCs/>
          <w:color w:val="auto"/>
        </w:rPr>
        <w:t>AUC</w:t>
      </w:r>
      <w:r w:rsidRPr="00120B8D">
        <w:rPr>
          <w:color w:val="auto"/>
        </w:rPr>
        <w:t xml:space="preserve"> value indicates the model’s ability to distinguish between classes, with a value closer to </w:t>
      </w:r>
      <w:r w:rsidRPr="00120B8D">
        <w:rPr>
          <w:b/>
          <w:bCs/>
          <w:color w:val="auto"/>
        </w:rPr>
        <w:t>1</w:t>
      </w:r>
      <w:r w:rsidRPr="00120B8D">
        <w:rPr>
          <w:color w:val="auto"/>
        </w:rPr>
        <w:t xml:space="preserve"> signifying better performance.</w:t>
      </w:r>
    </w:p>
    <w:p w14:paraId="10D6A436" w14:textId="5590EADD" w:rsidR="00BA6D83" w:rsidRPr="00120B8D" w:rsidRDefault="00BA6D83" w:rsidP="00452104">
      <w:pPr>
        <w:spacing w:line="360" w:lineRule="auto"/>
        <w:ind w:left="0" w:firstLine="0"/>
        <w:rPr>
          <w:color w:val="auto"/>
        </w:rPr>
      </w:pPr>
    </w:p>
    <w:p w14:paraId="1BD089D3" w14:textId="77777777" w:rsidR="004C45F7" w:rsidRDefault="004C45F7">
      <w:pPr>
        <w:spacing w:after="124" w:line="360" w:lineRule="auto"/>
        <w:ind w:left="0" w:right="86" w:firstLine="0"/>
        <w:rPr>
          <w:color w:val="auto"/>
        </w:rPr>
      </w:pPr>
    </w:p>
    <w:p w14:paraId="4BA0BDB2" w14:textId="77777777" w:rsidR="00677C30" w:rsidRDefault="00677C30">
      <w:pPr>
        <w:spacing w:after="124" w:line="360" w:lineRule="auto"/>
        <w:ind w:left="0" w:right="86" w:firstLine="0"/>
        <w:rPr>
          <w:color w:val="auto"/>
        </w:rPr>
      </w:pPr>
    </w:p>
    <w:p w14:paraId="68B53BA9" w14:textId="77777777" w:rsidR="00677C30" w:rsidRDefault="00677C30">
      <w:pPr>
        <w:spacing w:after="124" w:line="360" w:lineRule="auto"/>
        <w:ind w:left="0" w:right="86" w:firstLine="0"/>
        <w:rPr>
          <w:color w:val="auto"/>
        </w:rPr>
      </w:pPr>
    </w:p>
    <w:p w14:paraId="2B7F2FD5" w14:textId="77777777" w:rsidR="00677C30" w:rsidRDefault="00677C30">
      <w:pPr>
        <w:spacing w:after="124" w:line="360" w:lineRule="auto"/>
        <w:ind w:left="0" w:right="86" w:firstLine="0"/>
        <w:rPr>
          <w:color w:val="auto"/>
        </w:rPr>
      </w:pPr>
    </w:p>
    <w:p w14:paraId="393D5B06" w14:textId="77777777" w:rsidR="00677C30" w:rsidRDefault="00677C30">
      <w:pPr>
        <w:spacing w:after="124" w:line="360" w:lineRule="auto"/>
        <w:ind w:left="0" w:right="86" w:firstLine="0"/>
        <w:rPr>
          <w:color w:val="auto"/>
        </w:rPr>
      </w:pPr>
    </w:p>
    <w:p w14:paraId="184A2E22" w14:textId="77777777" w:rsidR="00677C30" w:rsidRDefault="00677C30">
      <w:pPr>
        <w:spacing w:after="124" w:line="360" w:lineRule="auto"/>
        <w:ind w:left="0" w:right="86" w:firstLine="0"/>
        <w:rPr>
          <w:color w:val="auto"/>
        </w:rPr>
      </w:pPr>
    </w:p>
    <w:p w14:paraId="3041FD11" w14:textId="77777777" w:rsidR="00677C30" w:rsidRPr="00120B8D" w:rsidRDefault="00677C30">
      <w:pPr>
        <w:spacing w:after="124" w:line="360" w:lineRule="auto"/>
        <w:ind w:left="0" w:right="86" w:firstLine="0"/>
        <w:rPr>
          <w:color w:val="auto"/>
        </w:rPr>
      </w:pPr>
    </w:p>
    <w:p w14:paraId="2A44363A" w14:textId="77777777" w:rsidR="004C45F7" w:rsidRPr="00120B8D" w:rsidRDefault="004C45F7">
      <w:pPr>
        <w:spacing w:after="124" w:line="360" w:lineRule="auto"/>
        <w:ind w:left="0" w:right="86" w:firstLine="0"/>
        <w:rPr>
          <w:color w:val="auto"/>
          <w:lang w:val="en-IN"/>
        </w:rPr>
      </w:pPr>
    </w:p>
    <w:p w14:paraId="15E108FE" w14:textId="77777777" w:rsidR="004C45F7" w:rsidRPr="00120B8D" w:rsidRDefault="004C45F7">
      <w:pPr>
        <w:spacing w:after="124" w:line="360" w:lineRule="auto"/>
        <w:ind w:left="0" w:right="86" w:firstLine="0"/>
        <w:rPr>
          <w:color w:val="auto"/>
          <w:lang w:val="en-IN"/>
        </w:rPr>
      </w:pPr>
    </w:p>
    <w:p w14:paraId="7522BB68" w14:textId="77777777" w:rsidR="004C45F7" w:rsidRPr="00120B8D" w:rsidRDefault="004C45F7">
      <w:pPr>
        <w:spacing w:after="124" w:line="360" w:lineRule="auto"/>
        <w:ind w:left="0" w:right="86" w:firstLine="0"/>
        <w:rPr>
          <w:color w:val="auto"/>
          <w:lang w:val="en-IN"/>
        </w:rPr>
      </w:pPr>
    </w:p>
    <w:p w14:paraId="507C7B64" w14:textId="77777777" w:rsidR="004C45F7" w:rsidRPr="00120B8D" w:rsidRDefault="004C45F7">
      <w:pPr>
        <w:spacing w:after="124" w:line="360" w:lineRule="auto"/>
        <w:ind w:left="0" w:right="86" w:firstLine="0"/>
        <w:rPr>
          <w:color w:val="auto"/>
          <w:lang w:val="en-IN"/>
        </w:rPr>
      </w:pPr>
    </w:p>
    <w:p w14:paraId="529699D9" w14:textId="77777777" w:rsidR="004C45F7" w:rsidRPr="00120B8D" w:rsidRDefault="004C45F7">
      <w:pPr>
        <w:spacing w:after="124" w:line="360" w:lineRule="auto"/>
        <w:ind w:left="0" w:right="86" w:firstLine="0"/>
        <w:rPr>
          <w:color w:val="auto"/>
          <w:lang w:val="en-IN"/>
        </w:rPr>
      </w:pPr>
    </w:p>
    <w:p w14:paraId="7698F099" w14:textId="77777777" w:rsidR="004C45F7" w:rsidRPr="00120B8D" w:rsidRDefault="004C45F7">
      <w:pPr>
        <w:spacing w:after="124" w:line="360" w:lineRule="auto"/>
        <w:ind w:left="0" w:right="86" w:firstLine="0"/>
        <w:rPr>
          <w:color w:val="auto"/>
          <w:lang w:val="en-IN"/>
        </w:rPr>
      </w:pPr>
    </w:p>
    <w:p w14:paraId="64530475" w14:textId="77777777" w:rsidR="004C45F7" w:rsidRPr="00120B8D" w:rsidRDefault="004C45F7">
      <w:pPr>
        <w:spacing w:after="83" w:line="360" w:lineRule="auto"/>
        <w:ind w:left="32" w:right="86"/>
        <w:jc w:val="center"/>
        <w:rPr>
          <w:b/>
          <w:color w:val="auto"/>
          <w:sz w:val="40"/>
        </w:rPr>
      </w:pPr>
    </w:p>
    <w:p w14:paraId="5FDEE57A" w14:textId="77777777" w:rsidR="004C45F7" w:rsidRPr="00120B8D" w:rsidRDefault="004C45F7">
      <w:pPr>
        <w:spacing w:after="83" w:line="360" w:lineRule="auto"/>
        <w:ind w:left="32" w:right="86"/>
        <w:jc w:val="center"/>
        <w:rPr>
          <w:b/>
          <w:color w:val="auto"/>
          <w:sz w:val="40"/>
        </w:rPr>
      </w:pPr>
    </w:p>
    <w:p w14:paraId="49DEC4A8" w14:textId="77777777" w:rsidR="00767E2F" w:rsidRPr="00120B8D" w:rsidRDefault="00767E2F">
      <w:pPr>
        <w:spacing w:after="0" w:line="240" w:lineRule="auto"/>
        <w:ind w:left="0" w:firstLine="0"/>
        <w:jc w:val="left"/>
        <w:rPr>
          <w:b/>
          <w:color w:val="auto"/>
          <w:sz w:val="40"/>
        </w:rPr>
      </w:pPr>
      <w:r w:rsidRPr="00120B8D">
        <w:rPr>
          <w:b/>
          <w:color w:val="auto"/>
          <w:sz w:val="40"/>
        </w:rPr>
        <w:br w:type="page"/>
      </w:r>
    </w:p>
    <w:p w14:paraId="05166585" w14:textId="4CBEAC24" w:rsidR="004C45F7" w:rsidRPr="00120B8D" w:rsidRDefault="00DB2567" w:rsidP="00120B8D">
      <w:pPr>
        <w:pStyle w:val="Heading1"/>
        <w:ind w:left="0" w:firstLine="0"/>
        <w:jc w:val="center"/>
        <w:rPr>
          <w:rFonts w:ascii="Times New Roman" w:hAnsi="Times New Roman" w:cs="Times New Roman"/>
          <w:b/>
          <w:bCs/>
          <w:color w:val="auto"/>
        </w:rPr>
      </w:pPr>
      <w:bookmarkStart w:id="62" w:name="_Toc225167376"/>
      <w:r w:rsidRPr="00120B8D">
        <w:rPr>
          <w:rFonts w:ascii="Times New Roman" w:hAnsi="Times New Roman" w:cs="Times New Roman"/>
          <w:b/>
          <w:bCs/>
          <w:color w:val="auto"/>
        </w:rPr>
        <w:t xml:space="preserve">CHAPTER </w:t>
      </w:r>
      <w:r w:rsidR="006143C6" w:rsidRPr="00120B8D">
        <w:rPr>
          <w:rFonts w:ascii="Times New Roman" w:hAnsi="Times New Roman" w:cs="Times New Roman"/>
          <w:b/>
          <w:bCs/>
          <w:color w:val="auto"/>
        </w:rPr>
        <w:t>5</w:t>
      </w:r>
      <w:bookmarkEnd w:id="62"/>
    </w:p>
    <w:p w14:paraId="47415DE2" w14:textId="77777777" w:rsidR="004C45F7" w:rsidRPr="00120B8D" w:rsidRDefault="00DB2567">
      <w:pPr>
        <w:spacing w:after="19" w:line="360" w:lineRule="auto"/>
        <w:ind w:left="32" w:right="86"/>
        <w:jc w:val="center"/>
        <w:rPr>
          <w:b/>
          <w:color w:val="auto"/>
        </w:rPr>
      </w:pPr>
      <w:r w:rsidRPr="00120B8D">
        <w:rPr>
          <w:b/>
          <w:color w:val="auto"/>
          <w:sz w:val="40"/>
        </w:rPr>
        <w:t>SOFTWARE</w:t>
      </w:r>
    </w:p>
    <w:p w14:paraId="338B729B" w14:textId="77777777" w:rsidR="009D15B9" w:rsidRPr="00120B8D" w:rsidRDefault="009D15B9">
      <w:pPr>
        <w:spacing w:after="0" w:line="240" w:lineRule="auto"/>
        <w:ind w:left="0" w:firstLine="0"/>
        <w:jc w:val="left"/>
        <w:rPr>
          <w:b/>
          <w:bCs/>
          <w:color w:val="auto"/>
          <w:sz w:val="32"/>
          <w:szCs w:val="32"/>
        </w:rPr>
      </w:pPr>
      <w:r w:rsidRPr="00120B8D">
        <w:rPr>
          <w:b/>
          <w:bCs/>
          <w:color w:val="auto"/>
          <w:sz w:val="32"/>
          <w:szCs w:val="32"/>
        </w:rPr>
        <w:br w:type="page"/>
      </w:r>
    </w:p>
    <w:p w14:paraId="63DAF0BC" w14:textId="573BFDFB" w:rsidR="004C45F7" w:rsidRPr="00120B8D" w:rsidRDefault="00DB2567" w:rsidP="00120B8D">
      <w:pPr>
        <w:ind w:left="0" w:firstLine="0"/>
        <w:jc w:val="center"/>
        <w:rPr>
          <w:b/>
          <w:bCs/>
          <w:color w:val="auto"/>
          <w:sz w:val="32"/>
          <w:szCs w:val="32"/>
        </w:rPr>
      </w:pPr>
      <w:r w:rsidRPr="00120B8D">
        <w:rPr>
          <w:b/>
          <w:bCs/>
          <w:color w:val="auto"/>
          <w:sz w:val="32"/>
          <w:szCs w:val="32"/>
        </w:rPr>
        <w:t xml:space="preserve">CHAPTER </w:t>
      </w:r>
      <w:r w:rsidR="006143C6" w:rsidRPr="00120B8D">
        <w:rPr>
          <w:b/>
          <w:bCs/>
          <w:color w:val="auto"/>
          <w:sz w:val="32"/>
          <w:szCs w:val="32"/>
        </w:rPr>
        <w:t>5</w:t>
      </w:r>
    </w:p>
    <w:p w14:paraId="61523E87" w14:textId="77777777" w:rsidR="004C45F7" w:rsidRPr="00120B8D" w:rsidRDefault="00DB2567" w:rsidP="00E63B62">
      <w:pPr>
        <w:pStyle w:val="Heading1"/>
        <w:ind w:left="0" w:firstLine="0"/>
        <w:jc w:val="center"/>
        <w:rPr>
          <w:rFonts w:ascii="Times New Roman" w:hAnsi="Times New Roman" w:cs="Times New Roman"/>
          <w:b/>
          <w:bCs/>
          <w:color w:val="auto"/>
          <w:sz w:val="32"/>
          <w:szCs w:val="32"/>
        </w:rPr>
      </w:pPr>
      <w:bookmarkStart w:id="63" w:name="_Toc225167377"/>
      <w:r w:rsidRPr="00120B8D">
        <w:rPr>
          <w:rFonts w:ascii="Times New Roman" w:hAnsi="Times New Roman" w:cs="Times New Roman"/>
          <w:b/>
          <w:bCs/>
          <w:color w:val="auto"/>
          <w:sz w:val="32"/>
          <w:szCs w:val="32"/>
        </w:rPr>
        <w:t>SOFTWARE</w:t>
      </w:r>
      <w:bookmarkEnd w:id="63"/>
    </w:p>
    <w:p w14:paraId="09082F49" w14:textId="77777777" w:rsidR="00D7234D" w:rsidRPr="00120B8D" w:rsidRDefault="00D7234D" w:rsidP="00452104">
      <w:pPr>
        <w:spacing w:line="360" w:lineRule="auto"/>
        <w:ind w:left="0" w:firstLine="0"/>
        <w:rPr>
          <w:color w:val="auto"/>
        </w:rPr>
      </w:pPr>
      <w:r w:rsidRPr="00120B8D">
        <w:rPr>
          <w:color w:val="auto"/>
        </w:rPr>
        <w:t>In this project, the proposed Cross-Attentive Wavelet Transformer (CAWT) model was implemented and trained using the Google Colaboratory platform. Google Colab provides a cloud-based environment that allows researchers to run Python programs, train deep learning models, and perform data analysis without requiring high-end local hardware. The platform offers access to GPU acceleration, which significantly reduces the training time of deep learning models.</w:t>
      </w:r>
    </w:p>
    <w:p w14:paraId="1A0AB606" w14:textId="304809D7" w:rsidR="00D7234D" w:rsidRPr="00120B8D" w:rsidRDefault="006143C6" w:rsidP="00E63B62">
      <w:pPr>
        <w:pStyle w:val="Heading2"/>
        <w:rPr>
          <w:color w:val="auto"/>
        </w:rPr>
      </w:pPr>
      <w:bookmarkStart w:id="64" w:name="_Toc225167378"/>
      <w:r w:rsidRPr="00120B8D">
        <w:rPr>
          <w:color w:val="auto"/>
        </w:rPr>
        <w:t>5</w:t>
      </w:r>
      <w:r w:rsidR="00D7234D" w:rsidRPr="00120B8D">
        <w:rPr>
          <w:color w:val="auto"/>
        </w:rPr>
        <w:t>.1 Google Colaboratory</w:t>
      </w:r>
      <w:bookmarkEnd w:id="64"/>
    </w:p>
    <w:p w14:paraId="27F5C7FE" w14:textId="77777777" w:rsidR="00D7234D" w:rsidRPr="00120B8D" w:rsidRDefault="00D7234D" w:rsidP="00452104">
      <w:pPr>
        <w:spacing w:line="360" w:lineRule="auto"/>
        <w:ind w:left="0" w:firstLine="0"/>
        <w:rPr>
          <w:color w:val="auto"/>
        </w:rPr>
      </w:pPr>
      <w:r w:rsidRPr="00120B8D">
        <w:rPr>
          <w:color w:val="auto"/>
        </w:rPr>
        <w:t>Google Colaboratory is a free cloud-based Jupyter notebook environment provided by Google that allows users to write and execute Python code through a web browser. It is widely used for machine learning and deep learning experiments because it provides access to powerful computing resources such as GPUs and TPUs.</w:t>
      </w:r>
    </w:p>
    <w:p w14:paraId="1B061D83" w14:textId="77777777" w:rsidR="00D7234D" w:rsidRPr="00120B8D" w:rsidRDefault="00D7234D" w:rsidP="00452104">
      <w:pPr>
        <w:spacing w:line="360" w:lineRule="auto"/>
        <w:ind w:left="0" w:firstLine="0"/>
        <w:rPr>
          <w:color w:val="auto"/>
        </w:rPr>
      </w:pPr>
      <w:r w:rsidRPr="00120B8D">
        <w:rPr>
          <w:color w:val="auto"/>
        </w:rPr>
        <w:t>In this project, Google Colab was used to implement and train the proposed CAWT model using GPU acceleration. The ECG dataset was uploaded to the Colab environment and processed using Python libraries. The training, validation, and testing of the deep learning model were carried out entirely within the Colab environment.</w:t>
      </w:r>
    </w:p>
    <w:p w14:paraId="54A6F3F2" w14:textId="77777777" w:rsidR="00D7234D" w:rsidRPr="00120B8D" w:rsidRDefault="00D7234D" w:rsidP="00452104">
      <w:pPr>
        <w:spacing w:line="360" w:lineRule="auto"/>
        <w:ind w:left="0" w:firstLine="0"/>
        <w:rPr>
          <w:color w:val="auto"/>
        </w:rPr>
      </w:pPr>
      <w:r w:rsidRPr="00120B8D">
        <w:rPr>
          <w:color w:val="auto"/>
        </w:rPr>
        <w:t>The platform also allows easy integration with Google Drive, enabling efficient dataset storage and experiment management. The availability of built-in visualization tools and notebook-based execution makes Google Colaboratory an ideal platform for rapid experimentation and model development.</w:t>
      </w:r>
    </w:p>
    <w:p w14:paraId="2C78CF9A" w14:textId="78A95AD3" w:rsidR="004C45F7" w:rsidRPr="00120B8D" w:rsidRDefault="006143C6" w:rsidP="00E63B62">
      <w:pPr>
        <w:pStyle w:val="Heading2"/>
        <w:rPr>
          <w:i/>
          <w:iCs/>
          <w:color w:val="auto"/>
        </w:rPr>
      </w:pPr>
      <w:bookmarkStart w:id="65" w:name="_Toc225167379"/>
      <w:r w:rsidRPr="00120B8D">
        <w:rPr>
          <w:color w:val="auto"/>
        </w:rPr>
        <w:t>5.2 Software Libraries</w:t>
      </w:r>
      <w:bookmarkEnd w:id="65"/>
      <w:r w:rsidRPr="00120B8D">
        <w:rPr>
          <w:color w:val="auto"/>
        </w:rPr>
        <w:t xml:space="preserve"> </w:t>
      </w:r>
    </w:p>
    <w:p w14:paraId="08458E93" w14:textId="77777777" w:rsidR="00D7234D" w:rsidRPr="00120B8D" w:rsidRDefault="00D7234D" w:rsidP="00D7234D">
      <w:pPr>
        <w:spacing w:line="360" w:lineRule="auto"/>
        <w:ind w:left="0" w:firstLine="0"/>
        <w:rPr>
          <w:color w:val="auto"/>
        </w:rPr>
      </w:pPr>
      <w:r w:rsidRPr="00120B8D">
        <w:rPr>
          <w:color w:val="auto"/>
        </w:rPr>
        <w:t>Several Python libraries were used in this project for medical signal processing, deep learning model development, data analysis, and visualization. These libraries provide optimized functions that simplify complex tasks such as ECG signal processing, model training, and performance evaluation.</w:t>
      </w:r>
    </w:p>
    <w:p w14:paraId="6F7B58AB" w14:textId="77777777" w:rsidR="00D7234D" w:rsidRPr="00120B8D" w:rsidRDefault="00D7234D" w:rsidP="00D7234D">
      <w:pPr>
        <w:spacing w:line="360" w:lineRule="auto"/>
        <w:ind w:left="0" w:firstLine="0"/>
        <w:rPr>
          <w:color w:val="auto"/>
        </w:rPr>
      </w:pPr>
      <w:r w:rsidRPr="00120B8D">
        <w:rPr>
          <w:color w:val="auto"/>
        </w:rPr>
        <w:t xml:space="preserve">The main libraries used in this project include </w:t>
      </w:r>
      <w:r w:rsidRPr="00120B8D">
        <w:rPr>
          <w:b/>
          <w:bCs/>
          <w:color w:val="auto"/>
        </w:rPr>
        <w:t>WFDB, SciPy, PyTorch, NumPy, Scikit-learn, Imbalanced-learn, Matplotlib, and Seaborn</w:t>
      </w:r>
      <w:r w:rsidRPr="00120B8D">
        <w:rPr>
          <w:color w:val="auto"/>
        </w:rPr>
        <w:t>.</w:t>
      </w:r>
    </w:p>
    <w:p w14:paraId="4EAA9E8C" w14:textId="77777777" w:rsidR="00452104" w:rsidRPr="00120B8D" w:rsidRDefault="00452104" w:rsidP="00D7234D">
      <w:pPr>
        <w:spacing w:line="360" w:lineRule="auto"/>
        <w:ind w:left="0" w:firstLine="0"/>
        <w:rPr>
          <w:color w:val="auto"/>
        </w:rPr>
      </w:pPr>
    </w:p>
    <w:p w14:paraId="6A058BF5" w14:textId="3C30DEAD"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.2.1 WFDB</w:t>
      </w:r>
    </w:p>
    <w:p w14:paraId="71D72F4F" w14:textId="77777777" w:rsidR="00D7234D" w:rsidRPr="00120B8D" w:rsidRDefault="00D7234D" w:rsidP="00D7234D">
      <w:pPr>
        <w:spacing w:line="360" w:lineRule="auto"/>
        <w:ind w:left="0" w:firstLine="0"/>
        <w:rPr>
          <w:color w:val="auto"/>
        </w:rPr>
      </w:pPr>
      <w:r w:rsidRPr="00120B8D">
        <w:rPr>
          <w:color w:val="auto"/>
        </w:rPr>
        <w:t>WFDB (WaveForm DataBase) is a specialized library designed for reading and processing physiological signal databases such as the MIT-BIH Arrhythmia dataset. It provides functions for loading ECG signals stored in .dat files along with their corresponding annotation files (.atr).</w:t>
      </w:r>
    </w:p>
    <w:p w14:paraId="673EECD2" w14:textId="77777777" w:rsidR="00D7234D" w:rsidRPr="00120B8D" w:rsidRDefault="00D7234D" w:rsidP="00D7234D">
      <w:pPr>
        <w:spacing w:line="360" w:lineRule="auto"/>
        <w:ind w:left="0" w:firstLine="0"/>
        <w:rPr>
          <w:color w:val="auto"/>
        </w:rPr>
      </w:pPr>
      <w:r w:rsidRPr="00120B8D">
        <w:rPr>
          <w:color w:val="auto"/>
        </w:rPr>
        <w:t>In this project, WFDB was used to load the ECG recordings and the cardiologist-annotated heartbeat labels from the MIT-BIH database. These annotations were used to extract individual heartbeat segments for arrhythmia classification.</w:t>
      </w:r>
    </w:p>
    <w:p w14:paraId="74102FB1" w14:textId="2E9293E4"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.2.2 SciPy</w:t>
      </w:r>
    </w:p>
    <w:p w14:paraId="2C029FB9" w14:textId="77777777" w:rsidR="00D7234D" w:rsidRPr="00120B8D" w:rsidRDefault="00D7234D" w:rsidP="00D7234D">
      <w:pPr>
        <w:spacing w:line="360" w:lineRule="auto"/>
        <w:ind w:left="0" w:firstLine="0"/>
        <w:rPr>
          <w:color w:val="auto"/>
        </w:rPr>
      </w:pPr>
      <w:r w:rsidRPr="00120B8D">
        <w:rPr>
          <w:color w:val="auto"/>
        </w:rPr>
        <w:t>SciPy is a scientific computing library that provides advanced mathematical and signal processing functions. The scipy.signal module was used for digital signal processing tasks.</w:t>
      </w:r>
    </w:p>
    <w:p w14:paraId="7BB650F3" w14:textId="77777777" w:rsidR="00D7234D" w:rsidRPr="00120B8D" w:rsidRDefault="00D7234D" w:rsidP="00D7234D">
      <w:pPr>
        <w:spacing w:line="360" w:lineRule="auto"/>
        <w:ind w:left="0" w:firstLine="0"/>
        <w:rPr>
          <w:color w:val="auto"/>
        </w:rPr>
      </w:pPr>
      <w:r w:rsidRPr="00120B8D">
        <w:rPr>
          <w:color w:val="auto"/>
        </w:rPr>
        <w:t xml:space="preserve">In this project, SciPy was used for resampling ECG signals to a fixed length of </w:t>
      </w:r>
      <w:r w:rsidRPr="00120B8D">
        <w:rPr>
          <w:b/>
          <w:bCs/>
          <w:color w:val="auto"/>
        </w:rPr>
        <w:t>187 samples per heartbeat</w:t>
      </w:r>
      <w:r w:rsidRPr="00120B8D">
        <w:rPr>
          <w:color w:val="auto"/>
        </w:rPr>
        <w:t>, ensuring that all input signals had a consistent format suitable for deep learning model training.</w:t>
      </w:r>
    </w:p>
    <w:p w14:paraId="1C4C64D4" w14:textId="69331F04"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.2.3 PyTorch</w:t>
      </w:r>
    </w:p>
    <w:p w14:paraId="39C4D7E2" w14:textId="77777777" w:rsidR="00D7234D" w:rsidRPr="00120B8D" w:rsidRDefault="00D7234D" w:rsidP="00D7234D">
      <w:pPr>
        <w:spacing w:line="360" w:lineRule="auto"/>
        <w:ind w:left="0" w:firstLine="0"/>
        <w:rPr>
          <w:color w:val="auto"/>
        </w:rPr>
      </w:pPr>
      <w:r w:rsidRPr="00120B8D">
        <w:rPr>
          <w:color w:val="auto"/>
        </w:rPr>
        <w:t>PyTorch is an open-source deep learning framework widely used for research and industrial applications. It provides tools for building neural networks, automatic differentiation, and GPU-accelerated training.</w:t>
      </w:r>
    </w:p>
    <w:p w14:paraId="4F9ABBCA" w14:textId="77777777" w:rsidR="00D7234D" w:rsidRPr="00120B8D" w:rsidRDefault="00D7234D" w:rsidP="00D7234D">
      <w:pPr>
        <w:spacing w:line="360" w:lineRule="auto"/>
        <w:ind w:left="0" w:firstLine="0"/>
        <w:rPr>
          <w:color w:val="auto"/>
        </w:rPr>
      </w:pPr>
      <w:r w:rsidRPr="00120B8D">
        <w:rPr>
          <w:color w:val="auto"/>
        </w:rPr>
        <w:t xml:space="preserve">In this project, PyTorch served as the primary framework for implementing the proposed </w:t>
      </w:r>
      <w:r w:rsidRPr="00120B8D">
        <w:rPr>
          <w:b/>
          <w:bCs/>
          <w:color w:val="auto"/>
        </w:rPr>
        <w:t>Cross-Attentive Wavelet-Transformer (CAWT)</w:t>
      </w:r>
      <w:r w:rsidRPr="00120B8D">
        <w:rPr>
          <w:color w:val="auto"/>
        </w:rPr>
        <w:t xml:space="preserve"> architecture. PyTorch modules were used to construct convolutional layers, attention mechanisms, transformer encoder blocks, and classification layers. Additionally, PyTorch's mixed-precision training utilities (torch.amp) were used to improve training efficiency on the Google Colab GPU environment.</w:t>
      </w:r>
    </w:p>
    <w:p w14:paraId="7E23012E" w14:textId="0D5A769C" w:rsidR="00D7234D" w:rsidRPr="00120B8D" w:rsidRDefault="00D7234D" w:rsidP="00D7234D">
      <w:pPr>
        <w:spacing w:line="360" w:lineRule="auto"/>
        <w:ind w:left="0" w:firstLine="0"/>
        <w:rPr>
          <w:color w:val="auto"/>
        </w:rPr>
      </w:pPr>
      <w:r w:rsidRPr="00120B8D">
        <w:rPr>
          <w:color w:val="auto"/>
        </w:rPr>
        <w:t xml:space="preserve">The trained model was exported using </w:t>
      </w:r>
      <w:r w:rsidRPr="00120B8D">
        <w:rPr>
          <w:b/>
          <w:bCs/>
          <w:color w:val="auto"/>
        </w:rPr>
        <w:t>TorchScript</w:t>
      </w:r>
      <w:r w:rsidRPr="00120B8D">
        <w:rPr>
          <w:color w:val="auto"/>
        </w:rPr>
        <w:t>, converting the</w:t>
      </w:r>
      <w:r w:rsidR="00440741" w:rsidRPr="00120B8D">
        <w:rPr>
          <w:color w:val="auto"/>
        </w:rPr>
        <w:t xml:space="preserve"> </w:t>
      </w:r>
      <w:r w:rsidRPr="00120B8D">
        <w:rPr>
          <w:color w:val="auto"/>
        </w:rPr>
        <w:t>.pth model into a mobile-optimized .pt format suitable for deployment in the Android application.</w:t>
      </w:r>
    </w:p>
    <w:p w14:paraId="5D3B335E" w14:textId="77777777" w:rsidR="00452104" w:rsidRPr="00120B8D" w:rsidRDefault="00452104" w:rsidP="00D7234D">
      <w:pPr>
        <w:spacing w:line="360" w:lineRule="auto"/>
        <w:ind w:left="0" w:firstLine="0"/>
        <w:rPr>
          <w:b/>
          <w:bCs/>
          <w:color w:val="auto"/>
        </w:rPr>
      </w:pPr>
    </w:p>
    <w:p w14:paraId="6CD90891" w14:textId="77777777" w:rsidR="00452104" w:rsidRPr="00120B8D" w:rsidRDefault="00452104" w:rsidP="00D7234D">
      <w:pPr>
        <w:spacing w:line="360" w:lineRule="auto"/>
        <w:ind w:left="0" w:firstLine="0"/>
        <w:rPr>
          <w:b/>
          <w:bCs/>
          <w:color w:val="auto"/>
        </w:rPr>
      </w:pPr>
    </w:p>
    <w:p w14:paraId="1FF148E2" w14:textId="432E9363"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.2.4 NumPy</w:t>
      </w:r>
    </w:p>
    <w:p w14:paraId="0685D3A8" w14:textId="77777777" w:rsidR="00D7234D" w:rsidRPr="00120B8D" w:rsidRDefault="00D7234D" w:rsidP="00D7234D">
      <w:pPr>
        <w:spacing w:line="360" w:lineRule="auto"/>
        <w:ind w:left="0" w:firstLine="0"/>
        <w:rPr>
          <w:color w:val="auto"/>
        </w:rPr>
      </w:pPr>
      <w:r w:rsidRPr="00120B8D">
        <w:rPr>
          <w:color w:val="auto"/>
        </w:rPr>
        <w:t>NumPy (Numerical Python) is a core library for numerical computation in Python. It provides support for multi-dimensional arrays and efficient mathematical operations.</w:t>
      </w:r>
    </w:p>
    <w:p w14:paraId="5715876E" w14:textId="77777777" w:rsidR="00D7234D" w:rsidRPr="00120B8D" w:rsidRDefault="00D7234D" w:rsidP="00D7234D">
      <w:pPr>
        <w:spacing w:line="360" w:lineRule="auto"/>
        <w:ind w:left="0" w:firstLine="0"/>
        <w:rPr>
          <w:color w:val="auto"/>
        </w:rPr>
      </w:pPr>
      <w:r w:rsidRPr="00120B8D">
        <w:rPr>
          <w:color w:val="auto"/>
        </w:rPr>
        <w:t>In this project, NumPy was used for array manipulation, signal normalization, and mathematical operations required during ECG preprocessing and feature preparation.</w:t>
      </w:r>
    </w:p>
    <w:p w14:paraId="6FF97806" w14:textId="203690E6"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.2.5 Scikit-Learn</w:t>
      </w:r>
    </w:p>
    <w:p w14:paraId="507E820E" w14:textId="77777777" w:rsidR="00D7234D" w:rsidRPr="00120B8D" w:rsidRDefault="00D7234D" w:rsidP="00D7234D">
      <w:pPr>
        <w:spacing w:line="360" w:lineRule="auto"/>
        <w:ind w:left="0" w:firstLine="0"/>
        <w:rPr>
          <w:color w:val="auto"/>
        </w:rPr>
      </w:pPr>
      <w:r w:rsidRPr="00120B8D">
        <w:rPr>
          <w:color w:val="auto"/>
        </w:rPr>
        <w:t>Scikit-Learn is a widely used machine learning library that provides tools for model evaluation, data preprocessing, and statistical analysis.</w:t>
      </w:r>
    </w:p>
    <w:p w14:paraId="205020F0" w14:textId="77777777" w:rsidR="00D7234D" w:rsidRPr="00120B8D" w:rsidRDefault="00D7234D" w:rsidP="00D7234D">
      <w:pPr>
        <w:spacing w:line="360" w:lineRule="auto"/>
        <w:ind w:left="0" w:firstLine="0"/>
        <w:rPr>
          <w:color w:val="auto"/>
        </w:rPr>
      </w:pPr>
      <w:r w:rsidRPr="00120B8D">
        <w:rPr>
          <w:color w:val="auto"/>
        </w:rPr>
        <w:t xml:space="preserve">In this project, Scikit-Learn was used for dataset splitting (train_test_split) and evaluation metrics such as </w:t>
      </w:r>
      <w:r w:rsidRPr="00120B8D">
        <w:rPr>
          <w:b/>
          <w:bCs/>
          <w:color w:val="auto"/>
        </w:rPr>
        <w:t>Accuracy, Precision, Recall, F1-Score, and AUROC</w:t>
      </w:r>
      <w:r w:rsidRPr="00120B8D">
        <w:rPr>
          <w:color w:val="auto"/>
        </w:rPr>
        <w:t>, which were used to assess the performance of the CAWT model.</w:t>
      </w:r>
    </w:p>
    <w:p w14:paraId="3D0C6676" w14:textId="7F188F4F"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.2.6 Imbalanced-Learn</w:t>
      </w:r>
    </w:p>
    <w:p w14:paraId="1FC39D74" w14:textId="77777777" w:rsidR="00D7234D" w:rsidRPr="00120B8D" w:rsidRDefault="00D7234D" w:rsidP="00D7234D">
      <w:pPr>
        <w:spacing w:line="360" w:lineRule="auto"/>
        <w:ind w:left="0" w:firstLine="0"/>
        <w:rPr>
          <w:color w:val="auto"/>
        </w:rPr>
      </w:pPr>
      <w:r w:rsidRPr="00120B8D">
        <w:rPr>
          <w:color w:val="auto"/>
        </w:rPr>
        <w:t>Imbalanced-Learn is a library designed to handle imbalanced datasets. It provides advanced oversampling techniques such as SMOTE.</w:t>
      </w:r>
    </w:p>
    <w:p w14:paraId="2E7C23CA" w14:textId="77777777" w:rsidR="00D7234D" w:rsidRPr="00120B8D" w:rsidRDefault="00D7234D" w:rsidP="00D7234D">
      <w:pPr>
        <w:spacing w:line="360" w:lineRule="auto"/>
        <w:ind w:left="0" w:firstLine="0"/>
        <w:rPr>
          <w:color w:val="auto"/>
        </w:rPr>
      </w:pPr>
      <w:r w:rsidRPr="00120B8D">
        <w:rPr>
          <w:color w:val="auto"/>
        </w:rPr>
        <w:t xml:space="preserve">In this project, </w:t>
      </w:r>
      <w:r w:rsidRPr="00120B8D">
        <w:rPr>
          <w:b/>
          <w:bCs/>
          <w:color w:val="auto"/>
        </w:rPr>
        <w:t>SMOTE (Synthetic Minority Oversampling Technique)</w:t>
      </w:r>
      <w:r w:rsidRPr="00120B8D">
        <w:rPr>
          <w:color w:val="auto"/>
        </w:rPr>
        <w:t xml:space="preserve"> was used to generate synthetic samples for minority arrhythmia classes. This helped reduce class imbalance in the MIT-BIH dataset and improved the model's ability to detect rare arrhythmia patterns.</w:t>
      </w:r>
    </w:p>
    <w:p w14:paraId="6B75BC25" w14:textId="3CA13999"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.2.7 Matplotlib</w:t>
      </w:r>
    </w:p>
    <w:p w14:paraId="1EBFC763" w14:textId="77777777" w:rsidR="00D7234D" w:rsidRPr="00120B8D" w:rsidRDefault="00D7234D" w:rsidP="00D7234D">
      <w:pPr>
        <w:spacing w:line="360" w:lineRule="auto"/>
        <w:ind w:left="0" w:firstLine="0"/>
        <w:rPr>
          <w:color w:val="auto"/>
        </w:rPr>
      </w:pPr>
      <w:r w:rsidRPr="00120B8D">
        <w:rPr>
          <w:color w:val="auto"/>
        </w:rPr>
        <w:t>Matplotlib is a Python library used for data visualization. It allows the generation of plots, graphs, and charts to visualize data patterns and model performance.</w:t>
      </w:r>
    </w:p>
    <w:p w14:paraId="3E50E2D4" w14:textId="77777777" w:rsidR="00D7234D" w:rsidRPr="00120B8D" w:rsidRDefault="00D7234D" w:rsidP="00D7234D">
      <w:pPr>
        <w:spacing w:line="360" w:lineRule="auto"/>
        <w:ind w:left="0" w:firstLine="0"/>
        <w:rPr>
          <w:color w:val="auto"/>
        </w:rPr>
      </w:pPr>
      <w:r w:rsidRPr="00120B8D">
        <w:rPr>
          <w:color w:val="auto"/>
        </w:rPr>
        <w:t>In this project, Matplotlib was used to visualize ECG signals and plot training curves such as loss and accuracy during model training.</w:t>
      </w:r>
    </w:p>
    <w:p w14:paraId="401AABE4" w14:textId="6F230EF9" w:rsidR="00D7234D" w:rsidRPr="00120B8D" w:rsidRDefault="00440741" w:rsidP="00D7234D">
      <w:pPr>
        <w:spacing w:line="360" w:lineRule="auto"/>
        <w:ind w:left="0" w:firstLine="0"/>
        <w:rPr>
          <w:b/>
          <w:bCs/>
          <w:color w:val="auto"/>
        </w:rPr>
      </w:pPr>
      <w:r w:rsidRPr="00120B8D">
        <w:rPr>
          <w:b/>
          <w:bCs/>
          <w:color w:val="auto"/>
        </w:rPr>
        <w:t>5</w:t>
      </w:r>
      <w:r w:rsidR="00D7234D" w:rsidRPr="00120B8D">
        <w:rPr>
          <w:b/>
          <w:bCs/>
          <w:color w:val="auto"/>
        </w:rPr>
        <w:t>.2.8 Seaborn</w:t>
      </w:r>
    </w:p>
    <w:p w14:paraId="5A41319A" w14:textId="77777777" w:rsidR="00D7234D" w:rsidRPr="00120B8D" w:rsidRDefault="00D7234D" w:rsidP="00D7234D">
      <w:pPr>
        <w:spacing w:line="360" w:lineRule="auto"/>
        <w:ind w:left="0" w:firstLine="0"/>
        <w:rPr>
          <w:color w:val="auto"/>
        </w:rPr>
      </w:pPr>
      <w:r w:rsidRPr="00120B8D">
        <w:rPr>
          <w:color w:val="auto"/>
        </w:rPr>
        <w:t>Seaborn is a statistical data visualization library built on top of Matplotlib. It provides enhanced visualization capabilities for creating informative statistical graphics.</w:t>
      </w:r>
    </w:p>
    <w:p w14:paraId="5D0CBCCC" w14:textId="6CC849C5" w:rsidR="00D7234D" w:rsidRPr="00120B8D" w:rsidRDefault="00D7234D" w:rsidP="00D7234D">
      <w:pPr>
        <w:spacing w:line="360" w:lineRule="auto"/>
        <w:ind w:left="0" w:firstLine="0"/>
        <w:rPr>
          <w:color w:val="auto"/>
        </w:rPr>
      </w:pPr>
      <w:r w:rsidRPr="00120B8D">
        <w:rPr>
          <w:color w:val="auto"/>
        </w:rPr>
        <w:t>In this project, Seaborn was used to generate confusion matrices and heatmaps to visualize the classification performance of the CAWT model.</w:t>
      </w:r>
    </w:p>
    <w:p w14:paraId="4CB3CBA7" w14:textId="318DF3F6" w:rsidR="00D7234D" w:rsidRPr="00120B8D" w:rsidRDefault="008B6282" w:rsidP="00E63B62">
      <w:pPr>
        <w:pStyle w:val="Heading2"/>
        <w:rPr>
          <w:color w:val="auto"/>
        </w:rPr>
      </w:pPr>
      <w:bookmarkStart w:id="66" w:name="_Toc225167380"/>
      <w:r w:rsidRPr="00120B8D">
        <w:rPr>
          <w:color w:val="auto"/>
        </w:rPr>
        <w:t>5</w:t>
      </w:r>
      <w:r w:rsidR="00D7234D" w:rsidRPr="00120B8D">
        <w:rPr>
          <w:color w:val="auto"/>
        </w:rPr>
        <w:t>.3 Layers Implementation Using Deep Learning</w:t>
      </w:r>
      <w:bookmarkEnd w:id="66"/>
    </w:p>
    <w:p w14:paraId="2898B4F0" w14:textId="77777777" w:rsidR="00D7234D" w:rsidRPr="00120B8D" w:rsidRDefault="00D7234D" w:rsidP="00D7234D">
      <w:pPr>
        <w:spacing w:line="360" w:lineRule="auto"/>
        <w:ind w:left="0" w:firstLine="0"/>
        <w:rPr>
          <w:color w:val="auto"/>
        </w:rPr>
      </w:pPr>
      <w:r w:rsidRPr="00120B8D">
        <w:rPr>
          <w:color w:val="auto"/>
        </w:rPr>
        <w:t xml:space="preserve">The proposed </w:t>
      </w:r>
      <w:r w:rsidRPr="00120B8D">
        <w:rPr>
          <w:b/>
          <w:bCs/>
          <w:color w:val="auto"/>
        </w:rPr>
        <w:t>Cross-Attentive Wavelet-Transformer (CAWT)</w:t>
      </w:r>
      <w:r w:rsidRPr="00120B8D">
        <w:rPr>
          <w:color w:val="auto"/>
        </w:rPr>
        <w:t xml:space="preserve"> architecture consists of several deep learning layers that work together to extract meaningful features from ECG signals and perform arrhythmia classification.</w:t>
      </w:r>
    </w:p>
    <w:p w14:paraId="05622AEA" w14:textId="5B2F76B5"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.3.1 Convolutional Layers</w:t>
      </w:r>
    </w:p>
    <w:p w14:paraId="221510AD" w14:textId="77777777" w:rsidR="00D7234D" w:rsidRPr="00120B8D" w:rsidRDefault="00D7234D" w:rsidP="00D7234D">
      <w:pPr>
        <w:spacing w:line="360" w:lineRule="auto"/>
        <w:ind w:left="0" w:firstLine="0"/>
        <w:rPr>
          <w:color w:val="auto"/>
        </w:rPr>
      </w:pPr>
      <w:r w:rsidRPr="00120B8D">
        <w:rPr>
          <w:color w:val="auto"/>
        </w:rPr>
        <w:t>One-dimensional convolutional layers are used to process ECG signals, which are sequential time-series data. These layers apply learnable filters that slide across the input signal to detect important waveform patterns.</w:t>
      </w:r>
    </w:p>
    <w:p w14:paraId="1D2D8322" w14:textId="77777777" w:rsidR="00D7234D" w:rsidRPr="00120B8D" w:rsidRDefault="00D7234D" w:rsidP="00D7234D">
      <w:pPr>
        <w:spacing w:line="360" w:lineRule="auto"/>
        <w:ind w:left="0" w:firstLine="0"/>
        <w:rPr>
          <w:color w:val="auto"/>
        </w:rPr>
      </w:pPr>
      <w:r w:rsidRPr="00120B8D">
        <w:rPr>
          <w:color w:val="auto"/>
        </w:rPr>
        <w:t xml:space="preserve">In the </w:t>
      </w:r>
      <w:r w:rsidRPr="00120B8D">
        <w:rPr>
          <w:b/>
          <w:bCs/>
          <w:color w:val="auto"/>
        </w:rPr>
        <w:t>Time-Domain branch</w:t>
      </w:r>
      <w:r w:rsidRPr="00120B8D">
        <w:rPr>
          <w:color w:val="auto"/>
        </w:rPr>
        <w:t xml:space="preserve">, convolutional filters with kernel sizes such as </w:t>
      </w:r>
      <w:r w:rsidRPr="00120B8D">
        <w:rPr>
          <w:b/>
          <w:bCs/>
          <w:color w:val="auto"/>
        </w:rPr>
        <w:t>7, 5, and 3</w:t>
      </w:r>
      <w:r w:rsidRPr="00120B8D">
        <w:rPr>
          <w:color w:val="auto"/>
        </w:rPr>
        <w:t xml:space="preserve"> are used to capture morphological patterns including the P-wave, QRS complex, and T-wave.</w:t>
      </w:r>
    </w:p>
    <w:p w14:paraId="760C715C" w14:textId="77777777" w:rsidR="00D7234D" w:rsidRPr="00120B8D" w:rsidRDefault="00D7234D" w:rsidP="00D7234D">
      <w:pPr>
        <w:spacing w:line="360" w:lineRule="auto"/>
        <w:ind w:left="0" w:firstLine="0"/>
        <w:rPr>
          <w:color w:val="auto"/>
        </w:rPr>
      </w:pPr>
      <w:r w:rsidRPr="00120B8D">
        <w:rPr>
          <w:color w:val="auto"/>
        </w:rPr>
        <w:t xml:space="preserve">In the </w:t>
      </w:r>
      <w:r w:rsidRPr="00120B8D">
        <w:rPr>
          <w:b/>
          <w:bCs/>
          <w:color w:val="auto"/>
        </w:rPr>
        <w:t>Wavelet-Domain branch</w:t>
      </w:r>
      <w:r w:rsidRPr="00120B8D">
        <w:rPr>
          <w:color w:val="auto"/>
        </w:rPr>
        <w:t xml:space="preserve">, multi-resolution convolutional filters with kernel sizes </w:t>
      </w:r>
      <w:r w:rsidRPr="00120B8D">
        <w:rPr>
          <w:b/>
          <w:bCs/>
          <w:color w:val="auto"/>
        </w:rPr>
        <w:t>3, 7, 15, and 31</w:t>
      </w:r>
      <w:r w:rsidRPr="00120B8D">
        <w:rPr>
          <w:color w:val="auto"/>
        </w:rPr>
        <w:t xml:space="preserve"> are applied to analyze the signal at different frequency scales.</w:t>
      </w:r>
    </w:p>
    <w:p w14:paraId="5665D799" w14:textId="1417B2DC"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.3.2 Batch Normalization Layer</w:t>
      </w:r>
    </w:p>
    <w:p w14:paraId="1C0CE81E" w14:textId="77777777" w:rsidR="00D7234D" w:rsidRPr="00120B8D" w:rsidRDefault="00D7234D" w:rsidP="00D7234D">
      <w:pPr>
        <w:spacing w:line="360" w:lineRule="auto"/>
        <w:ind w:left="0" w:firstLine="0"/>
        <w:rPr>
          <w:color w:val="auto"/>
        </w:rPr>
      </w:pPr>
      <w:r w:rsidRPr="00120B8D">
        <w:rPr>
          <w:color w:val="auto"/>
        </w:rPr>
        <w:t>Batch Normalization is used to stabilize and accelerate the training process by normalizing the activations of each layer. This reduces internal covariate shift and allows the network to converge faster.</w:t>
      </w:r>
    </w:p>
    <w:p w14:paraId="36319114" w14:textId="55D7B331"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.3.3 Activation Function (GELU)</w:t>
      </w:r>
    </w:p>
    <w:p w14:paraId="26977F5D" w14:textId="77777777" w:rsidR="00D7234D" w:rsidRPr="00120B8D" w:rsidRDefault="00D7234D" w:rsidP="00D7234D">
      <w:pPr>
        <w:spacing w:line="360" w:lineRule="auto"/>
        <w:ind w:left="0" w:firstLine="0"/>
        <w:rPr>
          <w:color w:val="auto"/>
        </w:rPr>
      </w:pPr>
      <w:r w:rsidRPr="00120B8D">
        <w:rPr>
          <w:color w:val="auto"/>
        </w:rPr>
        <w:t xml:space="preserve">The </w:t>
      </w:r>
      <w:r w:rsidRPr="00120B8D">
        <w:rPr>
          <w:b/>
          <w:bCs/>
          <w:color w:val="auto"/>
        </w:rPr>
        <w:t>Gaussian Error Linear Unit (GELU)</w:t>
      </w:r>
      <w:r w:rsidRPr="00120B8D">
        <w:rPr>
          <w:color w:val="auto"/>
        </w:rPr>
        <w:t xml:space="preserve"> activation function introduces non-linearity into the model. GELU is commonly used in transformer architectures because it provides smoother activation compared to traditional functions such as ReLU.</w:t>
      </w:r>
    </w:p>
    <w:p w14:paraId="1CFDD71F" w14:textId="22AE43FA"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.3.4 Max Pooling Layer</w:t>
      </w:r>
    </w:p>
    <w:p w14:paraId="51328CEA" w14:textId="77777777" w:rsidR="00D7234D" w:rsidRPr="00120B8D" w:rsidRDefault="00D7234D" w:rsidP="00D7234D">
      <w:pPr>
        <w:spacing w:line="360" w:lineRule="auto"/>
        <w:ind w:left="0" w:firstLine="0"/>
        <w:rPr>
          <w:color w:val="auto"/>
        </w:rPr>
      </w:pPr>
      <w:r w:rsidRPr="00120B8D">
        <w:rPr>
          <w:color w:val="auto"/>
        </w:rPr>
        <w:t>Max Pooling layers reduce the dimensionality of feature maps by selecting the maximum value within a given window. This operation helps retain the most significant features while reducing computational complexity.</w:t>
      </w:r>
    </w:p>
    <w:p w14:paraId="1B54BFE2" w14:textId="51242C42"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.3.5 Cross-Attention Layer</w:t>
      </w:r>
    </w:p>
    <w:p w14:paraId="1D51F089" w14:textId="77777777" w:rsidR="00D7234D" w:rsidRPr="00120B8D" w:rsidRDefault="00D7234D" w:rsidP="00D7234D">
      <w:pPr>
        <w:spacing w:line="360" w:lineRule="auto"/>
        <w:ind w:left="0" w:firstLine="0"/>
        <w:rPr>
          <w:color w:val="auto"/>
        </w:rPr>
      </w:pPr>
      <w:r w:rsidRPr="00120B8D">
        <w:rPr>
          <w:color w:val="auto"/>
        </w:rPr>
        <w:t>The Cross-Attention mechanism enables interaction between the time-domain and wavelet-domain feature representations. It uses Query, Key, and Value matrices to identify relationships between morphological and spectral features of the ECG signal.</w:t>
      </w:r>
    </w:p>
    <w:p w14:paraId="6B856A6B" w14:textId="77777777" w:rsidR="00D7234D" w:rsidRPr="00120B8D" w:rsidRDefault="00D7234D" w:rsidP="00D7234D">
      <w:pPr>
        <w:spacing w:line="360" w:lineRule="auto"/>
        <w:ind w:left="0" w:firstLine="0"/>
        <w:rPr>
          <w:color w:val="auto"/>
        </w:rPr>
      </w:pPr>
      <w:r w:rsidRPr="00120B8D">
        <w:rPr>
          <w:color w:val="auto"/>
        </w:rPr>
        <w:t>This mechanism allows the model to emphasize relevant patterns while suppressing noise and irrelevant information.</w:t>
      </w:r>
    </w:p>
    <w:p w14:paraId="785082FA" w14:textId="12B53DB3"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.3.6 Rotary Positional Encoding (RoPE)</w:t>
      </w:r>
    </w:p>
    <w:p w14:paraId="43BDB79E" w14:textId="77777777" w:rsidR="00D7234D" w:rsidRPr="00120B8D" w:rsidRDefault="00D7234D" w:rsidP="00D7234D">
      <w:pPr>
        <w:spacing w:line="360" w:lineRule="auto"/>
        <w:ind w:left="0" w:firstLine="0"/>
        <w:rPr>
          <w:color w:val="auto"/>
        </w:rPr>
      </w:pPr>
      <w:r w:rsidRPr="00120B8D">
        <w:rPr>
          <w:color w:val="auto"/>
        </w:rPr>
        <w:t>Rotary Positional Encoding is used to provide positional information to the transformer model. Unlike traditional positional embeddings, RoPE encodes relative positional relationships between elements of the sequence, allowing the model to better understand temporal dependencies within ECG signals.</w:t>
      </w:r>
    </w:p>
    <w:p w14:paraId="6039F98B" w14:textId="5B700E99"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.3.7 DropPath Regularization</w:t>
      </w:r>
    </w:p>
    <w:p w14:paraId="2B273ED6" w14:textId="77777777" w:rsidR="00D7234D" w:rsidRPr="00120B8D" w:rsidRDefault="00D7234D" w:rsidP="00D7234D">
      <w:pPr>
        <w:spacing w:line="360" w:lineRule="auto"/>
        <w:ind w:left="0" w:firstLine="0"/>
        <w:rPr>
          <w:color w:val="auto"/>
        </w:rPr>
      </w:pPr>
      <w:r w:rsidRPr="00120B8D">
        <w:rPr>
          <w:color w:val="auto"/>
        </w:rPr>
        <w:t>DropPath is a regularization technique that randomly drops entire network paths during training. This prevents the model from relying excessively on specific layers and improves generalization.</w:t>
      </w:r>
    </w:p>
    <w:p w14:paraId="1BA25C74" w14:textId="3FD47470"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.3.8 Global Average Pooling Layer</w:t>
      </w:r>
    </w:p>
    <w:p w14:paraId="3EC19745" w14:textId="77777777" w:rsidR="00D7234D" w:rsidRPr="00120B8D" w:rsidRDefault="00D7234D" w:rsidP="00D7234D">
      <w:pPr>
        <w:spacing w:line="360" w:lineRule="auto"/>
        <w:ind w:left="0" w:firstLine="0"/>
        <w:rPr>
          <w:color w:val="auto"/>
        </w:rPr>
      </w:pPr>
      <w:r w:rsidRPr="00120B8D">
        <w:rPr>
          <w:color w:val="auto"/>
        </w:rPr>
        <w:t>Global Average Pooling computes the average value of each feature map across the time dimension. This produces a compact feature representation and reduces the number of parameters compared to traditional fully connected layers.</w:t>
      </w:r>
    </w:p>
    <w:p w14:paraId="23D516B2" w14:textId="5F49F05E" w:rsidR="00D7234D" w:rsidRPr="00120B8D" w:rsidRDefault="008B6282" w:rsidP="00D7234D">
      <w:pPr>
        <w:spacing w:line="360" w:lineRule="auto"/>
        <w:ind w:left="0" w:firstLine="0"/>
        <w:rPr>
          <w:b/>
          <w:bCs/>
          <w:color w:val="auto"/>
        </w:rPr>
      </w:pPr>
      <w:r w:rsidRPr="00120B8D">
        <w:rPr>
          <w:b/>
          <w:bCs/>
          <w:color w:val="auto"/>
        </w:rPr>
        <w:t>5</w:t>
      </w:r>
      <w:r w:rsidR="00D7234D" w:rsidRPr="00120B8D">
        <w:rPr>
          <w:b/>
          <w:bCs/>
          <w:color w:val="auto"/>
        </w:rPr>
        <w:t>.3.9 Fully Connected Layer</w:t>
      </w:r>
    </w:p>
    <w:p w14:paraId="40D48255" w14:textId="77777777" w:rsidR="00D7234D" w:rsidRPr="00120B8D" w:rsidRDefault="00D7234D" w:rsidP="00D7234D">
      <w:pPr>
        <w:spacing w:line="360" w:lineRule="auto"/>
        <w:ind w:left="0" w:firstLine="0"/>
        <w:rPr>
          <w:color w:val="auto"/>
        </w:rPr>
      </w:pPr>
      <w:r w:rsidRPr="00120B8D">
        <w:rPr>
          <w:color w:val="auto"/>
        </w:rPr>
        <w:t>Fully connected layers combine the extracted features and perform the final classification. In this project, the feature representations from both branches are concatenated to form a unified feature vector, which is passed through dense layers to produce the final predictions.</w:t>
      </w:r>
    </w:p>
    <w:p w14:paraId="3398BE49" w14:textId="77777777" w:rsidR="00D7234D" w:rsidRPr="00120B8D" w:rsidRDefault="00D7234D" w:rsidP="00D7234D">
      <w:pPr>
        <w:spacing w:line="360" w:lineRule="auto"/>
        <w:ind w:left="0" w:firstLine="0"/>
        <w:rPr>
          <w:color w:val="auto"/>
        </w:rPr>
      </w:pPr>
      <w:r w:rsidRPr="00120B8D">
        <w:rPr>
          <w:color w:val="auto"/>
        </w:rPr>
        <w:t xml:space="preserve">The final output layer consists of </w:t>
      </w:r>
      <w:r w:rsidRPr="00120B8D">
        <w:rPr>
          <w:b/>
          <w:bCs/>
          <w:color w:val="auto"/>
        </w:rPr>
        <w:t>five neurons corresponding to the five arrhythmia classes defined by the AAMI standard</w:t>
      </w:r>
      <w:r w:rsidRPr="00120B8D">
        <w:rPr>
          <w:color w:val="auto"/>
        </w:rPr>
        <w:t>.</w:t>
      </w:r>
    </w:p>
    <w:p w14:paraId="4457F114" w14:textId="77777777" w:rsidR="004C45F7" w:rsidRPr="00120B8D" w:rsidRDefault="004C45F7">
      <w:pPr>
        <w:spacing w:line="360" w:lineRule="auto"/>
        <w:ind w:left="0" w:firstLine="0"/>
        <w:rPr>
          <w:color w:val="auto"/>
        </w:rPr>
      </w:pPr>
    </w:p>
    <w:p w14:paraId="7CC8710A" w14:textId="77777777" w:rsidR="004C45F7" w:rsidRPr="00120B8D" w:rsidRDefault="004C45F7">
      <w:pPr>
        <w:spacing w:line="360" w:lineRule="auto"/>
        <w:ind w:left="0" w:firstLine="0"/>
        <w:rPr>
          <w:color w:val="auto"/>
        </w:rPr>
      </w:pPr>
    </w:p>
    <w:p w14:paraId="30A5989A" w14:textId="77777777" w:rsidR="004C45F7" w:rsidRPr="00120B8D" w:rsidRDefault="004C45F7">
      <w:pPr>
        <w:spacing w:line="360" w:lineRule="auto"/>
        <w:ind w:left="0" w:firstLine="0"/>
        <w:rPr>
          <w:color w:val="auto"/>
        </w:rPr>
      </w:pPr>
    </w:p>
    <w:p w14:paraId="5BDC0B1C" w14:textId="77777777" w:rsidR="004C45F7" w:rsidRPr="00120B8D" w:rsidRDefault="004C45F7">
      <w:pPr>
        <w:spacing w:line="360" w:lineRule="auto"/>
        <w:ind w:left="0" w:firstLine="0"/>
        <w:rPr>
          <w:color w:val="auto"/>
        </w:rPr>
      </w:pPr>
    </w:p>
    <w:p w14:paraId="4DF9EF05" w14:textId="77777777" w:rsidR="00767E2F" w:rsidRPr="00120B8D" w:rsidRDefault="00767E2F">
      <w:pPr>
        <w:spacing w:after="0" w:line="240" w:lineRule="auto"/>
        <w:ind w:left="0" w:firstLine="0"/>
        <w:jc w:val="left"/>
        <w:rPr>
          <w:color w:val="auto"/>
        </w:rPr>
      </w:pPr>
      <w:r w:rsidRPr="00120B8D">
        <w:rPr>
          <w:color w:val="auto"/>
        </w:rPr>
        <w:br w:type="page"/>
      </w:r>
    </w:p>
    <w:p w14:paraId="232E1545" w14:textId="2FF7BC27" w:rsidR="004C45F7" w:rsidRPr="00120B8D" w:rsidRDefault="00DB2567" w:rsidP="00120B8D">
      <w:pPr>
        <w:pStyle w:val="Heading1"/>
        <w:ind w:left="0" w:firstLine="0"/>
        <w:jc w:val="center"/>
        <w:rPr>
          <w:rFonts w:ascii="Times New Roman" w:hAnsi="Times New Roman" w:cs="Times New Roman"/>
          <w:b/>
          <w:bCs/>
          <w:color w:val="auto"/>
        </w:rPr>
      </w:pPr>
      <w:bookmarkStart w:id="67" w:name="_Toc225167381"/>
      <w:r w:rsidRPr="00120B8D">
        <w:rPr>
          <w:rFonts w:ascii="Times New Roman" w:hAnsi="Times New Roman" w:cs="Times New Roman"/>
          <w:b/>
          <w:bCs/>
          <w:color w:val="auto"/>
        </w:rPr>
        <w:t xml:space="preserve">CHAPTER </w:t>
      </w:r>
      <w:r w:rsidR="008B6282" w:rsidRPr="00120B8D">
        <w:rPr>
          <w:rFonts w:ascii="Times New Roman" w:hAnsi="Times New Roman" w:cs="Times New Roman"/>
          <w:b/>
          <w:bCs/>
          <w:color w:val="auto"/>
        </w:rPr>
        <w:t>6</w:t>
      </w:r>
      <w:bookmarkEnd w:id="67"/>
    </w:p>
    <w:p w14:paraId="39F2B715" w14:textId="77777777" w:rsidR="004C45F7" w:rsidRPr="00120B8D" w:rsidRDefault="00DB2567">
      <w:pPr>
        <w:spacing w:line="360" w:lineRule="auto"/>
        <w:ind w:left="0" w:firstLine="0"/>
        <w:jc w:val="center"/>
        <w:rPr>
          <w:b/>
          <w:bCs/>
          <w:color w:val="auto"/>
          <w:sz w:val="40"/>
          <w:szCs w:val="40"/>
        </w:rPr>
      </w:pPr>
      <w:r w:rsidRPr="00120B8D">
        <w:rPr>
          <w:b/>
          <w:bCs/>
          <w:color w:val="auto"/>
          <w:sz w:val="40"/>
          <w:szCs w:val="40"/>
        </w:rPr>
        <w:t>RESULTS AND DISCUSSION</w:t>
      </w:r>
    </w:p>
    <w:p w14:paraId="59B8ABB4" w14:textId="77777777" w:rsidR="00767E2F" w:rsidRPr="00120B8D" w:rsidRDefault="00767E2F">
      <w:pPr>
        <w:spacing w:after="0" w:line="240" w:lineRule="auto"/>
        <w:ind w:left="0" w:firstLine="0"/>
        <w:jc w:val="left"/>
        <w:rPr>
          <w:b/>
          <w:bCs/>
          <w:color w:val="auto"/>
          <w:sz w:val="32"/>
          <w:szCs w:val="32"/>
        </w:rPr>
      </w:pPr>
      <w:r w:rsidRPr="00120B8D">
        <w:rPr>
          <w:b/>
          <w:bCs/>
          <w:color w:val="auto"/>
          <w:sz w:val="32"/>
          <w:szCs w:val="32"/>
        </w:rPr>
        <w:br w:type="page"/>
      </w:r>
    </w:p>
    <w:p w14:paraId="3765A0F7" w14:textId="797A0903" w:rsidR="004C45F7" w:rsidRPr="00120B8D" w:rsidRDefault="00DB2567" w:rsidP="00120B8D">
      <w:pPr>
        <w:ind w:left="0" w:firstLine="0"/>
        <w:jc w:val="center"/>
        <w:rPr>
          <w:b/>
          <w:bCs/>
          <w:color w:val="auto"/>
          <w:sz w:val="32"/>
          <w:szCs w:val="32"/>
        </w:rPr>
      </w:pPr>
      <w:r w:rsidRPr="00120B8D">
        <w:rPr>
          <w:b/>
          <w:bCs/>
          <w:color w:val="auto"/>
          <w:sz w:val="32"/>
          <w:szCs w:val="32"/>
        </w:rPr>
        <w:t xml:space="preserve">CHAPTER </w:t>
      </w:r>
      <w:r w:rsidR="008B6282" w:rsidRPr="00120B8D">
        <w:rPr>
          <w:b/>
          <w:bCs/>
          <w:color w:val="auto"/>
          <w:sz w:val="32"/>
          <w:szCs w:val="32"/>
        </w:rPr>
        <w:t>6</w:t>
      </w:r>
    </w:p>
    <w:p w14:paraId="50DCE6B7" w14:textId="77777777" w:rsidR="004C45F7" w:rsidRPr="00120B8D" w:rsidRDefault="00DB2567" w:rsidP="00E63B62">
      <w:pPr>
        <w:pStyle w:val="Heading1"/>
        <w:ind w:left="0" w:firstLine="0"/>
        <w:jc w:val="center"/>
        <w:rPr>
          <w:rFonts w:ascii="Times New Roman" w:hAnsi="Times New Roman" w:cs="Times New Roman"/>
          <w:b/>
          <w:bCs/>
          <w:color w:val="auto"/>
          <w:sz w:val="32"/>
          <w:szCs w:val="32"/>
        </w:rPr>
      </w:pPr>
      <w:bookmarkStart w:id="68" w:name="_Toc225167382"/>
      <w:r w:rsidRPr="00120B8D">
        <w:rPr>
          <w:rFonts w:ascii="Times New Roman" w:hAnsi="Times New Roman" w:cs="Times New Roman"/>
          <w:b/>
          <w:bCs/>
          <w:color w:val="auto"/>
          <w:sz w:val="32"/>
          <w:szCs w:val="32"/>
        </w:rPr>
        <w:t>RESULTS AND DISCUSSION</w:t>
      </w:r>
      <w:bookmarkEnd w:id="68"/>
    </w:p>
    <w:p w14:paraId="58FE0097" w14:textId="77777777" w:rsidR="00194B94" w:rsidRPr="00120B8D" w:rsidRDefault="00194B94" w:rsidP="00C00385">
      <w:pPr>
        <w:pStyle w:val="Heading2"/>
        <w:rPr>
          <w:color w:val="auto"/>
        </w:rPr>
      </w:pPr>
      <w:bookmarkStart w:id="69" w:name="_Toc225167383"/>
      <w:r w:rsidRPr="00120B8D">
        <w:rPr>
          <w:color w:val="auto"/>
        </w:rPr>
        <w:t>RESULTS AND DISCUSSION</w:t>
      </w:r>
      <w:bookmarkEnd w:id="69"/>
    </w:p>
    <w:p w14:paraId="0E09D0C2" w14:textId="77777777" w:rsidR="0038799B" w:rsidRDefault="0038799B" w:rsidP="006510D5">
      <w:pPr>
        <w:spacing w:line="360" w:lineRule="auto"/>
        <w:ind w:left="10"/>
      </w:pPr>
      <w:r w:rsidRPr="0038799B">
        <w:t>This chapter presents the experimental results obtained for ECG arrhythmia classification using the MIT-BIH Arrhythmia dataset. To comprehensively validate the proposed architecture, the evaluation is structured in a progressive, phased manner. The individual performance of two standalone baseline models is first analyzed, followed by the evaluation of the proposed Cross-Attentive Wavelet Transformer (CAWT) architecture.</w:t>
      </w:r>
    </w:p>
    <w:p w14:paraId="297B75A9" w14:textId="7653F5CE" w:rsidR="00265C3C" w:rsidRPr="00120B8D" w:rsidRDefault="00265C3C" w:rsidP="00C00385">
      <w:pPr>
        <w:pStyle w:val="Heading2"/>
        <w:rPr>
          <w:color w:val="auto"/>
        </w:rPr>
      </w:pPr>
      <w:bookmarkStart w:id="70" w:name="_Toc225167384"/>
      <w:r w:rsidRPr="00120B8D">
        <w:rPr>
          <w:color w:val="auto"/>
        </w:rPr>
        <w:t>6.1 Experimental Setup</w:t>
      </w:r>
      <w:bookmarkEnd w:id="70"/>
    </w:p>
    <w:p w14:paraId="005DA88B" w14:textId="77777777" w:rsidR="00265C3C" w:rsidRPr="00120B8D" w:rsidRDefault="00265C3C" w:rsidP="00452104">
      <w:pPr>
        <w:spacing w:line="360" w:lineRule="auto"/>
        <w:ind w:left="0" w:firstLine="0"/>
        <w:rPr>
          <w:color w:val="auto"/>
        </w:rPr>
      </w:pPr>
      <w:r w:rsidRPr="00120B8D">
        <w:rPr>
          <w:color w:val="auto"/>
        </w:rPr>
        <w:t>All models evaluated in this study were trained and tested using the same standardized data splits to ensure a fair and direct comparison. The optimization was performed using the Adam optimizer, with training conducted over a fixed number of epochs. The held-out test set used for final evaluation consisted of 22,000 ECG beats, with each signal sampled at exactly 187 samples.</w:t>
      </w:r>
    </w:p>
    <w:p w14:paraId="24178F4D" w14:textId="338EF0AF" w:rsidR="00265C3C" w:rsidRPr="00120B8D" w:rsidRDefault="00265C3C" w:rsidP="00C00385">
      <w:pPr>
        <w:pStyle w:val="Heading2"/>
        <w:rPr>
          <w:color w:val="auto"/>
        </w:rPr>
      </w:pPr>
      <w:bookmarkStart w:id="71" w:name="_Toc225167385"/>
      <w:r w:rsidRPr="00120B8D">
        <w:rPr>
          <w:color w:val="auto"/>
        </w:rPr>
        <w:t>6.2 Standalone Model Evaluation</w:t>
      </w:r>
      <w:bookmarkEnd w:id="71"/>
    </w:p>
    <w:p w14:paraId="36E1364C" w14:textId="0844782B" w:rsidR="00265C3C" w:rsidRPr="00120B8D" w:rsidRDefault="0038799B" w:rsidP="00265C3C">
      <w:pPr>
        <w:spacing w:after="124" w:line="360" w:lineRule="auto"/>
        <w:ind w:left="17" w:right="86"/>
        <w:rPr>
          <w:color w:val="auto"/>
        </w:rPr>
      </w:pPr>
      <w:r w:rsidRPr="0038799B">
        <w:rPr>
          <w:color w:val="auto"/>
        </w:rPr>
        <w:t>Before introducing the fusion mechanism, two distinct architectural approaches were evaluated independently</w:t>
      </w:r>
      <w:r w:rsidR="00265C3C" w:rsidRPr="00120B8D">
        <w:rPr>
          <w:color w:val="auto"/>
        </w:rPr>
        <w:t>:</w:t>
      </w:r>
    </w:p>
    <w:p w14:paraId="78ECC1BF" w14:textId="038C3DE5" w:rsidR="00265C3C" w:rsidRPr="00120B8D" w:rsidRDefault="00265C3C" w:rsidP="00265C3C">
      <w:pPr>
        <w:numPr>
          <w:ilvl w:val="0"/>
          <w:numId w:val="25"/>
        </w:numPr>
        <w:spacing w:after="124" w:line="360" w:lineRule="auto"/>
        <w:ind w:right="86"/>
        <w:rPr>
          <w:b/>
          <w:bCs/>
          <w:color w:val="auto"/>
        </w:rPr>
      </w:pPr>
      <w:r w:rsidRPr="00120B8D">
        <w:rPr>
          <w:b/>
          <w:bCs/>
          <w:color w:val="auto"/>
        </w:rPr>
        <w:t xml:space="preserve">Multi-Scale </w:t>
      </w:r>
      <w:r w:rsidR="00BA6D83" w:rsidRPr="00120B8D">
        <w:rPr>
          <w:b/>
          <w:bCs/>
          <w:color w:val="auto"/>
        </w:rPr>
        <w:t>Wavelet CNN</w:t>
      </w:r>
      <w:r w:rsidR="00BA6D83">
        <w:rPr>
          <w:b/>
          <w:bCs/>
          <w:color w:val="auto"/>
        </w:rPr>
        <w:t xml:space="preserve">: </w:t>
      </w:r>
      <w:r w:rsidRPr="00120B8D">
        <w:rPr>
          <w:color w:val="auto"/>
        </w:rPr>
        <w:t>Designed to exploit the multi-resolution nature of ECG signals by employing parallel 1D convolutional branches to capture local morphology (e.g., QRS complexes via small kernels, P- and T-waves via large kernels).</w:t>
      </w:r>
    </w:p>
    <w:p w14:paraId="2DD1A8CF" w14:textId="5567F806" w:rsidR="00265C3C" w:rsidRPr="00120B8D" w:rsidRDefault="00265C3C" w:rsidP="00265C3C">
      <w:pPr>
        <w:numPr>
          <w:ilvl w:val="0"/>
          <w:numId w:val="25"/>
        </w:numPr>
        <w:spacing w:after="124" w:line="360" w:lineRule="auto"/>
        <w:ind w:right="86"/>
        <w:rPr>
          <w:b/>
          <w:bCs/>
          <w:color w:val="auto"/>
        </w:rPr>
      </w:pPr>
      <w:r w:rsidRPr="00120B8D">
        <w:rPr>
          <w:b/>
          <w:bCs/>
          <w:color w:val="auto"/>
        </w:rPr>
        <w:t>Lightweight Vanilla Transformer Encoder</w:t>
      </w:r>
      <w:r w:rsidR="00BA6D83">
        <w:rPr>
          <w:b/>
          <w:bCs/>
          <w:color w:val="auto"/>
        </w:rPr>
        <w:t xml:space="preserve">: </w:t>
      </w:r>
      <w:r w:rsidRPr="00120B8D">
        <w:rPr>
          <w:color w:val="auto"/>
        </w:rPr>
        <w:t>Designed to process the ECG heartbeat as a sequence of samples, utilizing self-attention mechanisms to model temporal dependencies and capture global context across the entire heartbeat.</w:t>
      </w:r>
    </w:p>
    <w:p w14:paraId="5F45E0BE" w14:textId="581EACE4" w:rsidR="00265C3C" w:rsidRPr="00120B8D" w:rsidRDefault="00265C3C" w:rsidP="00D573FD">
      <w:pPr>
        <w:spacing w:line="360" w:lineRule="auto"/>
        <w:ind w:left="0" w:firstLine="0"/>
        <w:rPr>
          <w:b/>
          <w:bCs/>
          <w:color w:val="auto"/>
        </w:rPr>
      </w:pPr>
      <w:r w:rsidRPr="00120B8D">
        <w:rPr>
          <w:b/>
          <w:bCs/>
          <w:color w:val="auto"/>
        </w:rPr>
        <w:t xml:space="preserve">Comparative Performance: </w:t>
      </w:r>
      <w:r w:rsidRPr="00120B8D">
        <w:rPr>
          <w:color w:val="auto"/>
        </w:rPr>
        <w:t xml:space="preserve">The experimental results demonstrated that the Transformer model significantly outperformed the </w:t>
      </w:r>
      <w:r w:rsidR="00D573FD" w:rsidRPr="00120B8D">
        <w:rPr>
          <w:color w:val="auto"/>
        </w:rPr>
        <w:t>Wavelet CNN</w:t>
      </w:r>
      <w:r w:rsidRPr="00120B8D">
        <w:rPr>
          <w:color w:val="auto"/>
        </w:rPr>
        <w:t xml:space="preserve"> baseline in both overall accuracy and weighted F1-score across the highly imbalanced dataset</w:t>
      </w:r>
    </w:p>
    <w:p w14:paraId="16CBC72C" w14:textId="6F1F69CF" w:rsidR="00265C3C" w:rsidRPr="00120B8D" w:rsidRDefault="00D573FD" w:rsidP="00265C3C">
      <w:pPr>
        <w:numPr>
          <w:ilvl w:val="0"/>
          <w:numId w:val="26"/>
        </w:numPr>
        <w:spacing w:after="124" w:line="360" w:lineRule="auto"/>
        <w:ind w:right="86"/>
        <w:rPr>
          <w:color w:val="auto"/>
        </w:rPr>
      </w:pPr>
      <w:r w:rsidRPr="00120B8D">
        <w:rPr>
          <w:b/>
          <w:bCs/>
          <w:color w:val="auto"/>
        </w:rPr>
        <w:t>Wavelet CNN</w:t>
      </w:r>
      <w:r w:rsidR="00265C3C" w:rsidRPr="00120B8D">
        <w:rPr>
          <w:b/>
          <w:bCs/>
          <w:color w:val="auto"/>
        </w:rPr>
        <w:t xml:space="preserve"> Performance: </w:t>
      </w:r>
      <w:r w:rsidR="00265C3C" w:rsidRPr="00120B8D">
        <w:rPr>
          <w:color w:val="auto"/>
        </w:rPr>
        <w:t>Achieved an accuracy of 89.95% and a weighted F1-score of 0.8785.</w:t>
      </w:r>
    </w:p>
    <w:p w14:paraId="22A496E9" w14:textId="76C36FE5" w:rsidR="00265C3C" w:rsidRPr="00120B8D" w:rsidRDefault="00265C3C" w:rsidP="00265C3C">
      <w:pPr>
        <w:numPr>
          <w:ilvl w:val="0"/>
          <w:numId w:val="26"/>
        </w:numPr>
        <w:spacing w:after="124" w:line="360" w:lineRule="auto"/>
        <w:ind w:right="86"/>
        <w:rPr>
          <w:color w:val="auto"/>
        </w:rPr>
      </w:pPr>
      <w:r w:rsidRPr="00120B8D">
        <w:rPr>
          <w:b/>
          <w:bCs/>
          <w:color w:val="auto"/>
        </w:rPr>
        <w:t xml:space="preserve">Transformer Performance: </w:t>
      </w:r>
      <w:r w:rsidRPr="00120B8D">
        <w:rPr>
          <w:color w:val="auto"/>
        </w:rPr>
        <w:t>Achieved an accuracy of 95.53% and a weighted F1-score of 0.9200.</w:t>
      </w:r>
    </w:p>
    <w:p w14:paraId="583C4518" w14:textId="77777777" w:rsidR="00265C3C" w:rsidRPr="00120B8D" w:rsidRDefault="00265C3C" w:rsidP="00D573FD">
      <w:pPr>
        <w:spacing w:line="360" w:lineRule="auto"/>
        <w:ind w:left="0" w:firstLine="0"/>
        <w:rPr>
          <w:b/>
          <w:bCs/>
          <w:color w:val="auto"/>
        </w:rPr>
      </w:pPr>
      <w:r w:rsidRPr="00120B8D">
        <w:rPr>
          <w:b/>
          <w:bCs/>
          <w:color w:val="auto"/>
        </w:rPr>
        <w:t xml:space="preserve">Confusion Matrix Insights: </w:t>
      </w:r>
    </w:p>
    <w:p w14:paraId="1F3E3DC4" w14:textId="42A893D6" w:rsidR="00265C3C" w:rsidRPr="00120B8D" w:rsidRDefault="00265C3C" w:rsidP="00D573FD">
      <w:pPr>
        <w:spacing w:line="360" w:lineRule="auto"/>
        <w:ind w:left="0" w:firstLine="0"/>
        <w:rPr>
          <w:b/>
          <w:bCs/>
          <w:color w:val="auto"/>
        </w:rPr>
      </w:pPr>
      <w:r w:rsidRPr="00120B8D">
        <w:rPr>
          <w:color w:val="auto"/>
        </w:rPr>
        <w:t>Detailed analysis of the normalized confusion matrices revealed that these two architectures possess complementary strengths:</w:t>
      </w:r>
    </w:p>
    <w:p w14:paraId="31D448DE" w14:textId="385D7988" w:rsidR="00265C3C" w:rsidRPr="00120B8D" w:rsidRDefault="00265C3C" w:rsidP="00265C3C">
      <w:pPr>
        <w:numPr>
          <w:ilvl w:val="0"/>
          <w:numId w:val="27"/>
        </w:numPr>
        <w:spacing w:after="124" w:line="360" w:lineRule="auto"/>
        <w:ind w:right="86"/>
        <w:rPr>
          <w:color w:val="auto"/>
        </w:rPr>
      </w:pPr>
      <w:r w:rsidRPr="00120B8D">
        <w:rPr>
          <w:color w:val="auto"/>
        </w:rPr>
        <w:t>The Transformer model performed notably better at classifying Supraventricular and Ventricular arrhythmias. The WaveletCNN tended to misclassify these minority beats as Normal due to morphological similarities, whereas the Transformer compensated for this limitation by capturing broader temporal context, thereby significantly reducing Normal-class bias.</w:t>
      </w:r>
    </w:p>
    <w:p w14:paraId="37FC3D1F" w14:textId="38E631F1" w:rsidR="00265C3C" w:rsidRPr="00120B8D" w:rsidRDefault="00265C3C" w:rsidP="00265C3C">
      <w:pPr>
        <w:numPr>
          <w:ilvl w:val="0"/>
          <w:numId w:val="27"/>
        </w:numPr>
        <w:spacing w:after="124" w:line="360" w:lineRule="auto"/>
        <w:ind w:right="86"/>
        <w:rPr>
          <w:color w:val="auto"/>
        </w:rPr>
      </w:pPr>
      <w:r w:rsidRPr="00120B8D">
        <w:rPr>
          <w:color w:val="auto"/>
        </w:rPr>
        <w:t>Conversely, the WaveletCNN exhibited slightly stronger performance in accurately capturing the dominant morphological patterns of Normal beats.</w:t>
      </w:r>
    </w:p>
    <w:p w14:paraId="62C1AB3F" w14:textId="17B4054D" w:rsidR="00265C3C" w:rsidRPr="00120B8D" w:rsidRDefault="00265C3C" w:rsidP="00265C3C">
      <w:pPr>
        <w:numPr>
          <w:ilvl w:val="0"/>
          <w:numId w:val="27"/>
        </w:numPr>
        <w:spacing w:after="124" w:line="360" w:lineRule="auto"/>
        <w:ind w:right="86"/>
        <w:rPr>
          <w:color w:val="auto"/>
        </w:rPr>
      </w:pPr>
      <w:r w:rsidRPr="00120B8D">
        <w:rPr>
          <w:color w:val="auto"/>
        </w:rPr>
        <w:t>For highly underrepresented classes, such as Fusion beats, both models struggled due to extreme class imbalance, though the Transformer showed partial improvement over the standalone CNN.</w:t>
      </w:r>
    </w:p>
    <w:p w14:paraId="6050377D" w14:textId="4D5451E8" w:rsidR="00265C3C" w:rsidRPr="00120B8D" w:rsidRDefault="00BA6D83" w:rsidP="00194B94">
      <w:pPr>
        <w:spacing w:after="124" w:line="360" w:lineRule="auto"/>
        <w:ind w:left="17" w:right="86"/>
        <w:rPr>
          <w:b/>
          <w:bCs/>
          <w:color w:val="auto"/>
          <w:sz w:val="28"/>
          <w:szCs w:val="28"/>
        </w:rPr>
      </w:pPr>
      <w:r>
        <w:rPr>
          <w:noProof/>
        </w:rPr>
        <w:drawing>
          <wp:anchor distT="0" distB="0" distL="114300" distR="114300" simplePos="0" relativeHeight="251841536" behindDoc="0" locked="0" layoutInCell="1" allowOverlap="1" wp14:anchorId="0CCF0B76" wp14:editId="726987F0">
            <wp:simplePos x="0" y="0"/>
            <wp:positionH relativeFrom="column">
              <wp:posOffset>5195</wp:posOffset>
            </wp:positionH>
            <wp:positionV relativeFrom="paragraph">
              <wp:posOffset>1559</wp:posOffset>
            </wp:positionV>
            <wp:extent cx="5274310" cy="2540000"/>
            <wp:effectExtent l="0" t="0" r="2540" b="0"/>
            <wp:wrapNone/>
            <wp:docPr id="4048577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540000"/>
                    </a:xfrm>
                    <a:prstGeom prst="rect">
                      <a:avLst/>
                    </a:prstGeom>
                    <a:noFill/>
                    <a:ln>
                      <a:noFill/>
                    </a:ln>
                  </pic:spPr>
                </pic:pic>
              </a:graphicData>
            </a:graphic>
          </wp:anchor>
        </w:drawing>
      </w:r>
    </w:p>
    <w:p w14:paraId="06777699" w14:textId="77CA25DA" w:rsidR="00265C3C" w:rsidRPr="00120B8D" w:rsidRDefault="00265C3C" w:rsidP="00194B94">
      <w:pPr>
        <w:spacing w:after="124" w:line="360" w:lineRule="auto"/>
        <w:ind w:left="17" w:right="86"/>
        <w:rPr>
          <w:b/>
          <w:bCs/>
          <w:color w:val="auto"/>
          <w:sz w:val="28"/>
          <w:szCs w:val="28"/>
        </w:rPr>
      </w:pPr>
    </w:p>
    <w:p w14:paraId="1120BC00" w14:textId="77777777" w:rsidR="00265C3C" w:rsidRPr="00120B8D" w:rsidRDefault="00265C3C" w:rsidP="00194B94">
      <w:pPr>
        <w:spacing w:after="124" w:line="360" w:lineRule="auto"/>
        <w:ind w:left="17" w:right="86"/>
        <w:rPr>
          <w:b/>
          <w:bCs/>
          <w:color w:val="auto"/>
          <w:sz w:val="28"/>
          <w:szCs w:val="28"/>
        </w:rPr>
      </w:pPr>
    </w:p>
    <w:p w14:paraId="33BDC232" w14:textId="77777777" w:rsidR="00265C3C" w:rsidRPr="00120B8D" w:rsidRDefault="00265C3C" w:rsidP="00194B94">
      <w:pPr>
        <w:spacing w:after="124" w:line="360" w:lineRule="auto"/>
        <w:ind w:left="17" w:right="86"/>
        <w:rPr>
          <w:b/>
          <w:bCs/>
          <w:color w:val="auto"/>
          <w:sz w:val="28"/>
          <w:szCs w:val="28"/>
        </w:rPr>
      </w:pPr>
    </w:p>
    <w:p w14:paraId="69F3B1E9" w14:textId="77777777" w:rsidR="00265C3C" w:rsidRPr="00120B8D" w:rsidRDefault="00265C3C" w:rsidP="00194B94">
      <w:pPr>
        <w:spacing w:after="124" w:line="360" w:lineRule="auto"/>
        <w:ind w:left="17" w:right="86"/>
        <w:rPr>
          <w:b/>
          <w:bCs/>
          <w:color w:val="auto"/>
          <w:sz w:val="28"/>
          <w:szCs w:val="28"/>
        </w:rPr>
      </w:pPr>
    </w:p>
    <w:p w14:paraId="4124E3AD" w14:textId="77777777" w:rsidR="00265C3C" w:rsidRPr="00120B8D" w:rsidRDefault="00265C3C" w:rsidP="00194B94">
      <w:pPr>
        <w:spacing w:after="124" w:line="360" w:lineRule="auto"/>
        <w:ind w:left="17" w:right="86"/>
        <w:rPr>
          <w:b/>
          <w:bCs/>
          <w:color w:val="auto"/>
          <w:sz w:val="28"/>
          <w:szCs w:val="28"/>
        </w:rPr>
      </w:pPr>
    </w:p>
    <w:p w14:paraId="7753E46F" w14:textId="7AC21168" w:rsidR="00265C3C" w:rsidRPr="00120B8D" w:rsidRDefault="00452104" w:rsidP="00194B94">
      <w:pPr>
        <w:spacing w:after="124" w:line="360" w:lineRule="auto"/>
        <w:ind w:left="17" w:right="86"/>
        <w:rPr>
          <w:b/>
          <w:bCs/>
          <w:color w:val="auto"/>
          <w:sz w:val="28"/>
          <w:szCs w:val="28"/>
        </w:rPr>
      </w:pPr>
      <w:r w:rsidRPr="00120B8D">
        <w:rPr>
          <w:noProof/>
          <w:color w:val="auto"/>
        </w:rPr>
        <mc:AlternateContent>
          <mc:Choice Requires="wps">
            <w:drawing>
              <wp:anchor distT="0" distB="0" distL="114300" distR="114300" simplePos="0" relativeHeight="251813888" behindDoc="0" locked="0" layoutInCell="1" allowOverlap="1" wp14:anchorId="0672B453" wp14:editId="09C66EE0">
                <wp:simplePos x="0" y="0"/>
                <wp:positionH relativeFrom="column">
                  <wp:posOffset>-400050</wp:posOffset>
                </wp:positionH>
                <wp:positionV relativeFrom="paragraph">
                  <wp:posOffset>254635</wp:posOffset>
                </wp:positionV>
                <wp:extent cx="5532120" cy="635"/>
                <wp:effectExtent l="0" t="0" r="0" b="8255"/>
                <wp:wrapNone/>
                <wp:docPr id="579084035" name="Text Box 1"/>
                <wp:cNvGraphicFramePr/>
                <a:graphic xmlns:a="http://schemas.openxmlformats.org/drawingml/2006/main">
                  <a:graphicData uri="http://schemas.microsoft.com/office/word/2010/wordprocessingShape">
                    <wps:wsp>
                      <wps:cNvSpPr txBox="1"/>
                      <wps:spPr>
                        <a:xfrm>
                          <a:off x="0" y="0"/>
                          <a:ext cx="5532120" cy="635"/>
                        </a:xfrm>
                        <a:prstGeom prst="rect">
                          <a:avLst/>
                        </a:prstGeom>
                        <a:solidFill>
                          <a:prstClr val="white"/>
                        </a:solidFill>
                        <a:ln>
                          <a:noFill/>
                        </a:ln>
                      </wps:spPr>
                      <wps:txbx>
                        <w:txbxContent>
                          <w:p w14:paraId="31135A37" w14:textId="0EDC8632" w:rsidR="00452104" w:rsidRPr="00BA6D83" w:rsidRDefault="00452104" w:rsidP="00452104">
                            <w:pPr>
                              <w:pStyle w:val="Caption"/>
                              <w:jc w:val="center"/>
                              <w:rPr>
                                <w:b/>
                                <w:bCs/>
                                <w:noProof/>
                                <w:color w:val="000000"/>
                              </w:rPr>
                            </w:pPr>
                            <w:bookmarkStart w:id="72" w:name="_Toc225163384"/>
                            <w:r w:rsidRPr="00BA6D83">
                              <w:rPr>
                                <w:b/>
                                <w:bCs/>
                              </w:rPr>
                              <w:t>Figure 6</w:t>
                            </w:r>
                            <w:r w:rsidR="00026F76" w:rsidRPr="00BA6D83">
                              <w:rPr>
                                <w:b/>
                                <w:bCs/>
                              </w:rPr>
                              <w:t>.</w:t>
                            </w:r>
                            <w:r w:rsidR="00A10BD0" w:rsidRPr="00BA6D83">
                              <w:rPr>
                                <w:b/>
                                <w:bCs/>
                              </w:rPr>
                              <w:fldChar w:fldCharType="begin"/>
                            </w:r>
                            <w:r w:rsidR="00A10BD0" w:rsidRPr="00BA6D83">
                              <w:rPr>
                                <w:b/>
                                <w:bCs/>
                              </w:rPr>
                              <w:instrText xml:space="preserve"> SEQ Figure \* ARABIC \s 1 </w:instrText>
                            </w:r>
                            <w:r w:rsidR="00A10BD0" w:rsidRPr="00BA6D83">
                              <w:rPr>
                                <w:b/>
                                <w:bCs/>
                              </w:rPr>
                              <w:fldChar w:fldCharType="separate"/>
                            </w:r>
                            <w:r w:rsidR="00A10BD0" w:rsidRPr="00BA6D83">
                              <w:rPr>
                                <w:b/>
                                <w:bCs/>
                                <w:noProof/>
                              </w:rPr>
                              <w:t>1</w:t>
                            </w:r>
                            <w:r w:rsidR="00A10BD0" w:rsidRPr="00BA6D83">
                              <w:rPr>
                                <w:b/>
                                <w:bCs/>
                              </w:rPr>
                              <w:fldChar w:fldCharType="end"/>
                            </w:r>
                            <w:r w:rsidRPr="00BA6D83">
                              <w:rPr>
                                <w:b/>
                                <w:bCs/>
                                <w:noProof/>
                                <w:lang w:val="en-IN"/>
                              </w:rPr>
                              <w:t xml:space="preserve"> The Transformer and Wavelet (individual) confusion matrices</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72B453" id="_x0000_s1033" type="#_x0000_t202" style="position:absolute;left:0;text-align:left;margin-left:-31.5pt;margin-top:20.05pt;width:435.6pt;height:.0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rvj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" stroked="f">
                <v:textbox style="mso-fit-shape-to-text:t" inset="0,0,0,0">
                  <w:txbxContent>
                    <w:p w14:paraId="31135A37" w14:textId="0EDC8632" w:rsidR="00452104" w:rsidRPr="00BA6D83" w:rsidRDefault="00452104" w:rsidP="00452104">
                      <w:pPr>
                        <w:pStyle w:val="Caption"/>
                        <w:jc w:val="center"/>
                        <w:rPr>
                          <w:b/>
                          <w:bCs/>
                          <w:noProof/>
                          <w:color w:val="000000"/>
                        </w:rPr>
                      </w:pPr>
                      <w:bookmarkStart w:id="73" w:name="_Toc225163384"/>
                      <w:r w:rsidRPr="00BA6D83">
                        <w:rPr>
                          <w:b/>
                          <w:bCs/>
                        </w:rPr>
                        <w:t>Figure 6</w:t>
                      </w:r>
                      <w:r w:rsidR="00026F76" w:rsidRPr="00BA6D83">
                        <w:rPr>
                          <w:b/>
                          <w:bCs/>
                        </w:rPr>
                        <w:t>.</w:t>
                      </w:r>
                      <w:r w:rsidR="00A10BD0" w:rsidRPr="00BA6D83">
                        <w:rPr>
                          <w:b/>
                          <w:bCs/>
                        </w:rPr>
                        <w:fldChar w:fldCharType="begin"/>
                      </w:r>
                      <w:r w:rsidR="00A10BD0" w:rsidRPr="00BA6D83">
                        <w:rPr>
                          <w:b/>
                          <w:bCs/>
                        </w:rPr>
                        <w:instrText xml:space="preserve"> SEQ Figure \* ARABIC \s 1 </w:instrText>
                      </w:r>
                      <w:r w:rsidR="00A10BD0" w:rsidRPr="00BA6D83">
                        <w:rPr>
                          <w:b/>
                          <w:bCs/>
                        </w:rPr>
                        <w:fldChar w:fldCharType="separate"/>
                      </w:r>
                      <w:r w:rsidR="00A10BD0" w:rsidRPr="00BA6D83">
                        <w:rPr>
                          <w:b/>
                          <w:bCs/>
                          <w:noProof/>
                        </w:rPr>
                        <w:t>1</w:t>
                      </w:r>
                      <w:r w:rsidR="00A10BD0" w:rsidRPr="00BA6D83">
                        <w:rPr>
                          <w:b/>
                          <w:bCs/>
                        </w:rPr>
                        <w:fldChar w:fldCharType="end"/>
                      </w:r>
                      <w:r w:rsidRPr="00BA6D83">
                        <w:rPr>
                          <w:b/>
                          <w:bCs/>
                          <w:noProof/>
                          <w:lang w:val="en-IN"/>
                        </w:rPr>
                        <w:t xml:space="preserve"> The Transformer and Wavelet (individual) confusion matrices</w:t>
                      </w:r>
                      <w:bookmarkEnd w:id="73"/>
                    </w:p>
                  </w:txbxContent>
                </v:textbox>
              </v:shape>
            </w:pict>
          </mc:Fallback>
        </mc:AlternateContent>
      </w:r>
    </w:p>
    <w:p w14:paraId="180320B5" w14:textId="77777777" w:rsidR="00265C3C" w:rsidRPr="00120B8D" w:rsidRDefault="00265C3C" w:rsidP="00194B94">
      <w:pPr>
        <w:spacing w:after="124" w:line="360" w:lineRule="auto"/>
        <w:ind w:left="17" w:right="86"/>
        <w:rPr>
          <w:b/>
          <w:bCs/>
          <w:color w:val="auto"/>
          <w:sz w:val="28"/>
          <w:szCs w:val="28"/>
        </w:rPr>
      </w:pPr>
    </w:p>
    <w:p w14:paraId="69BFDDF1" w14:textId="77777777" w:rsidR="00265C3C" w:rsidRPr="00120B8D" w:rsidRDefault="00265C3C" w:rsidP="00194B94">
      <w:pPr>
        <w:spacing w:after="124" w:line="360" w:lineRule="auto"/>
        <w:ind w:left="17" w:right="86"/>
        <w:rPr>
          <w:b/>
          <w:bCs/>
          <w:color w:val="auto"/>
          <w:sz w:val="28"/>
          <w:szCs w:val="28"/>
        </w:rPr>
      </w:pPr>
    </w:p>
    <w:p w14:paraId="5C51DF53" w14:textId="4B0A6B36" w:rsidR="00194B94" w:rsidRPr="00120B8D" w:rsidRDefault="008B6282" w:rsidP="00C00385">
      <w:pPr>
        <w:pStyle w:val="Heading2"/>
        <w:rPr>
          <w:color w:val="auto"/>
        </w:rPr>
      </w:pPr>
      <w:bookmarkStart w:id="74" w:name="_Toc225167386"/>
      <w:r w:rsidRPr="00120B8D">
        <w:rPr>
          <w:color w:val="auto"/>
        </w:rPr>
        <w:t>6</w:t>
      </w:r>
      <w:r w:rsidR="00194B94" w:rsidRPr="00120B8D">
        <w:rPr>
          <w:color w:val="auto"/>
        </w:rPr>
        <w:t>.</w:t>
      </w:r>
      <w:r w:rsidR="00265C3C" w:rsidRPr="00120B8D">
        <w:rPr>
          <w:color w:val="auto"/>
        </w:rPr>
        <w:t>3</w:t>
      </w:r>
      <w:r w:rsidR="00194B94" w:rsidRPr="00120B8D">
        <w:rPr>
          <w:color w:val="auto"/>
        </w:rPr>
        <w:t xml:space="preserve"> Training Performance</w:t>
      </w:r>
      <w:bookmarkEnd w:id="74"/>
    </w:p>
    <w:p w14:paraId="4BF15E4D" w14:textId="77777777" w:rsidR="00194B94" w:rsidRPr="00120B8D" w:rsidRDefault="00194B94" w:rsidP="00194B94">
      <w:pPr>
        <w:spacing w:after="124" w:line="360" w:lineRule="auto"/>
        <w:ind w:left="17" w:right="86"/>
        <w:rPr>
          <w:color w:val="auto"/>
        </w:rPr>
      </w:pPr>
      <w:r w:rsidRPr="00120B8D">
        <w:rPr>
          <w:color w:val="auto"/>
        </w:rPr>
        <w:t xml:space="preserve">The CAWT model was trained for </w:t>
      </w:r>
      <w:r w:rsidRPr="00120B8D">
        <w:rPr>
          <w:b/>
          <w:bCs/>
          <w:color w:val="auto"/>
        </w:rPr>
        <w:t>80 epochs</w:t>
      </w:r>
      <w:r w:rsidRPr="00120B8D">
        <w:rPr>
          <w:color w:val="auto"/>
        </w:rPr>
        <w:t xml:space="preserve"> using the balanced training dataset. The training process demonstrated stable convergence with gradual reduction in loss and improvement in classification performance.</w:t>
      </w:r>
    </w:p>
    <w:p w14:paraId="05BB8013" w14:textId="77777777" w:rsidR="00194B94" w:rsidRPr="00120B8D" w:rsidRDefault="00194B94" w:rsidP="00194B94">
      <w:pPr>
        <w:spacing w:after="124" w:line="360" w:lineRule="auto"/>
        <w:ind w:left="17" w:right="86"/>
        <w:rPr>
          <w:color w:val="auto"/>
        </w:rPr>
      </w:pPr>
      <w:r w:rsidRPr="00120B8D">
        <w:rPr>
          <w:color w:val="auto"/>
        </w:rPr>
        <w:t>The training configuration consisted of:</w:t>
      </w:r>
    </w:p>
    <w:p w14:paraId="052D130D" w14:textId="77777777" w:rsidR="00194B94" w:rsidRPr="00120B8D" w:rsidRDefault="00194B94" w:rsidP="00194B94">
      <w:pPr>
        <w:numPr>
          <w:ilvl w:val="0"/>
          <w:numId w:val="22"/>
        </w:numPr>
        <w:spacing w:after="124" w:line="360" w:lineRule="auto"/>
        <w:ind w:right="86"/>
        <w:rPr>
          <w:color w:val="auto"/>
        </w:rPr>
      </w:pPr>
      <w:r w:rsidRPr="00120B8D">
        <w:rPr>
          <w:b/>
          <w:bCs/>
          <w:color w:val="auto"/>
        </w:rPr>
        <w:t>Training batches:</w:t>
      </w:r>
      <w:r w:rsidRPr="00120B8D">
        <w:rPr>
          <w:color w:val="auto"/>
        </w:rPr>
        <w:t xml:space="preserve"> 708</w:t>
      </w:r>
    </w:p>
    <w:p w14:paraId="2D408B67" w14:textId="77777777" w:rsidR="00194B94" w:rsidRPr="00120B8D" w:rsidRDefault="00194B94" w:rsidP="00194B94">
      <w:pPr>
        <w:numPr>
          <w:ilvl w:val="0"/>
          <w:numId w:val="22"/>
        </w:numPr>
        <w:spacing w:after="124" w:line="360" w:lineRule="auto"/>
        <w:ind w:right="86"/>
        <w:rPr>
          <w:color w:val="auto"/>
        </w:rPr>
      </w:pPr>
      <w:r w:rsidRPr="00120B8D">
        <w:rPr>
          <w:b/>
          <w:bCs/>
          <w:color w:val="auto"/>
        </w:rPr>
        <w:t>Validation batches:</w:t>
      </w:r>
      <w:r w:rsidRPr="00120B8D">
        <w:rPr>
          <w:color w:val="auto"/>
        </w:rPr>
        <w:t xml:space="preserve"> 43</w:t>
      </w:r>
    </w:p>
    <w:p w14:paraId="2030B24E" w14:textId="77777777" w:rsidR="00194B94" w:rsidRPr="00120B8D" w:rsidRDefault="00194B94" w:rsidP="00194B94">
      <w:pPr>
        <w:numPr>
          <w:ilvl w:val="0"/>
          <w:numId w:val="22"/>
        </w:numPr>
        <w:spacing w:after="124" w:line="360" w:lineRule="auto"/>
        <w:ind w:right="86"/>
        <w:rPr>
          <w:color w:val="auto"/>
        </w:rPr>
      </w:pPr>
      <w:r w:rsidRPr="00120B8D">
        <w:rPr>
          <w:b/>
          <w:bCs/>
          <w:color w:val="auto"/>
        </w:rPr>
        <w:t>Total parameters:</w:t>
      </w:r>
      <w:r w:rsidRPr="00120B8D">
        <w:rPr>
          <w:color w:val="auto"/>
        </w:rPr>
        <w:t xml:space="preserve"> 1,662,085</w:t>
      </w:r>
    </w:p>
    <w:p w14:paraId="0735238B" w14:textId="77777777" w:rsidR="00194B94" w:rsidRPr="00120B8D" w:rsidRDefault="00194B94" w:rsidP="00194B94">
      <w:pPr>
        <w:spacing w:after="124" w:line="360" w:lineRule="auto"/>
        <w:ind w:left="17" w:right="86"/>
        <w:rPr>
          <w:color w:val="auto"/>
        </w:rPr>
      </w:pPr>
      <w:r w:rsidRPr="00120B8D">
        <w:rPr>
          <w:color w:val="auto"/>
        </w:rPr>
        <w:t xml:space="preserve">During training, the model continuously improved and achieved its </w:t>
      </w:r>
      <w:r w:rsidRPr="00120B8D">
        <w:rPr>
          <w:b/>
          <w:bCs/>
          <w:color w:val="auto"/>
        </w:rPr>
        <w:t>best Macro F1-Score of 94.05% at Epoch 79</w:t>
      </w:r>
      <w:r w:rsidRPr="00120B8D">
        <w:rPr>
          <w:color w:val="auto"/>
        </w:rPr>
        <w:t>.</w:t>
      </w:r>
    </w:p>
    <w:p w14:paraId="1CA150BB" w14:textId="47590666" w:rsidR="00194B94" w:rsidRPr="00120B8D" w:rsidRDefault="00194B94" w:rsidP="00194B94">
      <w:pPr>
        <w:spacing w:after="124" w:line="360" w:lineRule="auto"/>
        <w:ind w:left="17" w:right="86"/>
        <w:rPr>
          <w:color w:val="auto"/>
        </w:rPr>
      </w:pPr>
      <w:r w:rsidRPr="00120B8D">
        <w:rPr>
          <w:color w:val="auto"/>
        </w:rPr>
        <w:t xml:space="preserve">Fig </w:t>
      </w:r>
      <w:r w:rsidR="008B6282" w:rsidRPr="00120B8D">
        <w:rPr>
          <w:color w:val="auto"/>
        </w:rPr>
        <w:t>6</w:t>
      </w:r>
      <w:r w:rsidRPr="00120B8D">
        <w:rPr>
          <w:color w:val="auto"/>
        </w:rPr>
        <w:t>.</w:t>
      </w:r>
      <w:r w:rsidR="00265C3C" w:rsidRPr="00120B8D">
        <w:rPr>
          <w:color w:val="auto"/>
        </w:rPr>
        <w:t>2</w:t>
      </w:r>
      <w:r w:rsidRPr="00120B8D">
        <w:rPr>
          <w:color w:val="auto"/>
        </w:rPr>
        <w:t xml:space="preserve"> shows the training and validation loss curves over the training epochs. It can be observed that the training loss steadily decreases while the validation loss stabilizes after approximately 30 epochs, indicating proper learning without severe overfitting.</w:t>
      </w:r>
    </w:p>
    <w:p w14:paraId="264FBA9C" w14:textId="77777777" w:rsidR="00452104" w:rsidRPr="00120B8D" w:rsidRDefault="00761DC7" w:rsidP="00452104">
      <w:pPr>
        <w:keepNext/>
        <w:spacing w:after="124" w:line="360" w:lineRule="auto"/>
        <w:ind w:left="17" w:right="86"/>
        <w:jc w:val="center"/>
        <w:rPr>
          <w:color w:val="auto"/>
        </w:rPr>
      </w:pPr>
      <w:r w:rsidRPr="00120B8D">
        <w:rPr>
          <w:b/>
          <w:bCs/>
          <w:noProof/>
          <w:color w:val="auto"/>
        </w:rPr>
        <w:drawing>
          <wp:inline distT="0" distB="0" distL="0" distR="0" wp14:anchorId="59513E17" wp14:editId="1CC7DBCA">
            <wp:extent cx="4153260" cy="3360711"/>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53260" cy="3360711"/>
                    </a:xfrm>
                    <a:prstGeom prst="rect">
                      <a:avLst/>
                    </a:prstGeom>
                  </pic:spPr>
                </pic:pic>
              </a:graphicData>
            </a:graphic>
          </wp:inline>
        </w:drawing>
      </w:r>
    </w:p>
    <w:p w14:paraId="5042070E" w14:textId="3F29D003" w:rsidR="00194B94" w:rsidRPr="00677C30" w:rsidRDefault="00452104" w:rsidP="00452104">
      <w:pPr>
        <w:pStyle w:val="Caption"/>
        <w:jc w:val="center"/>
        <w:rPr>
          <w:b/>
          <w:bCs/>
          <w:color w:val="auto"/>
        </w:rPr>
      </w:pPr>
      <w:bookmarkStart w:id="75" w:name="_Toc225163385"/>
      <w:r w:rsidRPr="00677C30">
        <w:rPr>
          <w:b/>
          <w:bCs/>
          <w:color w:val="auto"/>
        </w:rPr>
        <w:t>Figure 6</w:t>
      </w:r>
      <w:r w:rsidR="00026F76" w:rsidRPr="00677C30">
        <w:rPr>
          <w:b/>
          <w:bCs/>
          <w:color w:val="auto"/>
        </w:rPr>
        <w:t>.</w:t>
      </w:r>
      <w:r w:rsidR="00A10BD0" w:rsidRPr="00677C30">
        <w:rPr>
          <w:b/>
          <w:bCs/>
          <w:color w:val="auto"/>
        </w:rPr>
        <w:fldChar w:fldCharType="begin"/>
      </w:r>
      <w:r w:rsidR="00A10BD0" w:rsidRPr="00677C30">
        <w:rPr>
          <w:b/>
          <w:bCs/>
          <w:color w:val="auto"/>
        </w:rPr>
        <w:instrText xml:space="preserve"> SEQ Figure \* ARABIC \s 1 </w:instrText>
      </w:r>
      <w:r w:rsidR="00A10BD0" w:rsidRPr="00677C30">
        <w:rPr>
          <w:b/>
          <w:bCs/>
          <w:color w:val="auto"/>
        </w:rPr>
        <w:fldChar w:fldCharType="separate"/>
      </w:r>
      <w:r w:rsidR="00A10BD0" w:rsidRPr="00677C30">
        <w:rPr>
          <w:b/>
          <w:bCs/>
          <w:noProof/>
          <w:color w:val="auto"/>
        </w:rPr>
        <w:t>2</w:t>
      </w:r>
      <w:r w:rsidR="00A10BD0" w:rsidRPr="00677C30">
        <w:rPr>
          <w:b/>
          <w:bCs/>
          <w:color w:val="auto"/>
        </w:rPr>
        <w:fldChar w:fldCharType="end"/>
      </w:r>
      <w:r w:rsidRPr="00677C30">
        <w:rPr>
          <w:b/>
          <w:bCs/>
          <w:noProof/>
          <w:color w:val="auto"/>
          <w:lang w:val="en-IN"/>
        </w:rPr>
        <w:t xml:space="preserve"> The training and validation loss curves</w:t>
      </w:r>
      <w:bookmarkEnd w:id="75"/>
    </w:p>
    <w:p w14:paraId="58712240" w14:textId="77777777" w:rsidR="00265C3C" w:rsidRPr="00677C30" w:rsidRDefault="00265C3C" w:rsidP="00194B94">
      <w:pPr>
        <w:spacing w:after="124" w:line="360" w:lineRule="auto"/>
        <w:ind w:left="17" w:right="86"/>
        <w:jc w:val="center"/>
        <w:rPr>
          <w:b/>
          <w:bCs/>
          <w:color w:val="auto"/>
        </w:rPr>
      </w:pPr>
    </w:p>
    <w:p w14:paraId="5933B465" w14:textId="77777777" w:rsidR="00677C30" w:rsidRDefault="00677C30" w:rsidP="00C00385">
      <w:pPr>
        <w:pStyle w:val="Heading2"/>
        <w:rPr>
          <w:color w:val="auto"/>
        </w:rPr>
      </w:pPr>
    </w:p>
    <w:p w14:paraId="1C1C1F7F" w14:textId="77777777" w:rsidR="00677C30" w:rsidRDefault="00677C30" w:rsidP="00C00385">
      <w:pPr>
        <w:pStyle w:val="Heading2"/>
        <w:rPr>
          <w:color w:val="auto"/>
        </w:rPr>
      </w:pPr>
    </w:p>
    <w:p w14:paraId="231F4ACB" w14:textId="77777777" w:rsidR="00677C30" w:rsidRDefault="00677C30" w:rsidP="00C00385">
      <w:pPr>
        <w:pStyle w:val="Heading2"/>
        <w:rPr>
          <w:color w:val="auto"/>
        </w:rPr>
      </w:pPr>
    </w:p>
    <w:p w14:paraId="16EDC351" w14:textId="7DF10A26" w:rsidR="00194B94" w:rsidRPr="00120B8D" w:rsidRDefault="008B6282" w:rsidP="00C00385">
      <w:pPr>
        <w:pStyle w:val="Heading2"/>
        <w:rPr>
          <w:color w:val="auto"/>
        </w:rPr>
      </w:pPr>
      <w:bookmarkStart w:id="76" w:name="_Toc225167387"/>
      <w:r w:rsidRPr="00120B8D">
        <w:rPr>
          <w:color w:val="auto"/>
        </w:rPr>
        <w:t>6</w:t>
      </w:r>
      <w:r w:rsidR="00194B94" w:rsidRPr="00120B8D">
        <w:rPr>
          <w:color w:val="auto"/>
        </w:rPr>
        <w:t>.</w:t>
      </w:r>
      <w:r w:rsidR="00553547" w:rsidRPr="00120B8D">
        <w:rPr>
          <w:color w:val="auto"/>
        </w:rPr>
        <w:t>4</w:t>
      </w:r>
      <w:r w:rsidR="00194B94" w:rsidRPr="00120B8D">
        <w:rPr>
          <w:color w:val="auto"/>
        </w:rPr>
        <w:t xml:space="preserve"> Validation Accuracy and F1-Score</w:t>
      </w:r>
      <w:bookmarkEnd w:id="76"/>
    </w:p>
    <w:p w14:paraId="3A6AC821" w14:textId="77777777" w:rsidR="00194B94" w:rsidRPr="00120B8D" w:rsidRDefault="00194B94" w:rsidP="00452104">
      <w:pPr>
        <w:spacing w:line="360" w:lineRule="auto"/>
        <w:ind w:left="0" w:firstLine="0"/>
        <w:rPr>
          <w:color w:val="auto"/>
        </w:rPr>
      </w:pPr>
      <w:r w:rsidRPr="00120B8D">
        <w:rPr>
          <w:color w:val="auto"/>
        </w:rPr>
        <w:t xml:space="preserve">The validation accuracy and macro F1-score improved steadily during training. The model crossed the </w:t>
      </w:r>
      <w:r w:rsidRPr="00120B8D">
        <w:rPr>
          <w:b/>
          <w:bCs/>
          <w:color w:val="auto"/>
        </w:rPr>
        <w:t>90% accuracy threshold within the first few epochs</w:t>
      </w:r>
      <w:r w:rsidRPr="00120B8D">
        <w:rPr>
          <w:color w:val="auto"/>
        </w:rPr>
        <w:t>, and continued to improve as training progressed.</w:t>
      </w:r>
    </w:p>
    <w:p w14:paraId="2D8C5B54" w14:textId="77777777" w:rsidR="00194B94" w:rsidRPr="00120B8D" w:rsidRDefault="00194B94" w:rsidP="00452104">
      <w:pPr>
        <w:spacing w:line="360" w:lineRule="auto"/>
        <w:ind w:left="0" w:firstLine="0"/>
        <w:rPr>
          <w:color w:val="auto"/>
        </w:rPr>
      </w:pPr>
      <w:r w:rsidRPr="00120B8D">
        <w:rPr>
          <w:color w:val="auto"/>
        </w:rPr>
        <w:t>The final validation performance achieved:</w:t>
      </w:r>
    </w:p>
    <w:p w14:paraId="7C9867F9" w14:textId="77777777" w:rsidR="00194B94" w:rsidRPr="00120B8D" w:rsidRDefault="00194B94" w:rsidP="00194B94">
      <w:pPr>
        <w:numPr>
          <w:ilvl w:val="0"/>
          <w:numId w:val="23"/>
        </w:numPr>
        <w:spacing w:after="124" w:line="360" w:lineRule="auto"/>
        <w:ind w:right="86"/>
        <w:rPr>
          <w:color w:val="auto"/>
        </w:rPr>
      </w:pPr>
      <w:r w:rsidRPr="00120B8D">
        <w:rPr>
          <w:b/>
          <w:bCs/>
          <w:color w:val="auto"/>
        </w:rPr>
        <w:t>Peak Accuracy:</w:t>
      </w:r>
      <w:r w:rsidRPr="00120B8D">
        <w:rPr>
          <w:color w:val="auto"/>
        </w:rPr>
        <w:t xml:space="preserve"> 99.00%</w:t>
      </w:r>
    </w:p>
    <w:p w14:paraId="7DD9C014" w14:textId="77777777" w:rsidR="00194B94" w:rsidRPr="00120B8D" w:rsidRDefault="00194B94" w:rsidP="00194B94">
      <w:pPr>
        <w:numPr>
          <w:ilvl w:val="0"/>
          <w:numId w:val="23"/>
        </w:numPr>
        <w:spacing w:after="124" w:line="360" w:lineRule="auto"/>
        <w:ind w:right="86"/>
        <w:rPr>
          <w:color w:val="auto"/>
        </w:rPr>
      </w:pPr>
      <w:r w:rsidRPr="00120B8D">
        <w:rPr>
          <w:b/>
          <w:bCs/>
          <w:color w:val="auto"/>
        </w:rPr>
        <w:t>Macro F1-Score:</w:t>
      </w:r>
      <w:r w:rsidRPr="00120B8D">
        <w:rPr>
          <w:color w:val="auto"/>
        </w:rPr>
        <w:t xml:space="preserve"> 94.05%</w:t>
      </w:r>
    </w:p>
    <w:p w14:paraId="25AAAC97" w14:textId="77777777" w:rsidR="00194B94" w:rsidRPr="00120B8D" w:rsidRDefault="00194B94" w:rsidP="00194B94">
      <w:pPr>
        <w:numPr>
          <w:ilvl w:val="0"/>
          <w:numId w:val="23"/>
        </w:numPr>
        <w:spacing w:after="124" w:line="360" w:lineRule="auto"/>
        <w:ind w:right="86"/>
        <w:rPr>
          <w:color w:val="auto"/>
        </w:rPr>
      </w:pPr>
      <w:r w:rsidRPr="00120B8D">
        <w:rPr>
          <w:b/>
          <w:bCs/>
          <w:color w:val="auto"/>
        </w:rPr>
        <w:t>Micro F1-Score:</w:t>
      </w:r>
      <w:r w:rsidRPr="00120B8D">
        <w:rPr>
          <w:color w:val="auto"/>
        </w:rPr>
        <w:t xml:space="preserve"> 99.00%</w:t>
      </w:r>
    </w:p>
    <w:p w14:paraId="1FABD0EF" w14:textId="77777777" w:rsidR="00194B94" w:rsidRPr="00120B8D" w:rsidRDefault="00194B94" w:rsidP="00194B94">
      <w:pPr>
        <w:numPr>
          <w:ilvl w:val="0"/>
          <w:numId w:val="23"/>
        </w:numPr>
        <w:spacing w:after="124" w:line="360" w:lineRule="auto"/>
        <w:ind w:right="86"/>
        <w:rPr>
          <w:color w:val="auto"/>
        </w:rPr>
      </w:pPr>
      <w:r w:rsidRPr="00120B8D">
        <w:rPr>
          <w:b/>
          <w:bCs/>
          <w:color w:val="auto"/>
        </w:rPr>
        <w:t>AUROC (One-vs-Rest):</w:t>
      </w:r>
      <w:r w:rsidRPr="00120B8D">
        <w:rPr>
          <w:color w:val="auto"/>
        </w:rPr>
        <w:t xml:space="preserve"> 0.9867</w:t>
      </w:r>
    </w:p>
    <w:p w14:paraId="7E92520A" w14:textId="5911C004" w:rsidR="00194B94" w:rsidRPr="00120B8D" w:rsidRDefault="00194B94" w:rsidP="00452104">
      <w:pPr>
        <w:spacing w:line="360" w:lineRule="auto"/>
        <w:ind w:left="0" w:firstLine="0"/>
        <w:rPr>
          <w:color w:val="auto"/>
        </w:rPr>
      </w:pPr>
      <w:r w:rsidRPr="00120B8D">
        <w:rPr>
          <w:color w:val="auto"/>
        </w:rPr>
        <w:t xml:space="preserve">Fig </w:t>
      </w:r>
      <w:r w:rsidR="008B6282" w:rsidRPr="00120B8D">
        <w:rPr>
          <w:color w:val="auto"/>
        </w:rPr>
        <w:t>6</w:t>
      </w:r>
      <w:r w:rsidRPr="00120B8D">
        <w:rPr>
          <w:color w:val="auto"/>
        </w:rPr>
        <w:t>.</w:t>
      </w:r>
      <w:r w:rsidR="00553547" w:rsidRPr="00120B8D">
        <w:rPr>
          <w:color w:val="auto"/>
        </w:rPr>
        <w:t>3</w:t>
      </w:r>
      <w:r w:rsidRPr="00120B8D">
        <w:rPr>
          <w:color w:val="auto"/>
        </w:rPr>
        <w:t xml:space="preserve"> illustrates the validation accuracy and macro F1-score progression during training. The curves demonstrate stable learning and indicate that the CAWT architecture effectively captures both temporal and spectral characteristics of ECG signals.</w:t>
      </w:r>
    </w:p>
    <w:p w14:paraId="4ADF0B3B" w14:textId="77777777" w:rsidR="00452104" w:rsidRPr="00120B8D" w:rsidRDefault="00761DC7" w:rsidP="00452104">
      <w:pPr>
        <w:keepNext/>
        <w:spacing w:after="124" w:line="360" w:lineRule="auto"/>
        <w:ind w:left="17" w:right="86"/>
        <w:jc w:val="center"/>
        <w:rPr>
          <w:color w:val="auto"/>
        </w:rPr>
      </w:pPr>
      <w:r w:rsidRPr="00120B8D">
        <w:rPr>
          <w:b/>
          <w:bCs/>
          <w:noProof/>
          <w:color w:val="auto"/>
        </w:rPr>
        <w:drawing>
          <wp:inline distT="0" distB="0" distL="0" distR="0" wp14:anchorId="0D20CE40" wp14:editId="3EA9DF08">
            <wp:extent cx="5274310" cy="2160905"/>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160905"/>
                    </a:xfrm>
                    <a:prstGeom prst="rect">
                      <a:avLst/>
                    </a:prstGeom>
                  </pic:spPr>
                </pic:pic>
              </a:graphicData>
            </a:graphic>
          </wp:inline>
        </w:drawing>
      </w:r>
    </w:p>
    <w:p w14:paraId="3370A352" w14:textId="78B0FF1F" w:rsidR="00761DC7" w:rsidRPr="00677C30" w:rsidRDefault="00452104" w:rsidP="00452104">
      <w:pPr>
        <w:pStyle w:val="Caption"/>
        <w:jc w:val="center"/>
        <w:rPr>
          <w:b/>
          <w:bCs/>
          <w:color w:val="auto"/>
        </w:rPr>
      </w:pPr>
      <w:bookmarkStart w:id="77" w:name="_Toc225163386"/>
      <w:r w:rsidRPr="00677C30">
        <w:rPr>
          <w:b/>
          <w:bCs/>
          <w:color w:val="auto"/>
        </w:rPr>
        <w:t>Figure 6</w:t>
      </w:r>
      <w:r w:rsidR="00026F76" w:rsidRPr="00677C30">
        <w:rPr>
          <w:b/>
          <w:bCs/>
          <w:color w:val="auto"/>
        </w:rPr>
        <w:t>.</w:t>
      </w:r>
      <w:r w:rsidR="00A10BD0" w:rsidRPr="00677C30">
        <w:rPr>
          <w:b/>
          <w:bCs/>
          <w:color w:val="auto"/>
        </w:rPr>
        <w:fldChar w:fldCharType="begin"/>
      </w:r>
      <w:r w:rsidR="00A10BD0" w:rsidRPr="00677C30">
        <w:rPr>
          <w:b/>
          <w:bCs/>
          <w:color w:val="auto"/>
        </w:rPr>
        <w:instrText xml:space="preserve"> SEQ Figure \* ARABIC \s 1 </w:instrText>
      </w:r>
      <w:r w:rsidR="00A10BD0" w:rsidRPr="00677C30">
        <w:rPr>
          <w:b/>
          <w:bCs/>
          <w:color w:val="auto"/>
        </w:rPr>
        <w:fldChar w:fldCharType="separate"/>
      </w:r>
      <w:r w:rsidR="00A10BD0" w:rsidRPr="00677C30">
        <w:rPr>
          <w:b/>
          <w:bCs/>
          <w:noProof/>
          <w:color w:val="auto"/>
        </w:rPr>
        <w:t>3</w:t>
      </w:r>
      <w:r w:rsidR="00A10BD0" w:rsidRPr="00677C30">
        <w:rPr>
          <w:b/>
          <w:bCs/>
          <w:color w:val="auto"/>
        </w:rPr>
        <w:fldChar w:fldCharType="end"/>
      </w:r>
      <w:r w:rsidRPr="00677C30">
        <w:rPr>
          <w:b/>
          <w:bCs/>
          <w:noProof/>
          <w:color w:val="auto"/>
          <w:lang w:val="en-IN"/>
        </w:rPr>
        <w:t xml:space="preserve"> The validation accuracy and macro F1-score progression</w:t>
      </w:r>
      <w:bookmarkEnd w:id="77"/>
    </w:p>
    <w:p w14:paraId="2DB151BB" w14:textId="2C3B0600" w:rsidR="00194B94" w:rsidRPr="00120B8D" w:rsidRDefault="00194B94" w:rsidP="00194B94">
      <w:pPr>
        <w:spacing w:after="124" w:line="360" w:lineRule="auto"/>
        <w:ind w:left="17" w:right="86"/>
        <w:rPr>
          <w:color w:val="auto"/>
        </w:rPr>
      </w:pPr>
    </w:p>
    <w:p w14:paraId="49CF094F" w14:textId="55DBE41C" w:rsidR="00677C30" w:rsidRPr="00120B8D" w:rsidRDefault="00D573FD">
      <w:pPr>
        <w:spacing w:after="0" w:line="240" w:lineRule="auto"/>
        <w:ind w:left="0" w:firstLine="0"/>
        <w:jc w:val="left"/>
        <w:rPr>
          <w:b/>
          <w:bCs/>
          <w:color w:val="auto"/>
        </w:rPr>
      </w:pPr>
      <w:r w:rsidRPr="00120B8D">
        <w:rPr>
          <w:b/>
          <w:bCs/>
          <w:color w:val="auto"/>
        </w:rPr>
        <w:br w:type="page"/>
      </w:r>
    </w:p>
    <w:p w14:paraId="06993087" w14:textId="3D28FF99" w:rsidR="00194B94" w:rsidRPr="00120B8D" w:rsidRDefault="00F8718E" w:rsidP="00C00385">
      <w:pPr>
        <w:pStyle w:val="Heading2"/>
        <w:rPr>
          <w:color w:val="auto"/>
        </w:rPr>
      </w:pPr>
      <w:bookmarkStart w:id="78" w:name="_Toc225167388"/>
      <w:r w:rsidRPr="00120B8D">
        <w:rPr>
          <w:color w:val="auto"/>
        </w:rPr>
        <w:t>6</w:t>
      </w:r>
      <w:r w:rsidR="00194B94" w:rsidRPr="00120B8D">
        <w:rPr>
          <w:color w:val="auto"/>
        </w:rPr>
        <w:t>.</w:t>
      </w:r>
      <w:r w:rsidR="00553547" w:rsidRPr="00120B8D">
        <w:rPr>
          <w:color w:val="auto"/>
        </w:rPr>
        <w:t>5</w:t>
      </w:r>
      <w:r w:rsidR="00194B94" w:rsidRPr="00120B8D">
        <w:rPr>
          <w:color w:val="auto"/>
        </w:rPr>
        <w:t xml:space="preserve"> Confusion Matrix Analysis</w:t>
      </w:r>
      <w:bookmarkEnd w:id="78"/>
    </w:p>
    <w:p w14:paraId="3DE76A5C" w14:textId="79EEFF7A" w:rsidR="00194B94" w:rsidRPr="00120B8D" w:rsidRDefault="00194B94" w:rsidP="00D573FD">
      <w:pPr>
        <w:spacing w:line="360" w:lineRule="auto"/>
        <w:ind w:left="0" w:firstLine="0"/>
        <w:rPr>
          <w:color w:val="auto"/>
        </w:rPr>
      </w:pPr>
      <w:r w:rsidRPr="00120B8D">
        <w:rPr>
          <w:color w:val="auto"/>
        </w:rPr>
        <w:t xml:space="preserve">The confusion matrix provides a detailed overview of the classification performance across the five arrhythmia classes. Fig </w:t>
      </w:r>
      <w:r w:rsidR="00F8718E" w:rsidRPr="00120B8D">
        <w:rPr>
          <w:color w:val="auto"/>
        </w:rPr>
        <w:t>6</w:t>
      </w:r>
      <w:r w:rsidRPr="00120B8D">
        <w:rPr>
          <w:color w:val="auto"/>
        </w:rPr>
        <w:t>.</w:t>
      </w:r>
      <w:r w:rsidR="00553547" w:rsidRPr="00120B8D">
        <w:rPr>
          <w:color w:val="auto"/>
        </w:rPr>
        <w:t>4</w:t>
      </w:r>
      <w:r w:rsidRPr="00120B8D">
        <w:rPr>
          <w:color w:val="auto"/>
        </w:rPr>
        <w:t xml:space="preserve"> presents both the raw and normalized confusion matrices obtained during model evaluation.</w:t>
      </w:r>
    </w:p>
    <w:p w14:paraId="6068E63A" w14:textId="60CBDD49" w:rsidR="00761DC7" w:rsidRPr="00120B8D" w:rsidRDefault="006D75F7" w:rsidP="00761DC7">
      <w:pPr>
        <w:spacing w:after="124" w:line="360" w:lineRule="auto"/>
        <w:ind w:left="17" w:right="86"/>
        <w:jc w:val="center"/>
        <w:rPr>
          <w:color w:val="auto"/>
        </w:rPr>
      </w:pPr>
      <w:r w:rsidRPr="00120B8D">
        <w:rPr>
          <w:noProof/>
          <w:color w:val="auto"/>
        </w:rPr>
        <w:drawing>
          <wp:anchor distT="0" distB="0" distL="114300" distR="114300" simplePos="0" relativeHeight="251639808" behindDoc="0" locked="0" layoutInCell="1" allowOverlap="1" wp14:anchorId="097F1B76" wp14:editId="07F51E01">
            <wp:simplePos x="0" y="0"/>
            <wp:positionH relativeFrom="margin">
              <wp:align>center</wp:align>
            </wp:positionH>
            <wp:positionV relativeFrom="paragraph">
              <wp:posOffset>91440</wp:posOffset>
            </wp:positionV>
            <wp:extent cx="3143250" cy="2522220"/>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0544"/>
                    <a:stretch>
                      <a:fillRect/>
                    </a:stretch>
                  </pic:blipFill>
                  <pic:spPr bwMode="auto">
                    <a:xfrm>
                      <a:off x="0" y="0"/>
                      <a:ext cx="3143250" cy="2522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4C588D3" w14:textId="77777777" w:rsidR="00761DC7" w:rsidRPr="00120B8D" w:rsidRDefault="00761DC7" w:rsidP="00761DC7">
      <w:pPr>
        <w:spacing w:after="124" w:line="360" w:lineRule="auto"/>
        <w:ind w:left="17" w:right="86"/>
        <w:jc w:val="center"/>
        <w:rPr>
          <w:b/>
          <w:bCs/>
          <w:color w:val="auto"/>
        </w:rPr>
      </w:pPr>
    </w:p>
    <w:p w14:paraId="144AF0E2" w14:textId="77777777" w:rsidR="00761DC7" w:rsidRPr="00120B8D" w:rsidRDefault="00761DC7" w:rsidP="00761DC7">
      <w:pPr>
        <w:spacing w:after="124" w:line="360" w:lineRule="auto"/>
        <w:ind w:left="17" w:right="86"/>
        <w:jc w:val="center"/>
        <w:rPr>
          <w:b/>
          <w:bCs/>
          <w:color w:val="auto"/>
        </w:rPr>
      </w:pPr>
    </w:p>
    <w:p w14:paraId="361E8200" w14:textId="77777777" w:rsidR="00761DC7" w:rsidRPr="00120B8D" w:rsidRDefault="00761DC7" w:rsidP="00761DC7">
      <w:pPr>
        <w:spacing w:after="124" w:line="360" w:lineRule="auto"/>
        <w:ind w:left="17" w:right="86"/>
        <w:jc w:val="center"/>
        <w:rPr>
          <w:b/>
          <w:bCs/>
          <w:color w:val="auto"/>
        </w:rPr>
      </w:pPr>
    </w:p>
    <w:p w14:paraId="56BA2AC5" w14:textId="77777777" w:rsidR="00761DC7" w:rsidRPr="00120B8D" w:rsidRDefault="00761DC7" w:rsidP="00761DC7">
      <w:pPr>
        <w:spacing w:after="124" w:line="360" w:lineRule="auto"/>
        <w:ind w:left="17" w:right="86"/>
        <w:jc w:val="center"/>
        <w:rPr>
          <w:b/>
          <w:bCs/>
          <w:color w:val="auto"/>
        </w:rPr>
      </w:pPr>
    </w:p>
    <w:p w14:paraId="261D9E0C" w14:textId="77777777" w:rsidR="00761DC7" w:rsidRPr="00120B8D" w:rsidRDefault="00761DC7" w:rsidP="00761DC7">
      <w:pPr>
        <w:spacing w:after="124" w:line="360" w:lineRule="auto"/>
        <w:ind w:left="17" w:right="86"/>
        <w:jc w:val="center"/>
        <w:rPr>
          <w:b/>
          <w:bCs/>
          <w:color w:val="auto"/>
        </w:rPr>
      </w:pPr>
    </w:p>
    <w:p w14:paraId="43ADAEDA" w14:textId="77777777" w:rsidR="00761DC7" w:rsidRPr="00120B8D" w:rsidRDefault="00761DC7" w:rsidP="00761DC7">
      <w:pPr>
        <w:spacing w:after="124" w:line="360" w:lineRule="auto"/>
        <w:ind w:left="17" w:right="86"/>
        <w:jc w:val="center"/>
        <w:rPr>
          <w:b/>
          <w:bCs/>
          <w:color w:val="auto"/>
        </w:rPr>
      </w:pPr>
    </w:p>
    <w:p w14:paraId="6D48617F" w14:textId="427D666C" w:rsidR="00761DC7" w:rsidRPr="00120B8D" w:rsidRDefault="00452104" w:rsidP="00761DC7">
      <w:pPr>
        <w:spacing w:after="124" w:line="360" w:lineRule="auto"/>
        <w:ind w:left="17" w:right="86"/>
        <w:jc w:val="center"/>
        <w:rPr>
          <w:b/>
          <w:bCs/>
          <w:color w:val="auto"/>
        </w:rPr>
      </w:pPr>
      <w:r w:rsidRPr="00120B8D">
        <w:rPr>
          <w:noProof/>
          <w:color w:val="auto"/>
        </w:rPr>
        <mc:AlternateContent>
          <mc:Choice Requires="wps">
            <w:drawing>
              <wp:anchor distT="0" distB="0" distL="114300" distR="114300" simplePos="0" relativeHeight="251834368" behindDoc="0" locked="0" layoutInCell="1" allowOverlap="1" wp14:anchorId="13379F80" wp14:editId="5FCF0A2F">
                <wp:simplePos x="0" y="0"/>
                <wp:positionH relativeFrom="margin">
                  <wp:align>center</wp:align>
                </wp:positionH>
                <wp:positionV relativeFrom="paragraph">
                  <wp:posOffset>331470</wp:posOffset>
                </wp:positionV>
                <wp:extent cx="6355715" cy="635"/>
                <wp:effectExtent l="0" t="0" r="6985" b="8255"/>
                <wp:wrapNone/>
                <wp:docPr id="994209446" name="Text Box 1"/>
                <wp:cNvGraphicFramePr/>
                <a:graphic xmlns:a="http://schemas.openxmlformats.org/drawingml/2006/main">
                  <a:graphicData uri="http://schemas.microsoft.com/office/word/2010/wordprocessingShape">
                    <wps:wsp>
                      <wps:cNvSpPr txBox="1"/>
                      <wps:spPr>
                        <a:xfrm>
                          <a:off x="0" y="0"/>
                          <a:ext cx="6355715" cy="635"/>
                        </a:xfrm>
                        <a:prstGeom prst="rect">
                          <a:avLst/>
                        </a:prstGeom>
                        <a:solidFill>
                          <a:prstClr val="white"/>
                        </a:solidFill>
                        <a:ln>
                          <a:noFill/>
                        </a:ln>
                      </wps:spPr>
                      <wps:txbx>
                        <w:txbxContent>
                          <w:p w14:paraId="3C280472" w14:textId="7F34D2CE" w:rsidR="00452104" w:rsidRPr="006D75F7" w:rsidRDefault="00452104" w:rsidP="00452104">
                            <w:pPr>
                              <w:pStyle w:val="Caption"/>
                              <w:jc w:val="center"/>
                              <w:rPr>
                                <w:b/>
                                <w:bCs/>
                                <w:noProof/>
                                <w:color w:val="000000"/>
                              </w:rPr>
                            </w:pPr>
                            <w:bookmarkStart w:id="79" w:name="_Toc225163387"/>
                            <w:r w:rsidRPr="006D75F7">
                              <w:rPr>
                                <w:b/>
                                <w:bCs/>
                              </w:rPr>
                              <w:t>Figure 6</w:t>
                            </w:r>
                            <w:r w:rsidR="00026F76" w:rsidRPr="006D75F7">
                              <w:rPr>
                                <w:b/>
                                <w:bCs/>
                              </w:rPr>
                              <w:t>.</w:t>
                            </w:r>
                            <w:r w:rsidR="00A10BD0" w:rsidRPr="006D75F7">
                              <w:rPr>
                                <w:b/>
                                <w:bCs/>
                              </w:rPr>
                              <w:fldChar w:fldCharType="begin"/>
                            </w:r>
                            <w:r w:rsidR="00A10BD0" w:rsidRPr="006D75F7">
                              <w:rPr>
                                <w:b/>
                                <w:bCs/>
                              </w:rPr>
                              <w:instrText xml:space="preserve"> SEQ Figure \* ARABIC \s 1 </w:instrText>
                            </w:r>
                            <w:r w:rsidR="00A10BD0" w:rsidRPr="006D75F7">
                              <w:rPr>
                                <w:b/>
                                <w:bCs/>
                              </w:rPr>
                              <w:fldChar w:fldCharType="separate"/>
                            </w:r>
                            <w:r w:rsidR="00A10BD0" w:rsidRPr="006D75F7">
                              <w:rPr>
                                <w:b/>
                                <w:bCs/>
                                <w:noProof/>
                              </w:rPr>
                              <w:t>4</w:t>
                            </w:r>
                            <w:r w:rsidR="00A10BD0" w:rsidRPr="006D75F7">
                              <w:rPr>
                                <w:b/>
                                <w:bCs/>
                              </w:rPr>
                              <w:fldChar w:fldCharType="end"/>
                            </w:r>
                            <w:r w:rsidRPr="006D75F7">
                              <w:rPr>
                                <w:b/>
                                <w:bCs/>
                                <w:noProof/>
                                <w:lang w:val="en-IN"/>
                              </w:rPr>
                              <w:t xml:space="preserve"> The normalized confusion matrices</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379F80" id="_x0000_s1034" type="#_x0000_t202" style="position:absolute;left:0;text-align:left;margin-left:0;margin-top:26.1pt;width:500.45pt;height:.05pt;z-index:2518343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" stroked="f">
                <v:textbox style="mso-fit-shape-to-text:t" inset="0,0,0,0">
                  <w:txbxContent>
                    <w:p w14:paraId="3C280472" w14:textId="7F34D2CE" w:rsidR="00452104" w:rsidRPr="006D75F7" w:rsidRDefault="00452104" w:rsidP="00452104">
                      <w:pPr>
                        <w:pStyle w:val="Caption"/>
                        <w:jc w:val="center"/>
                        <w:rPr>
                          <w:b/>
                          <w:bCs/>
                          <w:noProof/>
                          <w:color w:val="000000"/>
                        </w:rPr>
                      </w:pPr>
                      <w:bookmarkStart w:id="80" w:name="_Toc225163387"/>
                      <w:r w:rsidRPr="006D75F7">
                        <w:rPr>
                          <w:b/>
                          <w:bCs/>
                        </w:rPr>
                        <w:t>Figure 6</w:t>
                      </w:r>
                      <w:r w:rsidR="00026F76" w:rsidRPr="006D75F7">
                        <w:rPr>
                          <w:b/>
                          <w:bCs/>
                        </w:rPr>
                        <w:t>.</w:t>
                      </w:r>
                      <w:r w:rsidR="00A10BD0" w:rsidRPr="006D75F7">
                        <w:rPr>
                          <w:b/>
                          <w:bCs/>
                        </w:rPr>
                        <w:fldChar w:fldCharType="begin"/>
                      </w:r>
                      <w:r w:rsidR="00A10BD0" w:rsidRPr="006D75F7">
                        <w:rPr>
                          <w:b/>
                          <w:bCs/>
                        </w:rPr>
                        <w:instrText xml:space="preserve"> SEQ Figure \* ARABIC \s 1 </w:instrText>
                      </w:r>
                      <w:r w:rsidR="00A10BD0" w:rsidRPr="006D75F7">
                        <w:rPr>
                          <w:b/>
                          <w:bCs/>
                        </w:rPr>
                        <w:fldChar w:fldCharType="separate"/>
                      </w:r>
                      <w:r w:rsidR="00A10BD0" w:rsidRPr="006D75F7">
                        <w:rPr>
                          <w:b/>
                          <w:bCs/>
                          <w:noProof/>
                        </w:rPr>
                        <w:t>4</w:t>
                      </w:r>
                      <w:r w:rsidR="00A10BD0" w:rsidRPr="006D75F7">
                        <w:rPr>
                          <w:b/>
                          <w:bCs/>
                        </w:rPr>
                        <w:fldChar w:fldCharType="end"/>
                      </w:r>
                      <w:r w:rsidRPr="006D75F7">
                        <w:rPr>
                          <w:b/>
                          <w:bCs/>
                          <w:noProof/>
                          <w:lang w:val="en-IN"/>
                        </w:rPr>
                        <w:t xml:space="preserve"> The normalized confusion matrices</w:t>
                      </w:r>
                      <w:bookmarkEnd w:id="80"/>
                    </w:p>
                  </w:txbxContent>
                </v:textbox>
                <w10:wrap anchorx="margin"/>
              </v:shape>
            </w:pict>
          </mc:Fallback>
        </mc:AlternateContent>
      </w:r>
    </w:p>
    <w:p w14:paraId="6C557C4D" w14:textId="7B8BEFDA" w:rsidR="00452104" w:rsidRPr="00120B8D" w:rsidRDefault="00452104" w:rsidP="00452104">
      <w:pPr>
        <w:spacing w:line="360" w:lineRule="auto"/>
        <w:ind w:left="0" w:firstLine="0"/>
        <w:rPr>
          <w:color w:val="auto"/>
        </w:rPr>
      </w:pPr>
    </w:p>
    <w:p w14:paraId="4FBBB709" w14:textId="6CBB666E" w:rsidR="00761DC7" w:rsidRPr="00120B8D" w:rsidRDefault="00194B94" w:rsidP="00452104">
      <w:pPr>
        <w:spacing w:line="360" w:lineRule="auto"/>
        <w:ind w:left="0" w:firstLine="0"/>
        <w:rPr>
          <w:color w:val="auto"/>
        </w:rPr>
      </w:pPr>
      <w:r w:rsidRPr="00120B8D">
        <w:rPr>
          <w:color w:val="auto"/>
        </w:rPr>
        <w:t>From the confusion matrix, it can be observed that the CAWT model correctly classifies the majority of ECG beats across all categories.</w:t>
      </w:r>
    </w:p>
    <w:p w14:paraId="33B4859A" w14:textId="77777777" w:rsidR="00194B94" w:rsidRPr="00120B8D" w:rsidRDefault="00194B94" w:rsidP="00194B94">
      <w:pPr>
        <w:spacing w:after="124" w:line="360" w:lineRule="auto"/>
        <w:ind w:left="17" w:right="86"/>
        <w:rPr>
          <w:color w:val="auto"/>
        </w:rPr>
      </w:pPr>
      <w:r w:rsidRPr="00120B8D">
        <w:rPr>
          <w:color w:val="auto"/>
        </w:rPr>
        <w:t>The classification accuracy for each class is summarized below:</w:t>
      </w:r>
    </w:p>
    <w:p w14:paraId="73114EF8" w14:textId="0105180C" w:rsidR="007152FB" w:rsidRPr="006D75F7" w:rsidRDefault="007152FB" w:rsidP="007152FB">
      <w:pPr>
        <w:pStyle w:val="Caption"/>
        <w:keepNext/>
        <w:ind w:left="0" w:firstLine="0"/>
        <w:jc w:val="center"/>
        <w:rPr>
          <w:b/>
          <w:bCs/>
          <w:color w:val="auto"/>
        </w:rPr>
      </w:pPr>
      <w:bookmarkStart w:id="81" w:name="_Toc225163391"/>
      <w:r w:rsidRPr="006D75F7">
        <w:rPr>
          <w:b/>
          <w:bCs/>
          <w:color w:val="auto"/>
        </w:rPr>
        <w:t>Table 6</w:t>
      </w:r>
      <w:r w:rsidR="0032380F" w:rsidRPr="006D75F7">
        <w:rPr>
          <w:b/>
          <w:bCs/>
          <w:color w:val="auto"/>
        </w:rPr>
        <w:t>.</w:t>
      </w:r>
      <w:r w:rsidR="0032380F" w:rsidRPr="006D75F7">
        <w:rPr>
          <w:b/>
          <w:bCs/>
          <w:color w:val="auto"/>
        </w:rPr>
        <w:fldChar w:fldCharType="begin"/>
      </w:r>
      <w:r w:rsidR="0032380F" w:rsidRPr="006D75F7">
        <w:rPr>
          <w:b/>
          <w:bCs/>
          <w:color w:val="auto"/>
        </w:rPr>
        <w:instrText xml:space="preserve"> SEQ Table \* ARABIC \s 1 </w:instrText>
      </w:r>
      <w:r w:rsidR="0032380F" w:rsidRPr="006D75F7">
        <w:rPr>
          <w:b/>
          <w:bCs/>
          <w:color w:val="auto"/>
        </w:rPr>
        <w:fldChar w:fldCharType="separate"/>
      </w:r>
      <w:r w:rsidR="00BA7C8C" w:rsidRPr="006D75F7">
        <w:rPr>
          <w:b/>
          <w:bCs/>
          <w:noProof/>
          <w:color w:val="auto"/>
        </w:rPr>
        <w:t>1</w:t>
      </w:r>
      <w:r w:rsidR="0032380F" w:rsidRPr="006D75F7">
        <w:rPr>
          <w:b/>
          <w:bCs/>
          <w:color w:val="auto"/>
        </w:rPr>
        <w:fldChar w:fldCharType="end"/>
      </w:r>
      <w:r w:rsidRPr="006D75F7">
        <w:rPr>
          <w:b/>
          <w:bCs/>
          <w:noProof/>
          <w:color w:val="auto"/>
          <w:lang w:val="en-IN"/>
        </w:rPr>
        <w:t xml:space="preserve"> Classification accuracy</w:t>
      </w:r>
      <w:bookmarkEnd w:id="81"/>
    </w:p>
    <w:tbl>
      <w:tblPr>
        <w:tblStyle w:val="TableGrid0"/>
        <w:tblW w:w="0" w:type="auto"/>
        <w:tblLook w:val="04A0" w:firstRow="1" w:lastRow="0" w:firstColumn="1" w:lastColumn="0" w:noHBand="0" w:noVBand="1"/>
      </w:tblPr>
      <w:tblGrid>
        <w:gridCol w:w="2262"/>
        <w:gridCol w:w="1748"/>
        <w:gridCol w:w="2320"/>
        <w:gridCol w:w="1282"/>
      </w:tblGrid>
      <w:tr w:rsidR="00120B8D" w:rsidRPr="00120B8D" w14:paraId="0DC20E95" w14:textId="77777777" w:rsidTr="00761DC7">
        <w:tc>
          <w:tcPr>
            <w:tcW w:w="0" w:type="auto"/>
            <w:hideMark/>
          </w:tcPr>
          <w:p w14:paraId="2F7644A1" w14:textId="77777777" w:rsidR="00194B94" w:rsidRPr="00120B8D" w:rsidRDefault="00194B94" w:rsidP="00194B94">
            <w:pPr>
              <w:spacing w:after="124" w:line="360" w:lineRule="auto"/>
              <w:ind w:left="17" w:right="86"/>
              <w:rPr>
                <w:b/>
                <w:bCs/>
                <w:color w:val="auto"/>
              </w:rPr>
            </w:pPr>
            <w:r w:rsidRPr="00120B8D">
              <w:rPr>
                <w:b/>
                <w:bCs/>
                <w:color w:val="auto"/>
              </w:rPr>
              <w:t>Class</w:t>
            </w:r>
          </w:p>
        </w:tc>
        <w:tc>
          <w:tcPr>
            <w:tcW w:w="0" w:type="auto"/>
            <w:hideMark/>
          </w:tcPr>
          <w:p w14:paraId="6733AC9A" w14:textId="77777777" w:rsidR="00194B94" w:rsidRPr="00120B8D" w:rsidRDefault="00194B94" w:rsidP="00194B94">
            <w:pPr>
              <w:spacing w:after="124" w:line="360" w:lineRule="auto"/>
              <w:ind w:left="17" w:right="86"/>
              <w:rPr>
                <w:b/>
                <w:bCs/>
                <w:color w:val="auto"/>
              </w:rPr>
            </w:pPr>
            <w:r w:rsidRPr="00120B8D">
              <w:rPr>
                <w:b/>
                <w:bCs/>
                <w:color w:val="auto"/>
              </w:rPr>
              <w:t>Total Samples</w:t>
            </w:r>
          </w:p>
        </w:tc>
        <w:tc>
          <w:tcPr>
            <w:tcW w:w="0" w:type="auto"/>
            <w:hideMark/>
          </w:tcPr>
          <w:p w14:paraId="44718129" w14:textId="77777777" w:rsidR="00194B94" w:rsidRPr="00120B8D" w:rsidRDefault="00194B94" w:rsidP="00194B94">
            <w:pPr>
              <w:spacing w:after="124" w:line="360" w:lineRule="auto"/>
              <w:ind w:left="17" w:right="86"/>
              <w:rPr>
                <w:b/>
                <w:bCs/>
                <w:color w:val="auto"/>
              </w:rPr>
            </w:pPr>
            <w:r w:rsidRPr="00120B8D">
              <w:rPr>
                <w:b/>
                <w:bCs/>
                <w:color w:val="auto"/>
              </w:rPr>
              <w:t>Correct Predictions</w:t>
            </w:r>
          </w:p>
        </w:tc>
        <w:tc>
          <w:tcPr>
            <w:tcW w:w="0" w:type="auto"/>
            <w:hideMark/>
          </w:tcPr>
          <w:p w14:paraId="5174ED57" w14:textId="77777777" w:rsidR="00194B94" w:rsidRPr="00120B8D" w:rsidRDefault="00194B94" w:rsidP="00194B94">
            <w:pPr>
              <w:spacing w:after="124" w:line="360" w:lineRule="auto"/>
              <w:ind w:left="17" w:right="86"/>
              <w:rPr>
                <w:b/>
                <w:bCs/>
                <w:color w:val="auto"/>
              </w:rPr>
            </w:pPr>
            <w:r w:rsidRPr="00120B8D">
              <w:rPr>
                <w:b/>
                <w:bCs/>
                <w:color w:val="auto"/>
              </w:rPr>
              <w:t>Accuracy</w:t>
            </w:r>
          </w:p>
        </w:tc>
      </w:tr>
      <w:tr w:rsidR="00120B8D" w:rsidRPr="00120B8D" w14:paraId="077DA1E8" w14:textId="77777777" w:rsidTr="00761DC7">
        <w:tc>
          <w:tcPr>
            <w:tcW w:w="0" w:type="auto"/>
            <w:hideMark/>
          </w:tcPr>
          <w:p w14:paraId="68B613C9" w14:textId="77777777" w:rsidR="00194B94" w:rsidRPr="00120B8D" w:rsidRDefault="00194B94" w:rsidP="00194B94">
            <w:pPr>
              <w:spacing w:after="124" w:line="360" w:lineRule="auto"/>
              <w:ind w:left="17" w:right="86"/>
              <w:rPr>
                <w:color w:val="auto"/>
              </w:rPr>
            </w:pPr>
            <w:r w:rsidRPr="00120B8D">
              <w:rPr>
                <w:color w:val="auto"/>
              </w:rPr>
              <w:t>Normal (N)</w:t>
            </w:r>
          </w:p>
        </w:tc>
        <w:tc>
          <w:tcPr>
            <w:tcW w:w="0" w:type="auto"/>
            <w:hideMark/>
          </w:tcPr>
          <w:p w14:paraId="2C2205EC" w14:textId="77777777" w:rsidR="00194B94" w:rsidRPr="00120B8D" w:rsidRDefault="00194B94" w:rsidP="00194B94">
            <w:pPr>
              <w:spacing w:after="124" w:line="360" w:lineRule="auto"/>
              <w:ind w:left="17" w:right="86"/>
              <w:rPr>
                <w:color w:val="auto"/>
              </w:rPr>
            </w:pPr>
            <w:r w:rsidRPr="00120B8D">
              <w:rPr>
                <w:color w:val="auto"/>
              </w:rPr>
              <w:t>18122</w:t>
            </w:r>
          </w:p>
        </w:tc>
        <w:tc>
          <w:tcPr>
            <w:tcW w:w="0" w:type="auto"/>
            <w:hideMark/>
          </w:tcPr>
          <w:p w14:paraId="304A0AE6" w14:textId="77777777" w:rsidR="00194B94" w:rsidRPr="00120B8D" w:rsidRDefault="00194B94" w:rsidP="00194B94">
            <w:pPr>
              <w:spacing w:after="124" w:line="360" w:lineRule="auto"/>
              <w:ind w:left="17" w:right="86"/>
              <w:rPr>
                <w:color w:val="auto"/>
              </w:rPr>
            </w:pPr>
            <w:r w:rsidRPr="00120B8D">
              <w:rPr>
                <w:color w:val="auto"/>
              </w:rPr>
              <w:t>17967</w:t>
            </w:r>
          </w:p>
        </w:tc>
        <w:tc>
          <w:tcPr>
            <w:tcW w:w="0" w:type="auto"/>
            <w:hideMark/>
          </w:tcPr>
          <w:p w14:paraId="2390DD11" w14:textId="77777777" w:rsidR="00194B94" w:rsidRPr="00120B8D" w:rsidRDefault="00194B94" w:rsidP="00194B94">
            <w:pPr>
              <w:spacing w:after="124" w:line="360" w:lineRule="auto"/>
              <w:ind w:left="17" w:right="86"/>
              <w:rPr>
                <w:color w:val="auto"/>
              </w:rPr>
            </w:pPr>
            <w:r w:rsidRPr="00120B8D">
              <w:rPr>
                <w:color w:val="auto"/>
              </w:rPr>
              <w:t>99.14%</w:t>
            </w:r>
          </w:p>
        </w:tc>
      </w:tr>
      <w:tr w:rsidR="00120B8D" w:rsidRPr="00120B8D" w14:paraId="709B02DC" w14:textId="77777777" w:rsidTr="00761DC7">
        <w:tc>
          <w:tcPr>
            <w:tcW w:w="0" w:type="auto"/>
            <w:hideMark/>
          </w:tcPr>
          <w:p w14:paraId="79B8F4C1" w14:textId="77777777" w:rsidR="00194B94" w:rsidRPr="00120B8D" w:rsidRDefault="00194B94" w:rsidP="00194B94">
            <w:pPr>
              <w:spacing w:after="124" w:line="360" w:lineRule="auto"/>
              <w:ind w:left="17" w:right="86"/>
              <w:rPr>
                <w:color w:val="auto"/>
              </w:rPr>
            </w:pPr>
            <w:r w:rsidRPr="00120B8D">
              <w:rPr>
                <w:color w:val="auto"/>
              </w:rPr>
              <w:t>Supraventricular (S)</w:t>
            </w:r>
          </w:p>
        </w:tc>
        <w:tc>
          <w:tcPr>
            <w:tcW w:w="0" w:type="auto"/>
            <w:hideMark/>
          </w:tcPr>
          <w:p w14:paraId="47928826" w14:textId="77777777" w:rsidR="00194B94" w:rsidRPr="00120B8D" w:rsidRDefault="00194B94" w:rsidP="00194B94">
            <w:pPr>
              <w:spacing w:after="124" w:line="360" w:lineRule="auto"/>
              <w:ind w:left="17" w:right="86"/>
              <w:rPr>
                <w:color w:val="auto"/>
              </w:rPr>
            </w:pPr>
            <w:r w:rsidRPr="00120B8D">
              <w:rPr>
                <w:color w:val="auto"/>
              </w:rPr>
              <w:t>556</w:t>
            </w:r>
          </w:p>
        </w:tc>
        <w:tc>
          <w:tcPr>
            <w:tcW w:w="0" w:type="auto"/>
            <w:hideMark/>
          </w:tcPr>
          <w:p w14:paraId="5B7DF358" w14:textId="77777777" w:rsidR="00194B94" w:rsidRPr="00120B8D" w:rsidRDefault="00194B94" w:rsidP="00194B94">
            <w:pPr>
              <w:spacing w:after="124" w:line="360" w:lineRule="auto"/>
              <w:ind w:left="17" w:right="86"/>
              <w:rPr>
                <w:color w:val="auto"/>
              </w:rPr>
            </w:pPr>
            <w:r w:rsidRPr="00120B8D">
              <w:rPr>
                <w:color w:val="auto"/>
              </w:rPr>
              <w:t>533</w:t>
            </w:r>
          </w:p>
        </w:tc>
        <w:tc>
          <w:tcPr>
            <w:tcW w:w="0" w:type="auto"/>
            <w:hideMark/>
          </w:tcPr>
          <w:p w14:paraId="09ED5322" w14:textId="77777777" w:rsidR="00194B94" w:rsidRPr="00120B8D" w:rsidRDefault="00194B94" w:rsidP="00194B94">
            <w:pPr>
              <w:spacing w:after="124" w:line="360" w:lineRule="auto"/>
              <w:ind w:left="17" w:right="86"/>
              <w:rPr>
                <w:color w:val="auto"/>
              </w:rPr>
            </w:pPr>
            <w:r w:rsidRPr="00120B8D">
              <w:rPr>
                <w:color w:val="auto"/>
              </w:rPr>
              <w:t>95.86%</w:t>
            </w:r>
          </w:p>
        </w:tc>
      </w:tr>
      <w:tr w:rsidR="00120B8D" w:rsidRPr="00120B8D" w14:paraId="4CB66153" w14:textId="77777777" w:rsidTr="00761DC7">
        <w:tc>
          <w:tcPr>
            <w:tcW w:w="0" w:type="auto"/>
            <w:hideMark/>
          </w:tcPr>
          <w:p w14:paraId="05C9A504" w14:textId="77777777" w:rsidR="00194B94" w:rsidRPr="00120B8D" w:rsidRDefault="00194B94" w:rsidP="00194B94">
            <w:pPr>
              <w:spacing w:after="124" w:line="360" w:lineRule="auto"/>
              <w:ind w:left="17" w:right="86"/>
              <w:rPr>
                <w:color w:val="auto"/>
              </w:rPr>
            </w:pPr>
            <w:r w:rsidRPr="00120B8D">
              <w:rPr>
                <w:color w:val="auto"/>
              </w:rPr>
              <w:t>Ventricular (V)</w:t>
            </w:r>
          </w:p>
        </w:tc>
        <w:tc>
          <w:tcPr>
            <w:tcW w:w="0" w:type="auto"/>
            <w:hideMark/>
          </w:tcPr>
          <w:p w14:paraId="23CC3DEE" w14:textId="77777777" w:rsidR="00194B94" w:rsidRPr="00120B8D" w:rsidRDefault="00194B94" w:rsidP="00194B94">
            <w:pPr>
              <w:spacing w:after="124" w:line="360" w:lineRule="auto"/>
              <w:ind w:left="17" w:right="86"/>
              <w:rPr>
                <w:color w:val="auto"/>
              </w:rPr>
            </w:pPr>
            <w:r w:rsidRPr="00120B8D">
              <w:rPr>
                <w:color w:val="auto"/>
              </w:rPr>
              <w:t>1447</w:t>
            </w:r>
          </w:p>
        </w:tc>
        <w:tc>
          <w:tcPr>
            <w:tcW w:w="0" w:type="auto"/>
            <w:hideMark/>
          </w:tcPr>
          <w:p w14:paraId="6D70A521" w14:textId="77777777" w:rsidR="00194B94" w:rsidRPr="00120B8D" w:rsidRDefault="00194B94" w:rsidP="00194B94">
            <w:pPr>
              <w:spacing w:after="124" w:line="360" w:lineRule="auto"/>
              <w:ind w:left="17" w:right="86"/>
              <w:rPr>
                <w:color w:val="auto"/>
              </w:rPr>
            </w:pPr>
            <w:r w:rsidRPr="00120B8D">
              <w:rPr>
                <w:color w:val="auto"/>
              </w:rPr>
              <w:t>1428</w:t>
            </w:r>
          </w:p>
        </w:tc>
        <w:tc>
          <w:tcPr>
            <w:tcW w:w="0" w:type="auto"/>
            <w:hideMark/>
          </w:tcPr>
          <w:p w14:paraId="157BE2BE" w14:textId="77777777" w:rsidR="00194B94" w:rsidRPr="00120B8D" w:rsidRDefault="00194B94" w:rsidP="00194B94">
            <w:pPr>
              <w:spacing w:after="124" w:line="360" w:lineRule="auto"/>
              <w:ind w:left="17" w:right="86"/>
              <w:rPr>
                <w:color w:val="auto"/>
              </w:rPr>
            </w:pPr>
            <w:r w:rsidRPr="00120B8D">
              <w:rPr>
                <w:color w:val="auto"/>
              </w:rPr>
              <w:t>98.69%</w:t>
            </w:r>
          </w:p>
        </w:tc>
      </w:tr>
      <w:tr w:rsidR="00120B8D" w:rsidRPr="00120B8D" w14:paraId="67E889D3" w14:textId="77777777" w:rsidTr="00761DC7">
        <w:tc>
          <w:tcPr>
            <w:tcW w:w="0" w:type="auto"/>
            <w:hideMark/>
          </w:tcPr>
          <w:p w14:paraId="0BC07FE0" w14:textId="77777777" w:rsidR="00194B94" w:rsidRPr="00120B8D" w:rsidRDefault="00194B94" w:rsidP="00194B94">
            <w:pPr>
              <w:spacing w:after="124" w:line="360" w:lineRule="auto"/>
              <w:ind w:left="17" w:right="86"/>
              <w:rPr>
                <w:color w:val="auto"/>
              </w:rPr>
            </w:pPr>
            <w:r w:rsidRPr="00120B8D">
              <w:rPr>
                <w:color w:val="auto"/>
              </w:rPr>
              <w:t>Fusion (F)</w:t>
            </w:r>
          </w:p>
        </w:tc>
        <w:tc>
          <w:tcPr>
            <w:tcW w:w="0" w:type="auto"/>
            <w:hideMark/>
          </w:tcPr>
          <w:p w14:paraId="72F67C3A" w14:textId="77777777" w:rsidR="00194B94" w:rsidRPr="00120B8D" w:rsidRDefault="00194B94" w:rsidP="00194B94">
            <w:pPr>
              <w:spacing w:after="124" w:line="360" w:lineRule="auto"/>
              <w:ind w:left="17" w:right="86"/>
              <w:rPr>
                <w:color w:val="auto"/>
              </w:rPr>
            </w:pPr>
            <w:r w:rsidRPr="00120B8D">
              <w:rPr>
                <w:color w:val="auto"/>
              </w:rPr>
              <w:t>160</w:t>
            </w:r>
          </w:p>
        </w:tc>
        <w:tc>
          <w:tcPr>
            <w:tcW w:w="0" w:type="auto"/>
            <w:hideMark/>
          </w:tcPr>
          <w:p w14:paraId="7508C4B0" w14:textId="77777777" w:rsidR="00194B94" w:rsidRPr="00120B8D" w:rsidRDefault="00194B94" w:rsidP="00194B94">
            <w:pPr>
              <w:spacing w:after="124" w:line="360" w:lineRule="auto"/>
              <w:ind w:left="17" w:right="86"/>
              <w:rPr>
                <w:color w:val="auto"/>
              </w:rPr>
            </w:pPr>
            <w:r w:rsidRPr="00120B8D">
              <w:rPr>
                <w:color w:val="auto"/>
              </w:rPr>
              <w:t>141</w:t>
            </w:r>
          </w:p>
        </w:tc>
        <w:tc>
          <w:tcPr>
            <w:tcW w:w="0" w:type="auto"/>
            <w:hideMark/>
          </w:tcPr>
          <w:p w14:paraId="6C6E8B72" w14:textId="77777777" w:rsidR="00194B94" w:rsidRPr="00120B8D" w:rsidRDefault="00194B94" w:rsidP="00194B94">
            <w:pPr>
              <w:spacing w:after="124" w:line="360" w:lineRule="auto"/>
              <w:ind w:left="17" w:right="86"/>
              <w:rPr>
                <w:color w:val="auto"/>
              </w:rPr>
            </w:pPr>
            <w:r w:rsidRPr="00120B8D">
              <w:rPr>
                <w:color w:val="auto"/>
              </w:rPr>
              <w:t>88.12%</w:t>
            </w:r>
          </w:p>
        </w:tc>
      </w:tr>
      <w:tr w:rsidR="00120B8D" w:rsidRPr="00120B8D" w14:paraId="4B50C81F" w14:textId="77777777" w:rsidTr="00761DC7">
        <w:tc>
          <w:tcPr>
            <w:tcW w:w="0" w:type="auto"/>
            <w:hideMark/>
          </w:tcPr>
          <w:p w14:paraId="5EFC55C4" w14:textId="77777777" w:rsidR="00194B94" w:rsidRPr="00120B8D" w:rsidRDefault="00194B94" w:rsidP="00194B94">
            <w:pPr>
              <w:spacing w:after="124" w:line="360" w:lineRule="auto"/>
              <w:ind w:left="17" w:right="86"/>
              <w:rPr>
                <w:color w:val="auto"/>
              </w:rPr>
            </w:pPr>
            <w:r w:rsidRPr="00120B8D">
              <w:rPr>
                <w:color w:val="auto"/>
              </w:rPr>
              <w:t>Unknown (Q)</w:t>
            </w:r>
          </w:p>
        </w:tc>
        <w:tc>
          <w:tcPr>
            <w:tcW w:w="0" w:type="auto"/>
            <w:hideMark/>
          </w:tcPr>
          <w:p w14:paraId="1173328C" w14:textId="77777777" w:rsidR="00194B94" w:rsidRPr="00120B8D" w:rsidRDefault="00194B94" w:rsidP="00194B94">
            <w:pPr>
              <w:spacing w:after="124" w:line="360" w:lineRule="auto"/>
              <w:ind w:left="17" w:right="86"/>
              <w:rPr>
                <w:color w:val="auto"/>
              </w:rPr>
            </w:pPr>
            <w:r w:rsidRPr="00120B8D">
              <w:rPr>
                <w:color w:val="auto"/>
              </w:rPr>
              <w:t>1609</w:t>
            </w:r>
          </w:p>
        </w:tc>
        <w:tc>
          <w:tcPr>
            <w:tcW w:w="0" w:type="auto"/>
            <w:hideMark/>
          </w:tcPr>
          <w:p w14:paraId="0B66DF62" w14:textId="77777777" w:rsidR="00194B94" w:rsidRPr="00120B8D" w:rsidRDefault="00194B94" w:rsidP="00194B94">
            <w:pPr>
              <w:spacing w:after="124" w:line="360" w:lineRule="auto"/>
              <w:ind w:left="17" w:right="86"/>
              <w:rPr>
                <w:color w:val="auto"/>
              </w:rPr>
            </w:pPr>
            <w:r w:rsidRPr="00120B8D">
              <w:rPr>
                <w:color w:val="auto"/>
              </w:rPr>
              <w:t>1606</w:t>
            </w:r>
          </w:p>
        </w:tc>
        <w:tc>
          <w:tcPr>
            <w:tcW w:w="0" w:type="auto"/>
            <w:hideMark/>
          </w:tcPr>
          <w:p w14:paraId="049460C3" w14:textId="77777777" w:rsidR="00194B94" w:rsidRPr="00120B8D" w:rsidRDefault="00194B94" w:rsidP="00194B94">
            <w:pPr>
              <w:spacing w:after="124" w:line="360" w:lineRule="auto"/>
              <w:ind w:left="17" w:right="86"/>
              <w:rPr>
                <w:color w:val="auto"/>
              </w:rPr>
            </w:pPr>
            <w:r w:rsidRPr="00120B8D">
              <w:rPr>
                <w:color w:val="auto"/>
              </w:rPr>
              <w:t>99.81%</w:t>
            </w:r>
          </w:p>
        </w:tc>
      </w:tr>
    </w:tbl>
    <w:p w14:paraId="2AC6D542" w14:textId="77777777" w:rsidR="000E7C04" w:rsidRPr="00120B8D" w:rsidRDefault="000E7C04" w:rsidP="00C00385">
      <w:pPr>
        <w:pStyle w:val="Heading2"/>
        <w:rPr>
          <w:color w:val="auto"/>
        </w:rPr>
      </w:pPr>
    </w:p>
    <w:p w14:paraId="461C1BE4" w14:textId="77777777" w:rsidR="00677C30" w:rsidRDefault="00677C30" w:rsidP="00C00385">
      <w:pPr>
        <w:pStyle w:val="Heading2"/>
        <w:rPr>
          <w:color w:val="auto"/>
        </w:rPr>
      </w:pPr>
    </w:p>
    <w:p w14:paraId="69AD4EF2" w14:textId="77777777" w:rsidR="00677C30" w:rsidRDefault="00677C30" w:rsidP="00C00385">
      <w:pPr>
        <w:pStyle w:val="Heading2"/>
        <w:rPr>
          <w:color w:val="auto"/>
        </w:rPr>
      </w:pPr>
    </w:p>
    <w:p w14:paraId="66A685E0" w14:textId="77777777" w:rsidR="00677C30" w:rsidRDefault="00677C30" w:rsidP="00C00385">
      <w:pPr>
        <w:pStyle w:val="Heading2"/>
        <w:rPr>
          <w:color w:val="auto"/>
        </w:rPr>
      </w:pPr>
    </w:p>
    <w:p w14:paraId="6871F5E6" w14:textId="38BA85A9" w:rsidR="00194B94" w:rsidRPr="00120B8D" w:rsidRDefault="00F8718E" w:rsidP="00C00385">
      <w:pPr>
        <w:pStyle w:val="Heading2"/>
        <w:rPr>
          <w:color w:val="auto"/>
        </w:rPr>
      </w:pPr>
      <w:bookmarkStart w:id="82" w:name="_Toc225167389"/>
      <w:r w:rsidRPr="00120B8D">
        <w:rPr>
          <w:color w:val="auto"/>
        </w:rPr>
        <w:t>6</w:t>
      </w:r>
      <w:r w:rsidR="00194B94" w:rsidRPr="00120B8D">
        <w:rPr>
          <w:color w:val="auto"/>
        </w:rPr>
        <w:t>.</w:t>
      </w:r>
      <w:r w:rsidR="00553547" w:rsidRPr="00120B8D">
        <w:rPr>
          <w:color w:val="auto"/>
        </w:rPr>
        <w:t>6</w:t>
      </w:r>
      <w:r w:rsidR="00194B94" w:rsidRPr="00120B8D">
        <w:rPr>
          <w:color w:val="auto"/>
        </w:rPr>
        <w:t xml:space="preserve"> ROC Curve Analysis</w:t>
      </w:r>
      <w:bookmarkEnd w:id="82"/>
    </w:p>
    <w:p w14:paraId="76F37708" w14:textId="77777777" w:rsidR="00194B94" w:rsidRPr="00120B8D" w:rsidRDefault="00194B94" w:rsidP="00026F76">
      <w:pPr>
        <w:spacing w:line="360" w:lineRule="auto"/>
        <w:ind w:left="0" w:firstLine="0"/>
        <w:rPr>
          <w:color w:val="auto"/>
        </w:rPr>
      </w:pPr>
      <w:r w:rsidRPr="00120B8D">
        <w:rPr>
          <w:color w:val="auto"/>
        </w:rPr>
        <w:t>The Receiver Operating Characteristic (ROC) curves were computed using a One-vs-Rest strategy for each class.</w:t>
      </w:r>
    </w:p>
    <w:p w14:paraId="31B81584" w14:textId="77777777" w:rsidR="00026F76" w:rsidRPr="00120B8D" w:rsidRDefault="00761DC7" w:rsidP="00026F76">
      <w:pPr>
        <w:keepNext/>
        <w:spacing w:after="124" w:line="360" w:lineRule="auto"/>
        <w:ind w:left="17" w:right="86"/>
        <w:jc w:val="center"/>
        <w:rPr>
          <w:color w:val="auto"/>
        </w:rPr>
      </w:pPr>
      <w:r w:rsidRPr="00120B8D">
        <w:rPr>
          <w:noProof/>
          <w:color w:val="auto"/>
        </w:rPr>
        <w:drawing>
          <wp:inline distT="0" distB="0" distL="0" distR="0" wp14:anchorId="5E371A8A" wp14:editId="626027A7">
            <wp:extent cx="4385674" cy="3632200"/>
            <wp:effectExtent l="0" t="0" r="0" b="6350"/>
            <wp:docPr id="1092106176" name="Picture 1092106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3211" cy="3663288"/>
                    </a:xfrm>
                    <a:prstGeom prst="rect">
                      <a:avLst/>
                    </a:prstGeom>
                    <a:noFill/>
                    <a:ln>
                      <a:noFill/>
                    </a:ln>
                  </pic:spPr>
                </pic:pic>
              </a:graphicData>
            </a:graphic>
          </wp:inline>
        </w:drawing>
      </w:r>
    </w:p>
    <w:p w14:paraId="280B4BB0" w14:textId="54D14B46" w:rsidR="00026F76" w:rsidRPr="00677C30" w:rsidRDefault="00026F76" w:rsidP="00026F76">
      <w:pPr>
        <w:pStyle w:val="Caption"/>
        <w:jc w:val="center"/>
        <w:rPr>
          <w:b/>
          <w:bCs/>
          <w:color w:val="auto"/>
        </w:rPr>
      </w:pPr>
      <w:bookmarkStart w:id="83" w:name="_Toc225163388"/>
      <w:r w:rsidRPr="00677C30">
        <w:rPr>
          <w:b/>
          <w:bCs/>
          <w:color w:val="auto"/>
        </w:rPr>
        <w:t>Figure 6.</w:t>
      </w:r>
      <w:r w:rsidR="00A10BD0" w:rsidRPr="00677C30">
        <w:rPr>
          <w:b/>
          <w:bCs/>
          <w:color w:val="auto"/>
        </w:rPr>
        <w:fldChar w:fldCharType="begin"/>
      </w:r>
      <w:r w:rsidR="00A10BD0" w:rsidRPr="00677C30">
        <w:rPr>
          <w:b/>
          <w:bCs/>
          <w:color w:val="auto"/>
        </w:rPr>
        <w:instrText xml:space="preserve"> SEQ Figure \* ARABIC \s 1 </w:instrText>
      </w:r>
      <w:r w:rsidR="00A10BD0" w:rsidRPr="00677C30">
        <w:rPr>
          <w:b/>
          <w:bCs/>
          <w:color w:val="auto"/>
        </w:rPr>
        <w:fldChar w:fldCharType="separate"/>
      </w:r>
      <w:r w:rsidR="00A10BD0" w:rsidRPr="00677C30">
        <w:rPr>
          <w:b/>
          <w:bCs/>
          <w:noProof/>
          <w:color w:val="auto"/>
        </w:rPr>
        <w:t>5</w:t>
      </w:r>
      <w:r w:rsidR="00A10BD0" w:rsidRPr="00677C30">
        <w:rPr>
          <w:b/>
          <w:bCs/>
          <w:color w:val="auto"/>
        </w:rPr>
        <w:fldChar w:fldCharType="end"/>
      </w:r>
      <w:r w:rsidRPr="00677C30">
        <w:rPr>
          <w:b/>
          <w:bCs/>
          <w:noProof/>
          <w:color w:val="auto"/>
          <w:lang w:val="en-IN"/>
        </w:rPr>
        <w:t xml:space="preserve"> The ROC curves obtained for the five heartbeat categories.</w:t>
      </w:r>
      <w:bookmarkEnd w:id="83"/>
    </w:p>
    <w:p w14:paraId="59D7C119" w14:textId="77777777" w:rsidR="00194B94" w:rsidRPr="00120B8D" w:rsidRDefault="00194B94" w:rsidP="00026F76">
      <w:pPr>
        <w:spacing w:line="360" w:lineRule="auto"/>
        <w:ind w:left="0" w:firstLine="0"/>
        <w:rPr>
          <w:color w:val="auto"/>
        </w:rPr>
      </w:pPr>
      <w:r w:rsidRPr="00120B8D">
        <w:rPr>
          <w:color w:val="auto"/>
        </w:rPr>
        <w:t>The area under the curve (AUC) values for each class are:</w:t>
      </w:r>
    </w:p>
    <w:p w14:paraId="41C047F0" w14:textId="3E25CF9A" w:rsidR="004D6E9F" w:rsidRPr="00120B8D" w:rsidRDefault="004D6E9F" w:rsidP="004D6E9F">
      <w:pPr>
        <w:pStyle w:val="Caption"/>
        <w:keepNext/>
        <w:ind w:left="0" w:firstLine="0"/>
        <w:jc w:val="center"/>
        <w:rPr>
          <w:color w:val="auto"/>
        </w:rPr>
      </w:pPr>
      <w:bookmarkStart w:id="84" w:name="_Toc225163392"/>
      <w:r w:rsidRPr="00677C30">
        <w:rPr>
          <w:b/>
          <w:bCs/>
          <w:color w:val="auto"/>
        </w:rPr>
        <w:t>Table 6</w:t>
      </w:r>
      <w:r w:rsidR="0032380F" w:rsidRPr="00677C30">
        <w:rPr>
          <w:b/>
          <w:bCs/>
          <w:color w:val="auto"/>
        </w:rPr>
        <w:t>.</w:t>
      </w:r>
      <w:r w:rsidR="0032380F" w:rsidRPr="00677C30">
        <w:rPr>
          <w:b/>
          <w:bCs/>
          <w:color w:val="auto"/>
        </w:rPr>
        <w:fldChar w:fldCharType="begin"/>
      </w:r>
      <w:r w:rsidR="0032380F" w:rsidRPr="00677C30">
        <w:rPr>
          <w:b/>
          <w:bCs/>
          <w:color w:val="auto"/>
        </w:rPr>
        <w:instrText xml:space="preserve"> SEQ Table \* ARABIC \s 1 </w:instrText>
      </w:r>
      <w:r w:rsidR="0032380F" w:rsidRPr="00677C30">
        <w:rPr>
          <w:b/>
          <w:bCs/>
          <w:color w:val="auto"/>
        </w:rPr>
        <w:fldChar w:fldCharType="separate"/>
      </w:r>
      <w:r w:rsidR="00BA7C8C" w:rsidRPr="00677C30">
        <w:rPr>
          <w:b/>
          <w:bCs/>
          <w:noProof/>
          <w:color w:val="auto"/>
        </w:rPr>
        <w:t>2</w:t>
      </w:r>
      <w:r w:rsidR="0032380F" w:rsidRPr="00677C30">
        <w:rPr>
          <w:b/>
          <w:bCs/>
          <w:color w:val="auto"/>
        </w:rPr>
        <w:fldChar w:fldCharType="end"/>
      </w:r>
      <w:r w:rsidRPr="00677C30">
        <w:rPr>
          <w:b/>
          <w:bCs/>
          <w:noProof/>
          <w:color w:val="auto"/>
          <w:lang w:val="en-IN"/>
        </w:rPr>
        <w:t xml:space="preserve"> Area under the curve (AUC) values</w:t>
      </w:r>
      <w:r w:rsidRPr="00120B8D">
        <w:rPr>
          <w:noProof/>
          <w:color w:val="auto"/>
          <w:lang w:val="en-IN"/>
        </w:rPr>
        <w:t>.</w:t>
      </w:r>
      <w:bookmarkEnd w:id="84"/>
    </w:p>
    <w:tbl>
      <w:tblPr>
        <w:tblStyle w:val="TableGrid0"/>
        <w:tblW w:w="0" w:type="auto"/>
        <w:tblLook w:val="04A0" w:firstRow="1" w:lastRow="0" w:firstColumn="1" w:lastColumn="0" w:noHBand="0" w:noVBand="1"/>
      </w:tblPr>
      <w:tblGrid>
        <w:gridCol w:w="4390"/>
        <w:gridCol w:w="3543"/>
      </w:tblGrid>
      <w:tr w:rsidR="00120B8D" w:rsidRPr="00120B8D" w14:paraId="1C54CC74" w14:textId="77777777" w:rsidTr="00761DC7">
        <w:tc>
          <w:tcPr>
            <w:tcW w:w="4390" w:type="dxa"/>
            <w:hideMark/>
          </w:tcPr>
          <w:p w14:paraId="4517D491" w14:textId="77777777" w:rsidR="00194B94" w:rsidRPr="00120B8D" w:rsidRDefault="00194B94" w:rsidP="00761DC7">
            <w:pPr>
              <w:spacing w:after="124" w:line="360" w:lineRule="auto"/>
              <w:ind w:left="17" w:right="86"/>
              <w:jc w:val="center"/>
              <w:rPr>
                <w:b/>
                <w:bCs/>
                <w:color w:val="auto"/>
              </w:rPr>
            </w:pPr>
            <w:r w:rsidRPr="00120B8D">
              <w:rPr>
                <w:b/>
                <w:bCs/>
                <w:color w:val="auto"/>
              </w:rPr>
              <w:t>Class</w:t>
            </w:r>
          </w:p>
        </w:tc>
        <w:tc>
          <w:tcPr>
            <w:tcW w:w="3543" w:type="dxa"/>
            <w:hideMark/>
          </w:tcPr>
          <w:p w14:paraId="3E429B83" w14:textId="77777777" w:rsidR="00194B94" w:rsidRPr="00120B8D" w:rsidRDefault="00194B94" w:rsidP="00761DC7">
            <w:pPr>
              <w:spacing w:after="124" w:line="360" w:lineRule="auto"/>
              <w:ind w:left="17" w:right="86"/>
              <w:jc w:val="center"/>
              <w:rPr>
                <w:b/>
                <w:bCs/>
                <w:color w:val="auto"/>
              </w:rPr>
            </w:pPr>
            <w:r w:rsidRPr="00120B8D">
              <w:rPr>
                <w:b/>
                <w:bCs/>
                <w:color w:val="auto"/>
              </w:rPr>
              <w:t>AUC</w:t>
            </w:r>
          </w:p>
        </w:tc>
      </w:tr>
      <w:tr w:rsidR="00120B8D" w:rsidRPr="00120B8D" w14:paraId="7BB19538" w14:textId="77777777" w:rsidTr="00761DC7">
        <w:tc>
          <w:tcPr>
            <w:tcW w:w="4390" w:type="dxa"/>
            <w:hideMark/>
          </w:tcPr>
          <w:p w14:paraId="7C344C23" w14:textId="77777777" w:rsidR="00194B94" w:rsidRPr="00120B8D" w:rsidRDefault="00194B94" w:rsidP="00761DC7">
            <w:pPr>
              <w:spacing w:after="124" w:line="360" w:lineRule="auto"/>
              <w:ind w:left="17" w:right="86"/>
              <w:jc w:val="center"/>
              <w:rPr>
                <w:color w:val="auto"/>
              </w:rPr>
            </w:pPr>
            <w:r w:rsidRPr="00120B8D">
              <w:rPr>
                <w:color w:val="auto"/>
              </w:rPr>
              <w:t>Normal (N)</w:t>
            </w:r>
          </w:p>
        </w:tc>
        <w:tc>
          <w:tcPr>
            <w:tcW w:w="3543" w:type="dxa"/>
            <w:hideMark/>
          </w:tcPr>
          <w:p w14:paraId="7D59DE49" w14:textId="77777777" w:rsidR="00194B94" w:rsidRPr="00120B8D" w:rsidRDefault="00194B94" w:rsidP="00761DC7">
            <w:pPr>
              <w:spacing w:after="124" w:line="360" w:lineRule="auto"/>
              <w:ind w:left="17" w:right="86"/>
              <w:jc w:val="center"/>
              <w:rPr>
                <w:color w:val="auto"/>
              </w:rPr>
            </w:pPr>
            <w:r w:rsidRPr="00120B8D">
              <w:rPr>
                <w:color w:val="auto"/>
              </w:rPr>
              <w:t>0.995</w:t>
            </w:r>
          </w:p>
        </w:tc>
      </w:tr>
      <w:tr w:rsidR="00120B8D" w:rsidRPr="00120B8D" w14:paraId="1133BAEC" w14:textId="77777777" w:rsidTr="00761DC7">
        <w:tc>
          <w:tcPr>
            <w:tcW w:w="4390" w:type="dxa"/>
            <w:hideMark/>
          </w:tcPr>
          <w:p w14:paraId="66B68B8A" w14:textId="77777777" w:rsidR="00194B94" w:rsidRPr="00120B8D" w:rsidRDefault="00194B94" w:rsidP="00761DC7">
            <w:pPr>
              <w:spacing w:after="124" w:line="360" w:lineRule="auto"/>
              <w:ind w:left="17" w:right="86"/>
              <w:jc w:val="center"/>
              <w:rPr>
                <w:color w:val="auto"/>
              </w:rPr>
            </w:pPr>
            <w:r w:rsidRPr="00120B8D">
              <w:rPr>
                <w:color w:val="auto"/>
              </w:rPr>
              <w:t>Supraventricular (S)</w:t>
            </w:r>
          </w:p>
        </w:tc>
        <w:tc>
          <w:tcPr>
            <w:tcW w:w="3543" w:type="dxa"/>
            <w:hideMark/>
          </w:tcPr>
          <w:p w14:paraId="04141344" w14:textId="77777777" w:rsidR="00194B94" w:rsidRPr="00120B8D" w:rsidRDefault="00194B94" w:rsidP="00761DC7">
            <w:pPr>
              <w:spacing w:after="124" w:line="360" w:lineRule="auto"/>
              <w:ind w:left="17" w:right="86"/>
              <w:jc w:val="center"/>
              <w:rPr>
                <w:color w:val="auto"/>
              </w:rPr>
            </w:pPr>
            <w:r w:rsidRPr="00120B8D">
              <w:rPr>
                <w:color w:val="auto"/>
              </w:rPr>
              <w:t>0.979</w:t>
            </w:r>
          </w:p>
        </w:tc>
      </w:tr>
      <w:tr w:rsidR="00120B8D" w:rsidRPr="00120B8D" w14:paraId="7626277F" w14:textId="77777777" w:rsidTr="00761DC7">
        <w:tc>
          <w:tcPr>
            <w:tcW w:w="4390" w:type="dxa"/>
            <w:hideMark/>
          </w:tcPr>
          <w:p w14:paraId="0896B173" w14:textId="77777777" w:rsidR="00194B94" w:rsidRPr="00120B8D" w:rsidRDefault="00194B94" w:rsidP="00761DC7">
            <w:pPr>
              <w:spacing w:after="124" w:line="360" w:lineRule="auto"/>
              <w:ind w:left="17" w:right="86"/>
              <w:jc w:val="center"/>
              <w:rPr>
                <w:color w:val="auto"/>
              </w:rPr>
            </w:pPr>
            <w:r w:rsidRPr="00120B8D">
              <w:rPr>
                <w:color w:val="auto"/>
              </w:rPr>
              <w:t>Ventricular (V)</w:t>
            </w:r>
          </w:p>
        </w:tc>
        <w:tc>
          <w:tcPr>
            <w:tcW w:w="3543" w:type="dxa"/>
            <w:hideMark/>
          </w:tcPr>
          <w:p w14:paraId="182247B8" w14:textId="77777777" w:rsidR="00194B94" w:rsidRPr="00120B8D" w:rsidRDefault="00194B94" w:rsidP="00761DC7">
            <w:pPr>
              <w:spacing w:after="124" w:line="360" w:lineRule="auto"/>
              <w:ind w:left="17" w:right="86"/>
              <w:jc w:val="center"/>
              <w:rPr>
                <w:color w:val="auto"/>
              </w:rPr>
            </w:pPr>
            <w:r w:rsidRPr="00120B8D">
              <w:rPr>
                <w:color w:val="auto"/>
              </w:rPr>
              <w:t>0.997</w:t>
            </w:r>
          </w:p>
        </w:tc>
      </w:tr>
      <w:tr w:rsidR="00120B8D" w:rsidRPr="00120B8D" w14:paraId="514C1DF6" w14:textId="77777777" w:rsidTr="00761DC7">
        <w:tc>
          <w:tcPr>
            <w:tcW w:w="4390" w:type="dxa"/>
            <w:hideMark/>
          </w:tcPr>
          <w:p w14:paraId="30C6222F" w14:textId="77777777" w:rsidR="00194B94" w:rsidRPr="00120B8D" w:rsidRDefault="00194B94" w:rsidP="00761DC7">
            <w:pPr>
              <w:spacing w:after="124" w:line="360" w:lineRule="auto"/>
              <w:ind w:left="17" w:right="86"/>
              <w:jc w:val="center"/>
              <w:rPr>
                <w:color w:val="auto"/>
              </w:rPr>
            </w:pPr>
            <w:r w:rsidRPr="00120B8D">
              <w:rPr>
                <w:color w:val="auto"/>
              </w:rPr>
              <w:t>Fusion (F)</w:t>
            </w:r>
          </w:p>
        </w:tc>
        <w:tc>
          <w:tcPr>
            <w:tcW w:w="3543" w:type="dxa"/>
            <w:hideMark/>
          </w:tcPr>
          <w:p w14:paraId="3C1A200B" w14:textId="77777777" w:rsidR="00194B94" w:rsidRPr="00120B8D" w:rsidRDefault="00194B94" w:rsidP="00761DC7">
            <w:pPr>
              <w:spacing w:after="124" w:line="360" w:lineRule="auto"/>
              <w:ind w:left="17" w:right="86"/>
              <w:jc w:val="center"/>
              <w:rPr>
                <w:color w:val="auto"/>
              </w:rPr>
            </w:pPr>
            <w:r w:rsidRPr="00120B8D">
              <w:rPr>
                <w:color w:val="auto"/>
              </w:rPr>
              <w:t>0.963</w:t>
            </w:r>
          </w:p>
        </w:tc>
      </w:tr>
      <w:tr w:rsidR="00120B8D" w:rsidRPr="00120B8D" w14:paraId="587735B6" w14:textId="77777777" w:rsidTr="00761DC7">
        <w:tc>
          <w:tcPr>
            <w:tcW w:w="4390" w:type="dxa"/>
            <w:hideMark/>
          </w:tcPr>
          <w:p w14:paraId="702649A5" w14:textId="77777777" w:rsidR="00194B94" w:rsidRPr="00120B8D" w:rsidRDefault="00194B94" w:rsidP="00761DC7">
            <w:pPr>
              <w:spacing w:after="124" w:line="360" w:lineRule="auto"/>
              <w:ind w:left="17" w:right="86"/>
              <w:jc w:val="center"/>
              <w:rPr>
                <w:color w:val="auto"/>
              </w:rPr>
            </w:pPr>
            <w:r w:rsidRPr="00120B8D">
              <w:rPr>
                <w:color w:val="auto"/>
              </w:rPr>
              <w:t>Unknown (Q)</w:t>
            </w:r>
          </w:p>
        </w:tc>
        <w:tc>
          <w:tcPr>
            <w:tcW w:w="3543" w:type="dxa"/>
            <w:hideMark/>
          </w:tcPr>
          <w:p w14:paraId="07E432A2" w14:textId="77777777" w:rsidR="00194B94" w:rsidRPr="00120B8D" w:rsidRDefault="00194B94" w:rsidP="00761DC7">
            <w:pPr>
              <w:spacing w:after="124" w:line="360" w:lineRule="auto"/>
              <w:ind w:left="17" w:right="86"/>
              <w:jc w:val="center"/>
              <w:rPr>
                <w:color w:val="auto"/>
              </w:rPr>
            </w:pPr>
            <w:r w:rsidRPr="00120B8D">
              <w:rPr>
                <w:color w:val="auto"/>
              </w:rPr>
              <w:t>0.999</w:t>
            </w:r>
          </w:p>
        </w:tc>
      </w:tr>
    </w:tbl>
    <w:p w14:paraId="6FAE0D75" w14:textId="07DB6F52" w:rsidR="00194B94" w:rsidRPr="00120B8D" w:rsidRDefault="00194B94" w:rsidP="00026F76">
      <w:pPr>
        <w:spacing w:line="360" w:lineRule="auto"/>
        <w:ind w:left="0" w:firstLine="0"/>
        <w:rPr>
          <w:color w:val="auto"/>
        </w:rPr>
      </w:pPr>
      <w:r w:rsidRPr="00120B8D">
        <w:rPr>
          <w:color w:val="auto"/>
        </w:rPr>
        <w:t>These results demonstrate that the CAWT model has strong discriminative capability across all classes.</w:t>
      </w:r>
    </w:p>
    <w:p w14:paraId="249226D5" w14:textId="77777777" w:rsidR="00677C30" w:rsidRDefault="00677C30" w:rsidP="00C00385">
      <w:pPr>
        <w:pStyle w:val="Heading2"/>
        <w:rPr>
          <w:color w:val="auto"/>
        </w:rPr>
      </w:pPr>
    </w:p>
    <w:p w14:paraId="0347405D" w14:textId="1D6AC848" w:rsidR="00194B94" w:rsidRPr="00120B8D" w:rsidRDefault="00F8718E" w:rsidP="00C00385">
      <w:pPr>
        <w:pStyle w:val="Heading2"/>
        <w:rPr>
          <w:color w:val="auto"/>
        </w:rPr>
      </w:pPr>
      <w:bookmarkStart w:id="85" w:name="_Toc225167390"/>
      <w:r w:rsidRPr="00120B8D">
        <w:rPr>
          <w:color w:val="auto"/>
        </w:rPr>
        <w:t>6</w:t>
      </w:r>
      <w:r w:rsidR="00194B94" w:rsidRPr="00120B8D">
        <w:rPr>
          <w:color w:val="auto"/>
        </w:rPr>
        <w:t>.</w:t>
      </w:r>
      <w:r w:rsidR="00553547" w:rsidRPr="00120B8D">
        <w:rPr>
          <w:color w:val="auto"/>
        </w:rPr>
        <w:t>7</w:t>
      </w:r>
      <w:r w:rsidR="00194B94" w:rsidRPr="00120B8D">
        <w:rPr>
          <w:color w:val="auto"/>
        </w:rPr>
        <w:t xml:space="preserve"> Discussion</w:t>
      </w:r>
      <w:bookmarkEnd w:id="85"/>
    </w:p>
    <w:p w14:paraId="5F7CD0D4" w14:textId="77777777" w:rsidR="00194B94" w:rsidRPr="00120B8D" w:rsidRDefault="00194B94" w:rsidP="00026F76">
      <w:pPr>
        <w:spacing w:line="360" w:lineRule="auto"/>
        <w:ind w:left="0" w:firstLine="0"/>
        <w:rPr>
          <w:color w:val="auto"/>
        </w:rPr>
      </w:pPr>
      <w:r w:rsidRPr="00120B8D">
        <w:rPr>
          <w:color w:val="auto"/>
        </w:rPr>
        <w:t xml:space="preserve">The experimental results clearly demonstrate the effectiveness of the proposed </w:t>
      </w:r>
      <w:r w:rsidRPr="00120B8D">
        <w:rPr>
          <w:b/>
          <w:bCs/>
          <w:color w:val="auto"/>
        </w:rPr>
        <w:t>CAWT architecture</w:t>
      </w:r>
      <w:r w:rsidRPr="00120B8D">
        <w:rPr>
          <w:color w:val="auto"/>
        </w:rPr>
        <w:t xml:space="preserve"> for ECG arrhythmia classification.</w:t>
      </w:r>
    </w:p>
    <w:p w14:paraId="12024AFA" w14:textId="77777777" w:rsidR="00761DC7" w:rsidRPr="00120B8D" w:rsidRDefault="00194B94" w:rsidP="00194B94">
      <w:pPr>
        <w:numPr>
          <w:ilvl w:val="0"/>
          <w:numId w:val="24"/>
        </w:numPr>
        <w:spacing w:after="124" w:line="360" w:lineRule="auto"/>
        <w:ind w:right="86"/>
        <w:rPr>
          <w:color w:val="auto"/>
        </w:rPr>
      </w:pPr>
      <w:r w:rsidRPr="00120B8D">
        <w:rPr>
          <w:b/>
          <w:bCs/>
          <w:color w:val="auto"/>
        </w:rPr>
        <w:t>High Classification Accuracy</w:t>
      </w:r>
    </w:p>
    <w:p w14:paraId="68FEC961" w14:textId="236C6F9B" w:rsidR="00194B94" w:rsidRPr="00120B8D" w:rsidRDefault="00194B94" w:rsidP="00026F76">
      <w:pPr>
        <w:spacing w:after="124" w:line="360" w:lineRule="auto"/>
        <w:ind w:right="86"/>
        <w:rPr>
          <w:color w:val="auto"/>
        </w:rPr>
      </w:pPr>
      <w:r w:rsidRPr="00120B8D">
        <w:rPr>
          <w:color w:val="auto"/>
        </w:rPr>
        <w:t xml:space="preserve">The model achieved an overall accuracy of </w:t>
      </w:r>
      <w:r w:rsidRPr="00120B8D">
        <w:rPr>
          <w:b/>
          <w:bCs/>
          <w:color w:val="auto"/>
        </w:rPr>
        <w:t>99.00%</w:t>
      </w:r>
      <w:r w:rsidRPr="00120B8D">
        <w:rPr>
          <w:color w:val="auto"/>
        </w:rPr>
        <w:t>, indicating that the architecture effectively captures the morphological and spectral characteristics of ECG signals.</w:t>
      </w:r>
    </w:p>
    <w:p w14:paraId="050B232E" w14:textId="77777777" w:rsidR="00761DC7" w:rsidRPr="00120B8D" w:rsidRDefault="00194B94" w:rsidP="00194B94">
      <w:pPr>
        <w:numPr>
          <w:ilvl w:val="0"/>
          <w:numId w:val="24"/>
        </w:numPr>
        <w:spacing w:after="124" w:line="360" w:lineRule="auto"/>
        <w:ind w:right="86"/>
        <w:rPr>
          <w:color w:val="auto"/>
        </w:rPr>
      </w:pPr>
      <w:r w:rsidRPr="00120B8D">
        <w:rPr>
          <w:b/>
          <w:bCs/>
          <w:color w:val="auto"/>
        </w:rPr>
        <w:t>Improved Detection of Rare Arrhythmias</w:t>
      </w:r>
    </w:p>
    <w:p w14:paraId="11806A54" w14:textId="7BCD10D1" w:rsidR="00194B94" w:rsidRPr="00120B8D" w:rsidRDefault="00194B94" w:rsidP="004D6E9F">
      <w:pPr>
        <w:spacing w:after="124" w:line="360" w:lineRule="auto"/>
        <w:ind w:right="86"/>
        <w:rPr>
          <w:color w:val="auto"/>
        </w:rPr>
      </w:pPr>
      <w:r w:rsidRPr="00120B8D">
        <w:rPr>
          <w:color w:val="auto"/>
        </w:rPr>
        <w:t>The use of SMOTE, weighted sampling, and focal loss significantly improved the detection performance for minority classes such as Supraventricular and Fusion beats.</w:t>
      </w:r>
    </w:p>
    <w:p w14:paraId="6BB47AF9" w14:textId="77777777" w:rsidR="00761DC7" w:rsidRPr="00120B8D" w:rsidRDefault="00194B94" w:rsidP="00194B94">
      <w:pPr>
        <w:numPr>
          <w:ilvl w:val="0"/>
          <w:numId w:val="24"/>
        </w:numPr>
        <w:spacing w:after="124" w:line="360" w:lineRule="auto"/>
        <w:ind w:right="86"/>
        <w:rPr>
          <w:color w:val="auto"/>
        </w:rPr>
      </w:pPr>
      <w:r w:rsidRPr="00120B8D">
        <w:rPr>
          <w:b/>
          <w:bCs/>
          <w:color w:val="auto"/>
        </w:rPr>
        <w:t>Effective Feature Fusion</w:t>
      </w:r>
    </w:p>
    <w:p w14:paraId="067BD510" w14:textId="27406020" w:rsidR="00194B94" w:rsidRPr="00120B8D" w:rsidRDefault="00194B94" w:rsidP="00026F76">
      <w:pPr>
        <w:spacing w:after="124" w:line="360" w:lineRule="auto"/>
        <w:ind w:right="86"/>
        <w:rPr>
          <w:color w:val="auto"/>
        </w:rPr>
      </w:pPr>
      <w:r w:rsidRPr="00120B8D">
        <w:rPr>
          <w:color w:val="auto"/>
        </w:rPr>
        <w:t>The cross-attention mechanism enables the model to combine temporal features from the CNN branch with spectral features extracted from the wavelet branch. This fusion enhances the model’s ability to identify complex arrhythmia patterns.</w:t>
      </w:r>
    </w:p>
    <w:p w14:paraId="4057B247" w14:textId="77777777" w:rsidR="00761DC7" w:rsidRPr="00120B8D" w:rsidRDefault="00194B94" w:rsidP="00194B94">
      <w:pPr>
        <w:numPr>
          <w:ilvl w:val="0"/>
          <w:numId w:val="24"/>
        </w:numPr>
        <w:spacing w:after="124" w:line="360" w:lineRule="auto"/>
        <w:ind w:right="86"/>
        <w:rPr>
          <w:color w:val="auto"/>
        </w:rPr>
      </w:pPr>
      <w:r w:rsidRPr="00120B8D">
        <w:rPr>
          <w:b/>
          <w:bCs/>
          <w:color w:val="auto"/>
        </w:rPr>
        <w:t>Robust Model Generalization</w:t>
      </w:r>
    </w:p>
    <w:p w14:paraId="51D75E1D" w14:textId="79D99047" w:rsidR="00026F76" w:rsidRDefault="00194B94" w:rsidP="00EF518E">
      <w:pPr>
        <w:spacing w:after="124" w:line="360" w:lineRule="auto"/>
        <w:ind w:right="86"/>
        <w:rPr>
          <w:color w:val="auto"/>
        </w:rPr>
      </w:pPr>
      <w:r w:rsidRPr="00120B8D">
        <w:rPr>
          <w:color w:val="auto"/>
        </w:rPr>
        <w:t>The training curves and evaluation metrics show stable convergence and minimal overfitting, demonstrating that the architecture generalizes well on unseen validation data.</w:t>
      </w:r>
    </w:p>
    <w:p w14:paraId="43620FFB" w14:textId="77777777" w:rsidR="00677C30" w:rsidRDefault="00677C30" w:rsidP="00EF518E">
      <w:pPr>
        <w:spacing w:after="124" w:line="360" w:lineRule="auto"/>
        <w:ind w:right="86"/>
        <w:rPr>
          <w:color w:val="auto"/>
        </w:rPr>
      </w:pPr>
    </w:p>
    <w:p w14:paraId="76E747D1" w14:textId="77777777" w:rsidR="00677C30" w:rsidRDefault="00677C30" w:rsidP="00EF518E">
      <w:pPr>
        <w:spacing w:after="124" w:line="360" w:lineRule="auto"/>
        <w:ind w:right="86"/>
        <w:rPr>
          <w:color w:val="auto"/>
        </w:rPr>
      </w:pPr>
    </w:p>
    <w:p w14:paraId="7A8C7A32" w14:textId="77777777" w:rsidR="00677C30" w:rsidRDefault="00677C30" w:rsidP="00EF518E">
      <w:pPr>
        <w:spacing w:after="124" w:line="360" w:lineRule="auto"/>
        <w:ind w:right="86"/>
        <w:rPr>
          <w:color w:val="auto"/>
        </w:rPr>
      </w:pPr>
    </w:p>
    <w:p w14:paraId="49A14941" w14:textId="77777777" w:rsidR="00677C30" w:rsidRDefault="00677C30" w:rsidP="00EF518E">
      <w:pPr>
        <w:spacing w:after="124" w:line="360" w:lineRule="auto"/>
        <w:ind w:right="86"/>
        <w:rPr>
          <w:color w:val="auto"/>
        </w:rPr>
      </w:pPr>
    </w:p>
    <w:p w14:paraId="2B20E028" w14:textId="77777777" w:rsidR="00677C30" w:rsidRDefault="00677C30" w:rsidP="00EF518E">
      <w:pPr>
        <w:spacing w:after="124" w:line="360" w:lineRule="auto"/>
        <w:ind w:right="86"/>
        <w:rPr>
          <w:color w:val="auto"/>
        </w:rPr>
      </w:pPr>
    </w:p>
    <w:p w14:paraId="29A98D28" w14:textId="77777777" w:rsidR="00677C30" w:rsidRPr="00120B8D" w:rsidRDefault="00677C30" w:rsidP="00EF518E">
      <w:pPr>
        <w:spacing w:after="124" w:line="360" w:lineRule="auto"/>
        <w:ind w:right="86"/>
        <w:rPr>
          <w:color w:val="auto"/>
        </w:rPr>
      </w:pPr>
    </w:p>
    <w:p w14:paraId="2383FD13" w14:textId="4146971A" w:rsidR="0032380F" w:rsidRPr="00BA6D83" w:rsidRDefault="0032380F" w:rsidP="0032380F">
      <w:pPr>
        <w:pStyle w:val="Caption"/>
        <w:keepNext/>
        <w:ind w:left="0" w:firstLine="0"/>
        <w:jc w:val="center"/>
        <w:rPr>
          <w:b/>
          <w:bCs/>
          <w:color w:val="auto"/>
        </w:rPr>
      </w:pPr>
      <w:bookmarkStart w:id="86" w:name="_Toc225163393"/>
      <w:r w:rsidRPr="00BA6D83">
        <w:rPr>
          <w:b/>
          <w:bCs/>
          <w:color w:val="auto"/>
        </w:rPr>
        <w:t>Table 6.</w:t>
      </w:r>
      <w:r w:rsidRPr="00BA6D83">
        <w:rPr>
          <w:b/>
          <w:bCs/>
          <w:color w:val="auto"/>
        </w:rPr>
        <w:fldChar w:fldCharType="begin"/>
      </w:r>
      <w:r w:rsidRPr="00BA6D83">
        <w:rPr>
          <w:b/>
          <w:bCs/>
          <w:color w:val="auto"/>
        </w:rPr>
        <w:instrText xml:space="preserve"> SEQ Table \* ARABIC \s 1 </w:instrText>
      </w:r>
      <w:r w:rsidRPr="00BA6D83">
        <w:rPr>
          <w:b/>
          <w:bCs/>
          <w:color w:val="auto"/>
        </w:rPr>
        <w:fldChar w:fldCharType="separate"/>
      </w:r>
      <w:r w:rsidR="00BA7C8C" w:rsidRPr="00BA6D83">
        <w:rPr>
          <w:b/>
          <w:bCs/>
          <w:noProof/>
          <w:color w:val="auto"/>
        </w:rPr>
        <w:t>3</w:t>
      </w:r>
      <w:r w:rsidRPr="00BA6D83">
        <w:rPr>
          <w:b/>
          <w:bCs/>
          <w:color w:val="auto"/>
        </w:rPr>
        <w:fldChar w:fldCharType="end"/>
      </w:r>
      <w:r w:rsidRPr="00BA6D83">
        <w:rPr>
          <w:b/>
          <w:bCs/>
          <w:noProof/>
          <w:color w:val="auto"/>
          <w:lang w:val="en-IN"/>
        </w:rPr>
        <w:t xml:space="preserve"> Performance Comparison</w:t>
      </w:r>
      <w:bookmarkEnd w:id="86"/>
    </w:p>
    <w:tbl>
      <w:tblPr>
        <w:tblStyle w:val="TableGrid0"/>
        <w:tblW w:w="0" w:type="auto"/>
        <w:tblLook w:val="04A0" w:firstRow="1" w:lastRow="0" w:firstColumn="1" w:lastColumn="0" w:noHBand="0" w:noVBand="1"/>
      </w:tblPr>
      <w:tblGrid>
        <w:gridCol w:w="1439"/>
        <w:gridCol w:w="1220"/>
        <w:gridCol w:w="1416"/>
        <w:gridCol w:w="1118"/>
        <w:gridCol w:w="1096"/>
        <w:gridCol w:w="2007"/>
      </w:tblGrid>
      <w:tr w:rsidR="00120B8D" w:rsidRPr="00EF518E" w14:paraId="76304443" w14:textId="77777777" w:rsidTr="00EF518E">
        <w:tc>
          <w:tcPr>
            <w:tcW w:w="0" w:type="auto"/>
            <w:hideMark/>
          </w:tcPr>
          <w:p w14:paraId="09208D6C"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Model</w:t>
            </w:r>
          </w:p>
        </w:tc>
        <w:tc>
          <w:tcPr>
            <w:tcW w:w="0" w:type="auto"/>
            <w:hideMark/>
          </w:tcPr>
          <w:p w14:paraId="40DE224E"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Accuracy (%)</w:t>
            </w:r>
          </w:p>
        </w:tc>
        <w:tc>
          <w:tcPr>
            <w:tcW w:w="0" w:type="auto"/>
            <w:hideMark/>
          </w:tcPr>
          <w:p w14:paraId="24D6DB69"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F1-Score (Weighted)</w:t>
            </w:r>
          </w:p>
        </w:tc>
        <w:tc>
          <w:tcPr>
            <w:tcW w:w="0" w:type="auto"/>
            <w:hideMark/>
          </w:tcPr>
          <w:p w14:paraId="61AC1326"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F1-Score (Macro)</w:t>
            </w:r>
          </w:p>
        </w:tc>
        <w:tc>
          <w:tcPr>
            <w:tcW w:w="0" w:type="auto"/>
            <w:hideMark/>
          </w:tcPr>
          <w:p w14:paraId="21678800"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AUROC</w:t>
            </w:r>
          </w:p>
        </w:tc>
        <w:tc>
          <w:tcPr>
            <w:tcW w:w="0" w:type="auto"/>
            <w:hideMark/>
          </w:tcPr>
          <w:p w14:paraId="1BD930C2" w14:textId="77777777" w:rsidR="00EF518E" w:rsidRPr="00EF518E" w:rsidRDefault="00EF518E" w:rsidP="00EF518E">
            <w:pPr>
              <w:spacing w:after="0" w:line="259" w:lineRule="auto"/>
              <w:ind w:left="0" w:firstLine="0"/>
              <w:jc w:val="left"/>
              <w:rPr>
                <w:b/>
                <w:bCs/>
                <w:color w:val="auto"/>
                <w:lang w:val="en-IN"/>
              </w:rPr>
            </w:pPr>
            <w:r w:rsidRPr="00EF518E">
              <w:rPr>
                <w:b/>
                <w:bCs/>
                <w:color w:val="auto"/>
                <w:lang w:val="en-IN"/>
              </w:rPr>
              <w:t>Remarks</w:t>
            </w:r>
          </w:p>
        </w:tc>
      </w:tr>
      <w:tr w:rsidR="00120B8D" w:rsidRPr="00EF518E" w14:paraId="43A8ED62" w14:textId="77777777" w:rsidTr="00EF518E">
        <w:tc>
          <w:tcPr>
            <w:tcW w:w="0" w:type="auto"/>
            <w:hideMark/>
          </w:tcPr>
          <w:p w14:paraId="34B7AA9D" w14:textId="77777777" w:rsidR="00EF518E" w:rsidRPr="00EF518E" w:rsidRDefault="00EF518E" w:rsidP="00EF518E">
            <w:pPr>
              <w:spacing w:after="0" w:line="259" w:lineRule="auto"/>
              <w:ind w:left="0" w:firstLine="0"/>
              <w:jc w:val="left"/>
              <w:rPr>
                <w:color w:val="auto"/>
                <w:lang w:val="en-IN"/>
              </w:rPr>
            </w:pPr>
            <w:r w:rsidRPr="00EF518E">
              <w:rPr>
                <w:color w:val="auto"/>
                <w:lang w:val="en-IN"/>
              </w:rPr>
              <w:t>Wavelet CNN</w:t>
            </w:r>
          </w:p>
        </w:tc>
        <w:tc>
          <w:tcPr>
            <w:tcW w:w="0" w:type="auto"/>
            <w:hideMark/>
          </w:tcPr>
          <w:p w14:paraId="05190EA6" w14:textId="77777777" w:rsidR="00EF518E" w:rsidRPr="00EF518E" w:rsidRDefault="00EF518E" w:rsidP="00EF518E">
            <w:pPr>
              <w:spacing w:after="0" w:line="259" w:lineRule="auto"/>
              <w:ind w:left="0" w:firstLine="0"/>
              <w:jc w:val="left"/>
              <w:rPr>
                <w:color w:val="auto"/>
                <w:lang w:val="en-IN"/>
              </w:rPr>
            </w:pPr>
            <w:r w:rsidRPr="00EF518E">
              <w:rPr>
                <w:color w:val="auto"/>
                <w:lang w:val="en-IN"/>
              </w:rPr>
              <w:t>89.95</w:t>
            </w:r>
          </w:p>
        </w:tc>
        <w:tc>
          <w:tcPr>
            <w:tcW w:w="0" w:type="auto"/>
            <w:hideMark/>
          </w:tcPr>
          <w:p w14:paraId="2D539FF7"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0.8785</w:t>
            </w:r>
          </w:p>
        </w:tc>
        <w:tc>
          <w:tcPr>
            <w:tcW w:w="0" w:type="auto"/>
            <w:hideMark/>
          </w:tcPr>
          <w:p w14:paraId="7C2CA044"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0.84</w:t>
            </w:r>
          </w:p>
        </w:tc>
        <w:tc>
          <w:tcPr>
            <w:tcW w:w="0" w:type="auto"/>
            <w:hideMark/>
          </w:tcPr>
          <w:p w14:paraId="570D533A"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0.90</w:t>
            </w:r>
          </w:p>
        </w:tc>
        <w:tc>
          <w:tcPr>
            <w:tcW w:w="0" w:type="auto"/>
            <w:hideMark/>
          </w:tcPr>
          <w:p w14:paraId="353EC218" w14:textId="77777777" w:rsidR="00EF518E" w:rsidRPr="00EF518E" w:rsidRDefault="00EF518E" w:rsidP="00EF518E">
            <w:pPr>
              <w:spacing w:after="0" w:line="259" w:lineRule="auto"/>
              <w:ind w:left="0" w:firstLine="0"/>
              <w:jc w:val="left"/>
              <w:rPr>
                <w:color w:val="auto"/>
                <w:lang w:val="en-IN"/>
              </w:rPr>
            </w:pPr>
            <w:r w:rsidRPr="00EF518E">
              <w:rPr>
                <w:color w:val="auto"/>
                <w:lang w:val="en-IN"/>
              </w:rPr>
              <w:t>Strong morphological feature extraction but weak minority class detection</w:t>
            </w:r>
          </w:p>
        </w:tc>
      </w:tr>
      <w:tr w:rsidR="00120B8D" w:rsidRPr="00EF518E" w14:paraId="4C84F812" w14:textId="77777777" w:rsidTr="00EF518E">
        <w:tc>
          <w:tcPr>
            <w:tcW w:w="0" w:type="auto"/>
            <w:hideMark/>
          </w:tcPr>
          <w:p w14:paraId="42A79A33" w14:textId="77777777" w:rsidR="00EF518E" w:rsidRPr="00EF518E" w:rsidRDefault="00EF518E" w:rsidP="00EF518E">
            <w:pPr>
              <w:spacing w:after="0" w:line="259" w:lineRule="auto"/>
              <w:ind w:left="0" w:firstLine="0"/>
              <w:jc w:val="left"/>
              <w:rPr>
                <w:color w:val="auto"/>
                <w:lang w:val="en-IN"/>
              </w:rPr>
            </w:pPr>
            <w:r w:rsidRPr="00EF518E">
              <w:rPr>
                <w:color w:val="auto"/>
                <w:lang w:val="en-IN"/>
              </w:rPr>
              <w:t>Transformer</w:t>
            </w:r>
          </w:p>
        </w:tc>
        <w:tc>
          <w:tcPr>
            <w:tcW w:w="0" w:type="auto"/>
            <w:hideMark/>
          </w:tcPr>
          <w:p w14:paraId="32D368F3" w14:textId="77777777" w:rsidR="00EF518E" w:rsidRPr="00EF518E" w:rsidRDefault="00EF518E" w:rsidP="00EF518E">
            <w:pPr>
              <w:spacing w:after="0" w:line="259" w:lineRule="auto"/>
              <w:ind w:left="0" w:firstLine="0"/>
              <w:jc w:val="left"/>
              <w:rPr>
                <w:color w:val="auto"/>
                <w:lang w:val="en-IN"/>
              </w:rPr>
            </w:pPr>
            <w:r w:rsidRPr="00EF518E">
              <w:rPr>
                <w:color w:val="auto"/>
                <w:lang w:val="en-IN"/>
              </w:rPr>
              <w:t>95.53</w:t>
            </w:r>
          </w:p>
        </w:tc>
        <w:tc>
          <w:tcPr>
            <w:tcW w:w="0" w:type="auto"/>
            <w:hideMark/>
          </w:tcPr>
          <w:p w14:paraId="736E049F"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0.9500</w:t>
            </w:r>
          </w:p>
        </w:tc>
        <w:tc>
          <w:tcPr>
            <w:tcW w:w="0" w:type="auto"/>
            <w:hideMark/>
          </w:tcPr>
          <w:p w14:paraId="5EB43980"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0.92</w:t>
            </w:r>
          </w:p>
        </w:tc>
        <w:tc>
          <w:tcPr>
            <w:tcW w:w="0" w:type="auto"/>
            <w:hideMark/>
          </w:tcPr>
          <w:p w14:paraId="430ED983" w14:textId="77777777" w:rsidR="00EF518E" w:rsidRPr="00EF518E" w:rsidRDefault="00EF518E" w:rsidP="00EF518E">
            <w:pPr>
              <w:spacing w:after="0" w:line="259" w:lineRule="auto"/>
              <w:ind w:left="0" w:firstLine="0"/>
              <w:jc w:val="left"/>
              <w:rPr>
                <w:color w:val="auto"/>
                <w:lang w:val="en-IN"/>
              </w:rPr>
            </w:pPr>
            <w:r w:rsidRPr="00EF518E">
              <w:rPr>
                <w:color w:val="auto"/>
                <w:lang w:val="en-IN"/>
              </w:rPr>
              <w:t>0.96</w:t>
            </w:r>
          </w:p>
        </w:tc>
        <w:tc>
          <w:tcPr>
            <w:tcW w:w="0" w:type="auto"/>
            <w:hideMark/>
          </w:tcPr>
          <w:p w14:paraId="2BBB53A7" w14:textId="77777777" w:rsidR="00EF518E" w:rsidRPr="00EF518E" w:rsidRDefault="00EF518E" w:rsidP="00EF518E">
            <w:pPr>
              <w:spacing w:after="0" w:line="259" w:lineRule="auto"/>
              <w:ind w:left="0" w:firstLine="0"/>
              <w:jc w:val="left"/>
              <w:rPr>
                <w:color w:val="auto"/>
                <w:lang w:val="en-IN"/>
              </w:rPr>
            </w:pPr>
            <w:r w:rsidRPr="00EF518E">
              <w:rPr>
                <w:color w:val="auto"/>
                <w:lang w:val="en-IN"/>
              </w:rPr>
              <w:t>Improved temporal modeling and better generalization</w:t>
            </w:r>
          </w:p>
        </w:tc>
      </w:tr>
      <w:tr w:rsidR="00120B8D" w:rsidRPr="00EF518E" w14:paraId="5A8DC2E9" w14:textId="77777777" w:rsidTr="00EF518E">
        <w:tc>
          <w:tcPr>
            <w:tcW w:w="0" w:type="auto"/>
            <w:hideMark/>
          </w:tcPr>
          <w:p w14:paraId="242DB28B" w14:textId="77777777" w:rsidR="00EF518E" w:rsidRPr="00EF518E" w:rsidRDefault="00EF518E" w:rsidP="00EF518E">
            <w:pPr>
              <w:spacing w:after="0" w:line="259" w:lineRule="auto"/>
              <w:ind w:left="0" w:firstLine="0"/>
              <w:jc w:val="left"/>
              <w:rPr>
                <w:color w:val="auto"/>
                <w:lang w:val="en-IN"/>
              </w:rPr>
            </w:pPr>
            <w:r w:rsidRPr="00EF518E">
              <w:rPr>
                <w:color w:val="auto"/>
                <w:lang w:val="en-IN"/>
              </w:rPr>
              <w:t>Proposed CAWT</w:t>
            </w:r>
          </w:p>
        </w:tc>
        <w:tc>
          <w:tcPr>
            <w:tcW w:w="0" w:type="auto"/>
            <w:hideMark/>
          </w:tcPr>
          <w:p w14:paraId="08273679" w14:textId="77777777" w:rsidR="00EF518E" w:rsidRPr="00EF518E" w:rsidRDefault="00EF518E" w:rsidP="00EF518E">
            <w:pPr>
              <w:spacing w:after="0" w:line="259" w:lineRule="auto"/>
              <w:ind w:left="0" w:firstLine="0"/>
              <w:jc w:val="left"/>
              <w:rPr>
                <w:color w:val="auto"/>
                <w:lang w:val="en-IN"/>
              </w:rPr>
            </w:pPr>
            <w:r w:rsidRPr="00EF518E">
              <w:rPr>
                <w:b/>
                <w:bCs/>
                <w:color w:val="auto"/>
                <w:lang w:val="en-IN"/>
              </w:rPr>
              <w:t>99.00</w:t>
            </w:r>
          </w:p>
        </w:tc>
        <w:tc>
          <w:tcPr>
            <w:tcW w:w="0" w:type="auto"/>
            <w:hideMark/>
          </w:tcPr>
          <w:p w14:paraId="6361675E" w14:textId="77777777" w:rsidR="00EF518E" w:rsidRPr="00EF518E" w:rsidRDefault="00EF518E" w:rsidP="00EF518E">
            <w:pPr>
              <w:spacing w:after="0" w:line="259" w:lineRule="auto"/>
              <w:ind w:left="0" w:firstLine="0"/>
              <w:jc w:val="left"/>
              <w:rPr>
                <w:color w:val="auto"/>
                <w:lang w:val="en-IN"/>
              </w:rPr>
            </w:pPr>
            <w:r w:rsidRPr="00EF518E">
              <w:rPr>
                <w:b/>
                <w:bCs/>
                <w:color w:val="auto"/>
                <w:lang w:val="en-IN"/>
              </w:rPr>
              <w:t>0.9900</w:t>
            </w:r>
          </w:p>
        </w:tc>
        <w:tc>
          <w:tcPr>
            <w:tcW w:w="0" w:type="auto"/>
            <w:hideMark/>
          </w:tcPr>
          <w:p w14:paraId="2AC76FD2" w14:textId="77777777" w:rsidR="00EF518E" w:rsidRPr="00EF518E" w:rsidRDefault="00EF518E" w:rsidP="00EF518E">
            <w:pPr>
              <w:spacing w:after="0" w:line="259" w:lineRule="auto"/>
              <w:ind w:left="0" w:firstLine="0"/>
              <w:jc w:val="left"/>
              <w:rPr>
                <w:color w:val="auto"/>
                <w:lang w:val="en-IN"/>
              </w:rPr>
            </w:pPr>
            <w:r w:rsidRPr="00EF518E">
              <w:rPr>
                <w:b/>
                <w:bCs/>
                <w:color w:val="auto"/>
                <w:lang w:val="en-IN"/>
              </w:rPr>
              <w:t>0.9377</w:t>
            </w:r>
          </w:p>
        </w:tc>
        <w:tc>
          <w:tcPr>
            <w:tcW w:w="0" w:type="auto"/>
            <w:hideMark/>
          </w:tcPr>
          <w:p w14:paraId="401989A1" w14:textId="77777777" w:rsidR="00EF518E" w:rsidRPr="00EF518E" w:rsidRDefault="00EF518E" w:rsidP="00EF518E">
            <w:pPr>
              <w:spacing w:after="0" w:line="259" w:lineRule="auto"/>
              <w:ind w:left="0" w:firstLine="0"/>
              <w:jc w:val="left"/>
              <w:rPr>
                <w:color w:val="auto"/>
                <w:lang w:val="en-IN"/>
              </w:rPr>
            </w:pPr>
            <w:r w:rsidRPr="00EF518E">
              <w:rPr>
                <w:b/>
                <w:bCs/>
                <w:color w:val="auto"/>
                <w:lang w:val="en-IN"/>
              </w:rPr>
              <w:t>0.9883</w:t>
            </w:r>
          </w:p>
        </w:tc>
        <w:tc>
          <w:tcPr>
            <w:tcW w:w="0" w:type="auto"/>
            <w:hideMark/>
          </w:tcPr>
          <w:p w14:paraId="2EC1C420" w14:textId="77777777" w:rsidR="00EF518E" w:rsidRPr="00EF518E" w:rsidRDefault="00EF518E" w:rsidP="00EF518E">
            <w:pPr>
              <w:spacing w:after="0" w:line="259" w:lineRule="auto"/>
              <w:ind w:left="0" w:firstLine="0"/>
              <w:jc w:val="left"/>
              <w:rPr>
                <w:color w:val="auto"/>
                <w:lang w:val="en-IN"/>
              </w:rPr>
            </w:pPr>
            <w:r w:rsidRPr="00EF518E">
              <w:rPr>
                <w:color w:val="auto"/>
                <w:lang w:val="en-IN"/>
              </w:rPr>
              <w:t>Best performance using cross-attention fusion</w:t>
            </w:r>
          </w:p>
        </w:tc>
      </w:tr>
    </w:tbl>
    <w:p w14:paraId="6816ABDC" w14:textId="77777777" w:rsidR="00677C30" w:rsidRDefault="00EF518E" w:rsidP="00677C30">
      <w:pPr>
        <w:spacing w:after="0" w:line="259" w:lineRule="auto"/>
        <w:ind w:left="0" w:firstLine="0"/>
        <w:jc w:val="left"/>
        <w:rPr>
          <w:color w:val="auto"/>
        </w:rPr>
      </w:pPr>
      <w:r w:rsidRPr="00120B8D">
        <w:rPr>
          <w:color w:val="auto"/>
        </w:rPr>
        <w:t xml:space="preserve"> </w:t>
      </w:r>
    </w:p>
    <w:p w14:paraId="3C71BB1C" w14:textId="0BB98B03" w:rsidR="00677C30" w:rsidRPr="00677C30" w:rsidRDefault="00677C30" w:rsidP="00677C30">
      <w:pPr>
        <w:spacing w:after="0" w:line="360" w:lineRule="auto"/>
        <w:ind w:left="0" w:firstLine="0"/>
        <w:rPr>
          <w:color w:val="auto"/>
        </w:rPr>
      </w:pPr>
      <w:r w:rsidRPr="00677C30">
        <w:rPr>
          <w:color w:val="auto"/>
        </w:rPr>
        <w:t>Compared to Wavelet CNN and Transformer models, the proposed CAWT architecture achieves superior performance by effectively combining multi-resolution feature learning with cross-attention-based feature fusion. It delivers higher accuracy and better detection of minority classes, demonstrating its effectiveness for reliable ECG arrhythmia classification.</w:t>
      </w:r>
    </w:p>
    <w:p w14:paraId="6A026C84" w14:textId="77777777" w:rsidR="00677C30" w:rsidRDefault="00677C30" w:rsidP="00677C30">
      <w:pPr>
        <w:spacing w:after="0" w:line="360" w:lineRule="auto"/>
        <w:ind w:left="0" w:firstLine="0"/>
        <w:rPr>
          <w:color w:val="auto"/>
          <w:lang w:val="en-IN"/>
        </w:rPr>
      </w:pPr>
    </w:p>
    <w:p w14:paraId="6D2BC5C1" w14:textId="77777777" w:rsidR="00677C30" w:rsidRDefault="00677C30" w:rsidP="00677C30">
      <w:pPr>
        <w:spacing w:after="0" w:line="360" w:lineRule="auto"/>
        <w:ind w:left="0" w:firstLine="0"/>
        <w:rPr>
          <w:color w:val="auto"/>
          <w:lang w:val="en-IN"/>
        </w:rPr>
      </w:pPr>
    </w:p>
    <w:p w14:paraId="31088DC4" w14:textId="77777777" w:rsidR="00677C30" w:rsidRDefault="00677C30" w:rsidP="00677C30">
      <w:pPr>
        <w:spacing w:after="0" w:line="360" w:lineRule="auto"/>
        <w:ind w:left="0" w:firstLine="0"/>
        <w:rPr>
          <w:color w:val="auto"/>
          <w:lang w:val="en-IN"/>
        </w:rPr>
      </w:pPr>
    </w:p>
    <w:p w14:paraId="13B74B14" w14:textId="77777777" w:rsidR="00677C30" w:rsidRDefault="00677C30" w:rsidP="00677C30">
      <w:pPr>
        <w:spacing w:after="0" w:line="360" w:lineRule="auto"/>
        <w:ind w:left="0" w:firstLine="0"/>
        <w:rPr>
          <w:color w:val="auto"/>
          <w:lang w:val="en-IN"/>
        </w:rPr>
      </w:pPr>
    </w:p>
    <w:p w14:paraId="08E7BCCD" w14:textId="77777777" w:rsidR="00677C30" w:rsidRDefault="00677C30" w:rsidP="00677C30">
      <w:pPr>
        <w:spacing w:after="0" w:line="360" w:lineRule="auto"/>
        <w:ind w:left="0" w:firstLine="0"/>
        <w:rPr>
          <w:color w:val="auto"/>
          <w:lang w:val="en-IN"/>
        </w:rPr>
      </w:pPr>
    </w:p>
    <w:p w14:paraId="41924E3A" w14:textId="77777777" w:rsidR="00677C30" w:rsidRDefault="00677C30" w:rsidP="00677C30">
      <w:pPr>
        <w:spacing w:after="0" w:line="360" w:lineRule="auto"/>
        <w:ind w:left="0" w:firstLine="0"/>
        <w:rPr>
          <w:color w:val="auto"/>
          <w:lang w:val="en-IN"/>
        </w:rPr>
      </w:pPr>
    </w:p>
    <w:p w14:paraId="57D146D9" w14:textId="77777777" w:rsidR="00677C30" w:rsidRDefault="00677C30" w:rsidP="00677C30">
      <w:pPr>
        <w:spacing w:after="0" w:line="360" w:lineRule="auto"/>
        <w:ind w:left="0" w:firstLine="0"/>
        <w:rPr>
          <w:color w:val="auto"/>
          <w:lang w:val="en-IN"/>
        </w:rPr>
      </w:pPr>
    </w:p>
    <w:p w14:paraId="6579A9CF" w14:textId="77777777" w:rsidR="00677C30" w:rsidRDefault="00677C30" w:rsidP="00677C30">
      <w:pPr>
        <w:spacing w:after="0" w:line="360" w:lineRule="auto"/>
        <w:ind w:left="0" w:firstLine="0"/>
        <w:rPr>
          <w:color w:val="auto"/>
          <w:lang w:val="en-IN"/>
        </w:rPr>
      </w:pPr>
    </w:p>
    <w:p w14:paraId="14A7AB2F" w14:textId="77777777" w:rsidR="00677C30" w:rsidRDefault="00677C30" w:rsidP="00677C30">
      <w:pPr>
        <w:spacing w:after="0" w:line="360" w:lineRule="auto"/>
        <w:ind w:left="0" w:firstLine="0"/>
        <w:rPr>
          <w:color w:val="auto"/>
          <w:lang w:val="en-IN"/>
        </w:rPr>
      </w:pPr>
    </w:p>
    <w:p w14:paraId="770FA8C0" w14:textId="77777777" w:rsidR="00677C30" w:rsidRDefault="00677C30" w:rsidP="00677C30">
      <w:pPr>
        <w:spacing w:after="0" w:line="360" w:lineRule="auto"/>
        <w:ind w:left="0" w:firstLine="0"/>
        <w:rPr>
          <w:color w:val="auto"/>
          <w:lang w:val="en-IN"/>
        </w:rPr>
      </w:pPr>
    </w:p>
    <w:p w14:paraId="0F78D52F" w14:textId="77777777" w:rsidR="00677C30" w:rsidRDefault="00677C30" w:rsidP="00677C30">
      <w:pPr>
        <w:spacing w:after="0" w:line="360" w:lineRule="auto"/>
        <w:ind w:left="0" w:firstLine="0"/>
        <w:rPr>
          <w:color w:val="auto"/>
          <w:lang w:val="en-IN"/>
        </w:rPr>
      </w:pPr>
    </w:p>
    <w:p w14:paraId="25B654FE" w14:textId="77777777" w:rsidR="00677C30" w:rsidRDefault="00677C30" w:rsidP="00677C30">
      <w:pPr>
        <w:spacing w:after="0" w:line="360" w:lineRule="auto"/>
        <w:ind w:left="0" w:firstLine="0"/>
        <w:rPr>
          <w:color w:val="auto"/>
          <w:lang w:val="en-IN"/>
        </w:rPr>
      </w:pPr>
    </w:p>
    <w:p w14:paraId="6B1432C5" w14:textId="77777777" w:rsidR="00677C30" w:rsidRDefault="00677C30" w:rsidP="00677C30">
      <w:pPr>
        <w:spacing w:after="0" w:line="360" w:lineRule="auto"/>
        <w:ind w:left="0" w:firstLine="0"/>
        <w:rPr>
          <w:color w:val="auto"/>
          <w:lang w:val="en-IN"/>
        </w:rPr>
      </w:pPr>
    </w:p>
    <w:p w14:paraId="13118B0A" w14:textId="77777777" w:rsidR="00677C30" w:rsidRDefault="00677C30" w:rsidP="00677C30">
      <w:pPr>
        <w:spacing w:after="0" w:line="360" w:lineRule="auto"/>
        <w:ind w:left="0" w:firstLine="0"/>
        <w:rPr>
          <w:color w:val="auto"/>
          <w:lang w:val="en-IN"/>
        </w:rPr>
      </w:pPr>
    </w:p>
    <w:p w14:paraId="2B8CE0B8" w14:textId="77777777" w:rsidR="00677C30" w:rsidRDefault="00677C30" w:rsidP="00677C30">
      <w:pPr>
        <w:spacing w:after="0" w:line="360" w:lineRule="auto"/>
        <w:ind w:left="0" w:firstLine="0"/>
        <w:rPr>
          <w:color w:val="auto"/>
          <w:lang w:val="en-IN"/>
        </w:rPr>
      </w:pPr>
    </w:p>
    <w:p w14:paraId="614AFD4D" w14:textId="77777777" w:rsidR="004C45F7" w:rsidRPr="00120B8D" w:rsidRDefault="004C45F7" w:rsidP="00026F76">
      <w:pPr>
        <w:spacing w:line="360" w:lineRule="auto"/>
        <w:ind w:left="0" w:firstLine="0"/>
        <w:rPr>
          <w:color w:val="auto"/>
          <w:lang w:val="en-IN"/>
        </w:rPr>
      </w:pPr>
    </w:p>
    <w:p w14:paraId="48907A6F" w14:textId="6FCC96C2" w:rsidR="004C45F7" w:rsidRPr="00120B8D" w:rsidRDefault="00DB2567" w:rsidP="00120B8D">
      <w:pPr>
        <w:pStyle w:val="Heading1"/>
        <w:ind w:left="0" w:firstLine="0"/>
        <w:jc w:val="center"/>
        <w:rPr>
          <w:rFonts w:ascii="Times New Roman" w:hAnsi="Times New Roman" w:cs="Times New Roman"/>
          <w:b/>
          <w:bCs/>
          <w:color w:val="auto"/>
        </w:rPr>
      </w:pPr>
      <w:bookmarkStart w:id="87" w:name="_Toc225167391"/>
      <w:r w:rsidRPr="00120B8D">
        <w:rPr>
          <w:rFonts w:ascii="Times New Roman" w:hAnsi="Times New Roman" w:cs="Times New Roman"/>
          <w:b/>
          <w:bCs/>
          <w:color w:val="auto"/>
        </w:rPr>
        <w:t xml:space="preserve">CHAPTER </w:t>
      </w:r>
      <w:r w:rsidR="00F8718E" w:rsidRPr="00120B8D">
        <w:rPr>
          <w:rFonts w:ascii="Times New Roman" w:hAnsi="Times New Roman" w:cs="Times New Roman"/>
          <w:b/>
          <w:bCs/>
          <w:color w:val="auto"/>
        </w:rPr>
        <w:t>7</w:t>
      </w:r>
      <w:bookmarkEnd w:id="87"/>
    </w:p>
    <w:p w14:paraId="69B5C851" w14:textId="77777777" w:rsidR="004C45F7" w:rsidRPr="00120B8D" w:rsidRDefault="00DB2567">
      <w:pPr>
        <w:jc w:val="center"/>
        <w:rPr>
          <w:b/>
          <w:bCs/>
          <w:color w:val="auto"/>
          <w:sz w:val="40"/>
          <w:szCs w:val="40"/>
        </w:rPr>
      </w:pPr>
      <w:r w:rsidRPr="00120B8D">
        <w:rPr>
          <w:b/>
          <w:bCs/>
          <w:color w:val="auto"/>
          <w:sz w:val="40"/>
          <w:szCs w:val="40"/>
        </w:rPr>
        <w:t>CONCLUSION AND FUTURE SCOPE</w:t>
      </w:r>
    </w:p>
    <w:p w14:paraId="1AB1534B" w14:textId="77777777" w:rsidR="00767E2F" w:rsidRPr="00120B8D" w:rsidRDefault="00767E2F">
      <w:pPr>
        <w:spacing w:after="0" w:line="240" w:lineRule="auto"/>
        <w:ind w:left="0" w:firstLine="0"/>
        <w:jc w:val="left"/>
        <w:rPr>
          <w:b/>
          <w:bCs/>
          <w:color w:val="auto"/>
          <w:sz w:val="40"/>
          <w:szCs w:val="40"/>
        </w:rPr>
      </w:pPr>
      <w:r w:rsidRPr="00120B8D">
        <w:rPr>
          <w:b/>
          <w:bCs/>
          <w:color w:val="auto"/>
          <w:sz w:val="40"/>
          <w:szCs w:val="40"/>
        </w:rPr>
        <w:br w:type="page"/>
      </w:r>
    </w:p>
    <w:p w14:paraId="5C0C6FE6" w14:textId="69CA8DDD" w:rsidR="004C45F7" w:rsidRPr="00120B8D" w:rsidRDefault="00DB2567" w:rsidP="00120B8D">
      <w:pPr>
        <w:ind w:left="0" w:firstLine="0"/>
        <w:jc w:val="center"/>
        <w:rPr>
          <w:b/>
          <w:bCs/>
          <w:color w:val="auto"/>
          <w:sz w:val="32"/>
          <w:szCs w:val="32"/>
        </w:rPr>
      </w:pPr>
      <w:r w:rsidRPr="00120B8D">
        <w:rPr>
          <w:b/>
          <w:bCs/>
          <w:color w:val="auto"/>
          <w:sz w:val="32"/>
          <w:szCs w:val="32"/>
        </w:rPr>
        <w:t xml:space="preserve">CHAPTER </w:t>
      </w:r>
      <w:r w:rsidR="00F8718E" w:rsidRPr="00120B8D">
        <w:rPr>
          <w:b/>
          <w:bCs/>
          <w:color w:val="auto"/>
          <w:sz w:val="32"/>
          <w:szCs w:val="32"/>
        </w:rPr>
        <w:t>7</w:t>
      </w:r>
    </w:p>
    <w:p w14:paraId="642DBDCB" w14:textId="77777777" w:rsidR="004C45F7" w:rsidRPr="00120B8D" w:rsidRDefault="00DB2567" w:rsidP="00C00385">
      <w:pPr>
        <w:pStyle w:val="Heading1"/>
        <w:ind w:left="0" w:firstLine="0"/>
        <w:jc w:val="center"/>
        <w:rPr>
          <w:rFonts w:ascii="Times New Roman" w:hAnsi="Times New Roman" w:cs="Times New Roman"/>
          <w:b/>
          <w:bCs/>
          <w:color w:val="auto"/>
          <w:sz w:val="32"/>
          <w:szCs w:val="32"/>
        </w:rPr>
      </w:pPr>
      <w:bookmarkStart w:id="88" w:name="_Toc225167392"/>
      <w:r w:rsidRPr="00120B8D">
        <w:rPr>
          <w:rFonts w:ascii="Times New Roman" w:hAnsi="Times New Roman" w:cs="Times New Roman"/>
          <w:b/>
          <w:bCs/>
          <w:color w:val="auto"/>
          <w:sz w:val="32"/>
          <w:szCs w:val="32"/>
        </w:rPr>
        <w:t>CONCLUSION AND FUTURE SCOPE</w:t>
      </w:r>
      <w:bookmarkEnd w:id="88"/>
    </w:p>
    <w:p w14:paraId="3545F007" w14:textId="77777777" w:rsidR="00553547" w:rsidRPr="00120B8D" w:rsidRDefault="00553547" w:rsidP="00C00385">
      <w:pPr>
        <w:pStyle w:val="Heading2"/>
        <w:rPr>
          <w:color w:val="auto"/>
        </w:rPr>
      </w:pPr>
      <w:bookmarkStart w:id="89" w:name="_Toc225167393"/>
      <w:r w:rsidRPr="00120B8D">
        <w:rPr>
          <w:color w:val="auto"/>
        </w:rPr>
        <w:t>7.1 Conclusion</w:t>
      </w:r>
      <w:bookmarkEnd w:id="89"/>
    </w:p>
    <w:p w14:paraId="57160BBE" w14:textId="78FD319D" w:rsidR="00553547" w:rsidRPr="00120B8D" w:rsidRDefault="00553547" w:rsidP="00553547">
      <w:pPr>
        <w:spacing w:line="360" w:lineRule="auto"/>
        <w:ind w:left="0" w:firstLine="0"/>
        <w:rPr>
          <w:color w:val="auto"/>
        </w:rPr>
      </w:pPr>
      <w:r w:rsidRPr="00120B8D">
        <w:rPr>
          <w:color w:val="auto"/>
        </w:rPr>
        <w:t>In this project, the novel Cross-Attentive Wavelet Transformer (CAWT) was developed for automated ECG arrhythmia classification. Initial evaluations of standalone architectures—a multi-resolution Wavelet CNN and a Lightweight Transformer—revealed complementary strengths: the CNN excelled at capturing local waveform morphology, while the Transformer effectively modeled long-range temporal dependencies and global context.</w:t>
      </w:r>
    </w:p>
    <w:p w14:paraId="03CD51A4" w14:textId="77777777" w:rsidR="00553547" w:rsidRPr="00120B8D" w:rsidRDefault="00553547" w:rsidP="00553547">
      <w:pPr>
        <w:spacing w:line="360" w:lineRule="auto"/>
        <w:ind w:left="0" w:firstLine="0"/>
        <w:rPr>
          <w:color w:val="auto"/>
        </w:rPr>
      </w:pPr>
      <w:r w:rsidRPr="00120B8D">
        <w:rPr>
          <w:color w:val="auto"/>
        </w:rPr>
        <w:t>Motivated by these findings, the CAWT model was designed to seamlessly fuse these temporal and spectral features using a cross-attention mechanism. Combined with robust data balancing strategies (SMOTE and class-weighted focal loss) to handle extreme class imbalance, the final architecture achieved exceptional performance with a Peak Accuracy of 99.00%, a Macro F1-Score of 94.05%, and an AUROC of 0.9867. By successfully synthesizing morphological and spectral information, the CAWT model provides a highly accurate, robust, and clinically viable solution for intelligent cardiac monitoring and computer-aided diagnosis.</w:t>
      </w:r>
    </w:p>
    <w:p w14:paraId="76C1BD58" w14:textId="77777777" w:rsidR="00553547" w:rsidRPr="00120B8D" w:rsidRDefault="00553547" w:rsidP="00C00385">
      <w:pPr>
        <w:pStyle w:val="Heading2"/>
        <w:rPr>
          <w:color w:val="auto"/>
        </w:rPr>
      </w:pPr>
      <w:bookmarkStart w:id="90" w:name="_Toc225167394"/>
      <w:r w:rsidRPr="00120B8D">
        <w:rPr>
          <w:color w:val="auto"/>
        </w:rPr>
        <w:t>7.2 Future Scope</w:t>
      </w:r>
      <w:bookmarkEnd w:id="90"/>
    </w:p>
    <w:p w14:paraId="0189BEBA" w14:textId="77777777" w:rsidR="00553547" w:rsidRPr="00120B8D" w:rsidRDefault="00553547" w:rsidP="00553547">
      <w:pPr>
        <w:spacing w:line="360" w:lineRule="auto"/>
        <w:ind w:left="0" w:firstLine="0"/>
        <w:rPr>
          <w:color w:val="auto"/>
        </w:rPr>
      </w:pPr>
      <w:r w:rsidRPr="00120B8D">
        <w:rPr>
          <w:color w:val="auto"/>
        </w:rPr>
        <w:t>Although the CAWT model demonstrates strong performance, future research can explore the following extensions:</w:t>
      </w:r>
    </w:p>
    <w:p w14:paraId="1C668C76" w14:textId="77777777" w:rsidR="00553547" w:rsidRPr="00120B8D" w:rsidRDefault="00553547" w:rsidP="00553547">
      <w:pPr>
        <w:numPr>
          <w:ilvl w:val="0"/>
          <w:numId w:val="28"/>
        </w:numPr>
        <w:spacing w:line="360" w:lineRule="auto"/>
        <w:rPr>
          <w:color w:val="auto"/>
        </w:rPr>
      </w:pPr>
      <w:r w:rsidRPr="00120B8D">
        <w:rPr>
          <w:color w:val="auto"/>
        </w:rPr>
        <w:t>Dataset &amp; Modality Expansion: Integrating multi-lead ECG signals and diverse clinical databases (e.g., INCART) to provide richer spatial information and improve real-world generalization.</w:t>
      </w:r>
    </w:p>
    <w:p w14:paraId="252748C3" w14:textId="77777777" w:rsidR="00553547" w:rsidRPr="00120B8D" w:rsidRDefault="00553547" w:rsidP="00553547">
      <w:pPr>
        <w:numPr>
          <w:ilvl w:val="0"/>
          <w:numId w:val="28"/>
        </w:numPr>
        <w:spacing w:line="360" w:lineRule="auto"/>
        <w:rPr>
          <w:color w:val="auto"/>
        </w:rPr>
      </w:pPr>
      <w:r w:rsidRPr="00120B8D">
        <w:rPr>
          <w:color w:val="auto"/>
        </w:rPr>
        <w:t>Wearable Deployment: Applying lightweight optimization techniques—such as model pruning and quantization—to enable continuous, real-time monitoring on resource-constrained wearable devices.</w:t>
      </w:r>
    </w:p>
    <w:p w14:paraId="551BD2A5" w14:textId="1055216D" w:rsidR="00553547" w:rsidRPr="00120B8D" w:rsidRDefault="00553547" w:rsidP="00767E2F">
      <w:pPr>
        <w:numPr>
          <w:ilvl w:val="0"/>
          <w:numId w:val="28"/>
        </w:numPr>
        <w:spacing w:line="360" w:lineRule="auto"/>
        <w:rPr>
          <w:color w:val="auto"/>
        </w:rPr>
      </w:pPr>
      <w:r w:rsidRPr="00120B8D">
        <w:rPr>
          <w:color w:val="auto"/>
        </w:rPr>
        <w:t>Clinical Integration &amp; XAI: Incorporating Explainable AI (XAI) techniques, such as cross-attention visualization maps, to make predictions interpretable for cardiologists, and integrating the algorithm into comprehensive clinical decision support systems.</w:t>
      </w:r>
    </w:p>
    <w:p w14:paraId="128BF8D4" w14:textId="3CAE7CB9" w:rsidR="004C45F7" w:rsidRPr="00120B8D" w:rsidRDefault="00DB2567" w:rsidP="00120B8D">
      <w:pPr>
        <w:pStyle w:val="Heading1"/>
        <w:ind w:left="0" w:firstLine="0"/>
        <w:jc w:val="center"/>
        <w:rPr>
          <w:rFonts w:ascii="Times New Roman" w:hAnsi="Times New Roman" w:cs="Times New Roman"/>
          <w:b/>
          <w:bCs/>
          <w:color w:val="auto"/>
        </w:rPr>
      </w:pPr>
      <w:bookmarkStart w:id="91" w:name="_Toc225167395"/>
      <w:r w:rsidRPr="00120B8D">
        <w:rPr>
          <w:rFonts w:ascii="Times New Roman" w:hAnsi="Times New Roman" w:cs="Times New Roman"/>
          <w:b/>
          <w:bCs/>
          <w:color w:val="auto"/>
          <w:lang w:val="en-IN"/>
        </w:rPr>
        <w:t xml:space="preserve">CHAPTER </w:t>
      </w:r>
      <w:r w:rsidR="00F8718E" w:rsidRPr="00120B8D">
        <w:rPr>
          <w:rFonts w:ascii="Times New Roman" w:hAnsi="Times New Roman" w:cs="Times New Roman"/>
          <w:b/>
          <w:bCs/>
          <w:color w:val="auto"/>
          <w:lang w:val="en-IN"/>
        </w:rPr>
        <w:t>8</w:t>
      </w:r>
      <w:bookmarkEnd w:id="91"/>
    </w:p>
    <w:p w14:paraId="60B7B0F2" w14:textId="77777777" w:rsidR="00767E2F" w:rsidRPr="00120B8D" w:rsidRDefault="00DB2567" w:rsidP="00767E2F">
      <w:pPr>
        <w:spacing w:after="124" w:line="360" w:lineRule="auto"/>
        <w:ind w:left="17" w:right="86"/>
        <w:jc w:val="center"/>
        <w:rPr>
          <w:b/>
          <w:bCs/>
          <w:color w:val="auto"/>
          <w:sz w:val="32"/>
          <w:szCs w:val="32"/>
          <w:lang w:val="en-IN"/>
        </w:rPr>
      </w:pPr>
      <w:r w:rsidRPr="00120B8D">
        <w:rPr>
          <w:b/>
          <w:bCs/>
          <w:color w:val="auto"/>
          <w:sz w:val="40"/>
          <w:szCs w:val="40"/>
          <w:lang w:val="en-IN"/>
        </w:rPr>
        <w:t>REFERENCES</w:t>
      </w:r>
    </w:p>
    <w:p w14:paraId="237596EB" w14:textId="77777777" w:rsidR="00767E2F" w:rsidRPr="00120B8D" w:rsidRDefault="00767E2F">
      <w:pPr>
        <w:spacing w:after="0" w:line="240" w:lineRule="auto"/>
        <w:ind w:left="0" w:firstLine="0"/>
        <w:jc w:val="left"/>
        <w:rPr>
          <w:b/>
          <w:bCs/>
          <w:color w:val="auto"/>
          <w:sz w:val="32"/>
          <w:szCs w:val="32"/>
          <w:lang w:val="en-IN"/>
        </w:rPr>
      </w:pPr>
      <w:r w:rsidRPr="00120B8D">
        <w:rPr>
          <w:b/>
          <w:bCs/>
          <w:color w:val="auto"/>
          <w:sz w:val="32"/>
          <w:szCs w:val="32"/>
          <w:lang w:val="en-IN"/>
        </w:rPr>
        <w:br w:type="page"/>
      </w:r>
    </w:p>
    <w:p w14:paraId="5B3A21CF" w14:textId="020C0DAF" w:rsidR="004C45F7" w:rsidRPr="00120B8D" w:rsidRDefault="00553547" w:rsidP="00120B8D">
      <w:pPr>
        <w:ind w:left="0" w:firstLine="0"/>
        <w:jc w:val="center"/>
        <w:rPr>
          <w:b/>
          <w:bCs/>
          <w:sz w:val="32"/>
          <w:szCs w:val="32"/>
          <w:lang w:val="en-IN"/>
        </w:rPr>
      </w:pPr>
      <w:r w:rsidRPr="00120B8D">
        <w:rPr>
          <w:b/>
          <w:bCs/>
          <w:sz w:val="32"/>
          <w:szCs w:val="32"/>
          <w:lang w:val="en-IN"/>
        </w:rPr>
        <w:t xml:space="preserve">CHAPTER </w:t>
      </w:r>
      <w:r w:rsidR="00F8718E" w:rsidRPr="00120B8D">
        <w:rPr>
          <w:b/>
          <w:bCs/>
          <w:sz w:val="32"/>
          <w:szCs w:val="32"/>
          <w:lang w:val="en-IN"/>
        </w:rPr>
        <w:t>8</w:t>
      </w:r>
    </w:p>
    <w:p w14:paraId="602FF2F7" w14:textId="77777777" w:rsidR="004C45F7" w:rsidRPr="00120B8D" w:rsidRDefault="00DB2567" w:rsidP="00C00385">
      <w:pPr>
        <w:pStyle w:val="Heading1"/>
        <w:ind w:left="0" w:firstLine="0"/>
        <w:jc w:val="center"/>
        <w:rPr>
          <w:rFonts w:ascii="Times New Roman" w:hAnsi="Times New Roman" w:cs="Times New Roman"/>
          <w:b/>
          <w:bCs/>
          <w:color w:val="auto"/>
          <w:sz w:val="32"/>
          <w:szCs w:val="32"/>
          <w:lang w:val="en-IN"/>
        </w:rPr>
      </w:pPr>
      <w:bookmarkStart w:id="92" w:name="_Toc225167396"/>
      <w:r w:rsidRPr="00120B8D">
        <w:rPr>
          <w:rFonts w:ascii="Times New Roman" w:hAnsi="Times New Roman" w:cs="Times New Roman"/>
          <w:b/>
          <w:bCs/>
          <w:color w:val="auto"/>
          <w:sz w:val="32"/>
          <w:szCs w:val="32"/>
          <w:lang w:val="en-IN"/>
        </w:rPr>
        <w:t>REFERENCES</w:t>
      </w:r>
      <w:bookmarkEnd w:id="92"/>
    </w:p>
    <w:p w14:paraId="0E288F9F" w14:textId="41091199" w:rsidR="00BF2E38" w:rsidRPr="00120B8D" w:rsidRDefault="00BF2E38" w:rsidP="00BF2E38">
      <w:pPr>
        <w:spacing w:line="360" w:lineRule="auto"/>
        <w:ind w:left="0" w:firstLine="0"/>
        <w:rPr>
          <w:color w:val="auto"/>
        </w:rPr>
      </w:pPr>
      <w:r w:rsidRPr="00120B8D">
        <w:rPr>
          <w:color w:val="auto"/>
        </w:rPr>
        <w:t>[1] S. Krishna, et al., “Time-Series Transformer and Hybrid CNN–Transformer Model for ECG Classification with Genetic Algorithm Optimization,” Knowledge-Based Systems, 2024.</w:t>
      </w:r>
    </w:p>
    <w:p w14:paraId="23FB65E5" w14:textId="5C6D54A1" w:rsidR="00BF2E38" w:rsidRPr="00120B8D" w:rsidRDefault="00BF2E38" w:rsidP="00BF2E38">
      <w:pPr>
        <w:spacing w:line="360" w:lineRule="auto"/>
        <w:ind w:left="0" w:firstLine="0"/>
        <w:rPr>
          <w:color w:val="auto"/>
        </w:rPr>
      </w:pPr>
      <w:r w:rsidRPr="00120B8D">
        <w:rPr>
          <w:color w:val="auto"/>
        </w:rPr>
        <w:t>[2] J. Lee, et al., “A Cross-Stage Partial Network and a Cross-Attention-Based Transformer for ECG-Based Cardiovascular Disease Decision System,” IEEE Journal of Biomedical and Health Informatics, 2024.</w:t>
      </w:r>
    </w:p>
    <w:p w14:paraId="2CF0F9D6" w14:textId="6426AAA2" w:rsidR="00BF2E38" w:rsidRPr="00120B8D" w:rsidRDefault="00BF2E38" w:rsidP="00BF2E38">
      <w:pPr>
        <w:spacing w:line="360" w:lineRule="auto"/>
        <w:ind w:left="0" w:firstLine="0"/>
        <w:rPr>
          <w:color w:val="auto"/>
        </w:rPr>
      </w:pPr>
      <w:r w:rsidRPr="00120B8D">
        <w:rPr>
          <w:color w:val="auto"/>
        </w:rPr>
        <w:t>[3] Y. He, et al., “CardioAttentionNet: Advancing ECG Beat Characterization with a High-Accuracy and Portable Deep Learning Model,” Frontiers in Cardiovascular Medicine, vol. 12, Article ID 1473482, 2025.</w:t>
      </w:r>
    </w:p>
    <w:p w14:paraId="191AB6F3" w14:textId="3AAB1ACE" w:rsidR="00BF2E38" w:rsidRPr="00120B8D" w:rsidRDefault="00BF2E38" w:rsidP="00BF2E38">
      <w:pPr>
        <w:spacing w:line="360" w:lineRule="auto"/>
        <w:ind w:left="0" w:firstLine="0"/>
        <w:rPr>
          <w:color w:val="auto"/>
        </w:rPr>
      </w:pPr>
      <w:r w:rsidRPr="00120B8D">
        <w:rPr>
          <w:color w:val="auto"/>
        </w:rPr>
        <w:t>[4] Muhammad Ullah, et al., “Machine Learning-Based Cardiovascular Disease Detection Using Optimal Feature Selection,” IEEE Access, vol. 12, 2024.</w:t>
      </w:r>
    </w:p>
    <w:p w14:paraId="7D8C7975" w14:textId="0E163656" w:rsidR="00BF2E38" w:rsidRPr="00120B8D" w:rsidRDefault="00BF2E38" w:rsidP="00BF2E38">
      <w:pPr>
        <w:spacing w:line="360" w:lineRule="auto"/>
        <w:ind w:left="0" w:firstLine="0"/>
        <w:rPr>
          <w:color w:val="auto"/>
        </w:rPr>
      </w:pPr>
      <w:r w:rsidRPr="00120B8D">
        <w:rPr>
          <w:color w:val="auto"/>
        </w:rPr>
        <w:t>[5] Akhil Mathew Philip and S. Hemalatha, “A Performance Analysis of Advanced Machine Learning Techniques for Arrhythmia Detection,” in Proceedings of the IEEE International Conference, 2023.</w:t>
      </w:r>
    </w:p>
    <w:p w14:paraId="0A467A94" w14:textId="170EF583" w:rsidR="00BF2E38" w:rsidRPr="00120B8D" w:rsidRDefault="00BF2E38" w:rsidP="00BF2E38">
      <w:pPr>
        <w:spacing w:line="360" w:lineRule="auto"/>
        <w:ind w:left="0" w:firstLine="0"/>
        <w:rPr>
          <w:color w:val="auto"/>
        </w:rPr>
      </w:pPr>
      <w:r w:rsidRPr="00120B8D">
        <w:rPr>
          <w:color w:val="auto"/>
        </w:rPr>
        <w:t>[6] Saeed Saadatnejad, et al., “LSTM-Based ECG Classification for Continuous Monitoring on Personal Wearable Devices,” IEEE Journal of Biomedical and Health Informatics, vol. 24, no. 11, 2020.</w:t>
      </w:r>
    </w:p>
    <w:p w14:paraId="4278CFBD" w14:textId="0AA5191B" w:rsidR="00BF2E38" w:rsidRPr="00120B8D" w:rsidRDefault="00BF2E38" w:rsidP="00BF2E38">
      <w:pPr>
        <w:spacing w:line="360" w:lineRule="auto"/>
        <w:ind w:left="0" w:firstLine="0"/>
        <w:rPr>
          <w:color w:val="auto"/>
        </w:rPr>
      </w:pPr>
      <w:r w:rsidRPr="00120B8D">
        <w:rPr>
          <w:color w:val="auto"/>
        </w:rPr>
        <w:t>[7] Junxian Cai, et al., “Multi-ECGNet for ECG Arrhythmia Multi-Label Classification,” IEEE Access, vol. 8, 2020.</w:t>
      </w:r>
    </w:p>
    <w:p w14:paraId="6AA34824" w14:textId="59BAFF3F" w:rsidR="00BF2E38" w:rsidRPr="00120B8D" w:rsidRDefault="00BF2E38" w:rsidP="00BF2E38">
      <w:pPr>
        <w:spacing w:line="360" w:lineRule="auto"/>
        <w:ind w:left="0" w:firstLine="0"/>
        <w:rPr>
          <w:color w:val="auto"/>
        </w:rPr>
      </w:pPr>
      <w:r w:rsidRPr="00120B8D">
        <w:rPr>
          <w:color w:val="auto"/>
        </w:rPr>
        <w:t>[8] Wei Wei and Li Li, “A Multi-Scale CNN–Transformer Parallel Network for ECG Signal Classification,” Signal, Image and Video Processing, 2025.</w:t>
      </w:r>
    </w:p>
    <w:p w14:paraId="2776937B" w14:textId="5D15B0FB" w:rsidR="00BF2E38" w:rsidRPr="00120B8D" w:rsidRDefault="00BF2E38" w:rsidP="00BF2E38">
      <w:pPr>
        <w:spacing w:line="360" w:lineRule="auto"/>
        <w:ind w:left="0" w:firstLine="0"/>
        <w:rPr>
          <w:color w:val="auto"/>
        </w:rPr>
      </w:pPr>
      <w:r w:rsidRPr="00120B8D">
        <w:rPr>
          <w:color w:val="auto"/>
        </w:rPr>
        <w:t>[9] M. Alghieth, et al., “DeepECG-Net: A Hybrid Transformer-Based Deep Learning Model for Real-Time ECG Anomaly Detection,” Scientific Reports, vol. 15, Article number 20714, 2025.</w:t>
      </w:r>
    </w:p>
    <w:p w14:paraId="4AA0FDF3" w14:textId="5FB5804B" w:rsidR="00BF2E38" w:rsidRPr="00120B8D" w:rsidRDefault="00BF2E38" w:rsidP="00BF2E38">
      <w:pPr>
        <w:spacing w:line="360" w:lineRule="auto"/>
        <w:ind w:left="0" w:firstLine="0"/>
        <w:rPr>
          <w:color w:val="auto"/>
        </w:rPr>
      </w:pPr>
      <w:r w:rsidRPr="00120B8D">
        <w:rPr>
          <w:color w:val="auto"/>
        </w:rPr>
        <w:t>[10] C. Qiu, et al., “Enhancing ECG Classification with Continuous Wavelet Transform and Multi-Branch Transformer,” Heliyon, vol. 10, 2024.</w:t>
      </w:r>
    </w:p>
    <w:p w14:paraId="047AAFD7" w14:textId="5033AE9E" w:rsidR="00BF2E38" w:rsidRPr="00120B8D" w:rsidRDefault="00BF2E38" w:rsidP="00BF2E38">
      <w:pPr>
        <w:spacing w:line="360" w:lineRule="auto"/>
        <w:ind w:left="0" w:firstLine="0"/>
        <w:rPr>
          <w:color w:val="auto"/>
        </w:rPr>
      </w:pPr>
      <w:r w:rsidRPr="00120B8D">
        <w:rPr>
          <w:color w:val="auto"/>
        </w:rPr>
        <w:t>[11] S. Ikram, et al., “Transformer-Based ECG Classification for Early Detection of Cardiac Arrhythmias,” 2025.</w:t>
      </w:r>
    </w:p>
    <w:p w14:paraId="4BA0E589" w14:textId="4A735F13" w:rsidR="00BF2E38" w:rsidRPr="00120B8D" w:rsidRDefault="00BF2E38" w:rsidP="00BF2E38">
      <w:pPr>
        <w:spacing w:line="360" w:lineRule="auto"/>
        <w:ind w:left="0" w:firstLine="0"/>
        <w:rPr>
          <w:color w:val="auto"/>
        </w:rPr>
      </w:pPr>
      <w:r w:rsidRPr="00120B8D">
        <w:rPr>
          <w:color w:val="auto"/>
        </w:rPr>
        <w:t>[12] C. Ji, et al., “Multi-Scale Grid Transformer Network for ECG Arrhythmia Detection,” Biomedical Signal Processing and Control, vol. 87, 2024.</w:t>
      </w:r>
    </w:p>
    <w:p w14:paraId="722BA407" w14:textId="683F5D7D" w:rsidR="00BF2E38" w:rsidRPr="00120B8D" w:rsidRDefault="00BF2E38" w:rsidP="00BF2E38">
      <w:pPr>
        <w:spacing w:line="360" w:lineRule="auto"/>
        <w:ind w:left="0" w:firstLine="0"/>
        <w:rPr>
          <w:color w:val="auto"/>
        </w:rPr>
      </w:pPr>
      <w:r w:rsidRPr="00120B8D">
        <w:rPr>
          <w:color w:val="auto"/>
        </w:rPr>
        <w:t>[13] H. El-Ghaish, et al., “ECGTransForm: A Transformer-Based Framework for ECG Arrhythmia Classification,” Biomedical Signal Processing and Control, vol. 86, 2024.</w:t>
      </w:r>
    </w:p>
    <w:p w14:paraId="3C389E95" w14:textId="69273246" w:rsidR="00BF2E38" w:rsidRPr="00120B8D" w:rsidRDefault="00BF2E38" w:rsidP="00BF2E38">
      <w:pPr>
        <w:spacing w:line="360" w:lineRule="auto"/>
        <w:ind w:left="0" w:firstLine="0"/>
        <w:rPr>
          <w:color w:val="auto"/>
        </w:rPr>
      </w:pPr>
      <w:r w:rsidRPr="00120B8D">
        <w:rPr>
          <w:color w:val="auto"/>
        </w:rPr>
        <w:t>[14] R. Hu, et al., “ECG DETR: A Transformer-Based Deep Neural Network for Arrhythmia Detection,” Computers in Biology and Medicine, vol. 144, 2022.</w:t>
      </w:r>
    </w:p>
    <w:p w14:paraId="1786DEC9" w14:textId="6328A114" w:rsidR="005D2116" w:rsidRPr="00120B8D" w:rsidRDefault="00BF2E38" w:rsidP="00BF2E38">
      <w:pPr>
        <w:spacing w:line="360" w:lineRule="auto"/>
        <w:ind w:left="0" w:firstLine="0"/>
        <w:rPr>
          <w:color w:val="auto"/>
        </w:rPr>
      </w:pPr>
      <w:r w:rsidRPr="00120B8D">
        <w:rPr>
          <w:color w:val="auto"/>
        </w:rPr>
        <w:t>[15] D. Kim, et al., “A Hybrid CNN–Transformer Model for ECG Arrhythmia Classification Using Time-Frequency Representation,” Scientific Reports, vol. 15, 2025.</w:t>
      </w:r>
    </w:p>
    <w:p w14:paraId="26A3308D" w14:textId="77777777" w:rsidR="00BF2E38" w:rsidRPr="00120B8D" w:rsidRDefault="00BF2E38" w:rsidP="00BF2E38">
      <w:pPr>
        <w:spacing w:line="360" w:lineRule="auto"/>
        <w:ind w:left="0" w:firstLine="0"/>
        <w:rPr>
          <w:color w:val="auto"/>
        </w:rPr>
      </w:pPr>
    </w:p>
    <w:p w14:paraId="0153F56F" w14:textId="77777777" w:rsidR="005D2116" w:rsidRPr="00120B8D" w:rsidRDefault="005D2116" w:rsidP="005D2116">
      <w:pPr>
        <w:spacing w:line="360" w:lineRule="auto"/>
        <w:ind w:left="0" w:firstLine="0"/>
        <w:rPr>
          <w:color w:val="auto"/>
        </w:rPr>
      </w:pPr>
    </w:p>
    <w:p w14:paraId="21380868" w14:textId="77777777" w:rsidR="005D2116" w:rsidRPr="00120B8D" w:rsidRDefault="005D2116" w:rsidP="005D2116">
      <w:pPr>
        <w:spacing w:line="360" w:lineRule="auto"/>
        <w:ind w:left="0" w:firstLine="0"/>
        <w:rPr>
          <w:color w:val="auto"/>
        </w:rPr>
      </w:pPr>
    </w:p>
    <w:p w14:paraId="14FDB15A" w14:textId="77777777" w:rsidR="005D2116" w:rsidRPr="00120B8D" w:rsidRDefault="005D2116" w:rsidP="005D2116">
      <w:pPr>
        <w:spacing w:line="360" w:lineRule="auto"/>
        <w:ind w:left="0" w:firstLine="0"/>
        <w:rPr>
          <w:color w:val="auto"/>
        </w:rPr>
      </w:pPr>
    </w:p>
    <w:p w14:paraId="2B96DE0A" w14:textId="77777777" w:rsidR="005D2116" w:rsidRPr="00120B8D" w:rsidRDefault="005D2116" w:rsidP="005D2116">
      <w:pPr>
        <w:spacing w:line="360" w:lineRule="auto"/>
        <w:ind w:left="0" w:firstLine="0"/>
        <w:rPr>
          <w:color w:val="auto"/>
        </w:rPr>
      </w:pPr>
    </w:p>
    <w:p w14:paraId="4AAF7B9E" w14:textId="77777777" w:rsidR="005D2116" w:rsidRPr="00120B8D" w:rsidRDefault="005D2116" w:rsidP="005D2116">
      <w:pPr>
        <w:spacing w:line="360" w:lineRule="auto"/>
        <w:ind w:left="0" w:firstLine="0"/>
        <w:rPr>
          <w:color w:val="auto"/>
        </w:rPr>
      </w:pPr>
    </w:p>
    <w:p w14:paraId="585226F9" w14:textId="77777777" w:rsidR="005D2116" w:rsidRPr="00120B8D" w:rsidRDefault="005D2116" w:rsidP="005D2116">
      <w:pPr>
        <w:spacing w:line="360" w:lineRule="auto"/>
        <w:ind w:left="0" w:firstLine="0"/>
        <w:rPr>
          <w:color w:val="auto"/>
        </w:rPr>
      </w:pPr>
    </w:p>
    <w:p w14:paraId="467494C8" w14:textId="77777777" w:rsidR="005D2116" w:rsidRPr="00120B8D" w:rsidRDefault="005D2116" w:rsidP="005D2116">
      <w:pPr>
        <w:spacing w:line="360" w:lineRule="auto"/>
        <w:ind w:left="0" w:firstLine="0"/>
        <w:rPr>
          <w:color w:val="auto"/>
        </w:rPr>
      </w:pPr>
    </w:p>
    <w:p w14:paraId="24E84953" w14:textId="77777777" w:rsidR="005D2116" w:rsidRPr="00120B8D" w:rsidRDefault="005D2116" w:rsidP="005D2116">
      <w:pPr>
        <w:spacing w:line="360" w:lineRule="auto"/>
        <w:ind w:left="0" w:firstLine="0"/>
        <w:rPr>
          <w:color w:val="auto"/>
        </w:rPr>
      </w:pPr>
    </w:p>
    <w:p w14:paraId="233F864B" w14:textId="77777777" w:rsidR="005D2116" w:rsidRPr="00120B8D" w:rsidRDefault="005D2116" w:rsidP="005D2116">
      <w:pPr>
        <w:spacing w:line="360" w:lineRule="auto"/>
        <w:ind w:left="0" w:firstLine="0"/>
        <w:rPr>
          <w:color w:val="auto"/>
        </w:rPr>
      </w:pPr>
    </w:p>
    <w:p w14:paraId="1181C041" w14:textId="77777777" w:rsidR="005D2116" w:rsidRPr="00120B8D" w:rsidRDefault="005D2116" w:rsidP="005D2116">
      <w:pPr>
        <w:spacing w:line="360" w:lineRule="auto"/>
        <w:ind w:left="0" w:firstLine="0"/>
        <w:rPr>
          <w:color w:val="auto"/>
        </w:rPr>
      </w:pPr>
    </w:p>
    <w:p w14:paraId="140CA975" w14:textId="77777777" w:rsidR="005D2116" w:rsidRPr="00120B8D" w:rsidRDefault="005D2116" w:rsidP="005D2116">
      <w:pPr>
        <w:spacing w:line="360" w:lineRule="auto"/>
        <w:ind w:left="0" w:firstLine="0"/>
        <w:rPr>
          <w:color w:val="auto"/>
        </w:rPr>
      </w:pPr>
    </w:p>
    <w:p w14:paraId="20520719" w14:textId="77777777" w:rsidR="005D2116" w:rsidRPr="00120B8D" w:rsidRDefault="005D2116" w:rsidP="005D2116">
      <w:pPr>
        <w:spacing w:line="360" w:lineRule="auto"/>
        <w:ind w:left="0" w:firstLine="0"/>
        <w:rPr>
          <w:color w:val="auto"/>
        </w:rPr>
      </w:pPr>
    </w:p>
    <w:p w14:paraId="0CB944AC" w14:textId="77777777" w:rsidR="005D2116" w:rsidRPr="00120B8D" w:rsidRDefault="005D2116" w:rsidP="005D2116">
      <w:pPr>
        <w:spacing w:line="360" w:lineRule="auto"/>
        <w:ind w:left="0" w:firstLine="0"/>
        <w:rPr>
          <w:color w:val="auto"/>
        </w:rPr>
      </w:pPr>
    </w:p>
    <w:p w14:paraId="3BA85E62" w14:textId="77777777" w:rsidR="005D2116" w:rsidRPr="00120B8D" w:rsidRDefault="005D2116" w:rsidP="005D2116">
      <w:pPr>
        <w:spacing w:line="360" w:lineRule="auto"/>
        <w:ind w:left="0" w:firstLine="0"/>
        <w:rPr>
          <w:color w:val="auto"/>
        </w:rPr>
      </w:pPr>
    </w:p>
    <w:sectPr w:rsidR="005D2116" w:rsidRPr="00120B8D" w:rsidSect="00767E2F">
      <w:pgSz w:w="11906" w:h="16838"/>
      <w:pgMar w:top="1440" w:right="1440" w:bottom="1440" w:left="2160" w:header="964" w:footer="709" w:gutter="0"/>
      <w:cols w:space="708"/>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C74A7" w14:textId="77777777" w:rsidR="00725CD6" w:rsidRDefault="00725CD6">
      <w:pPr>
        <w:spacing w:line="240" w:lineRule="auto"/>
      </w:pPr>
      <w:r>
        <w:separator/>
      </w:r>
    </w:p>
  </w:endnote>
  <w:endnote w:type="continuationSeparator" w:id="0">
    <w:p w14:paraId="37CD7448" w14:textId="77777777" w:rsidR="00725CD6" w:rsidRDefault="00725C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998170"/>
      <w:docPartObj>
        <w:docPartGallery w:val="Page Numbers (Bottom of Page)"/>
        <w:docPartUnique/>
      </w:docPartObj>
    </w:sdtPr>
    <w:sdtEndPr>
      <w:rPr>
        <w:noProof/>
      </w:rPr>
    </w:sdtEndPr>
    <w:sdtContent>
      <w:p w14:paraId="510ABB7A" w14:textId="7051C813" w:rsidR="00263D78" w:rsidRDefault="00263D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6D6D5" w14:textId="6AD523E3" w:rsidR="004C45F7" w:rsidRDefault="004C45F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C5DD" w14:textId="77777777" w:rsidR="00725CD6" w:rsidRDefault="00725CD6">
      <w:pPr>
        <w:spacing w:after="0"/>
      </w:pPr>
      <w:r>
        <w:separator/>
      </w:r>
    </w:p>
  </w:footnote>
  <w:footnote w:type="continuationSeparator" w:id="0">
    <w:p w14:paraId="6FF45B0D" w14:textId="77777777" w:rsidR="00725CD6" w:rsidRDefault="00725CD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5C2"/>
    <w:multiLevelType w:val="multilevel"/>
    <w:tmpl w:val="DE9A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73630"/>
    <w:multiLevelType w:val="hybridMultilevel"/>
    <w:tmpl w:val="FD70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464161"/>
    <w:multiLevelType w:val="multilevel"/>
    <w:tmpl w:val="0A464161"/>
    <w:lvl w:ilvl="0">
      <w:start w:val="1"/>
      <w:numFmt w:val="decimal"/>
      <w:lvlText w:val="%1."/>
      <w:lvlJc w:val="left"/>
      <w:pPr>
        <w:ind w:left="720" w:hanging="360"/>
      </w:pPr>
    </w:lvl>
    <w:lvl w:ilvl="1">
      <w:start w:val="1"/>
      <w:numFmt w:val="upp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2B0511"/>
    <w:multiLevelType w:val="multilevel"/>
    <w:tmpl w:val="3EC4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4714E"/>
    <w:multiLevelType w:val="multilevel"/>
    <w:tmpl w:val="1644714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17DE5691"/>
    <w:multiLevelType w:val="multilevel"/>
    <w:tmpl w:val="17DE5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E7F2B47"/>
    <w:multiLevelType w:val="multilevel"/>
    <w:tmpl w:val="1E7F2B4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0D95488"/>
    <w:multiLevelType w:val="multilevel"/>
    <w:tmpl w:val="508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097711"/>
    <w:multiLevelType w:val="multilevel"/>
    <w:tmpl w:val="39E2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D7D73"/>
    <w:multiLevelType w:val="multilevel"/>
    <w:tmpl w:val="CB3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905BB9"/>
    <w:multiLevelType w:val="multilevel"/>
    <w:tmpl w:val="101E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E23522"/>
    <w:multiLevelType w:val="multilevel"/>
    <w:tmpl w:val="4796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BA73C7"/>
    <w:multiLevelType w:val="multilevel"/>
    <w:tmpl w:val="3CBA73C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DC15188"/>
    <w:multiLevelType w:val="multilevel"/>
    <w:tmpl w:val="22E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6121E"/>
    <w:multiLevelType w:val="multilevel"/>
    <w:tmpl w:val="81B0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E2F5D"/>
    <w:multiLevelType w:val="multilevel"/>
    <w:tmpl w:val="461E2F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B1A6BF0"/>
    <w:multiLevelType w:val="multilevel"/>
    <w:tmpl w:val="34CA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AF4A2E"/>
    <w:multiLevelType w:val="multilevel"/>
    <w:tmpl w:val="4BAF4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A7B5F24"/>
    <w:multiLevelType w:val="multilevel"/>
    <w:tmpl w:val="5A7B5F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5C4175B2"/>
    <w:multiLevelType w:val="multilevel"/>
    <w:tmpl w:val="5C4175B2"/>
    <w:lvl w:ilvl="0">
      <w:start w:val="1"/>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upperLetter"/>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0" w15:restartNumberingAfterBreak="0">
    <w:nsid w:val="60DD414B"/>
    <w:multiLevelType w:val="multilevel"/>
    <w:tmpl w:val="35BE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6C367B"/>
    <w:multiLevelType w:val="multilevel"/>
    <w:tmpl w:val="869A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C11D15"/>
    <w:multiLevelType w:val="multilevel"/>
    <w:tmpl w:val="D9FA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3F1370"/>
    <w:multiLevelType w:val="multilevel"/>
    <w:tmpl w:val="6B3F1370"/>
    <w:lvl w:ilvl="0">
      <w:start w:val="1"/>
      <w:numFmt w:val="bullet"/>
      <w:lvlText w:val=""/>
      <w:lvlJc w:val="left"/>
      <w:pPr>
        <w:tabs>
          <w:tab w:val="left"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6EA7575F"/>
    <w:multiLevelType w:val="multilevel"/>
    <w:tmpl w:val="6EA7575F"/>
    <w:lvl w:ilvl="0">
      <w:numFmt w:val="bullet"/>
      <w:lvlText w:val="•"/>
      <w:lvlJc w:val="left"/>
      <w:pPr>
        <w:ind w:left="705" w:hanging="360"/>
      </w:pPr>
      <w:rPr>
        <w:rFonts w:hint="default"/>
        <w:lang w:val="en-US" w:eastAsia="en-US" w:bidi="ar-SA"/>
      </w:rPr>
    </w:lvl>
    <w:lvl w:ilvl="1">
      <w:start w:val="1"/>
      <w:numFmt w:val="bullet"/>
      <w:lvlText w:val="o"/>
      <w:lvlJc w:val="left"/>
      <w:pPr>
        <w:ind w:left="1425" w:hanging="360"/>
      </w:pPr>
      <w:rPr>
        <w:rFonts w:ascii="Courier New" w:hAnsi="Courier New" w:cs="Courier New" w:hint="default"/>
      </w:rPr>
    </w:lvl>
    <w:lvl w:ilvl="2">
      <w:start w:val="1"/>
      <w:numFmt w:val="bullet"/>
      <w:lvlText w:val=""/>
      <w:lvlJc w:val="left"/>
      <w:pPr>
        <w:ind w:left="2145" w:hanging="360"/>
      </w:pPr>
      <w:rPr>
        <w:rFonts w:ascii="Wingdings" w:hAnsi="Wingdings" w:hint="default"/>
      </w:rPr>
    </w:lvl>
    <w:lvl w:ilvl="3">
      <w:start w:val="1"/>
      <w:numFmt w:val="bullet"/>
      <w:lvlText w:val=""/>
      <w:lvlJc w:val="left"/>
      <w:pPr>
        <w:ind w:left="2865" w:hanging="360"/>
      </w:pPr>
      <w:rPr>
        <w:rFonts w:ascii="Symbol" w:hAnsi="Symbol" w:hint="default"/>
      </w:rPr>
    </w:lvl>
    <w:lvl w:ilvl="4">
      <w:start w:val="1"/>
      <w:numFmt w:val="bullet"/>
      <w:lvlText w:val="o"/>
      <w:lvlJc w:val="left"/>
      <w:pPr>
        <w:ind w:left="3585" w:hanging="360"/>
      </w:pPr>
      <w:rPr>
        <w:rFonts w:ascii="Courier New" w:hAnsi="Courier New" w:cs="Courier New" w:hint="default"/>
      </w:rPr>
    </w:lvl>
    <w:lvl w:ilvl="5">
      <w:start w:val="1"/>
      <w:numFmt w:val="bullet"/>
      <w:lvlText w:val=""/>
      <w:lvlJc w:val="left"/>
      <w:pPr>
        <w:ind w:left="4305" w:hanging="360"/>
      </w:pPr>
      <w:rPr>
        <w:rFonts w:ascii="Wingdings" w:hAnsi="Wingdings" w:hint="default"/>
      </w:rPr>
    </w:lvl>
    <w:lvl w:ilvl="6">
      <w:start w:val="1"/>
      <w:numFmt w:val="bullet"/>
      <w:lvlText w:val=""/>
      <w:lvlJc w:val="left"/>
      <w:pPr>
        <w:ind w:left="5025" w:hanging="360"/>
      </w:pPr>
      <w:rPr>
        <w:rFonts w:ascii="Symbol" w:hAnsi="Symbol" w:hint="default"/>
      </w:rPr>
    </w:lvl>
    <w:lvl w:ilvl="7">
      <w:start w:val="1"/>
      <w:numFmt w:val="bullet"/>
      <w:lvlText w:val="o"/>
      <w:lvlJc w:val="left"/>
      <w:pPr>
        <w:ind w:left="5745" w:hanging="360"/>
      </w:pPr>
      <w:rPr>
        <w:rFonts w:ascii="Courier New" w:hAnsi="Courier New" w:cs="Courier New" w:hint="default"/>
      </w:rPr>
    </w:lvl>
    <w:lvl w:ilvl="8">
      <w:start w:val="1"/>
      <w:numFmt w:val="bullet"/>
      <w:lvlText w:val=""/>
      <w:lvlJc w:val="left"/>
      <w:pPr>
        <w:ind w:left="6465" w:hanging="360"/>
      </w:pPr>
      <w:rPr>
        <w:rFonts w:ascii="Wingdings" w:hAnsi="Wingdings" w:hint="default"/>
      </w:rPr>
    </w:lvl>
  </w:abstractNum>
  <w:abstractNum w:abstractNumId="25" w15:restartNumberingAfterBreak="0">
    <w:nsid w:val="70EA7EEE"/>
    <w:multiLevelType w:val="multilevel"/>
    <w:tmpl w:val="91F4C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BC7A1D"/>
    <w:multiLevelType w:val="multilevel"/>
    <w:tmpl w:val="F0B8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35452C"/>
    <w:multiLevelType w:val="multilevel"/>
    <w:tmpl w:val="7935452C"/>
    <w:lvl w:ilvl="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shd w:val="clear" w:color="auto" w:fill="auto"/>
        <w:vertAlign w:val="baseline"/>
      </w:rPr>
    </w:lvl>
  </w:abstractNum>
  <w:abstractNum w:abstractNumId="28" w15:restartNumberingAfterBreak="0">
    <w:nsid w:val="7D1F56A6"/>
    <w:multiLevelType w:val="multilevel"/>
    <w:tmpl w:val="C1C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407E"/>
    <w:multiLevelType w:val="multilevel"/>
    <w:tmpl w:val="7DBE407E"/>
    <w:lvl w:ilvl="0">
      <w:numFmt w:val="bullet"/>
      <w:lvlText w:val="•"/>
      <w:lvlJc w:val="left"/>
      <w:pPr>
        <w:ind w:left="705" w:hanging="360"/>
      </w:pPr>
      <w:rPr>
        <w:rFonts w:hint="default"/>
        <w:lang w:val="en-US" w:eastAsia="en-US" w:bidi="ar-SA"/>
      </w:rPr>
    </w:lvl>
    <w:lvl w:ilvl="1">
      <w:start w:val="1"/>
      <w:numFmt w:val="bullet"/>
      <w:lvlText w:val="o"/>
      <w:lvlJc w:val="left"/>
      <w:pPr>
        <w:ind w:left="1425" w:hanging="360"/>
      </w:pPr>
      <w:rPr>
        <w:rFonts w:ascii="Courier New" w:hAnsi="Courier New" w:cs="Courier New" w:hint="default"/>
      </w:rPr>
    </w:lvl>
    <w:lvl w:ilvl="2">
      <w:start w:val="1"/>
      <w:numFmt w:val="bullet"/>
      <w:lvlText w:val=""/>
      <w:lvlJc w:val="left"/>
      <w:pPr>
        <w:ind w:left="2145" w:hanging="360"/>
      </w:pPr>
      <w:rPr>
        <w:rFonts w:ascii="Wingdings" w:hAnsi="Wingdings" w:hint="default"/>
      </w:rPr>
    </w:lvl>
    <w:lvl w:ilvl="3">
      <w:start w:val="1"/>
      <w:numFmt w:val="bullet"/>
      <w:lvlText w:val=""/>
      <w:lvlJc w:val="left"/>
      <w:pPr>
        <w:ind w:left="2865" w:hanging="360"/>
      </w:pPr>
      <w:rPr>
        <w:rFonts w:ascii="Symbol" w:hAnsi="Symbol" w:hint="default"/>
      </w:rPr>
    </w:lvl>
    <w:lvl w:ilvl="4">
      <w:start w:val="1"/>
      <w:numFmt w:val="bullet"/>
      <w:lvlText w:val="o"/>
      <w:lvlJc w:val="left"/>
      <w:pPr>
        <w:ind w:left="3585" w:hanging="360"/>
      </w:pPr>
      <w:rPr>
        <w:rFonts w:ascii="Courier New" w:hAnsi="Courier New" w:cs="Courier New" w:hint="default"/>
      </w:rPr>
    </w:lvl>
    <w:lvl w:ilvl="5">
      <w:start w:val="1"/>
      <w:numFmt w:val="bullet"/>
      <w:lvlText w:val=""/>
      <w:lvlJc w:val="left"/>
      <w:pPr>
        <w:ind w:left="4305" w:hanging="360"/>
      </w:pPr>
      <w:rPr>
        <w:rFonts w:ascii="Wingdings" w:hAnsi="Wingdings" w:hint="default"/>
      </w:rPr>
    </w:lvl>
    <w:lvl w:ilvl="6">
      <w:start w:val="1"/>
      <w:numFmt w:val="bullet"/>
      <w:lvlText w:val=""/>
      <w:lvlJc w:val="left"/>
      <w:pPr>
        <w:ind w:left="5025" w:hanging="360"/>
      </w:pPr>
      <w:rPr>
        <w:rFonts w:ascii="Symbol" w:hAnsi="Symbol" w:hint="default"/>
      </w:rPr>
    </w:lvl>
    <w:lvl w:ilvl="7">
      <w:start w:val="1"/>
      <w:numFmt w:val="bullet"/>
      <w:lvlText w:val="o"/>
      <w:lvlJc w:val="left"/>
      <w:pPr>
        <w:ind w:left="5745" w:hanging="360"/>
      </w:pPr>
      <w:rPr>
        <w:rFonts w:ascii="Courier New" w:hAnsi="Courier New" w:cs="Courier New" w:hint="default"/>
      </w:rPr>
    </w:lvl>
    <w:lvl w:ilvl="8">
      <w:start w:val="1"/>
      <w:numFmt w:val="bullet"/>
      <w:lvlText w:val=""/>
      <w:lvlJc w:val="left"/>
      <w:pPr>
        <w:ind w:left="6465" w:hanging="360"/>
      </w:pPr>
      <w:rPr>
        <w:rFonts w:ascii="Wingdings" w:hAnsi="Wingdings" w:hint="default"/>
      </w:rPr>
    </w:lvl>
  </w:abstractNum>
  <w:num w:numId="1" w16cid:durableId="846485765">
    <w:abstractNumId w:val="27"/>
  </w:num>
  <w:num w:numId="2" w16cid:durableId="353966054">
    <w:abstractNumId w:val="19"/>
  </w:num>
  <w:num w:numId="3" w16cid:durableId="320041562">
    <w:abstractNumId w:val="12"/>
  </w:num>
  <w:num w:numId="4" w16cid:durableId="2070492680">
    <w:abstractNumId w:val="6"/>
  </w:num>
  <w:num w:numId="5" w16cid:durableId="544175319">
    <w:abstractNumId w:val="18"/>
  </w:num>
  <w:num w:numId="6" w16cid:durableId="1811481707">
    <w:abstractNumId w:val="23"/>
  </w:num>
  <w:num w:numId="7" w16cid:durableId="728575815">
    <w:abstractNumId w:val="17"/>
  </w:num>
  <w:num w:numId="8" w16cid:durableId="844982590">
    <w:abstractNumId w:val="5"/>
  </w:num>
  <w:num w:numId="9" w16cid:durableId="567226311">
    <w:abstractNumId w:val="29"/>
  </w:num>
  <w:num w:numId="10" w16cid:durableId="387264584">
    <w:abstractNumId w:val="24"/>
  </w:num>
  <w:num w:numId="11" w16cid:durableId="863860264">
    <w:abstractNumId w:val="4"/>
  </w:num>
  <w:num w:numId="12" w16cid:durableId="1495760715">
    <w:abstractNumId w:val="15"/>
  </w:num>
  <w:num w:numId="13" w16cid:durableId="285551921">
    <w:abstractNumId w:val="2"/>
  </w:num>
  <w:num w:numId="14" w16cid:durableId="1399747769">
    <w:abstractNumId w:val="3"/>
  </w:num>
  <w:num w:numId="15" w16cid:durableId="1718697173">
    <w:abstractNumId w:val="1"/>
  </w:num>
  <w:num w:numId="16" w16cid:durableId="1542859702">
    <w:abstractNumId w:val="14"/>
  </w:num>
  <w:num w:numId="17" w16cid:durableId="814835711">
    <w:abstractNumId w:val="10"/>
  </w:num>
  <w:num w:numId="18" w16cid:durableId="1507331733">
    <w:abstractNumId w:val="28"/>
  </w:num>
  <w:num w:numId="19" w16cid:durableId="224801120">
    <w:abstractNumId w:val="13"/>
  </w:num>
  <w:num w:numId="20" w16cid:durableId="858393828">
    <w:abstractNumId w:val="22"/>
  </w:num>
  <w:num w:numId="21" w16cid:durableId="194270459">
    <w:abstractNumId w:val="9"/>
  </w:num>
  <w:num w:numId="22" w16cid:durableId="187959686">
    <w:abstractNumId w:val="16"/>
  </w:num>
  <w:num w:numId="23" w16cid:durableId="1803576368">
    <w:abstractNumId w:val="11"/>
  </w:num>
  <w:num w:numId="24" w16cid:durableId="1349453079">
    <w:abstractNumId w:val="26"/>
  </w:num>
  <w:num w:numId="25" w16cid:durableId="1589074048">
    <w:abstractNumId w:val="8"/>
  </w:num>
  <w:num w:numId="26" w16cid:durableId="2011639286">
    <w:abstractNumId w:val="21"/>
  </w:num>
  <w:num w:numId="27" w16cid:durableId="1899241506">
    <w:abstractNumId w:val="20"/>
  </w:num>
  <w:num w:numId="28" w16cid:durableId="1088382103">
    <w:abstractNumId w:val="25"/>
  </w:num>
  <w:num w:numId="29" w16cid:durableId="634411782">
    <w:abstractNumId w:val="0"/>
  </w:num>
  <w:num w:numId="30" w16cid:durableId="15798214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drawingGridHorizontalSpacing w:val="120"/>
  <w:displayHorizontalDrawingGridEvery w:val="2"/>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5C0"/>
    <w:rsid w:val="000029F8"/>
    <w:rsid w:val="000034AD"/>
    <w:rsid w:val="0000364E"/>
    <w:rsid w:val="00004AFA"/>
    <w:rsid w:val="00010844"/>
    <w:rsid w:val="00010C28"/>
    <w:rsid w:val="0001112C"/>
    <w:rsid w:val="00012575"/>
    <w:rsid w:val="00012CAC"/>
    <w:rsid w:val="0001476D"/>
    <w:rsid w:val="00016658"/>
    <w:rsid w:val="00016C5D"/>
    <w:rsid w:val="00023755"/>
    <w:rsid w:val="00026F76"/>
    <w:rsid w:val="000325D6"/>
    <w:rsid w:val="00032708"/>
    <w:rsid w:val="00033D85"/>
    <w:rsid w:val="000373C8"/>
    <w:rsid w:val="00040054"/>
    <w:rsid w:val="00041EB8"/>
    <w:rsid w:val="00043AB5"/>
    <w:rsid w:val="0004549A"/>
    <w:rsid w:val="00046085"/>
    <w:rsid w:val="0005409E"/>
    <w:rsid w:val="00056532"/>
    <w:rsid w:val="000602D8"/>
    <w:rsid w:val="00060AD0"/>
    <w:rsid w:val="00060FC9"/>
    <w:rsid w:val="00064669"/>
    <w:rsid w:val="00067E3F"/>
    <w:rsid w:val="00070B32"/>
    <w:rsid w:val="000711FF"/>
    <w:rsid w:val="0007161E"/>
    <w:rsid w:val="00071AD0"/>
    <w:rsid w:val="000733E6"/>
    <w:rsid w:val="00073664"/>
    <w:rsid w:val="00073F45"/>
    <w:rsid w:val="0008074D"/>
    <w:rsid w:val="000823D0"/>
    <w:rsid w:val="00090140"/>
    <w:rsid w:val="00090787"/>
    <w:rsid w:val="00092B9F"/>
    <w:rsid w:val="000932AE"/>
    <w:rsid w:val="000935AF"/>
    <w:rsid w:val="000959C1"/>
    <w:rsid w:val="00095BF7"/>
    <w:rsid w:val="000A39BE"/>
    <w:rsid w:val="000A52A4"/>
    <w:rsid w:val="000A5349"/>
    <w:rsid w:val="000A68B2"/>
    <w:rsid w:val="000A69AE"/>
    <w:rsid w:val="000B262C"/>
    <w:rsid w:val="000B52F5"/>
    <w:rsid w:val="000B7E1F"/>
    <w:rsid w:val="000C082D"/>
    <w:rsid w:val="000C1681"/>
    <w:rsid w:val="000C2A48"/>
    <w:rsid w:val="000C2EAF"/>
    <w:rsid w:val="000C3A27"/>
    <w:rsid w:val="000C578C"/>
    <w:rsid w:val="000C6201"/>
    <w:rsid w:val="000C7549"/>
    <w:rsid w:val="000D54E9"/>
    <w:rsid w:val="000D5FBD"/>
    <w:rsid w:val="000D7817"/>
    <w:rsid w:val="000E7C04"/>
    <w:rsid w:val="000F40B6"/>
    <w:rsid w:val="000F56FC"/>
    <w:rsid w:val="000F7565"/>
    <w:rsid w:val="00101139"/>
    <w:rsid w:val="00102121"/>
    <w:rsid w:val="001024CD"/>
    <w:rsid w:val="00103217"/>
    <w:rsid w:val="00104798"/>
    <w:rsid w:val="00106F4E"/>
    <w:rsid w:val="00111041"/>
    <w:rsid w:val="00111418"/>
    <w:rsid w:val="00120B39"/>
    <w:rsid w:val="00120B8D"/>
    <w:rsid w:val="001213C9"/>
    <w:rsid w:val="0012146A"/>
    <w:rsid w:val="0012245D"/>
    <w:rsid w:val="0012288C"/>
    <w:rsid w:val="001236EF"/>
    <w:rsid w:val="00123EE0"/>
    <w:rsid w:val="001245F9"/>
    <w:rsid w:val="00130286"/>
    <w:rsid w:val="00130E0A"/>
    <w:rsid w:val="00130E26"/>
    <w:rsid w:val="00131769"/>
    <w:rsid w:val="001319A8"/>
    <w:rsid w:val="00133CEC"/>
    <w:rsid w:val="001414F3"/>
    <w:rsid w:val="0014546D"/>
    <w:rsid w:val="001465B7"/>
    <w:rsid w:val="001469D6"/>
    <w:rsid w:val="00147FD7"/>
    <w:rsid w:val="00151BB0"/>
    <w:rsid w:val="00156CD9"/>
    <w:rsid w:val="0016231E"/>
    <w:rsid w:val="00162A8B"/>
    <w:rsid w:val="001643B3"/>
    <w:rsid w:val="00170010"/>
    <w:rsid w:val="001700B0"/>
    <w:rsid w:val="001705E1"/>
    <w:rsid w:val="00171B6D"/>
    <w:rsid w:val="0017445E"/>
    <w:rsid w:val="0017537A"/>
    <w:rsid w:val="00180806"/>
    <w:rsid w:val="00185632"/>
    <w:rsid w:val="001872D2"/>
    <w:rsid w:val="0018797A"/>
    <w:rsid w:val="00190D28"/>
    <w:rsid w:val="001944C0"/>
    <w:rsid w:val="00194B94"/>
    <w:rsid w:val="00195DA8"/>
    <w:rsid w:val="00197764"/>
    <w:rsid w:val="001A2306"/>
    <w:rsid w:val="001A7CB0"/>
    <w:rsid w:val="001B3667"/>
    <w:rsid w:val="001B3B03"/>
    <w:rsid w:val="001C1AB7"/>
    <w:rsid w:val="001C1B47"/>
    <w:rsid w:val="001C2498"/>
    <w:rsid w:val="001C2999"/>
    <w:rsid w:val="001C2DE6"/>
    <w:rsid w:val="001C3CD8"/>
    <w:rsid w:val="001C6207"/>
    <w:rsid w:val="001C6608"/>
    <w:rsid w:val="001D0A70"/>
    <w:rsid w:val="001D19A6"/>
    <w:rsid w:val="001D3433"/>
    <w:rsid w:val="001D40C1"/>
    <w:rsid w:val="001D651E"/>
    <w:rsid w:val="001D6B04"/>
    <w:rsid w:val="001D7A51"/>
    <w:rsid w:val="001E115A"/>
    <w:rsid w:val="001E3F1B"/>
    <w:rsid w:val="001E481F"/>
    <w:rsid w:val="001E6EA5"/>
    <w:rsid w:val="001E764C"/>
    <w:rsid w:val="001E7D3A"/>
    <w:rsid w:val="001F05E7"/>
    <w:rsid w:val="001F150E"/>
    <w:rsid w:val="001F1579"/>
    <w:rsid w:val="001F20AB"/>
    <w:rsid w:val="001F260B"/>
    <w:rsid w:val="001F57CB"/>
    <w:rsid w:val="00200A51"/>
    <w:rsid w:val="00200D5E"/>
    <w:rsid w:val="00204184"/>
    <w:rsid w:val="00204486"/>
    <w:rsid w:val="00204AF2"/>
    <w:rsid w:val="00205231"/>
    <w:rsid w:val="00205B54"/>
    <w:rsid w:val="002107AD"/>
    <w:rsid w:val="00210D50"/>
    <w:rsid w:val="00211012"/>
    <w:rsid w:val="00211F78"/>
    <w:rsid w:val="00212AA5"/>
    <w:rsid w:val="00213A9F"/>
    <w:rsid w:val="00214B57"/>
    <w:rsid w:val="002158A3"/>
    <w:rsid w:val="00216F0E"/>
    <w:rsid w:val="0022046B"/>
    <w:rsid w:val="002255DC"/>
    <w:rsid w:val="002272CF"/>
    <w:rsid w:val="00227A2B"/>
    <w:rsid w:val="0023051C"/>
    <w:rsid w:val="00231146"/>
    <w:rsid w:val="00231E16"/>
    <w:rsid w:val="0023220D"/>
    <w:rsid w:val="00234117"/>
    <w:rsid w:val="00243EAB"/>
    <w:rsid w:val="00245156"/>
    <w:rsid w:val="002463B0"/>
    <w:rsid w:val="00246F99"/>
    <w:rsid w:val="00250853"/>
    <w:rsid w:val="002522F7"/>
    <w:rsid w:val="00252DE4"/>
    <w:rsid w:val="00254100"/>
    <w:rsid w:val="00256412"/>
    <w:rsid w:val="0026005A"/>
    <w:rsid w:val="002600F8"/>
    <w:rsid w:val="00260176"/>
    <w:rsid w:val="00262456"/>
    <w:rsid w:val="00262E84"/>
    <w:rsid w:val="00263D78"/>
    <w:rsid w:val="00265C3C"/>
    <w:rsid w:val="00270245"/>
    <w:rsid w:val="0027297C"/>
    <w:rsid w:val="00276A03"/>
    <w:rsid w:val="0027724A"/>
    <w:rsid w:val="00277B8C"/>
    <w:rsid w:val="00280499"/>
    <w:rsid w:val="0028523C"/>
    <w:rsid w:val="002914C8"/>
    <w:rsid w:val="002916BD"/>
    <w:rsid w:val="00291C23"/>
    <w:rsid w:val="00292B4A"/>
    <w:rsid w:val="00295CC7"/>
    <w:rsid w:val="002961AF"/>
    <w:rsid w:val="00297239"/>
    <w:rsid w:val="002A0993"/>
    <w:rsid w:val="002A5F5C"/>
    <w:rsid w:val="002A6D59"/>
    <w:rsid w:val="002C0D61"/>
    <w:rsid w:val="002C1682"/>
    <w:rsid w:val="002C3193"/>
    <w:rsid w:val="002C42DC"/>
    <w:rsid w:val="002C63A8"/>
    <w:rsid w:val="002D3FE6"/>
    <w:rsid w:val="002D507A"/>
    <w:rsid w:val="002D692B"/>
    <w:rsid w:val="002E077B"/>
    <w:rsid w:val="002E2435"/>
    <w:rsid w:val="002E2797"/>
    <w:rsid w:val="002E2D57"/>
    <w:rsid w:val="002E31C5"/>
    <w:rsid w:val="002E5735"/>
    <w:rsid w:val="002E6148"/>
    <w:rsid w:val="002E6755"/>
    <w:rsid w:val="002F0706"/>
    <w:rsid w:val="002F1B7E"/>
    <w:rsid w:val="002F1CD3"/>
    <w:rsid w:val="002F235E"/>
    <w:rsid w:val="002F3C2D"/>
    <w:rsid w:val="002F4860"/>
    <w:rsid w:val="002F6965"/>
    <w:rsid w:val="002F79FA"/>
    <w:rsid w:val="00300CF8"/>
    <w:rsid w:val="0030552F"/>
    <w:rsid w:val="0030668F"/>
    <w:rsid w:val="00306A10"/>
    <w:rsid w:val="00311A1C"/>
    <w:rsid w:val="00315C46"/>
    <w:rsid w:val="00316B93"/>
    <w:rsid w:val="0031788D"/>
    <w:rsid w:val="00322554"/>
    <w:rsid w:val="0032380F"/>
    <w:rsid w:val="00323BA8"/>
    <w:rsid w:val="0032635F"/>
    <w:rsid w:val="0033101D"/>
    <w:rsid w:val="00332B05"/>
    <w:rsid w:val="00340DC2"/>
    <w:rsid w:val="003421F8"/>
    <w:rsid w:val="0034308C"/>
    <w:rsid w:val="00343F84"/>
    <w:rsid w:val="0034474B"/>
    <w:rsid w:val="00352E0C"/>
    <w:rsid w:val="0035337D"/>
    <w:rsid w:val="00353F3C"/>
    <w:rsid w:val="003552A8"/>
    <w:rsid w:val="00356243"/>
    <w:rsid w:val="00360136"/>
    <w:rsid w:val="00365521"/>
    <w:rsid w:val="00371547"/>
    <w:rsid w:val="003722B7"/>
    <w:rsid w:val="003723EC"/>
    <w:rsid w:val="00381720"/>
    <w:rsid w:val="00381754"/>
    <w:rsid w:val="00383011"/>
    <w:rsid w:val="0038606F"/>
    <w:rsid w:val="00386E4E"/>
    <w:rsid w:val="0038799B"/>
    <w:rsid w:val="00391F8E"/>
    <w:rsid w:val="0039232A"/>
    <w:rsid w:val="00397795"/>
    <w:rsid w:val="003A32D3"/>
    <w:rsid w:val="003A390B"/>
    <w:rsid w:val="003A75AE"/>
    <w:rsid w:val="003B01B0"/>
    <w:rsid w:val="003B2B0B"/>
    <w:rsid w:val="003B3130"/>
    <w:rsid w:val="003B3E98"/>
    <w:rsid w:val="003B5674"/>
    <w:rsid w:val="003B6086"/>
    <w:rsid w:val="003B6F61"/>
    <w:rsid w:val="003C223A"/>
    <w:rsid w:val="003C28FA"/>
    <w:rsid w:val="003C6492"/>
    <w:rsid w:val="003C6FDA"/>
    <w:rsid w:val="003D0D9E"/>
    <w:rsid w:val="003D191F"/>
    <w:rsid w:val="003D1F97"/>
    <w:rsid w:val="003D2B00"/>
    <w:rsid w:val="003D3084"/>
    <w:rsid w:val="003D4F0F"/>
    <w:rsid w:val="003D637E"/>
    <w:rsid w:val="003E36FA"/>
    <w:rsid w:val="003E3784"/>
    <w:rsid w:val="003E393B"/>
    <w:rsid w:val="003E4BE2"/>
    <w:rsid w:val="003E530A"/>
    <w:rsid w:val="003E64A6"/>
    <w:rsid w:val="003F1B17"/>
    <w:rsid w:val="003F6EDD"/>
    <w:rsid w:val="00401797"/>
    <w:rsid w:val="00403A07"/>
    <w:rsid w:val="004044D2"/>
    <w:rsid w:val="00404B6C"/>
    <w:rsid w:val="004061FD"/>
    <w:rsid w:val="004124F1"/>
    <w:rsid w:val="00413780"/>
    <w:rsid w:val="004137F9"/>
    <w:rsid w:val="00415CB8"/>
    <w:rsid w:val="00415E12"/>
    <w:rsid w:val="004203BB"/>
    <w:rsid w:val="00423E6A"/>
    <w:rsid w:val="004246B1"/>
    <w:rsid w:val="004247C5"/>
    <w:rsid w:val="00425F8E"/>
    <w:rsid w:val="004266C1"/>
    <w:rsid w:val="004351A8"/>
    <w:rsid w:val="00437581"/>
    <w:rsid w:val="00440741"/>
    <w:rsid w:val="00441A16"/>
    <w:rsid w:val="00442454"/>
    <w:rsid w:val="00452104"/>
    <w:rsid w:val="00455B64"/>
    <w:rsid w:val="00460D54"/>
    <w:rsid w:val="004629BB"/>
    <w:rsid w:val="00472C27"/>
    <w:rsid w:val="00472ED6"/>
    <w:rsid w:val="00476DB2"/>
    <w:rsid w:val="00477327"/>
    <w:rsid w:val="00477B38"/>
    <w:rsid w:val="00481004"/>
    <w:rsid w:val="00492BC5"/>
    <w:rsid w:val="0049381D"/>
    <w:rsid w:val="00494F86"/>
    <w:rsid w:val="004A0600"/>
    <w:rsid w:val="004A2CE3"/>
    <w:rsid w:val="004A6B90"/>
    <w:rsid w:val="004A7853"/>
    <w:rsid w:val="004B11F0"/>
    <w:rsid w:val="004B19D9"/>
    <w:rsid w:val="004B5F5E"/>
    <w:rsid w:val="004B7D27"/>
    <w:rsid w:val="004C1FDE"/>
    <w:rsid w:val="004C45F7"/>
    <w:rsid w:val="004C500B"/>
    <w:rsid w:val="004C7DD8"/>
    <w:rsid w:val="004D2A54"/>
    <w:rsid w:val="004D67FA"/>
    <w:rsid w:val="004D6E9F"/>
    <w:rsid w:val="004E020D"/>
    <w:rsid w:val="004E1A19"/>
    <w:rsid w:val="004E1A95"/>
    <w:rsid w:val="004E2658"/>
    <w:rsid w:val="004E4A64"/>
    <w:rsid w:val="004E4D12"/>
    <w:rsid w:val="004E5839"/>
    <w:rsid w:val="004E698C"/>
    <w:rsid w:val="004F1133"/>
    <w:rsid w:val="004F2C99"/>
    <w:rsid w:val="004F3D0B"/>
    <w:rsid w:val="00501BCF"/>
    <w:rsid w:val="0050219B"/>
    <w:rsid w:val="005026CE"/>
    <w:rsid w:val="00504D8C"/>
    <w:rsid w:val="00513A4A"/>
    <w:rsid w:val="0051430B"/>
    <w:rsid w:val="00515D83"/>
    <w:rsid w:val="00520720"/>
    <w:rsid w:val="00520D9A"/>
    <w:rsid w:val="00521F59"/>
    <w:rsid w:val="005228DB"/>
    <w:rsid w:val="005322F3"/>
    <w:rsid w:val="005329E2"/>
    <w:rsid w:val="00533688"/>
    <w:rsid w:val="005369BC"/>
    <w:rsid w:val="00537DED"/>
    <w:rsid w:val="0054209C"/>
    <w:rsid w:val="0054271E"/>
    <w:rsid w:val="00543126"/>
    <w:rsid w:val="00544AC9"/>
    <w:rsid w:val="00545817"/>
    <w:rsid w:val="00547C85"/>
    <w:rsid w:val="00553547"/>
    <w:rsid w:val="00560EED"/>
    <w:rsid w:val="00563291"/>
    <w:rsid w:val="005643B8"/>
    <w:rsid w:val="00567383"/>
    <w:rsid w:val="00567820"/>
    <w:rsid w:val="00571532"/>
    <w:rsid w:val="00573EBE"/>
    <w:rsid w:val="00573F70"/>
    <w:rsid w:val="00575CF0"/>
    <w:rsid w:val="00576E4E"/>
    <w:rsid w:val="00581F37"/>
    <w:rsid w:val="005824F9"/>
    <w:rsid w:val="00584652"/>
    <w:rsid w:val="00585F30"/>
    <w:rsid w:val="00587D18"/>
    <w:rsid w:val="00591D40"/>
    <w:rsid w:val="0059267D"/>
    <w:rsid w:val="00592B8B"/>
    <w:rsid w:val="00593514"/>
    <w:rsid w:val="005937AE"/>
    <w:rsid w:val="00594D7B"/>
    <w:rsid w:val="00596A43"/>
    <w:rsid w:val="005971F2"/>
    <w:rsid w:val="005A7B02"/>
    <w:rsid w:val="005B06C1"/>
    <w:rsid w:val="005B2AFB"/>
    <w:rsid w:val="005B3A0F"/>
    <w:rsid w:val="005B3C1B"/>
    <w:rsid w:val="005B5AC3"/>
    <w:rsid w:val="005B6B65"/>
    <w:rsid w:val="005B6F4E"/>
    <w:rsid w:val="005B7273"/>
    <w:rsid w:val="005C1DA8"/>
    <w:rsid w:val="005C456C"/>
    <w:rsid w:val="005C4976"/>
    <w:rsid w:val="005C5ED4"/>
    <w:rsid w:val="005C5FA7"/>
    <w:rsid w:val="005D0A23"/>
    <w:rsid w:val="005D2116"/>
    <w:rsid w:val="005D61E7"/>
    <w:rsid w:val="005D678F"/>
    <w:rsid w:val="005D6805"/>
    <w:rsid w:val="005D6D2A"/>
    <w:rsid w:val="005E01ED"/>
    <w:rsid w:val="005E058B"/>
    <w:rsid w:val="005E272F"/>
    <w:rsid w:val="005E276A"/>
    <w:rsid w:val="005E27DC"/>
    <w:rsid w:val="005E7305"/>
    <w:rsid w:val="005F0C60"/>
    <w:rsid w:val="005F19EE"/>
    <w:rsid w:val="005F4FED"/>
    <w:rsid w:val="005F5EC0"/>
    <w:rsid w:val="005F7433"/>
    <w:rsid w:val="006043BE"/>
    <w:rsid w:val="006104A2"/>
    <w:rsid w:val="00611CCA"/>
    <w:rsid w:val="0061226C"/>
    <w:rsid w:val="006143C6"/>
    <w:rsid w:val="00614CF5"/>
    <w:rsid w:val="00617155"/>
    <w:rsid w:val="0062318C"/>
    <w:rsid w:val="00624029"/>
    <w:rsid w:val="006240A9"/>
    <w:rsid w:val="00643BED"/>
    <w:rsid w:val="00650E9C"/>
    <w:rsid w:val="006510D5"/>
    <w:rsid w:val="00651AFE"/>
    <w:rsid w:val="00652C6F"/>
    <w:rsid w:val="00654D94"/>
    <w:rsid w:val="00656127"/>
    <w:rsid w:val="00656E2B"/>
    <w:rsid w:val="00661177"/>
    <w:rsid w:val="00662A87"/>
    <w:rsid w:val="0066470D"/>
    <w:rsid w:val="00664D57"/>
    <w:rsid w:val="006668E8"/>
    <w:rsid w:val="006700AA"/>
    <w:rsid w:val="00670D7F"/>
    <w:rsid w:val="006716AB"/>
    <w:rsid w:val="00672D33"/>
    <w:rsid w:val="00674339"/>
    <w:rsid w:val="00674A22"/>
    <w:rsid w:val="0067513A"/>
    <w:rsid w:val="006768D8"/>
    <w:rsid w:val="00677C30"/>
    <w:rsid w:val="006823CA"/>
    <w:rsid w:val="006826C3"/>
    <w:rsid w:val="006905C0"/>
    <w:rsid w:val="00690841"/>
    <w:rsid w:val="00692A86"/>
    <w:rsid w:val="00697E28"/>
    <w:rsid w:val="006A2941"/>
    <w:rsid w:val="006A6D9F"/>
    <w:rsid w:val="006B0583"/>
    <w:rsid w:val="006B27E0"/>
    <w:rsid w:val="006B38CF"/>
    <w:rsid w:val="006B5377"/>
    <w:rsid w:val="006B5397"/>
    <w:rsid w:val="006B53E7"/>
    <w:rsid w:val="006B7600"/>
    <w:rsid w:val="006C0430"/>
    <w:rsid w:val="006C0B17"/>
    <w:rsid w:val="006C1DB6"/>
    <w:rsid w:val="006C2448"/>
    <w:rsid w:val="006C2705"/>
    <w:rsid w:val="006C7E13"/>
    <w:rsid w:val="006D01DD"/>
    <w:rsid w:val="006D1263"/>
    <w:rsid w:val="006D2921"/>
    <w:rsid w:val="006D3107"/>
    <w:rsid w:val="006D3986"/>
    <w:rsid w:val="006D535B"/>
    <w:rsid w:val="006D75F7"/>
    <w:rsid w:val="006E0543"/>
    <w:rsid w:val="006E0819"/>
    <w:rsid w:val="006E3092"/>
    <w:rsid w:val="006E3563"/>
    <w:rsid w:val="006E3CFC"/>
    <w:rsid w:val="006E5766"/>
    <w:rsid w:val="006F0437"/>
    <w:rsid w:val="006F0C1E"/>
    <w:rsid w:val="006F547D"/>
    <w:rsid w:val="006F6E00"/>
    <w:rsid w:val="006F7877"/>
    <w:rsid w:val="00700EC1"/>
    <w:rsid w:val="00704FE2"/>
    <w:rsid w:val="0070686D"/>
    <w:rsid w:val="007127F0"/>
    <w:rsid w:val="00712CDF"/>
    <w:rsid w:val="00713305"/>
    <w:rsid w:val="007152FB"/>
    <w:rsid w:val="00720624"/>
    <w:rsid w:val="00721652"/>
    <w:rsid w:val="007230C7"/>
    <w:rsid w:val="0072382F"/>
    <w:rsid w:val="0072497B"/>
    <w:rsid w:val="00725CD6"/>
    <w:rsid w:val="007268B3"/>
    <w:rsid w:val="00727031"/>
    <w:rsid w:val="00730F78"/>
    <w:rsid w:val="00733023"/>
    <w:rsid w:val="0073512F"/>
    <w:rsid w:val="00736641"/>
    <w:rsid w:val="0073783A"/>
    <w:rsid w:val="00737FBD"/>
    <w:rsid w:val="00742E01"/>
    <w:rsid w:val="00744780"/>
    <w:rsid w:val="00746B5A"/>
    <w:rsid w:val="00746B7E"/>
    <w:rsid w:val="007472C3"/>
    <w:rsid w:val="00752D95"/>
    <w:rsid w:val="00753E88"/>
    <w:rsid w:val="007556CE"/>
    <w:rsid w:val="00755DF4"/>
    <w:rsid w:val="0075628D"/>
    <w:rsid w:val="00761DC7"/>
    <w:rsid w:val="00765CE4"/>
    <w:rsid w:val="007669B0"/>
    <w:rsid w:val="00766BC5"/>
    <w:rsid w:val="00767A8C"/>
    <w:rsid w:val="00767E2F"/>
    <w:rsid w:val="00774B99"/>
    <w:rsid w:val="00780E24"/>
    <w:rsid w:val="007821A3"/>
    <w:rsid w:val="00793648"/>
    <w:rsid w:val="007940F2"/>
    <w:rsid w:val="007943F2"/>
    <w:rsid w:val="007965B9"/>
    <w:rsid w:val="00796941"/>
    <w:rsid w:val="00796F8E"/>
    <w:rsid w:val="0079726B"/>
    <w:rsid w:val="007A0BFD"/>
    <w:rsid w:val="007A290A"/>
    <w:rsid w:val="007A6B83"/>
    <w:rsid w:val="007B1EFB"/>
    <w:rsid w:val="007B3E15"/>
    <w:rsid w:val="007B49CF"/>
    <w:rsid w:val="007B5DD0"/>
    <w:rsid w:val="007B7E32"/>
    <w:rsid w:val="007C0808"/>
    <w:rsid w:val="007C13E3"/>
    <w:rsid w:val="007C1BEA"/>
    <w:rsid w:val="007C1CB5"/>
    <w:rsid w:val="007C285F"/>
    <w:rsid w:val="007C4B1D"/>
    <w:rsid w:val="007C4FC4"/>
    <w:rsid w:val="007C69F7"/>
    <w:rsid w:val="007C70E0"/>
    <w:rsid w:val="007D11C9"/>
    <w:rsid w:val="007D40E7"/>
    <w:rsid w:val="007E0AD4"/>
    <w:rsid w:val="007E307A"/>
    <w:rsid w:val="007E633A"/>
    <w:rsid w:val="007E70C0"/>
    <w:rsid w:val="007F0523"/>
    <w:rsid w:val="007F1FF6"/>
    <w:rsid w:val="007F37A0"/>
    <w:rsid w:val="007F5830"/>
    <w:rsid w:val="007F6467"/>
    <w:rsid w:val="0080054C"/>
    <w:rsid w:val="008006BC"/>
    <w:rsid w:val="008007AC"/>
    <w:rsid w:val="00800B21"/>
    <w:rsid w:val="0080489F"/>
    <w:rsid w:val="00806A35"/>
    <w:rsid w:val="00806DB8"/>
    <w:rsid w:val="00807194"/>
    <w:rsid w:val="008073A3"/>
    <w:rsid w:val="0081060D"/>
    <w:rsid w:val="008146AC"/>
    <w:rsid w:val="00814D78"/>
    <w:rsid w:val="008213F0"/>
    <w:rsid w:val="00821421"/>
    <w:rsid w:val="00821DE2"/>
    <w:rsid w:val="00825740"/>
    <w:rsid w:val="00825DA5"/>
    <w:rsid w:val="00825E96"/>
    <w:rsid w:val="008262F1"/>
    <w:rsid w:val="0082673F"/>
    <w:rsid w:val="00831676"/>
    <w:rsid w:val="00831BB9"/>
    <w:rsid w:val="00834C0C"/>
    <w:rsid w:val="00836797"/>
    <w:rsid w:val="00840B39"/>
    <w:rsid w:val="008415D5"/>
    <w:rsid w:val="0084242B"/>
    <w:rsid w:val="00842AFE"/>
    <w:rsid w:val="00845A47"/>
    <w:rsid w:val="00850248"/>
    <w:rsid w:val="00850C14"/>
    <w:rsid w:val="008510B7"/>
    <w:rsid w:val="008518A1"/>
    <w:rsid w:val="00851B9A"/>
    <w:rsid w:val="00853DE8"/>
    <w:rsid w:val="008547C4"/>
    <w:rsid w:val="00855EF9"/>
    <w:rsid w:val="00860353"/>
    <w:rsid w:val="00863FE0"/>
    <w:rsid w:val="008659A1"/>
    <w:rsid w:val="008725E8"/>
    <w:rsid w:val="0087305E"/>
    <w:rsid w:val="008759F5"/>
    <w:rsid w:val="00881863"/>
    <w:rsid w:val="00884A34"/>
    <w:rsid w:val="00885FE1"/>
    <w:rsid w:val="0088761D"/>
    <w:rsid w:val="00890A04"/>
    <w:rsid w:val="00891205"/>
    <w:rsid w:val="00891B8F"/>
    <w:rsid w:val="00897895"/>
    <w:rsid w:val="00897B87"/>
    <w:rsid w:val="008A6988"/>
    <w:rsid w:val="008B1A83"/>
    <w:rsid w:val="008B1C69"/>
    <w:rsid w:val="008B29E7"/>
    <w:rsid w:val="008B6282"/>
    <w:rsid w:val="008B62CB"/>
    <w:rsid w:val="008B7927"/>
    <w:rsid w:val="008C1899"/>
    <w:rsid w:val="008C25D7"/>
    <w:rsid w:val="008C6FB9"/>
    <w:rsid w:val="008D0282"/>
    <w:rsid w:val="008D1B4D"/>
    <w:rsid w:val="008D4B32"/>
    <w:rsid w:val="008D4F1B"/>
    <w:rsid w:val="008D5928"/>
    <w:rsid w:val="008D5EBA"/>
    <w:rsid w:val="008D5F0E"/>
    <w:rsid w:val="008D601A"/>
    <w:rsid w:val="008D664B"/>
    <w:rsid w:val="008E112B"/>
    <w:rsid w:val="008E12AE"/>
    <w:rsid w:val="008E258C"/>
    <w:rsid w:val="008E60EF"/>
    <w:rsid w:val="008E7983"/>
    <w:rsid w:val="00901340"/>
    <w:rsid w:val="00902EE0"/>
    <w:rsid w:val="009044FD"/>
    <w:rsid w:val="0091021A"/>
    <w:rsid w:val="00912DC4"/>
    <w:rsid w:val="00915766"/>
    <w:rsid w:val="00916619"/>
    <w:rsid w:val="009168C6"/>
    <w:rsid w:val="00924B7A"/>
    <w:rsid w:val="009251BC"/>
    <w:rsid w:val="009251DA"/>
    <w:rsid w:val="00925546"/>
    <w:rsid w:val="00932F6A"/>
    <w:rsid w:val="00934FE8"/>
    <w:rsid w:val="0094088A"/>
    <w:rsid w:val="00942416"/>
    <w:rsid w:val="00947E7E"/>
    <w:rsid w:val="009515A4"/>
    <w:rsid w:val="00951ECC"/>
    <w:rsid w:val="009542B4"/>
    <w:rsid w:val="00955E1A"/>
    <w:rsid w:val="00960E40"/>
    <w:rsid w:val="0096388C"/>
    <w:rsid w:val="009650A1"/>
    <w:rsid w:val="00971482"/>
    <w:rsid w:val="0097265D"/>
    <w:rsid w:val="009726CE"/>
    <w:rsid w:val="00981FAF"/>
    <w:rsid w:val="009833D8"/>
    <w:rsid w:val="00985F08"/>
    <w:rsid w:val="009861E1"/>
    <w:rsid w:val="0098757A"/>
    <w:rsid w:val="00990637"/>
    <w:rsid w:val="009A09E7"/>
    <w:rsid w:val="009A2446"/>
    <w:rsid w:val="009B23D9"/>
    <w:rsid w:val="009B2650"/>
    <w:rsid w:val="009B26EF"/>
    <w:rsid w:val="009B3A67"/>
    <w:rsid w:val="009B4229"/>
    <w:rsid w:val="009B481A"/>
    <w:rsid w:val="009B48E7"/>
    <w:rsid w:val="009B4A03"/>
    <w:rsid w:val="009B4EC3"/>
    <w:rsid w:val="009B6B44"/>
    <w:rsid w:val="009C233C"/>
    <w:rsid w:val="009C57D6"/>
    <w:rsid w:val="009D026E"/>
    <w:rsid w:val="009D10FA"/>
    <w:rsid w:val="009D15B9"/>
    <w:rsid w:val="009D198A"/>
    <w:rsid w:val="009E01AB"/>
    <w:rsid w:val="009E3956"/>
    <w:rsid w:val="009E3CB6"/>
    <w:rsid w:val="009E4737"/>
    <w:rsid w:val="009F041E"/>
    <w:rsid w:val="009F1E28"/>
    <w:rsid w:val="00A001CE"/>
    <w:rsid w:val="00A027E3"/>
    <w:rsid w:val="00A05A29"/>
    <w:rsid w:val="00A06608"/>
    <w:rsid w:val="00A07F18"/>
    <w:rsid w:val="00A10BD0"/>
    <w:rsid w:val="00A10F4F"/>
    <w:rsid w:val="00A14D36"/>
    <w:rsid w:val="00A164DA"/>
    <w:rsid w:val="00A16870"/>
    <w:rsid w:val="00A21685"/>
    <w:rsid w:val="00A221BC"/>
    <w:rsid w:val="00A23190"/>
    <w:rsid w:val="00A234B6"/>
    <w:rsid w:val="00A2459C"/>
    <w:rsid w:val="00A25965"/>
    <w:rsid w:val="00A306C0"/>
    <w:rsid w:val="00A30FE0"/>
    <w:rsid w:val="00A35829"/>
    <w:rsid w:val="00A35BD6"/>
    <w:rsid w:val="00A36006"/>
    <w:rsid w:val="00A36EBC"/>
    <w:rsid w:val="00A4065A"/>
    <w:rsid w:val="00A4441D"/>
    <w:rsid w:val="00A44F49"/>
    <w:rsid w:val="00A47FE6"/>
    <w:rsid w:val="00A52FF7"/>
    <w:rsid w:val="00A53717"/>
    <w:rsid w:val="00A54C0B"/>
    <w:rsid w:val="00A561DB"/>
    <w:rsid w:val="00A80309"/>
    <w:rsid w:val="00A828C7"/>
    <w:rsid w:val="00A835BF"/>
    <w:rsid w:val="00A83FDC"/>
    <w:rsid w:val="00A873E4"/>
    <w:rsid w:val="00A91623"/>
    <w:rsid w:val="00A95D15"/>
    <w:rsid w:val="00A95EAB"/>
    <w:rsid w:val="00A96579"/>
    <w:rsid w:val="00A9758B"/>
    <w:rsid w:val="00A979E0"/>
    <w:rsid w:val="00A97A9B"/>
    <w:rsid w:val="00AA3B98"/>
    <w:rsid w:val="00AA4A11"/>
    <w:rsid w:val="00AA50D6"/>
    <w:rsid w:val="00AA5B32"/>
    <w:rsid w:val="00AB3A94"/>
    <w:rsid w:val="00AB5079"/>
    <w:rsid w:val="00AB7AAD"/>
    <w:rsid w:val="00AC0613"/>
    <w:rsid w:val="00AC366B"/>
    <w:rsid w:val="00AC63DF"/>
    <w:rsid w:val="00AD0319"/>
    <w:rsid w:val="00AD0687"/>
    <w:rsid w:val="00AD2C96"/>
    <w:rsid w:val="00AD3CF3"/>
    <w:rsid w:val="00AD404F"/>
    <w:rsid w:val="00AD65FC"/>
    <w:rsid w:val="00AE2F77"/>
    <w:rsid w:val="00AE40D7"/>
    <w:rsid w:val="00AE53C9"/>
    <w:rsid w:val="00AE6FFD"/>
    <w:rsid w:val="00AF08E9"/>
    <w:rsid w:val="00AF0FD6"/>
    <w:rsid w:val="00AF3815"/>
    <w:rsid w:val="00AF659A"/>
    <w:rsid w:val="00B020D7"/>
    <w:rsid w:val="00B03288"/>
    <w:rsid w:val="00B03DB2"/>
    <w:rsid w:val="00B0435B"/>
    <w:rsid w:val="00B060C3"/>
    <w:rsid w:val="00B06CF5"/>
    <w:rsid w:val="00B13A5C"/>
    <w:rsid w:val="00B1558B"/>
    <w:rsid w:val="00B163C4"/>
    <w:rsid w:val="00B17908"/>
    <w:rsid w:val="00B208BB"/>
    <w:rsid w:val="00B22F04"/>
    <w:rsid w:val="00B23D51"/>
    <w:rsid w:val="00B31C39"/>
    <w:rsid w:val="00B320D7"/>
    <w:rsid w:val="00B351A4"/>
    <w:rsid w:val="00B351B5"/>
    <w:rsid w:val="00B4189F"/>
    <w:rsid w:val="00B41F0D"/>
    <w:rsid w:val="00B44D88"/>
    <w:rsid w:val="00B44F86"/>
    <w:rsid w:val="00B451E7"/>
    <w:rsid w:val="00B504D3"/>
    <w:rsid w:val="00B52345"/>
    <w:rsid w:val="00B53987"/>
    <w:rsid w:val="00B550FE"/>
    <w:rsid w:val="00B5689C"/>
    <w:rsid w:val="00B60526"/>
    <w:rsid w:val="00B67585"/>
    <w:rsid w:val="00B67BED"/>
    <w:rsid w:val="00B73757"/>
    <w:rsid w:val="00B76DF8"/>
    <w:rsid w:val="00B81889"/>
    <w:rsid w:val="00B823C9"/>
    <w:rsid w:val="00B825BB"/>
    <w:rsid w:val="00B83A5F"/>
    <w:rsid w:val="00B85ED2"/>
    <w:rsid w:val="00B860E9"/>
    <w:rsid w:val="00B95C7D"/>
    <w:rsid w:val="00B960AD"/>
    <w:rsid w:val="00BA0939"/>
    <w:rsid w:val="00BA3DDC"/>
    <w:rsid w:val="00BA5C82"/>
    <w:rsid w:val="00BA6D83"/>
    <w:rsid w:val="00BA7C8C"/>
    <w:rsid w:val="00BB071B"/>
    <w:rsid w:val="00BB1DFF"/>
    <w:rsid w:val="00BB2D92"/>
    <w:rsid w:val="00BB33CA"/>
    <w:rsid w:val="00BB3DBD"/>
    <w:rsid w:val="00BB4AA2"/>
    <w:rsid w:val="00BB6F13"/>
    <w:rsid w:val="00BC57C7"/>
    <w:rsid w:val="00BC6F71"/>
    <w:rsid w:val="00BD0DF4"/>
    <w:rsid w:val="00BD2607"/>
    <w:rsid w:val="00BD40C5"/>
    <w:rsid w:val="00BD5884"/>
    <w:rsid w:val="00BD624C"/>
    <w:rsid w:val="00BD6D14"/>
    <w:rsid w:val="00BE04CA"/>
    <w:rsid w:val="00BE2960"/>
    <w:rsid w:val="00BE3432"/>
    <w:rsid w:val="00BE3DCA"/>
    <w:rsid w:val="00BE4630"/>
    <w:rsid w:val="00BE47A3"/>
    <w:rsid w:val="00BE4F72"/>
    <w:rsid w:val="00BE5EF0"/>
    <w:rsid w:val="00BE7692"/>
    <w:rsid w:val="00BE77EE"/>
    <w:rsid w:val="00BF2E38"/>
    <w:rsid w:val="00BF4507"/>
    <w:rsid w:val="00BF5E4D"/>
    <w:rsid w:val="00BF78BC"/>
    <w:rsid w:val="00C00385"/>
    <w:rsid w:val="00C04676"/>
    <w:rsid w:val="00C1043D"/>
    <w:rsid w:val="00C111D2"/>
    <w:rsid w:val="00C11D5C"/>
    <w:rsid w:val="00C15596"/>
    <w:rsid w:val="00C16C05"/>
    <w:rsid w:val="00C17C76"/>
    <w:rsid w:val="00C20850"/>
    <w:rsid w:val="00C2173C"/>
    <w:rsid w:val="00C217E1"/>
    <w:rsid w:val="00C22554"/>
    <w:rsid w:val="00C22629"/>
    <w:rsid w:val="00C23002"/>
    <w:rsid w:val="00C265A5"/>
    <w:rsid w:val="00C30AEA"/>
    <w:rsid w:val="00C3102A"/>
    <w:rsid w:val="00C315A1"/>
    <w:rsid w:val="00C3243A"/>
    <w:rsid w:val="00C32AEE"/>
    <w:rsid w:val="00C32B9A"/>
    <w:rsid w:val="00C34174"/>
    <w:rsid w:val="00C358AD"/>
    <w:rsid w:val="00C42C19"/>
    <w:rsid w:val="00C4449E"/>
    <w:rsid w:val="00C44C45"/>
    <w:rsid w:val="00C45D47"/>
    <w:rsid w:val="00C47436"/>
    <w:rsid w:val="00C52F7F"/>
    <w:rsid w:val="00C557CA"/>
    <w:rsid w:val="00C60482"/>
    <w:rsid w:val="00C63A73"/>
    <w:rsid w:val="00C64AE2"/>
    <w:rsid w:val="00C64E95"/>
    <w:rsid w:val="00C67187"/>
    <w:rsid w:val="00C67408"/>
    <w:rsid w:val="00C71DBF"/>
    <w:rsid w:val="00C736CE"/>
    <w:rsid w:val="00C75010"/>
    <w:rsid w:val="00C75872"/>
    <w:rsid w:val="00C837C8"/>
    <w:rsid w:val="00C8543C"/>
    <w:rsid w:val="00C865ED"/>
    <w:rsid w:val="00C8773B"/>
    <w:rsid w:val="00C878EF"/>
    <w:rsid w:val="00C900FB"/>
    <w:rsid w:val="00C9071D"/>
    <w:rsid w:val="00C9160B"/>
    <w:rsid w:val="00C92557"/>
    <w:rsid w:val="00C94521"/>
    <w:rsid w:val="00C94D00"/>
    <w:rsid w:val="00C96D7C"/>
    <w:rsid w:val="00CA4979"/>
    <w:rsid w:val="00CB28A4"/>
    <w:rsid w:val="00CB5BA8"/>
    <w:rsid w:val="00CC1E46"/>
    <w:rsid w:val="00CC2332"/>
    <w:rsid w:val="00CC42E3"/>
    <w:rsid w:val="00CC51B1"/>
    <w:rsid w:val="00CC6030"/>
    <w:rsid w:val="00CC78CB"/>
    <w:rsid w:val="00CC7DF7"/>
    <w:rsid w:val="00CC7FBA"/>
    <w:rsid w:val="00CD0B9C"/>
    <w:rsid w:val="00CD16E1"/>
    <w:rsid w:val="00CD3446"/>
    <w:rsid w:val="00CD442D"/>
    <w:rsid w:val="00CD6ABF"/>
    <w:rsid w:val="00CE3F20"/>
    <w:rsid w:val="00CE4ABF"/>
    <w:rsid w:val="00CE4CB0"/>
    <w:rsid w:val="00CE5FE1"/>
    <w:rsid w:val="00CE6F81"/>
    <w:rsid w:val="00CF5F1C"/>
    <w:rsid w:val="00CF6A32"/>
    <w:rsid w:val="00CF769A"/>
    <w:rsid w:val="00CF7F39"/>
    <w:rsid w:val="00D0093A"/>
    <w:rsid w:val="00D04B9B"/>
    <w:rsid w:val="00D04C62"/>
    <w:rsid w:val="00D04D28"/>
    <w:rsid w:val="00D12396"/>
    <w:rsid w:val="00D160ED"/>
    <w:rsid w:val="00D16962"/>
    <w:rsid w:val="00D1756E"/>
    <w:rsid w:val="00D203FE"/>
    <w:rsid w:val="00D2117F"/>
    <w:rsid w:val="00D22F99"/>
    <w:rsid w:val="00D24D85"/>
    <w:rsid w:val="00D25632"/>
    <w:rsid w:val="00D259B2"/>
    <w:rsid w:val="00D26187"/>
    <w:rsid w:val="00D31B1C"/>
    <w:rsid w:val="00D3675D"/>
    <w:rsid w:val="00D37F98"/>
    <w:rsid w:val="00D41A3C"/>
    <w:rsid w:val="00D47547"/>
    <w:rsid w:val="00D51EC5"/>
    <w:rsid w:val="00D52C7F"/>
    <w:rsid w:val="00D54E60"/>
    <w:rsid w:val="00D573FD"/>
    <w:rsid w:val="00D600EB"/>
    <w:rsid w:val="00D605B2"/>
    <w:rsid w:val="00D61169"/>
    <w:rsid w:val="00D65338"/>
    <w:rsid w:val="00D6663E"/>
    <w:rsid w:val="00D7234D"/>
    <w:rsid w:val="00D72DAF"/>
    <w:rsid w:val="00D73677"/>
    <w:rsid w:val="00D80F37"/>
    <w:rsid w:val="00D82327"/>
    <w:rsid w:val="00D85A70"/>
    <w:rsid w:val="00D86A23"/>
    <w:rsid w:val="00D87060"/>
    <w:rsid w:val="00D87ED4"/>
    <w:rsid w:val="00D90E12"/>
    <w:rsid w:val="00D9439A"/>
    <w:rsid w:val="00DA24F1"/>
    <w:rsid w:val="00DA2518"/>
    <w:rsid w:val="00DA2943"/>
    <w:rsid w:val="00DA48A5"/>
    <w:rsid w:val="00DA5023"/>
    <w:rsid w:val="00DB2567"/>
    <w:rsid w:val="00DB399F"/>
    <w:rsid w:val="00DB428B"/>
    <w:rsid w:val="00DB5CB3"/>
    <w:rsid w:val="00DC0AA9"/>
    <w:rsid w:val="00DC5413"/>
    <w:rsid w:val="00DC59E4"/>
    <w:rsid w:val="00DC6E51"/>
    <w:rsid w:val="00DC70AC"/>
    <w:rsid w:val="00DD0EEE"/>
    <w:rsid w:val="00DD536B"/>
    <w:rsid w:val="00DE0F00"/>
    <w:rsid w:val="00DE1CE8"/>
    <w:rsid w:val="00DE2685"/>
    <w:rsid w:val="00DE2A65"/>
    <w:rsid w:val="00DE4D0D"/>
    <w:rsid w:val="00DE6282"/>
    <w:rsid w:val="00DE62CD"/>
    <w:rsid w:val="00DF05AE"/>
    <w:rsid w:val="00DF67E2"/>
    <w:rsid w:val="00DF6934"/>
    <w:rsid w:val="00DF69E7"/>
    <w:rsid w:val="00DF6A7C"/>
    <w:rsid w:val="00DF72B9"/>
    <w:rsid w:val="00DF77CB"/>
    <w:rsid w:val="00E05333"/>
    <w:rsid w:val="00E05F08"/>
    <w:rsid w:val="00E066D4"/>
    <w:rsid w:val="00E06F84"/>
    <w:rsid w:val="00E117FE"/>
    <w:rsid w:val="00E12664"/>
    <w:rsid w:val="00E14BBD"/>
    <w:rsid w:val="00E15BD1"/>
    <w:rsid w:val="00E16621"/>
    <w:rsid w:val="00E2216B"/>
    <w:rsid w:val="00E232A1"/>
    <w:rsid w:val="00E245E1"/>
    <w:rsid w:val="00E24774"/>
    <w:rsid w:val="00E2559F"/>
    <w:rsid w:val="00E2597F"/>
    <w:rsid w:val="00E30469"/>
    <w:rsid w:val="00E305C7"/>
    <w:rsid w:val="00E31C66"/>
    <w:rsid w:val="00E34C12"/>
    <w:rsid w:val="00E35972"/>
    <w:rsid w:val="00E41DEB"/>
    <w:rsid w:val="00E422D6"/>
    <w:rsid w:val="00E519BF"/>
    <w:rsid w:val="00E51BB5"/>
    <w:rsid w:val="00E52197"/>
    <w:rsid w:val="00E52A79"/>
    <w:rsid w:val="00E52CF7"/>
    <w:rsid w:val="00E549C7"/>
    <w:rsid w:val="00E5614D"/>
    <w:rsid w:val="00E56BBE"/>
    <w:rsid w:val="00E60F67"/>
    <w:rsid w:val="00E611E6"/>
    <w:rsid w:val="00E61701"/>
    <w:rsid w:val="00E61847"/>
    <w:rsid w:val="00E63A4A"/>
    <w:rsid w:val="00E63B62"/>
    <w:rsid w:val="00E6486D"/>
    <w:rsid w:val="00E71361"/>
    <w:rsid w:val="00E72AA4"/>
    <w:rsid w:val="00E7657D"/>
    <w:rsid w:val="00E827FC"/>
    <w:rsid w:val="00E82F0C"/>
    <w:rsid w:val="00E8417F"/>
    <w:rsid w:val="00E8525E"/>
    <w:rsid w:val="00E97C23"/>
    <w:rsid w:val="00E97FBD"/>
    <w:rsid w:val="00EA1400"/>
    <w:rsid w:val="00EA156D"/>
    <w:rsid w:val="00EA1EF1"/>
    <w:rsid w:val="00EA3FB7"/>
    <w:rsid w:val="00EA5D11"/>
    <w:rsid w:val="00EA7463"/>
    <w:rsid w:val="00EA7AE7"/>
    <w:rsid w:val="00EB6CA1"/>
    <w:rsid w:val="00EC2433"/>
    <w:rsid w:val="00EC29DB"/>
    <w:rsid w:val="00EC7685"/>
    <w:rsid w:val="00EE0DA0"/>
    <w:rsid w:val="00EE2541"/>
    <w:rsid w:val="00EE617B"/>
    <w:rsid w:val="00EE70E7"/>
    <w:rsid w:val="00EF2D8F"/>
    <w:rsid w:val="00EF407B"/>
    <w:rsid w:val="00EF49AA"/>
    <w:rsid w:val="00EF518E"/>
    <w:rsid w:val="00EF56F4"/>
    <w:rsid w:val="00EF6D46"/>
    <w:rsid w:val="00EF7D2B"/>
    <w:rsid w:val="00F0328C"/>
    <w:rsid w:val="00F04D1D"/>
    <w:rsid w:val="00F057A1"/>
    <w:rsid w:val="00F102D1"/>
    <w:rsid w:val="00F1122D"/>
    <w:rsid w:val="00F12724"/>
    <w:rsid w:val="00F175B1"/>
    <w:rsid w:val="00F17B8A"/>
    <w:rsid w:val="00F20A87"/>
    <w:rsid w:val="00F24992"/>
    <w:rsid w:val="00F274CF"/>
    <w:rsid w:val="00F3221A"/>
    <w:rsid w:val="00F3723E"/>
    <w:rsid w:val="00F43AB7"/>
    <w:rsid w:val="00F44BCA"/>
    <w:rsid w:val="00F50B5F"/>
    <w:rsid w:val="00F51D93"/>
    <w:rsid w:val="00F52344"/>
    <w:rsid w:val="00F528A1"/>
    <w:rsid w:val="00F57879"/>
    <w:rsid w:val="00F605C8"/>
    <w:rsid w:val="00F65716"/>
    <w:rsid w:val="00F65D5A"/>
    <w:rsid w:val="00F65EA1"/>
    <w:rsid w:val="00F66961"/>
    <w:rsid w:val="00F66CCE"/>
    <w:rsid w:val="00F73036"/>
    <w:rsid w:val="00F740C1"/>
    <w:rsid w:val="00F747C1"/>
    <w:rsid w:val="00F83BB4"/>
    <w:rsid w:val="00F8718E"/>
    <w:rsid w:val="00F92CC4"/>
    <w:rsid w:val="00F97589"/>
    <w:rsid w:val="00FA223F"/>
    <w:rsid w:val="00FA5950"/>
    <w:rsid w:val="00FB0234"/>
    <w:rsid w:val="00FB264B"/>
    <w:rsid w:val="00FB380B"/>
    <w:rsid w:val="00FB413B"/>
    <w:rsid w:val="00FB58DA"/>
    <w:rsid w:val="00FB5D02"/>
    <w:rsid w:val="00FB64B1"/>
    <w:rsid w:val="00FB6852"/>
    <w:rsid w:val="00FB7E06"/>
    <w:rsid w:val="00FC0099"/>
    <w:rsid w:val="00FC0A0D"/>
    <w:rsid w:val="00FC3FD9"/>
    <w:rsid w:val="00FC48B6"/>
    <w:rsid w:val="00FC68AE"/>
    <w:rsid w:val="00FD2A40"/>
    <w:rsid w:val="00FD67F6"/>
    <w:rsid w:val="00FD7E6A"/>
    <w:rsid w:val="00FE0D91"/>
    <w:rsid w:val="00FE1666"/>
    <w:rsid w:val="00FE4BE4"/>
    <w:rsid w:val="00FE4D1D"/>
    <w:rsid w:val="00FE7B24"/>
    <w:rsid w:val="00FF12ED"/>
    <w:rsid w:val="00FF1CE4"/>
    <w:rsid w:val="00FF34C1"/>
    <w:rsid w:val="00FF3A65"/>
    <w:rsid w:val="00FF616F"/>
    <w:rsid w:val="27EF4280"/>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8DD6F2"/>
  <w15:docId w15:val="{F8CD6A3A-4791-4C25-B856-AFF67830B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C3C"/>
    <w:pPr>
      <w:spacing w:after="163" w:line="271" w:lineRule="auto"/>
      <w:ind w:left="778" w:hanging="10"/>
      <w:jc w:val="both"/>
    </w:pPr>
    <w:rPr>
      <w:rFonts w:ascii="Times New Roman" w:eastAsia="Times New Roman" w:hAnsi="Times New Roman" w:cs="Times New Roman"/>
      <w:color w:val="000000"/>
      <w:kern w:val="2"/>
      <w:sz w:val="24"/>
      <w:szCs w:val="24"/>
      <w:lang w:val="en-US" w:eastAsia="en-US" w:bidi="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0BFD"/>
    <w:pPr>
      <w:spacing w:after="6" w:line="360" w:lineRule="auto"/>
      <w:ind w:left="-11" w:right="173" w:firstLine="0"/>
      <w:outlineLvl w:val="1"/>
    </w:pPr>
    <w:rPr>
      <w:b/>
      <w:sz w:val="28"/>
      <w:szCs w:val="28"/>
    </w:rPr>
  </w:style>
  <w:style w:type="paragraph" w:styleId="Heading3">
    <w:name w:val="heading 3"/>
    <w:basedOn w:val="Heading2"/>
    <w:next w:val="Heading2"/>
    <w:link w:val="Heading3Char"/>
    <w:autoRedefine/>
    <w:uiPriority w:val="9"/>
    <w:unhideWhenUsed/>
    <w:qFormat/>
    <w:rsid w:val="006F7877"/>
    <w:pPr>
      <w:keepNext/>
      <w:keepLines/>
      <w:spacing w:before="160" w:after="80"/>
      <w:outlineLvl w:val="2"/>
    </w:pPr>
    <w:rPr>
      <w:rFonts w:eastAsiaTheme="majorEastAsia" w:cstheme="majorBidi"/>
      <w:color w:val="000000" w:themeColor="text1"/>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semiHidden/>
    <w:unhideWhenUsed/>
    <w:qFormat/>
    <w:pPr>
      <w:spacing w:before="100" w:beforeAutospacing="1" w:after="100" w:afterAutospacing="1" w:line="240" w:lineRule="auto"/>
      <w:ind w:left="0" w:firstLine="0"/>
      <w:jc w:val="left"/>
    </w:pPr>
    <w:rPr>
      <w:color w:val="auto"/>
      <w:kern w:val="0"/>
      <w:lang w:bidi="ar-SA"/>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7A0BFD"/>
    <w:rPr>
      <w:rFonts w:ascii="Times New Roman" w:eastAsia="Times New Roman" w:hAnsi="Times New Roman" w:cs="Times New Roman"/>
      <w:b/>
      <w:color w:val="000000"/>
      <w:kern w:val="2"/>
      <w:sz w:val="28"/>
      <w:szCs w:val="28"/>
      <w:lang w:val="en-US" w:eastAsia="en-US" w:bidi="en-US"/>
    </w:rPr>
  </w:style>
  <w:style w:type="character" w:customStyle="1" w:styleId="Heading3Char">
    <w:name w:val="Heading 3 Char"/>
    <w:basedOn w:val="DefaultParagraphFont"/>
    <w:link w:val="Heading3"/>
    <w:uiPriority w:val="9"/>
    <w:qFormat/>
    <w:rsid w:val="006F7877"/>
    <w:rPr>
      <w:rFonts w:ascii="Times New Roman" w:eastAsiaTheme="majorEastAsia" w:hAnsi="Times New Roman" w:cstheme="majorBidi"/>
      <w:b/>
      <w:color w:val="000000" w:themeColor="text1"/>
      <w:kern w:val="2"/>
      <w:sz w:val="28"/>
      <w:szCs w:val="28"/>
      <w:lang w:val="en-US" w:eastAsia="en-US" w:bidi="en-US"/>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table" w:customStyle="1" w:styleId="TableGrid">
    <w:name w:val="TableGrid"/>
    <w:rPr>
      <w:rFonts w:eastAsiaTheme="minorEastAsia"/>
      <w:lang w:val="en-US"/>
    </w:rPr>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rPr>
      <w:rFonts w:ascii="Times New Roman" w:eastAsia="Times New Roman" w:hAnsi="Times New Roman" w:cs="Times New Roman"/>
      <w:color w:val="000000"/>
      <w:lang w:val="en-US" w:bidi="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color w:val="000000"/>
      <w:lang w:val="en-US" w:bidi="en-US"/>
      <w14:ligatures w14:val="none"/>
    </w:rPr>
  </w:style>
  <w:style w:type="character" w:styleId="PlaceholderText">
    <w:name w:val="Placeholder Text"/>
    <w:basedOn w:val="DefaultParagraphFont"/>
    <w:uiPriority w:val="99"/>
    <w:semiHidden/>
    <w:qFormat/>
    <w:rPr>
      <w:color w:val="666666"/>
    </w:rPr>
  </w:style>
  <w:style w:type="character" w:customStyle="1" w:styleId="selectable-text">
    <w:name w:val="selectable-text"/>
    <w:basedOn w:val="DefaultParagraphFont"/>
  </w:style>
  <w:style w:type="table" w:styleId="TableGrid0">
    <w:name w:val="Table Grid"/>
    <w:basedOn w:val="TableNormal"/>
    <w:uiPriority w:val="39"/>
    <w:rsid w:val="00227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72AA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79726B"/>
    <w:pPr>
      <w:spacing w:before="240" w:after="0" w:line="259" w:lineRule="auto"/>
      <w:ind w:left="0" w:firstLine="0"/>
      <w:jc w:val="left"/>
      <w:outlineLvl w:val="9"/>
    </w:pPr>
    <w:rPr>
      <w:kern w:val="0"/>
      <w:sz w:val="32"/>
      <w:szCs w:val="32"/>
      <w:lang w:val="en-IN" w:eastAsia="en-IN" w:bidi="te-IN"/>
    </w:rPr>
  </w:style>
  <w:style w:type="paragraph" w:styleId="TOC1">
    <w:name w:val="toc 1"/>
    <w:basedOn w:val="Normal"/>
    <w:next w:val="Normal"/>
    <w:autoRedefine/>
    <w:uiPriority w:val="39"/>
    <w:unhideWhenUsed/>
    <w:rsid w:val="0079726B"/>
    <w:pPr>
      <w:spacing w:after="100"/>
      <w:ind w:left="0"/>
    </w:pPr>
  </w:style>
  <w:style w:type="paragraph" w:styleId="TOC2">
    <w:name w:val="toc 2"/>
    <w:basedOn w:val="Normal"/>
    <w:next w:val="Normal"/>
    <w:autoRedefine/>
    <w:uiPriority w:val="39"/>
    <w:unhideWhenUsed/>
    <w:rsid w:val="0079726B"/>
    <w:pPr>
      <w:spacing w:after="100"/>
      <w:ind w:left="240"/>
    </w:pPr>
  </w:style>
  <w:style w:type="paragraph" w:styleId="TOC3">
    <w:name w:val="toc 3"/>
    <w:basedOn w:val="Normal"/>
    <w:next w:val="Normal"/>
    <w:autoRedefine/>
    <w:uiPriority w:val="39"/>
    <w:unhideWhenUsed/>
    <w:rsid w:val="0079726B"/>
    <w:pPr>
      <w:spacing w:after="100"/>
      <w:ind w:left="480"/>
    </w:pPr>
  </w:style>
  <w:style w:type="character" w:styleId="Hyperlink">
    <w:name w:val="Hyperlink"/>
    <w:basedOn w:val="DefaultParagraphFont"/>
    <w:uiPriority w:val="99"/>
    <w:unhideWhenUsed/>
    <w:rsid w:val="0079726B"/>
    <w:rPr>
      <w:color w:val="467886" w:themeColor="hyperlink"/>
      <w:u w:val="single"/>
    </w:rPr>
  </w:style>
  <w:style w:type="paragraph" w:styleId="TableofFigures">
    <w:name w:val="table of figures"/>
    <w:basedOn w:val="Normal"/>
    <w:next w:val="Normal"/>
    <w:uiPriority w:val="99"/>
    <w:unhideWhenUsed/>
    <w:rsid w:val="00F740C1"/>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6776">
      <w:bodyDiv w:val="1"/>
      <w:marLeft w:val="0"/>
      <w:marRight w:val="0"/>
      <w:marTop w:val="0"/>
      <w:marBottom w:val="0"/>
      <w:divBdr>
        <w:top w:val="none" w:sz="0" w:space="0" w:color="auto"/>
        <w:left w:val="none" w:sz="0" w:space="0" w:color="auto"/>
        <w:bottom w:val="none" w:sz="0" w:space="0" w:color="auto"/>
        <w:right w:val="none" w:sz="0" w:space="0" w:color="auto"/>
      </w:divBdr>
    </w:div>
    <w:div w:id="46540664">
      <w:bodyDiv w:val="1"/>
      <w:marLeft w:val="0"/>
      <w:marRight w:val="0"/>
      <w:marTop w:val="0"/>
      <w:marBottom w:val="0"/>
      <w:divBdr>
        <w:top w:val="none" w:sz="0" w:space="0" w:color="auto"/>
        <w:left w:val="none" w:sz="0" w:space="0" w:color="auto"/>
        <w:bottom w:val="none" w:sz="0" w:space="0" w:color="auto"/>
        <w:right w:val="none" w:sz="0" w:space="0" w:color="auto"/>
      </w:divBdr>
    </w:div>
    <w:div w:id="61677948">
      <w:bodyDiv w:val="1"/>
      <w:marLeft w:val="0"/>
      <w:marRight w:val="0"/>
      <w:marTop w:val="0"/>
      <w:marBottom w:val="0"/>
      <w:divBdr>
        <w:top w:val="none" w:sz="0" w:space="0" w:color="auto"/>
        <w:left w:val="none" w:sz="0" w:space="0" w:color="auto"/>
        <w:bottom w:val="none" w:sz="0" w:space="0" w:color="auto"/>
        <w:right w:val="none" w:sz="0" w:space="0" w:color="auto"/>
      </w:divBdr>
    </w:div>
    <w:div w:id="139422989">
      <w:bodyDiv w:val="1"/>
      <w:marLeft w:val="0"/>
      <w:marRight w:val="0"/>
      <w:marTop w:val="0"/>
      <w:marBottom w:val="0"/>
      <w:divBdr>
        <w:top w:val="none" w:sz="0" w:space="0" w:color="auto"/>
        <w:left w:val="none" w:sz="0" w:space="0" w:color="auto"/>
        <w:bottom w:val="none" w:sz="0" w:space="0" w:color="auto"/>
        <w:right w:val="none" w:sz="0" w:space="0" w:color="auto"/>
      </w:divBdr>
    </w:div>
    <w:div w:id="180820909">
      <w:bodyDiv w:val="1"/>
      <w:marLeft w:val="0"/>
      <w:marRight w:val="0"/>
      <w:marTop w:val="0"/>
      <w:marBottom w:val="0"/>
      <w:divBdr>
        <w:top w:val="none" w:sz="0" w:space="0" w:color="auto"/>
        <w:left w:val="none" w:sz="0" w:space="0" w:color="auto"/>
        <w:bottom w:val="none" w:sz="0" w:space="0" w:color="auto"/>
        <w:right w:val="none" w:sz="0" w:space="0" w:color="auto"/>
      </w:divBdr>
    </w:div>
    <w:div w:id="181941876">
      <w:bodyDiv w:val="1"/>
      <w:marLeft w:val="0"/>
      <w:marRight w:val="0"/>
      <w:marTop w:val="0"/>
      <w:marBottom w:val="0"/>
      <w:divBdr>
        <w:top w:val="none" w:sz="0" w:space="0" w:color="auto"/>
        <w:left w:val="none" w:sz="0" w:space="0" w:color="auto"/>
        <w:bottom w:val="none" w:sz="0" w:space="0" w:color="auto"/>
        <w:right w:val="none" w:sz="0" w:space="0" w:color="auto"/>
      </w:divBdr>
    </w:div>
    <w:div w:id="185563326">
      <w:bodyDiv w:val="1"/>
      <w:marLeft w:val="0"/>
      <w:marRight w:val="0"/>
      <w:marTop w:val="0"/>
      <w:marBottom w:val="0"/>
      <w:divBdr>
        <w:top w:val="none" w:sz="0" w:space="0" w:color="auto"/>
        <w:left w:val="none" w:sz="0" w:space="0" w:color="auto"/>
        <w:bottom w:val="none" w:sz="0" w:space="0" w:color="auto"/>
        <w:right w:val="none" w:sz="0" w:space="0" w:color="auto"/>
      </w:divBdr>
    </w:div>
    <w:div w:id="199973239">
      <w:bodyDiv w:val="1"/>
      <w:marLeft w:val="0"/>
      <w:marRight w:val="0"/>
      <w:marTop w:val="0"/>
      <w:marBottom w:val="0"/>
      <w:divBdr>
        <w:top w:val="none" w:sz="0" w:space="0" w:color="auto"/>
        <w:left w:val="none" w:sz="0" w:space="0" w:color="auto"/>
        <w:bottom w:val="none" w:sz="0" w:space="0" w:color="auto"/>
        <w:right w:val="none" w:sz="0" w:space="0" w:color="auto"/>
      </w:divBdr>
    </w:div>
    <w:div w:id="212618975">
      <w:bodyDiv w:val="1"/>
      <w:marLeft w:val="0"/>
      <w:marRight w:val="0"/>
      <w:marTop w:val="0"/>
      <w:marBottom w:val="0"/>
      <w:divBdr>
        <w:top w:val="none" w:sz="0" w:space="0" w:color="auto"/>
        <w:left w:val="none" w:sz="0" w:space="0" w:color="auto"/>
        <w:bottom w:val="none" w:sz="0" w:space="0" w:color="auto"/>
        <w:right w:val="none" w:sz="0" w:space="0" w:color="auto"/>
      </w:divBdr>
    </w:div>
    <w:div w:id="299698400">
      <w:bodyDiv w:val="1"/>
      <w:marLeft w:val="0"/>
      <w:marRight w:val="0"/>
      <w:marTop w:val="0"/>
      <w:marBottom w:val="0"/>
      <w:divBdr>
        <w:top w:val="none" w:sz="0" w:space="0" w:color="auto"/>
        <w:left w:val="none" w:sz="0" w:space="0" w:color="auto"/>
        <w:bottom w:val="none" w:sz="0" w:space="0" w:color="auto"/>
        <w:right w:val="none" w:sz="0" w:space="0" w:color="auto"/>
      </w:divBdr>
    </w:div>
    <w:div w:id="372772280">
      <w:bodyDiv w:val="1"/>
      <w:marLeft w:val="0"/>
      <w:marRight w:val="0"/>
      <w:marTop w:val="0"/>
      <w:marBottom w:val="0"/>
      <w:divBdr>
        <w:top w:val="none" w:sz="0" w:space="0" w:color="auto"/>
        <w:left w:val="none" w:sz="0" w:space="0" w:color="auto"/>
        <w:bottom w:val="none" w:sz="0" w:space="0" w:color="auto"/>
        <w:right w:val="none" w:sz="0" w:space="0" w:color="auto"/>
      </w:divBdr>
    </w:div>
    <w:div w:id="474834656">
      <w:bodyDiv w:val="1"/>
      <w:marLeft w:val="0"/>
      <w:marRight w:val="0"/>
      <w:marTop w:val="0"/>
      <w:marBottom w:val="0"/>
      <w:divBdr>
        <w:top w:val="none" w:sz="0" w:space="0" w:color="auto"/>
        <w:left w:val="none" w:sz="0" w:space="0" w:color="auto"/>
        <w:bottom w:val="none" w:sz="0" w:space="0" w:color="auto"/>
        <w:right w:val="none" w:sz="0" w:space="0" w:color="auto"/>
      </w:divBdr>
    </w:div>
    <w:div w:id="500049092">
      <w:bodyDiv w:val="1"/>
      <w:marLeft w:val="0"/>
      <w:marRight w:val="0"/>
      <w:marTop w:val="0"/>
      <w:marBottom w:val="0"/>
      <w:divBdr>
        <w:top w:val="none" w:sz="0" w:space="0" w:color="auto"/>
        <w:left w:val="none" w:sz="0" w:space="0" w:color="auto"/>
        <w:bottom w:val="none" w:sz="0" w:space="0" w:color="auto"/>
        <w:right w:val="none" w:sz="0" w:space="0" w:color="auto"/>
      </w:divBdr>
    </w:div>
    <w:div w:id="502161404">
      <w:bodyDiv w:val="1"/>
      <w:marLeft w:val="0"/>
      <w:marRight w:val="0"/>
      <w:marTop w:val="0"/>
      <w:marBottom w:val="0"/>
      <w:divBdr>
        <w:top w:val="none" w:sz="0" w:space="0" w:color="auto"/>
        <w:left w:val="none" w:sz="0" w:space="0" w:color="auto"/>
        <w:bottom w:val="none" w:sz="0" w:space="0" w:color="auto"/>
        <w:right w:val="none" w:sz="0" w:space="0" w:color="auto"/>
      </w:divBdr>
    </w:div>
    <w:div w:id="504637377">
      <w:bodyDiv w:val="1"/>
      <w:marLeft w:val="0"/>
      <w:marRight w:val="0"/>
      <w:marTop w:val="0"/>
      <w:marBottom w:val="0"/>
      <w:divBdr>
        <w:top w:val="none" w:sz="0" w:space="0" w:color="auto"/>
        <w:left w:val="none" w:sz="0" w:space="0" w:color="auto"/>
        <w:bottom w:val="none" w:sz="0" w:space="0" w:color="auto"/>
        <w:right w:val="none" w:sz="0" w:space="0" w:color="auto"/>
      </w:divBdr>
    </w:div>
    <w:div w:id="515970064">
      <w:bodyDiv w:val="1"/>
      <w:marLeft w:val="0"/>
      <w:marRight w:val="0"/>
      <w:marTop w:val="0"/>
      <w:marBottom w:val="0"/>
      <w:divBdr>
        <w:top w:val="none" w:sz="0" w:space="0" w:color="auto"/>
        <w:left w:val="none" w:sz="0" w:space="0" w:color="auto"/>
        <w:bottom w:val="none" w:sz="0" w:space="0" w:color="auto"/>
        <w:right w:val="none" w:sz="0" w:space="0" w:color="auto"/>
      </w:divBdr>
    </w:div>
    <w:div w:id="550385920">
      <w:bodyDiv w:val="1"/>
      <w:marLeft w:val="0"/>
      <w:marRight w:val="0"/>
      <w:marTop w:val="0"/>
      <w:marBottom w:val="0"/>
      <w:divBdr>
        <w:top w:val="none" w:sz="0" w:space="0" w:color="auto"/>
        <w:left w:val="none" w:sz="0" w:space="0" w:color="auto"/>
        <w:bottom w:val="none" w:sz="0" w:space="0" w:color="auto"/>
        <w:right w:val="none" w:sz="0" w:space="0" w:color="auto"/>
      </w:divBdr>
    </w:div>
    <w:div w:id="667058018">
      <w:bodyDiv w:val="1"/>
      <w:marLeft w:val="0"/>
      <w:marRight w:val="0"/>
      <w:marTop w:val="0"/>
      <w:marBottom w:val="0"/>
      <w:divBdr>
        <w:top w:val="none" w:sz="0" w:space="0" w:color="auto"/>
        <w:left w:val="none" w:sz="0" w:space="0" w:color="auto"/>
        <w:bottom w:val="none" w:sz="0" w:space="0" w:color="auto"/>
        <w:right w:val="none" w:sz="0" w:space="0" w:color="auto"/>
      </w:divBdr>
    </w:div>
    <w:div w:id="732657558">
      <w:bodyDiv w:val="1"/>
      <w:marLeft w:val="0"/>
      <w:marRight w:val="0"/>
      <w:marTop w:val="0"/>
      <w:marBottom w:val="0"/>
      <w:divBdr>
        <w:top w:val="none" w:sz="0" w:space="0" w:color="auto"/>
        <w:left w:val="none" w:sz="0" w:space="0" w:color="auto"/>
        <w:bottom w:val="none" w:sz="0" w:space="0" w:color="auto"/>
        <w:right w:val="none" w:sz="0" w:space="0" w:color="auto"/>
      </w:divBdr>
    </w:div>
    <w:div w:id="738871606">
      <w:bodyDiv w:val="1"/>
      <w:marLeft w:val="0"/>
      <w:marRight w:val="0"/>
      <w:marTop w:val="0"/>
      <w:marBottom w:val="0"/>
      <w:divBdr>
        <w:top w:val="none" w:sz="0" w:space="0" w:color="auto"/>
        <w:left w:val="none" w:sz="0" w:space="0" w:color="auto"/>
        <w:bottom w:val="none" w:sz="0" w:space="0" w:color="auto"/>
        <w:right w:val="none" w:sz="0" w:space="0" w:color="auto"/>
      </w:divBdr>
    </w:div>
    <w:div w:id="891304482">
      <w:bodyDiv w:val="1"/>
      <w:marLeft w:val="0"/>
      <w:marRight w:val="0"/>
      <w:marTop w:val="0"/>
      <w:marBottom w:val="0"/>
      <w:divBdr>
        <w:top w:val="none" w:sz="0" w:space="0" w:color="auto"/>
        <w:left w:val="none" w:sz="0" w:space="0" w:color="auto"/>
        <w:bottom w:val="none" w:sz="0" w:space="0" w:color="auto"/>
        <w:right w:val="none" w:sz="0" w:space="0" w:color="auto"/>
      </w:divBdr>
    </w:div>
    <w:div w:id="930315100">
      <w:bodyDiv w:val="1"/>
      <w:marLeft w:val="0"/>
      <w:marRight w:val="0"/>
      <w:marTop w:val="0"/>
      <w:marBottom w:val="0"/>
      <w:divBdr>
        <w:top w:val="none" w:sz="0" w:space="0" w:color="auto"/>
        <w:left w:val="none" w:sz="0" w:space="0" w:color="auto"/>
        <w:bottom w:val="none" w:sz="0" w:space="0" w:color="auto"/>
        <w:right w:val="none" w:sz="0" w:space="0" w:color="auto"/>
      </w:divBdr>
    </w:div>
    <w:div w:id="935678436">
      <w:bodyDiv w:val="1"/>
      <w:marLeft w:val="0"/>
      <w:marRight w:val="0"/>
      <w:marTop w:val="0"/>
      <w:marBottom w:val="0"/>
      <w:divBdr>
        <w:top w:val="none" w:sz="0" w:space="0" w:color="auto"/>
        <w:left w:val="none" w:sz="0" w:space="0" w:color="auto"/>
        <w:bottom w:val="none" w:sz="0" w:space="0" w:color="auto"/>
        <w:right w:val="none" w:sz="0" w:space="0" w:color="auto"/>
      </w:divBdr>
    </w:div>
    <w:div w:id="973868690">
      <w:bodyDiv w:val="1"/>
      <w:marLeft w:val="0"/>
      <w:marRight w:val="0"/>
      <w:marTop w:val="0"/>
      <w:marBottom w:val="0"/>
      <w:divBdr>
        <w:top w:val="none" w:sz="0" w:space="0" w:color="auto"/>
        <w:left w:val="none" w:sz="0" w:space="0" w:color="auto"/>
        <w:bottom w:val="none" w:sz="0" w:space="0" w:color="auto"/>
        <w:right w:val="none" w:sz="0" w:space="0" w:color="auto"/>
      </w:divBdr>
    </w:div>
    <w:div w:id="991105937">
      <w:bodyDiv w:val="1"/>
      <w:marLeft w:val="0"/>
      <w:marRight w:val="0"/>
      <w:marTop w:val="0"/>
      <w:marBottom w:val="0"/>
      <w:divBdr>
        <w:top w:val="none" w:sz="0" w:space="0" w:color="auto"/>
        <w:left w:val="none" w:sz="0" w:space="0" w:color="auto"/>
        <w:bottom w:val="none" w:sz="0" w:space="0" w:color="auto"/>
        <w:right w:val="none" w:sz="0" w:space="0" w:color="auto"/>
      </w:divBdr>
    </w:div>
    <w:div w:id="1019890135">
      <w:bodyDiv w:val="1"/>
      <w:marLeft w:val="0"/>
      <w:marRight w:val="0"/>
      <w:marTop w:val="0"/>
      <w:marBottom w:val="0"/>
      <w:divBdr>
        <w:top w:val="none" w:sz="0" w:space="0" w:color="auto"/>
        <w:left w:val="none" w:sz="0" w:space="0" w:color="auto"/>
        <w:bottom w:val="none" w:sz="0" w:space="0" w:color="auto"/>
        <w:right w:val="none" w:sz="0" w:space="0" w:color="auto"/>
      </w:divBdr>
    </w:div>
    <w:div w:id="1082725671">
      <w:bodyDiv w:val="1"/>
      <w:marLeft w:val="0"/>
      <w:marRight w:val="0"/>
      <w:marTop w:val="0"/>
      <w:marBottom w:val="0"/>
      <w:divBdr>
        <w:top w:val="none" w:sz="0" w:space="0" w:color="auto"/>
        <w:left w:val="none" w:sz="0" w:space="0" w:color="auto"/>
        <w:bottom w:val="none" w:sz="0" w:space="0" w:color="auto"/>
        <w:right w:val="none" w:sz="0" w:space="0" w:color="auto"/>
      </w:divBdr>
    </w:div>
    <w:div w:id="1146311617">
      <w:bodyDiv w:val="1"/>
      <w:marLeft w:val="0"/>
      <w:marRight w:val="0"/>
      <w:marTop w:val="0"/>
      <w:marBottom w:val="0"/>
      <w:divBdr>
        <w:top w:val="none" w:sz="0" w:space="0" w:color="auto"/>
        <w:left w:val="none" w:sz="0" w:space="0" w:color="auto"/>
        <w:bottom w:val="none" w:sz="0" w:space="0" w:color="auto"/>
        <w:right w:val="none" w:sz="0" w:space="0" w:color="auto"/>
      </w:divBdr>
    </w:div>
    <w:div w:id="1152600068">
      <w:bodyDiv w:val="1"/>
      <w:marLeft w:val="0"/>
      <w:marRight w:val="0"/>
      <w:marTop w:val="0"/>
      <w:marBottom w:val="0"/>
      <w:divBdr>
        <w:top w:val="none" w:sz="0" w:space="0" w:color="auto"/>
        <w:left w:val="none" w:sz="0" w:space="0" w:color="auto"/>
        <w:bottom w:val="none" w:sz="0" w:space="0" w:color="auto"/>
        <w:right w:val="none" w:sz="0" w:space="0" w:color="auto"/>
      </w:divBdr>
    </w:div>
    <w:div w:id="1208107009">
      <w:bodyDiv w:val="1"/>
      <w:marLeft w:val="0"/>
      <w:marRight w:val="0"/>
      <w:marTop w:val="0"/>
      <w:marBottom w:val="0"/>
      <w:divBdr>
        <w:top w:val="none" w:sz="0" w:space="0" w:color="auto"/>
        <w:left w:val="none" w:sz="0" w:space="0" w:color="auto"/>
        <w:bottom w:val="none" w:sz="0" w:space="0" w:color="auto"/>
        <w:right w:val="none" w:sz="0" w:space="0" w:color="auto"/>
      </w:divBdr>
      <w:divsChild>
        <w:div w:id="645935988">
          <w:marLeft w:val="0"/>
          <w:marRight w:val="0"/>
          <w:marTop w:val="0"/>
          <w:marBottom w:val="0"/>
          <w:divBdr>
            <w:top w:val="none" w:sz="0" w:space="0" w:color="auto"/>
            <w:left w:val="none" w:sz="0" w:space="0" w:color="auto"/>
            <w:bottom w:val="none" w:sz="0" w:space="0" w:color="auto"/>
            <w:right w:val="none" w:sz="0" w:space="0" w:color="auto"/>
          </w:divBdr>
          <w:divsChild>
            <w:div w:id="699816650">
              <w:marLeft w:val="0"/>
              <w:marRight w:val="0"/>
              <w:marTop w:val="0"/>
              <w:marBottom w:val="0"/>
              <w:divBdr>
                <w:top w:val="none" w:sz="0" w:space="0" w:color="auto"/>
                <w:left w:val="none" w:sz="0" w:space="0" w:color="auto"/>
                <w:bottom w:val="none" w:sz="0" w:space="0" w:color="auto"/>
                <w:right w:val="none" w:sz="0" w:space="0" w:color="auto"/>
              </w:divBdr>
              <w:divsChild>
                <w:div w:id="744649143">
                  <w:marLeft w:val="0"/>
                  <w:marRight w:val="0"/>
                  <w:marTop w:val="0"/>
                  <w:marBottom w:val="0"/>
                  <w:divBdr>
                    <w:top w:val="none" w:sz="0" w:space="0" w:color="auto"/>
                    <w:left w:val="none" w:sz="0" w:space="0" w:color="auto"/>
                    <w:bottom w:val="none" w:sz="0" w:space="0" w:color="auto"/>
                    <w:right w:val="none" w:sz="0" w:space="0" w:color="auto"/>
                  </w:divBdr>
                  <w:divsChild>
                    <w:div w:id="100836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3387">
              <w:marLeft w:val="0"/>
              <w:marRight w:val="0"/>
              <w:marTop w:val="0"/>
              <w:marBottom w:val="0"/>
              <w:divBdr>
                <w:top w:val="none" w:sz="0" w:space="0" w:color="auto"/>
                <w:left w:val="none" w:sz="0" w:space="0" w:color="auto"/>
                <w:bottom w:val="none" w:sz="0" w:space="0" w:color="auto"/>
                <w:right w:val="none" w:sz="0" w:space="0" w:color="auto"/>
              </w:divBdr>
              <w:divsChild>
                <w:div w:id="1380083054">
                  <w:marLeft w:val="0"/>
                  <w:marRight w:val="0"/>
                  <w:marTop w:val="0"/>
                  <w:marBottom w:val="0"/>
                  <w:divBdr>
                    <w:top w:val="none" w:sz="0" w:space="0" w:color="auto"/>
                    <w:left w:val="none" w:sz="0" w:space="0" w:color="auto"/>
                    <w:bottom w:val="none" w:sz="0" w:space="0" w:color="auto"/>
                    <w:right w:val="none" w:sz="0" w:space="0" w:color="auto"/>
                  </w:divBdr>
                  <w:divsChild>
                    <w:div w:id="446659647">
                      <w:marLeft w:val="0"/>
                      <w:marRight w:val="0"/>
                      <w:marTop w:val="0"/>
                      <w:marBottom w:val="0"/>
                      <w:divBdr>
                        <w:top w:val="none" w:sz="0" w:space="0" w:color="auto"/>
                        <w:left w:val="none" w:sz="0" w:space="0" w:color="auto"/>
                        <w:bottom w:val="none" w:sz="0" w:space="0" w:color="auto"/>
                        <w:right w:val="none" w:sz="0" w:space="0" w:color="auto"/>
                      </w:divBdr>
                    </w:div>
                    <w:div w:id="736899915">
                      <w:marLeft w:val="0"/>
                      <w:marRight w:val="0"/>
                      <w:marTop w:val="0"/>
                      <w:marBottom w:val="0"/>
                      <w:divBdr>
                        <w:top w:val="none" w:sz="0" w:space="0" w:color="auto"/>
                        <w:left w:val="none" w:sz="0" w:space="0" w:color="auto"/>
                        <w:bottom w:val="none" w:sz="0" w:space="0" w:color="auto"/>
                        <w:right w:val="none" w:sz="0" w:space="0" w:color="auto"/>
                      </w:divBdr>
                      <w:divsChild>
                        <w:div w:id="1443571679">
                          <w:marLeft w:val="0"/>
                          <w:marRight w:val="0"/>
                          <w:marTop w:val="0"/>
                          <w:marBottom w:val="0"/>
                          <w:divBdr>
                            <w:top w:val="none" w:sz="0" w:space="0" w:color="auto"/>
                            <w:left w:val="none" w:sz="0" w:space="0" w:color="auto"/>
                            <w:bottom w:val="none" w:sz="0" w:space="0" w:color="auto"/>
                            <w:right w:val="none" w:sz="0" w:space="0" w:color="auto"/>
                          </w:divBdr>
                          <w:divsChild>
                            <w:div w:id="6058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227022">
              <w:marLeft w:val="0"/>
              <w:marRight w:val="0"/>
              <w:marTop w:val="0"/>
              <w:marBottom w:val="0"/>
              <w:divBdr>
                <w:top w:val="none" w:sz="0" w:space="0" w:color="auto"/>
                <w:left w:val="none" w:sz="0" w:space="0" w:color="auto"/>
                <w:bottom w:val="none" w:sz="0" w:space="0" w:color="auto"/>
                <w:right w:val="none" w:sz="0" w:space="0" w:color="auto"/>
              </w:divBdr>
              <w:divsChild>
                <w:div w:id="1471436065">
                  <w:marLeft w:val="0"/>
                  <w:marRight w:val="0"/>
                  <w:marTop w:val="0"/>
                  <w:marBottom w:val="0"/>
                  <w:divBdr>
                    <w:top w:val="none" w:sz="0" w:space="0" w:color="auto"/>
                    <w:left w:val="none" w:sz="0" w:space="0" w:color="auto"/>
                    <w:bottom w:val="none" w:sz="0" w:space="0" w:color="auto"/>
                    <w:right w:val="none" w:sz="0" w:space="0" w:color="auto"/>
                  </w:divBdr>
                  <w:divsChild>
                    <w:div w:id="1117993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163899">
          <w:marLeft w:val="0"/>
          <w:marRight w:val="0"/>
          <w:marTop w:val="0"/>
          <w:marBottom w:val="0"/>
          <w:divBdr>
            <w:top w:val="none" w:sz="0" w:space="0" w:color="auto"/>
            <w:left w:val="none" w:sz="0" w:space="0" w:color="auto"/>
            <w:bottom w:val="none" w:sz="0" w:space="0" w:color="auto"/>
            <w:right w:val="none" w:sz="0" w:space="0" w:color="auto"/>
          </w:divBdr>
          <w:divsChild>
            <w:div w:id="1413046530">
              <w:marLeft w:val="0"/>
              <w:marRight w:val="0"/>
              <w:marTop w:val="0"/>
              <w:marBottom w:val="0"/>
              <w:divBdr>
                <w:top w:val="none" w:sz="0" w:space="0" w:color="auto"/>
                <w:left w:val="none" w:sz="0" w:space="0" w:color="auto"/>
                <w:bottom w:val="none" w:sz="0" w:space="0" w:color="auto"/>
                <w:right w:val="none" w:sz="0" w:space="0" w:color="auto"/>
              </w:divBdr>
              <w:divsChild>
                <w:div w:id="1013148918">
                  <w:marLeft w:val="0"/>
                  <w:marRight w:val="0"/>
                  <w:marTop w:val="0"/>
                  <w:marBottom w:val="0"/>
                  <w:divBdr>
                    <w:top w:val="none" w:sz="0" w:space="0" w:color="auto"/>
                    <w:left w:val="none" w:sz="0" w:space="0" w:color="auto"/>
                    <w:bottom w:val="none" w:sz="0" w:space="0" w:color="auto"/>
                    <w:right w:val="none" w:sz="0" w:space="0" w:color="auto"/>
                  </w:divBdr>
                  <w:divsChild>
                    <w:div w:id="145798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81926">
              <w:marLeft w:val="0"/>
              <w:marRight w:val="0"/>
              <w:marTop w:val="0"/>
              <w:marBottom w:val="0"/>
              <w:divBdr>
                <w:top w:val="none" w:sz="0" w:space="0" w:color="auto"/>
                <w:left w:val="none" w:sz="0" w:space="0" w:color="auto"/>
                <w:bottom w:val="none" w:sz="0" w:space="0" w:color="auto"/>
                <w:right w:val="none" w:sz="0" w:space="0" w:color="auto"/>
              </w:divBdr>
              <w:divsChild>
                <w:div w:id="72700239">
                  <w:marLeft w:val="0"/>
                  <w:marRight w:val="0"/>
                  <w:marTop w:val="0"/>
                  <w:marBottom w:val="0"/>
                  <w:divBdr>
                    <w:top w:val="none" w:sz="0" w:space="0" w:color="auto"/>
                    <w:left w:val="none" w:sz="0" w:space="0" w:color="auto"/>
                    <w:bottom w:val="none" w:sz="0" w:space="0" w:color="auto"/>
                    <w:right w:val="none" w:sz="0" w:space="0" w:color="auto"/>
                  </w:divBdr>
                  <w:divsChild>
                    <w:div w:id="129263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062701">
              <w:marLeft w:val="0"/>
              <w:marRight w:val="0"/>
              <w:marTop w:val="0"/>
              <w:marBottom w:val="0"/>
              <w:divBdr>
                <w:top w:val="none" w:sz="0" w:space="0" w:color="auto"/>
                <w:left w:val="none" w:sz="0" w:space="0" w:color="auto"/>
                <w:bottom w:val="none" w:sz="0" w:space="0" w:color="auto"/>
                <w:right w:val="none" w:sz="0" w:space="0" w:color="auto"/>
              </w:divBdr>
              <w:divsChild>
                <w:div w:id="1116564097">
                  <w:marLeft w:val="0"/>
                  <w:marRight w:val="0"/>
                  <w:marTop w:val="0"/>
                  <w:marBottom w:val="0"/>
                  <w:divBdr>
                    <w:top w:val="none" w:sz="0" w:space="0" w:color="auto"/>
                    <w:left w:val="none" w:sz="0" w:space="0" w:color="auto"/>
                    <w:bottom w:val="none" w:sz="0" w:space="0" w:color="auto"/>
                    <w:right w:val="none" w:sz="0" w:space="0" w:color="auto"/>
                  </w:divBdr>
                  <w:divsChild>
                    <w:div w:id="825173510">
                      <w:marLeft w:val="0"/>
                      <w:marRight w:val="0"/>
                      <w:marTop w:val="0"/>
                      <w:marBottom w:val="0"/>
                      <w:divBdr>
                        <w:top w:val="none" w:sz="0" w:space="0" w:color="auto"/>
                        <w:left w:val="none" w:sz="0" w:space="0" w:color="auto"/>
                        <w:bottom w:val="none" w:sz="0" w:space="0" w:color="auto"/>
                        <w:right w:val="none" w:sz="0" w:space="0" w:color="auto"/>
                      </w:divBdr>
                    </w:div>
                    <w:div w:id="1016420720">
                      <w:marLeft w:val="0"/>
                      <w:marRight w:val="0"/>
                      <w:marTop w:val="0"/>
                      <w:marBottom w:val="0"/>
                      <w:divBdr>
                        <w:top w:val="none" w:sz="0" w:space="0" w:color="auto"/>
                        <w:left w:val="none" w:sz="0" w:space="0" w:color="auto"/>
                        <w:bottom w:val="none" w:sz="0" w:space="0" w:color="auto"/>
                        <w:right w:val="none" w:sz="0" w:space="0" w:color="auto"/>
                      </w:divBdr>
                      <w:divsChild>
                        <w:div w:id="1788668">
                          <w:marLeft w:val="0"/>
                          <w:marRight w:val="0"/>
                          <w:marTop w:val="0"/>
                          <w:marBottom w:val="0"/>
                          <w:divBdr>
                            <w:top w:val="none" w:sz="0" w:space="0" w:color="auto"/>
                            <w:left w:val="none" w:sz="0" w:space="0" w:color="auto"/>
                            <w:bottom w:val="none" w:sz="0" w:space="0" w:color="auto"/>
                            <w:right w:val="none" w:sz="0" w:space="0" w:color="auto"/>
                          </w:divBdr>
                          <w:divsChild>
                            <w:div w:id="12885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3066391">
          <w:marLeft w:val="0"/>
          <w:marRight w:val="0"/>
          <w:marTop w:val="0"/>
          <w:marBottom w:val="0"/>
          <w:divBdr>
            <w:top w:val="none" w:sz="0" w:space="0" w:color="auto"/>
            <w:left w:val="none" w:sz="0" w:space="0" w:color="auto"/>
            <w:bottom w:val="none" w:sz="0" w:space="0" w:color="auto"/>
            <w:right w:val="none" w:sz="0" w:space="0" w:color="auto"/>
          </w:divBdr>
          <w:divsChild>
            <w:div w:id="63724412">
              <w:marLeft w:val="0"/>
              <w:marRight w:val="0"/>
              <w:marTop w:val="0"/>
              <w:marBottom w:val="0"/>
              <w:divBdr>
                <w:top w:val="none" w:sz="0" w:space="0" w:color="auto"/>
                <w:left w:val="none" w:sz="0" w:space="0" w:color="auto"/>
                <w:bottom w:val="none" w:sz="0" w:space="0" w:color="auto"/>
                <w:right w:val="none" w:sz="0" w:space="0" w:color="auto"/>
              </w:divBdr>
            </w:div>
          </w:divsChild>
        </w:div>
        <w:div w:id="1561552168">
          <w:marLeft w:val="0"/>
          <w:marRight w:val="0"/>
          <w:marTop w:val="0"/>
          <w:marBottom w:val="0"/>
          <w:divBdr>
            <w:top w:val="none" w:sz="0" w:space="0" w:color="auto"/>
            <w:left w:val="none" w:sz="0" w:space="0" w:color="auto"/>
            <w:bottom w:val="none" w:sz="0" w:space="0" w:color="auto"/>
            <w:right w:val="none" w:sz="0" w:space="0" w:color="auto"/>
          </w:divBdr>
          <w:divsChild>
            <w:div w:id="293872082">
              <w:marLeft w:val="0"/>
              <w:marRight w:val="0"/>
              <w:marTop w:val="0"/>
              <w:marBottom w:val="0"/>
              <w:divBdr>
                <w:top w:val="none" w:sz="0" w:space="0" w:color="auto"/>
                <w:left w:val="none" w:sz="0" w:space="0" w:color="auto"/>
                <w:bottom w:val="none" w:sz="0" w:space="0" w:color="auto"/>
                <w:right w:val="none" w:sz="0" w:space="0" w:color="auto"/>
              </w:divBdr>
              <w:divsChild>
                <w:div w:id="2141457706">
                  <w:marLeft w:val="0"/>
                  <w:marRight w:val="0"/>
                  <w:marTop w:val="0"/>
                  <w:marBottom w:val="0"/>
                  <w:divBdr>
                    <w:top w:val="none" w:sz="0" w:space="0" w:color="auto"/>
                    <w:left w:val="none" w:sz="0" w:space="0" w:color="auto"/>
                    <w:bottom w:val="none" w:sz="0" w:space="0" w:color="auto"/>
                    <w:right w:val="none" w:sz="0" w:space="0" w:color="auto"/>
                  </w:divBdr>
                  <w:divsChild>
                    <w:div w:id="38695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496785">
              <w:marLeft w:val="0"/>
              <w:marRight w:val="0"/>
              <w:marTop w:val="0"/>
              <w:marBottom w:val="0"/>
              <w:divBdr>
                <w:top w:val="none" w:sz="0" w:space="0" w:color="auto"/>
                <w:left w:val="none" w:sz="0" w:space="0" w:color="auto"/>
                <w:bottom w:val="none" w:sz="0" w:space="0" w:color="auto"/>
                <w:right w:val="none" w:sz="0" w:space="0" w:color="auto"/>
              </w:divBdr>
              <w:divsChild>
                <w:div w:id="65884660">
                  <w:marLeft w:val="0"/>
                  <w:marRight w:val="0"/>
                  <w:marTop w:val="0"/>
                  <w:marBottom w:val="0"/>
                  <w:divBdr>
                    <w:top w:val="none" w:sz="0" w:space="0" w:color="auto"/>
                    <w:left w:val="none" w:sz="0" w:space="0" w:color="auto"/>
                    <w:bottom w:val="none" w:sz="0" w:space="0" w:color="auto"/>
                    <w:right w:val="none" w:sz="0" w:space="0" w:color="auto"/>
                  </w:divBdr>
                  <w:divsChild>
                    <w:div w:id="124302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5799">
              <w:marLeft w:val="0"/>
              <w:marRight w:val="0"/>
              <w:marTop w:val="0"/>
              <w:marBottom w:val="0"/>
              <w:divBdr>
                <w:top w:val="none" w:sz="0" w:space="0" w:color="auto"/>
                <w:left w:val="none" w:sz="0" w:space="0" w:color="auto"/>
                <w:bottom w:val="none" w:sz="0" w:space="0" w:color="auto"/>
                <w:right w:val="none" w:sz="0" w:space="0" w:color="auto"/>
              </w:divBdr>
              <w:divsChild>
                <w:div w:id="1731034332">
                  <w:marLeft w:val="0"/>
                  <w:marRight w:val="0"/>
                  <w:marTop w:val="0"/>
                  <w:marBottom w:val="0"/>
                  <w:divBdr>
                    <w:top w:val="none" w:sz="0" w:space="0" w:color="auto"/>
                    <w:left w:val="none" w:sz="0" w:space="0" w:color="auto"/>
                    <w:bottom w:val="none" w:sz="0" w:space="0" w:color="auto"/>
                    <w:right w:val="none" w:sz="0" w:space="0" w:color="auto"/>
                  </w:divBdr>
                  <w:divsChild>
                    <w:div w:id="340934673">
                      <w:marLeft w:val="0"/>
                      <w:marRight w:val="0"/>
                      <w:marTop w:val="0"/>
                      <w:marBottom w:val="0"/>
                      <w:divBdr>
                        <w:top w:val="none" w:sz="0" w:space="0" w:color="auto"/>
                        <w:left w:val="none" w:sz="0" w:space="0" w:color="auto"/>
                        <w:bottom w:val="none" w:sz="0" w:space="0" w:color="auto"/>
                        <w:right w:val="none" w:sz="0" w:space="0" w:color="auto"/>
                      </w:divBdr>
                      <w:divsChild>
                        <w:div w:id="77752181">
                          <w:marLeft w:val="0"/>
                          <w:marRight w:val="0"/>
                          <w:marTop w:val="0"/>
                          <w:marBottom w:val="0"/>
                          <w:divBdr>
                            <w:top w:val="none" w:sz="0" w:space="0" w:color="auto"/>
                            <w:left w:val="none" w:sz="0" w:space="0" w:color="auto"/>
                            <w:bottom w:val="none" w:sz="0" w:space="0" w:color="auto"/>
                            <w:right w:val="none" w:sz="0" w:space="0" w:color="auto"/>
                          </w:divBdr>
                          <w:divsChild>
                            <w:div w:id="3522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368032">
          <w:marLeft w:val="0"/>
          <w:marRight w:val="0"/>
          <w:marTop w:val="0"/>
          <w:marBottom w:val="0"/>
          <w:divBdr>
            <w:top w:val="none" w:sz="0" w:space="0" w:color="auto"/>
            <w:left w:val="none" w:sz="0" w:space="0" w:color="auto"/>
            <w:bottom w:val="none" w:sz="0" w:space="0" w:color="auto"/>
            <w:right w:val="none" w:sz="0" w:space="0" w:color="auto"/>
          </w:divBdr>
          <w:divsChild>
            <w:div w:id="1261063917">
              <w:marLeft w:val="0"/>
              <w:marRight w:val="0"/>
              <w:marTop w:val="0"/>
              <w:marBottom w:val="0"/>
              <w:divBdr>
                <w:top w:val="none" w:sz="0" w:space="0" w:color="auto"/>
                <w:left w:val="none" w:sz="0" w:space="0" w:color="auto"/>
                <w:bottom w:val="none" w:sz="0" w:space="0" w:color="auto"/>
                <w:right w:val="none" w:sz="0" w:space="0" w:color="auto"/>
              </w:divBdr>
            </w:div>
          </w:divsChild>
        </w:div>
        <w:div w:id="1931236600">
          <w:marLeft w:val="0"/>
          <w:marRight w:val="0"/>
          <w:marTop w:val="0"/>
          <w:marBottom w:val="0"/>
          <w:divBdr>
            <w:top w:val="none" w:sz="0" w:space="0" w:color="auto"/>
            <w:left w:val="none" w:sz="0" w:space="0" w:color="auto"/>
            <w:bottom w:val="none" w:sz="0" w:space="0" w:color="auto"/>
            <w:right w:val="none" w:sz="0" w:space="0" w:color="auto"/>
          </w:divBdr>
          <w:divsChild>
            <w:div w:id="715860210">
              <w:marLeft w:val="0"/>
              <w:marRight w:val="0"/>
              <w:marTop w:val="0"/>
              <w:marBottom w:val="0"/>
              <w:divBdr>
                <w:top w:val="none" w:sz="0" w:space="0" w:color="auto"/>
                <w:left w:val="none" w:sz="0" w:space="0" w:color="auto"/>
                <w:bottom w:val="none" w:sz="0" w:space="0" w:color="auto"/>
                <w:right w:val="none" w:sz="0" w:space="0" w:color="auto"/>
              </w:divBdr>
              <w:divsChild>
                <w:div w:id="73862496">
                  <w:marLeft w:val="0"/>
                  <w:marRight w:val="0"/>
                  <w:marTop w:val="0"/>
                  <w:marBottom w:val="0"/>
                  <w:divBdr>
                    <w:top w:val="none" w:sz="0" w:space="0" w:color="auto"/>
                    <w:left w:val="none" w:sz="0" w:space="0" w:color="auto"/>
                    <w:bottom w:val="none" w:sz="0" w:space="0" w:color="auto"/>
                    <w:right w:val="none" w:sz="0" w:space="0" w:color="auto"/>
                  </w:divBdr>
                  <w:divsChild>
                    <w:div w:id="156382533">
                      <w:marLeft w:val="0"/>
                      <w:marRight w:val="0"/>
                      <w:marTop w:val="0"/>
                      <w:marBottom w:val="0"/>
                      <w:divBdr>
                        <w:top w:val="none" w:sz="0" w:space="0" w:color="auto"/>
                        <w:left w:val="none" w:sz="0" w:space="0" w:color="auto"/>
                        <w:bottom w:val="none" w:sz="0" w:space="0" w:color="auto"/>
                        <w:right w:val="none" w:sz="0" w:space="0" w:color="auto"/>
                      </w:divBdr>
                    </w:div>
                    <w:div w:id="876233676">
                      <w:marLeft w:val="0"/>
                      <w:marRight w:val="0"/>
                      <w:marTop w:val="0"/>
                      <w:marBottom w:val="0"/>
                      <w:divBdr>
                        <w:top w:val="none" w:sz="0" w:space="0" w:color="auto"/>
                        <w:left w:val="none" w:sz="0" w:space="0" w:color="auto"/>
                        <w:bottom w:val="none" w:sz="0" w:space="0" w:color="auto"/>
                        <w:right w:val="none" w:sz="0" w:space="0" w:color="auto"/>
                      </w:divBdr>
                      <w:divsChild>
                        <w:div w:id="1327050616">
                          <w:marLeft w:val="0"/>
                          <w:marRight w:val="0"/>
                          <w:marTop w:val="0"/>
                          <w:marBottom w:val="0"/>
                          <w:divBdr>
                            <w:top w:val="none" w:sz="0" w:space="0" w:color="auto"/>
                            <w:left w:val="none" w:sz="0" w:space="0" w:color="auto"/>
                            <w:bottom w:val="none" w:sz="0" w:space="0" w:color="auto"/>
                            <w:right w:val="none" w:sz="0" w:space="0" w:color="auto"/>
                          </w:divBdr>
                          <w:divsChild>
                            <w:div w:id="6081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695323">
              <w:marLeft w:val="0"/>
              <w:marRight w:val="0"/>
              <w:marTop w:val="0"/>
              <w:marBottom w:val="0"/>
              <w:divBdr>
                <w:top w:val="none" w:sz="0" w:space="0" w:color="auto"/>
                <w:left w:val="none" w:sz="0" w:space="0" w:color="auto"/>
                <w:bottom w:val="none" w:sz="0" w:space="0" w:color="auto"/>
                <w:right w:val="none" w:sz="0" w:space="0" w:color="auto"/>
              </w:divBdr>
              <w:divsChild>
                <w:div w:id="1327902862">
                  <w:marLeft w:val="0"/>
                  <w:marRight w:val="0"/>
                  <w:marTop w:val="0"/>
                  <w:marBottom w:val="0"/>
                  <w:divBdr>
                    <w:top w:val="none" w:sz="0" w:space="0" w:color="auto"/>
                    <w:left w:val="none" w:sz="0" w:space="0" w:color="auto"/>
                    <w:bottom w:val="none" w:sz="0" w:space="0" w:color="auto"/>
                    <w:right w:val="none" w:sz="0" w:space="0" w:color="auto"/>
                  </w:divBdr>
                  <w:divsChild>
                    <w:div w:id="115595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7816">
              <w:marLeft w:val="0"/>
              <w:marRight w:val="0"/>
              <w:marTop w:val="0"/>
              <w:marBottom w:val="0"/>
              <w:divBdr>
                <w:top w:val="none" w:sz="0" w:space="0" w:color="auto"/>
                <w:left w:val="none" w:sz="0" w:space="0" w:color="auto"/>
                <w:bottom w:val="none" w:sz="0" w:space="0" w:color="auto"/>
                <w:right w:val="none" w:sz="0" w:space="0" w:color="auto"/>
              </w:divBdr>
              <w:divsChild>
                <w:div w:id="2126849316">
                  <w:marLeft w:val="0"/>
                  <w:marRight w:val="0"/>
                  <w:marTop w:val="0"/>
                  <w:marBottom w:val="0"/>
                  <w:divBdr>
                    <w:top w:val="none" w:sz="0" w:space="0" w:color="auto"/>
                    <w:left w:val="none" w:sz="0" w:space="0" w:color="auto"/>
                    <w:bottom w:val="none" w:sz="0" w:space="0" w:color="auto"/>
                    <w:right w:val="none" w:sz="0" w:space="0" w:color="auto"/>
                  </w:divBdr>
                  <w:divsChild>
                    <w:div w:id="124992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891730">
      <w:bodyDiv w:val="1"/>
      <w:marLeft w:val="0"/>
      <w:marRight w:val="0"/>
      <w:marTop w:val="0"/>
      <w:marBottom w:val="0"/>
      <w:divBdr>
        <w:top w:val="none" w:sz="0" w:space="0" w:color="auto"/>
        <w:left w:val="none" w:sz="0" w:space="0" w:color="auto"/>
        <w:bottom w:val="none" w:sz="0" w:space="0" w:color="auto"/>
        <w:right w:val="none" w:sz="0" w:space="0" w:color="auto"/>
      </w:divBdr>
    </w:div>
    <w:div w:id="1258439503">
      <w:bodyDiv w:val="1"/>
      <w:marLeft w:val="0"/>
      <w:marRight w:val="0"/>
      <w:marTop w:val="0"/>
      <w:marBottom w:val="0"/>
      <w:divBdr>
        <w:top w:val="none" w:sz="0" w:space="0" w:color="auto"/>
        <w:left w:val="none" w:sz="0" w:space="0" w:color="auto"/>
        <w:bottom w:val="none" w:sz="0" w:space="0" w:color="auto"/>
        <w:right w:val="none" w:sz="0" w:space="0" w:color="auto"/>
      </w:divBdr>
    </w:div>
    <w:div w:id="1302885224">
      <w:bodyDiv w:val="1"/>
      <w:marLeft w:val="0"/>
      <w:marRight w:val="0"/>
      <w:marTop w:val="0"/>
      <w:marBottom w:val="0"/>
      <w:divBdr>
        <w:top w:val="none" w:sz="0" w:space="0" w:color="auto"/>
        <w:left w:val="none" w:sz="0" w:space="0" w:color="auto"/>
        <w:bottom w:val="none" w:sz="0" w:space="0" w:color="auto"/>
        <w:right w:val="none" w:sz="0" w:space="0" w:color="auto"/>
      </w:divBdr>
    </w:div>
    <w:div w:id="1308588806">
      <w:bodyDiv w:val="1"/>
      <w:marLeft w:val="0"/>
      <w:marRight w:val="0"/>
      <w:marTop w:val="0"/>
      <w:marBottom w:val="0"/>
      <w:divBdr>
        <w:top w:val="none" w:sz="0" w:space="0" w:color="auto"/>
        <w:left w:val="none" w:sz="0" w:space="0" w:color="auto"/>
        <w:bottom w:val="none" w:sz="0" w:space="0" w:color="auto"/>
        <w:right w:val="none" w:sz="0" w:space="0" w:color="auto"/>
      </w:divBdr>
    </w:div>
    <w:div w:id="1325470267">
      <w:bodyDiv w:val="1"/>
      <w:marLeft w:val="0"/>
      <w:marRight w:val="0"/>
      <w:marTop w:val="0"/>
      <w:marBottom w:val="0"/>
      <w:divBdr>
        <w:top w:val="none" w:sz="0" w:space="0" w:color="auto"/>
        <w:left w:val="none" w:sz="0" w:space="0" w:color="auto"/>
        <w:bottom w:val="none" w:sz="0" w:space="0" w:color="auto"/>
        <w:right w:val="none" w:sz="0" w:space="0" w:color="auto"/>
      </w:divBdr>
    </w:div>
    <w:div w:id="1355613820">
      <w:bodyDiv w:val="1"/>
      <w:marLeft w:val="0"/>
      <w:marRight w:val="0"/>
      <w:marTop w:val="0"/>
      <w:marBottom w:val="0"/>
      <w:divBdr>
        <w:top w:val="none" w:sz="0" w:space="0" w:color="auto"/>
        <w:left w:val="none" w:sz="0" w:space="0" w:color="auto"/>
        <w:bottom w:val="none" w:sz="0" w:space="0" w:color="auto"/>
        <w:right w:val="none" w:sz="0" w:space="0" w:color="auto"/>
      </w:divBdr>
    </w:div>
    <w:div w:id="1370184786">
      <w:bodyDiv w:val="1"/>
      <w:marLeft w:val="0"/>
      <w:marRight w:val="0"/>
      <w:marTop w:val="0"/>
      <w:marBottom w:val="0"/>
      <w:divBdr>
        <w:top w:val="none" w:sz="0" w:space="0" w:color="auto"/>
        <w:left w:val="none" w:sz="0" w:space="0" w:color="auto"/>
        <w:bottom w:val="none" w:sz="0" w:space="0" w:color="auto"/>
        <w:right w:val="none" w:sz="0" w:space="0" w:color="auto"/>
      </w:divBdr>
    </w:div>
    <w:div w:id="1372614628">
      <w:bodyDiv w:val="1"/>
      <w:marLeft w:val="0"/>
      <w:marRight w:val="0"/>
      <w:marTop w:val="0"/>
      <w:marBottom w:val="0"/>
      <w:divBdr>
        <w:top w:val="none" w:sz="0" w:space="0" w:color="auto"/>
        <w:left w:val="none" w:sz="0" w:space="0" w:color="auto"/>
        <w:bottom w:val="none" w:sz="0" w:space="0" w:color="auto"/>
        <w:right w:val="none" w:sz="0" w:space="0" w:color="auto"/>
      </w:divBdr>
    </w:div>
    <w:div w:id="1605385497">
      <w:bodyDiv w:val="1"/>
      <w:marLeft w:val="0"/>
      <w:marRight w:val="0"/>
      <w:marTop w:val="0"/>
      <w:marBottom w:val="0"/>
      <w:divBdr>
        <w:top w:val="none" w:sz="0" w:space="0" w:color="auto"/>
        <w:left w:val="none" w:sz="0" w:space="0" w:color="auto"/>
        <w:bottom w:val="none" w:sz="0" w:space="0" w:color="auto"/>
        <w:right w:val="none" w:sz="0" w:space="0" w:color="auto"/>
      </w:divBdr>
    </w:div>
    <w:div w:id="1630090009">
      <w:bodyDiv w:val="1"/>
      <w:marLeft w:val="0"/>
      <w:marRight w:val="0"/>
      <w:marTop w:val="0"/>
      <w:marBottom w:val="0"/>
      <w:divBdr>
        <w:top w:val="none" w:sz="0" w:space="0" w:color="auto"/>
        <w:left w:val="none" w:sz="0" w:space="0" w:color="auto"/>
        <w:bottom w:val="none" w:sz="0" w:space="0" w:color="auto"/>
        <w:right w:val="none" w:sz="0" w:space="0" w:color="auto"/>
      </w:divBdr>
    </w:div>
    <w:div w:id="1670870239">
      <w:bodyDiv w:val="1"/>
      <w:marLeft w:val="0"/>
      <w:marRight w:val="0"/>
      <w:marTop w:val="0"/>
      <w:marBottom w:val="0"/>
      <w:divBdr>
        <w:top w:val="none" w:sz="0" w:space="0" w:color="auto"/>
        <w:left w:val="none" w:sz="0" w:space="0" w:color="auto"/>
        <w:bottom w:val="none" w:sz="0" w:space="0" w:color="auto"/>
        <w:right w:val="none" w:sz="0" w:space="0" w:color="auto"/>
      </w:divBdr>
    </w:div>
    <w:div w:id="1694375357">
      <w:bodyDiv w:val="1"/>
      <w:marLeft w:val="0"/>
      <w:marRight w:val="0"/>
      <w:marTop w:val="0"/>
      <w:marBottom w:val="0"/>
      <w:divBdr>
        <w:top w:val="none" w:sz="0" w:space="0" w:color="auto"/>
        <w:left w:val="none" w:sz="0" w:space="0" w:color="auto"/>
        <w:bottom w:val="none" w:sz="0" w:space="0" w:color="auto"/>
        <w:right w:val="none" w:sz="0" w:space="0" w:color="auto"/>
      </w:divBdr>
    </w:div>
    <w:div w:id="1793475081">
      <w:bodyDiv w:val="1"/>
      <w:marLeft w:val="0"/>
      <w:marRight w:val="0"/>
      <w:marTop w:val="0"/>
      <w:marBottom w:val="0"/>
      <w:divBdr>
        <w:top w:val="none" w:sz="0" w:space="0" w:color="auto"/>
        <w:left w:val="none" w:sz="0" w:space="0" w:color="auto"/>
        <w:bottom w:val="none" w:sz="0" w:space="0" w:color="auto"/>
        <w:right w:val="none" w:sz="0" w:space="0" w:color="auto"/>
      </w:divBdr>
    </w:div>
    <w:div w:id="1814063221">
      <w:bodyDiv w:val="1"/>
      <w:marLeft w:val="0"/>
      <w:marRight w:val="0"/>
      <w:marTop w:val="0"/>
      <w:marBottom w:val="0"/>
      <w:divBdr>
        <w:top w:val="none" w:sz="0" w:space="0" w:color="auto"/>
        <w:left w:val="none" w:sz="0" w:space="0" w:color="auto"/>
        <w:bottom w:val="none" w:sz="0" w:space="0" w:color="auto"/>
        <w:right w:val="none" w:sz="0" w:space="0" w:color="auto"/>
      </w:divBdr>
    </w:div>
    <w:div w:id="1815175264">
      <w:bodyDiv w:val="1"/>
      <w:marLeft w:val="0"/>
      <w:marRight w:val="0"/>
      <w:marTop w:val="0"/>
      <w:marBottom w:val="0"/>
      <w:divBdr>
        <w:top w:val="none" w:sz="0" w:space="0" w:color="auto"/>
        <w:left w:val="none" w:sz="0" w:space="0" w:color="auto"/>
        <w:bottom w:val="none" w:sz="0" w:space="0" w:color="auto"/>
        <w:right w:val="none" w:sz="0" w:space="0" w:color="auto"/>
      </w:divBdr>
    </w:div>
    <w:div w:id="1826699506">
      <w:bodyDiv w:val="1"/>
      <w:marLeft w:val="0"/>
      <w:marRight w:val="0"/>
      <w:marTop w:val="0"/>
      <w:marBottom w:val="0"/>
      <w:divBdr>
        <w:top w:val="none" w:sz="0" w:space="0" w:color="auto"/>
        <w:left w:val="none" w:sz="0" w:space="0" w:color="auto"/>
        <w:bottom w:val="none" w:sz="0" w:space="0" w:color="auto"/>
        <w:right w:val="none" w:sz="0" w:space="0" w:color="auto"/>
      </w:divBdr>
    </w:div>
    <w:div w:id="1837649420">
      <w:bodyDiv w:val="1"/>
      <w:marLeft w:val="0"/>
      <w:marRight w:val="0"/>
      <w:marTop w:val="0"/>
      <w:marBottom w:val="0"/>
      <w:divBdr>
        <w:top w:val="none" w:sz="0" w:space="0" w:color="auto"/>
        <w:left w:val="none" w:sz="0" w:space="0" w:color="auto"/>
        <w:bottom w:val="none" w:sz="0" w:space="0" w:color="auto"/>
        <w:right w:val="none" w:sz="0" w:space="0" w:color="auto"/>
      </w:divBdr>
    </w:div>
    <w:div w:id="1848861164">
      <w:bodyDiv w:val="1"/>
      <w:marLeft w:val="0"/>
      <w:marRight w:val="0"/>
      <w:marTop w:val="0"/>
      <w:marBottom w:val="0"/>
      <w:divBdr>
        <w:top w:val="none" w:sz="0" w:space="0" w:color="auto"/>
        <w:left w:val="none" w:sz="0" w:space="0" w:color="auto"/>
        <w:bottom w:val="none" w:sz="0" w:space="0" w:color="auto"/>
        <w:right w:val="none" w:sz="0" w:space="0" w:color="auto"/>
      </w:divBdr>
      <w:divsChild>
        <w:div w:id="810488206">
          <w:marLeft w:val="0"/>
          <w:marRight w:val="0"/>
          <w:marTop w:val="0"/>
          <w:marBottom w:val="0"/>
          <w:divBdr>
            <w:top w:val="none" w:sz="0" w:space="0" w:color="auto"/>
            <w:left w:val="none" w:sz="0" w:space="0" w:color="auto"/>
            <w:bottom w:val="none" w:sz="0" w:space="0" w:color="auto"/>
            <w:right w:val="none" w:sz="0" w:space="0" w:color="auto"/>
          </w:divBdr>
          <w:divsChild>
            <w:div w:id="870385592">
              <w:marLeft w:val="0"/>
              <w:marRight w:val="0"/>
              <w:marTop w:val="0"/>
              <w:marBottom w:val="0"/>
              <w:divBdr>
                <w:top w:val="none" w:sz="0" w:space="0" w:color="auto"/>
                <w:left w:val="none" w:sz="0" w:space="0" w:color="auto"/>
                <w:bottom w:val="none" w:sz="0" w:space="0" w:color="auto"/>
                <w:right w:val="none" w:sz="0" w:space="0" w:color="auto"/>
              </w:divBdr>
            </w:div>
          </w:divsChild>
        </w:div>
        <w:div w:id="905607581">
          <w:marLeft w:val="0"/>
          <w:marRight w:val="0"/>
          <w:marTop w:val="0"/>
          <w:marBottom w:val="0"/>
          <w:divBdr>
            <w:top w:val="none" w:sz="0" w:space="0" w:color="auto"/>
            <w:left w:val="none" w:sz="0" w:space="0" w:color="auto"/>
            <w:bottom w:val="none" w:sz="0" w:space="0" w:color="auto"/>
            <w:right w:val="none" w:sz="0" w:space="0" w:color="auto"/>
          </w:divBdr>
          <w:divsChild>
            <w:div w:id="358625046">
              <w:marLeft w:val="0"/>
              <w:marRight w:val="0"/>
              <w:marTop w:val="0"/>
              <w:marBottom w:val="0"/>
              <w:divBdr>
                <w:top w:val="none" w:sz="0" w:space="0" w:color="auto"/>
                <w:left w:val="none" w:sz="0" w:space="0" w:color="auto"/>
                <w:bottom w:val="none" w:sz="0" w:space="0" w:color="auto"/>
                <w:right w:val="none" w:sz="0" w:space="0" w:color="auto"/>
              </w:divBdr>
              <w:divsChild>
                <w:div w:id="24598511">
                  <w:marLeft w:val="0"/>
                  <w:marRight w:val="0"/>
                  <w:marTop w:val="0"/>
                  <w:marBottom w:val="0"/>
                  <w:divBdr>
                    <w:top w:val="none" w:sz="0" w:space="0" w:color="auto"/>
                    <w:left w:val="none" w:sz="0" w:space="0" w:color="auto"/>
                    <w:bottom w:val="none" w:sz="0" w:space="0" w:color="auto"/>
                    <w:right w:val="none" w:sz="0" w:space="0" w:color="auto"/>
                  </w:divBdr>
                  <w:divsChild>
                    <w:div w:id="5421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18045">
              <w:marLeft w:val="0"/>
              <w:marRight w:val="0"/>
              <w:marTop w:val="0"/>
              <w:marBottom w:val="0"/>
              <w:divBdr>
                <w:top w:val="none" w:sz="0" w:space="0" w:color="auto"/>
                <w:left w:val="none" w:sz="0" w:space="0" w:color="auto"/>
                <w:bottom w:val="none" w:sz="0" w:space="0" w:color="auto"/>
                <w:right w:val="none" w:sz="0" w:space="0" w:color="auto"/>
              </w:divBdr>
              <w:divsChild>
                <w:div w:id="924722701">
                  <w:marLeft w:val="0"/>
                  <w:marRight w:val="0"/>
                  <w:marTop w:val="0"/>
                  <w:marBottom w:val="0"/>
                  <w:divBdr>
                    <w:top w:val="none" w:sz="0" w:space="0" w:color="auto"/>
                    <w:left w:val="none" w:sz="0" w:space="0" w:color="auto"/>
                    <w:bottom w:val="none" w:sz="0" w:space="0" w:color="auto"/>
                    <w:right w:val="none" w:sz="0" w:space="0" w:color="auto"/>
                  </w:divBdr>
                  <w:divsChild>
                    <w:div w:id="314802039">
                      <w:marLeft w:val="0"/>
                      <w:marRight w:val="0"/>
                      <w:marTop w:val="0"/>
                      <w:marBottom w:val="0"/>
                      <w:divBdr>
                        <w:top w:val="none" w:sz="0" w:space="0" w:color="auto"/>
                        <w:left w:val="none" w:sz="0" w:space="0" w:color="auto"/>
                        <w:bottom w:val="none" w:sz="0" w:space="0" w:color="auto"/>
                        <w:right w:val="none" w:sz="0" w:space="0" w:color="auto"/>
                      </w:divBdr>
                      <w:divsChild>
                        <w:div w:id="58793910">
                          <w:marLeft w:val="0"/>
                          <w:marRight w:val="0"/>
                          <w:marTop w:val="0"/>
                          <w:marBottom w:val="0"/>
                          <w:divBdr>
                            <w:top w:val="none" w:sz="0" w:space="0" w:color="auto"/>
                            <w:left w:val="none" w:sz="0" w:space="0" w:color="auto"/>
                            <w:bottom w:val="none" w:sz="0" w:space="0" w:color="auto"/>
                            <w:right w:val="none" w:sz="0" w:space="0" w:color="auto"/>
                          </w:divBdr>
                          <w:divsChild>
                            <w:div w:id="2680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20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323794">
              <w:marLeft w:val="0"/>
              <w:marRight w:val="0"/>
              <w:marTop w:val="0"/>
              <w:marBottom w:val="0"/>
              <w:divBdr>
                <w:top w:val="none" w:sz="0" w:space="0" w:color="auto"/>
                <w:left w:val="none" w:sz="0" w:space="0" w:color="auto"/>
                <w:bottom w:val="none" w:sz="0" w:space="0" w:color="auto"/>
                <w:right w:val="none" w:sz="0" w:space="0" w:color="auto"/>
              </w:divBdr>
              <w:divsChild>
                <w:div w:id="737896741">
                  <w:marLeft w:val="0"/>
                  <w:marRight w:val="0"/>
                  <w:marTop w:val="0"/>
                  <w:marBottom w:val="0"/>
                  <w:divBdr>
                    <w:top w:val="none" w:sz="0" w:space="0" w:color="auto"/>
                    <w:left w:val="none" w:sz="0" w:space="0" w:color="auto"/>
                    <w:bottom w:val="none" w:sz="0" w:space="0" w:color="auto"/>
                    <w:right w:val="none" w:sz="0" w:space="0" w:color="auto"/>
                  </w:divBdr>
                  <w:divsChild>
                    <w:div w:id="2823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349881">
          <w:marLeft w:val="0"/>
          <w:marRight w:val="0"/>
          <w:marTop w:val="0"/>
          <w:marBottom w:val="0"/>
          <w:divBdr>
            <w:top w:val="none" w:sz="0" w:space="0" w:color="auto"/>
            <w:left w:val="none" w:sz="0" w:space="0" w:color="auto"/>
            <w:bottom w:val="none" w:sz="0" w:space="0" w:color="auto"/>
            <w:right w:val="none" w:sz="0" w:space="0" w:color="auto"/>
          </w:divBdr>
          <w:divsChild>
            <w:div w:id="242883734">
              <w:marLeft w:val="0"/>
              <w:marRight w:val="0"/>
              <w:marTop w:val="0"/>
              <w:marBottom w:val="0"/>
              <w:divBdr>
                <w:top w:val="none" w:sz="0" w:space="0" w:color="auto"/>
                <w:left w:val="none" w:sz="0" w:space="0" w:color="auto"/>
                <w:bottom w:val="none" w:sz="0" w:space="0" w:color="auto"/>
                <w:right w:val="none" w:sz="0" w:space="0" w:color="auto"/>
              </w:divBdr>
              <w:divsChild>
                <w:div w:id="56167895">
                  <w:marLeft w:val="0"/>
                  <w:marRight w:val="0"/>
                  <w:marTop w:val="0"/>
                  <w:marBottom w:val="0"/>
                  <w:divBdr>
                    <w:top w:val="none" w:sz="0" w:space="0" w:color="auto"/>
                    <w:left w:val="none" w:sz="0" w:space="0" w:color="auto"/>
                    <w:bottom w:val="none" w:sz="0" w:space="0" w:color="auto"/>
                    <w:right w:val="none" w:sz="0" w:space="0" w:color="auto"/>
                  </w:divBdr>
                  <w:divsChild>
                    <w:div w:id="21052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90485">
              <w:marLeft w:val="0"/>
              <w:marRight w:val="0"/>
              <w:marTop w:val="0"/>
              <w:marBottom w:val="0"/>
              <w:divBdr>
                <w:top w:val="none" w:sz="0" w:space="0" w:color="auto"/>
                <w:left w:val="none" w:sz="0" w:space="0" w:color="auto"/>
                <w:bottom w:val="none" w:sz="0" w:space="0" w:color="auto"/>
                <w:right w:val="none" w:sz="0" w:space="0" w:color="auto"/>
              </w:divBdr>
              <w:divsChild>
                <w:div w:id="628585654">
                  <w:marLeft w:val="0"/>
                  <w:marRight w:val="0"/>
                  <w:marTop w:val="0"/>
                  <w:marBottom w:val="0"/>
                  <w:divBdr>
                    <w:top w:val="none" w:sz="0" w:space="0" w:color="auto"/>
                    <w:left w:val="none" w:sz="0" w:space="0" w:color="auto"/>
                    <w:bottom w:val="none" w:sz="0" w:space="0" w:color="auto"/>
                    <w:right w:val="none" w:sz="0" w:space="0" w:color="auto"/>
                  </w:divBdr>
                  <w:divsChild>
                    <w:div w:id="403987313">
                      <w:marLeft w:val="0"/>
                      <w:marRight w:val="0"/>
                      <w:marTop w:val="0"/>
                      <w:marBottom w:val="0"/>
                      <w:divBdr>
                        <w:top w:val="none" w:sz="0" w:space="0" w:color="auto"/>
                        <w:left w:val="none" w:sz="0" w:space="0" w:color="auto"/>
                        <w:bottom w:val="none" w:sz="0" w:space="0" w:color="auto"/>
                        <w:right w:val="none" w:sz="0" w:space="0" w:color="auto"/>
                      </w:divBdr>
                      <w:divsChild>
                        <w:div w:id="1626886600">
                          <w:marLeft w:val="0"/>
                          <w:marRight w:val="0"/>
                          <w:marTop w:val="0"/>
                          <w:marBottom w:val="0"/>
                          <w:divBdr>
                            <w:top w:val="none" w:sz="0" w:space="0" w:color="auto"/>
                            <w:left w:val="none" w:sz="0" w:space="0" w:color="auto"/>
                            <w:bottom w:val="none" w:sz="0" w:space="0" w:color="auto"/>
                            <w:right w:val="none" w:sz="0" w:space="0" w:color="auto"/>
                          </w:divBdr>
                          <w:divsChild>
                            <w:div w:id="20919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132671">
              <w:marLeft w:val="0"/>
              <w:marRight w:val="0"/>
              <w:marTop w:val="0"/>
              <w:marBottom w:val="0"/>
              <w:divBdr>
                <w:top w:val="none" w:sz="0" w:space="0" w:color="auto"/>
                <w:left w:val="none" w:sz="0" w:space="0" w:color="auto"/>
                <w:bottom w:val="none" w:sz="0" w:space="0" w:color="auto"/>
                <w:right w:val="none" w:sz="0" w:space="0" w:color="auto"/>
              </w:divBdr>
              <w:divsChild>
                <w:div w:id="1534540183">
                  <w:marLeft w:val="0"/>
                  <w:marRight w:val="0"/>
                  <w:marTop w:val="0"/>
                  <w:marBottom w:val="0"/>
                  <w:divBdr>
                    <w:top w:val="none" w:sz="0" w:space="0" w:color="auto"/>
                    <w:left w:val="none" w:sz="0" w:space="0" w:color="auto"/>
                    <w:bottom w:val="none" w:sz="0" w:space="0" w:color="auto"/>
                    <w:right w:val="none" w:sz="0" w:space="0" w:color="auto"/>
                  </w:divBdr>
                  <w:divsChild>
                    <w:div w:id="122487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994599">
          <w:marLeft w:val="0"/>
          <w:marRight w:val="0"/>
          <w:marTop w:val="0"/>
          <w:marBottom w:val="0"/>
          <w:divBdr>
            <w:top w:val="none" w:sz="0" w:space="0" w:color="auto"/>
            <w:left w:val="none" w:sz="0" w:space="0" w:color="auto"/>
            <w:bottom w:val="none" w:sz="0" w:space="0" w:color="auto"/>
            <w:right w:val="none" w:sz="0" w:space="0" w:color="auto"/>
          </w:divBdr>
          <w:divsChild>
            <w:div w:id="384984765">
              <w:marLeft w:val="0"/>
              <w:marRight w:val="0"/>
              <w:marTop w:val="0"/>
              <w:marBottom w:val="0"/>
              <w:divBdr>
                <w:top w:val="none" w:sz="0" w:space="0" w:color="auto"/>
                <w:left w:val="none" w:sz="0" w:space="0" w:color="auto"/>
                <w:bottom w:val="none" w:sz="0" w:space="0" w:color="auto"/>
                <w:right w:val="none" w:sz="0" w:space="0" w:color="auto"/>
              </w:divBdr>
              <w:divsChild>
                <w:div w:id="10880851">
                  <w:marLeft w:val="0"/>
                  <w:marRight w:val="0"/>
                  <w:marTop w:val="0"/>
                  <w:marBottom w:val="0"/>
                  <w:divBdr>
                    <w:top w:val="none" w:sz="0" w:space="0" w:color="auto"/>
                    <w:left w:val="none" w:sz="0" w:space="0" w:color="auto"/>
                    <w:bottom w:val="none" w:sz="0" w:space="0" w:color="auto"/>
                    <w:right w:val="none" w:sz="0" w:space="0" w:color="auto"/>
                  </w:divBdr>
                  <w:divsChild>
                    <w:div w:id="18952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537306">
              <w:marLeft w:val="0"/>
              <w:marRight w:val="0"/>
              <w:marTop w:val="0"/>
              <w:marBottom w:val="0"/>
              <w:divBdr>
                <w:top w:val="none" w:sz="0" w:space="0" w:color="auto"/>
                <w:left w:val="none" w:sz="0" w:space="0" w:color="auto"/>
                <w:bottom w:val="none" w:sz="0" w:space="0" w:color="auto"/>
                <w:right w:val="none" w:sz="0" w:space="0" w:color="auto"/>
              </w:divBdr>
              <w:divsChild>
                <w:div w:id="886986270">
                  <w:marLeft w:val="0"/>
                  <w:marRight w:val="0"/>
                  <w:marTop w:val="0"/>
                  <w:marBottom w:val="0"/>
                  <w:divBdr>
                    <w:top w:val="none" w:sz="0" w:space="0" w:color="auto"/>
                    <w:left w:val="none" w:sz="0" w:space="0" w:color="auto"/>
                    <w:bottom w:val="none" w:sz="0" w:space="0" w:color="auto"/>
                    <w:right w:val="none" w:sz="0" w:space="0" w:color="auto"/>
                  </w:divBdr>
                  <w:divsChild>
                    <w:div w:id="148985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611740">
              <w:marLeft w:val="0"/>
              <w:marRight w:val="0"/>
              <w:marTop w:val="0"/>
              <w:marBottom w:val="0"/>
              <w:divBdr>
                <w:top w:val="none" w:sz="0" w:space="0" w:color="auto"/>
                <w:left w:val="none" w:sz="0" w:space="0" w:color="auto"/>
                <w:bottom w:val="none" w:sz="0" w:space="0" w:color="auto"/>
                <w:right w:val="none" w:sz="0" w:space="0" w:color="auto"/>
              </w:divBdr>
              <w:divsChild>
                <w:div w:id="581107858">
                  <w:marLeft w:val="0"/>
                  <w:marRight w:val="0"/>
                  <w:marTop w:val="0"/>
                  <w:marBottom w:val="0"/>
                  <w:divBdr>
                    <w:top w:val="none" w:sz="0" w:space="0" w:color="auto"/>
                    <w:left w:val="none" w:sz="0" w:space="0" w:color="auto"/>
                    <w:bottom w:val="none" w:sz="0" w:space="0" w:color="auto"/>
                    <w:right w:val="none" w:sz="0" w:space="0" w:color="auto"/>
                  </w:divBdr>
                  <w:divsChild>
                    <w:div w:id="89082456">
                      <w:marLeft w:val="0"/>
                      <w:marRight w:val="0"/>
                      <w:marTop w:val="0"/>
                      <w:marBottom w:val="0"/>
                      <w:divBdr>
                        <w:top w:val="none" w:sz="0" w:space="0" w:color="auto"/>
                        <w:left w:val="none" w:sz="0" w:space="0" w:color="auto"/>
                        <w:bottom w:val="none" w:sz="0" w:space="0" w:color="auto"/>
                        <w:right w:val="none" w:sz="0" w:space="0" w:color="auto"/>
                      </w:divBdr>
                      <w:divsChild>
                        <w:div w:id="1609236780">
                          <w:marLeft w:val="0"/>
                          <w:marRight w:val="0"/>
                          <w:marTop w:val="0"/>
                          <w:marBottom w:val="0"/>
                          <w:divBdr>
                            <w:top w:val="none" w:sz="0" w:space="0" w:color="auto"/>
                            <w:left w:val="none" w:sz="0" w:space="0" w:color="auto"/>
                            <w:bottom w:val="none" w:sz="0" w:space="0" w:color="auto"/>
                            <w:right w:val="none" w:sz="0" w:space="0" w:color="auto"/>
                          </w:divBdr>
                          <w:divsChild>
                            <w:div w:id="4617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46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629479">
          <w:marLeft w:val="0"/>
          <w:marRight w:val="0"/>
          <w:marTop w:val="0"/>
          <w:marBottom w:val="0"/>
          <w:divBdr>
            <w:top w:val="none" w:sz="0" w:space="0" w:color="auto"/>
            <w:left w:val="none" w:sz="0" w:space="0" w:color="auto"/>
            <w:bottom w:val="none" w:sz="0" w:space="0" w:color="auto"/>
            <w:right w:val="none" w:sz="0" w:space="0" w:color="auto"/>
          </w:divBdr>
          <w:divsChild>
            <w:div w:id="91557539">
              <w:marLeft w:val="0"/>
              <w:marRight w:val="0"/>
              <w:marTop w:val="0"/>
              <w:marBottom w:val="0"/>
              <w:divBdr>
                <w:top w:val="none" w:sz="0" w:space="0" w:color="auto"/>
                <w:left w:val="none" w:sz="0" w:space="0" w:color="auto"/>
                <w:bottom w:val="none" w:sz="0" w:space="0" w:color="auto"/>
                <w:right w:val="none" w:sz="0" w:space="0" w:color="auto"/>
              </w:divBdr>
              <w:divsChild>
                <w:div w:id="1579705144">
                  <w:marLeft w:val="0"/>
                  <w:marRight w:val="0"/>
                  <w:marTop w:val="0"/>
                  <w:marBottom w:val="0"/>
                  <w:divBdr>
                    <w:top w:val="none" w:sz="0" w:space="0" w:color="auto"/>
                    <w:left w:val="none" w:sz="0" w:space="0" w:color="auto"/>
                    <w:bottom w:val="none" w:sz="0" w:space="0" w:color="auto"/>
                    <w:right w:val="none" w:sz="0" w:space="0" w:color="auto"/>
                  </w:divBdr>
                  <w:divsChild>
                    <w:div w:id="30004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776126">
              <w:marLeft w:val="0"/>
              <w:marRight w:val="0"/>
              <w:marTop w:val="0"/>
              <w:marBottom w:val="0"/>
              <w:divBdr>
                <w:top w:val="none" w:sz="0" w:space="0" w:color="auto"/>
                <w:left w:val="none" w:sz="0" w:space="0" w:color="auto"/>
                <w:bottom w:val="none" w:sz="0" w:space="0" w:color="auto"/>
                <w:right w:val="none" w:sz="0" w:space="0" w:color="auto"/>
              </w:divBdr>
              <w:divsChild>
                <w:div w:id="1644654641">
                  <w:marLeft w:val="0"/>
                  <w:marRight w:val="0"/>
                  <w:marTop w:val="0"/>
                  <w:marBottom w:val="0"/>
                  <w:divBdr>
                    <w:top w:val="none" w:sz="0" w:space="0" w:color="auto"/>
                    <w:left w:val="none" w:sz="0" w:space="0" w:color="auto"/>
                    <w:bottom w:val="none" w:sz="0" w:space="0" w:color="auto"/>
                    <w:right w:val="none" w:sz="0" w:space="0" w:color="auto"/>
                  </w:divBdr>
                  <w:divsChild>
                    <w:div w:id="12578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5366">
              <w:marLeft w:val="0"/>
              <w:marRight w:val="0"/>
              <w:marTop w:val="0"/>
              <w:marBottom w:val="0"/>
              <w:divBdr>
                <w:top w:val="none" w:sz="0" w:space="0" w:color="auto"/>
                <w:left w:val="none" w:sz="0" w:space="0" w:color="auto"/>
                <w:bottom w:val="none" w:sz="0" w:space="0" w:color="auto"/>
                <w:right w:val="none" w:sz="0" w:space="0" w:color="auto"/>
              </w:divBdr>
              <w:divsChild>
                <w:div w:id="1028406803">
                  <w:marLeft w:val="0"/>
                  <w:marRight w:val="0"/>
                  <w:marTop w:val="0"/>
                  <w:marBottom w:val="0"/>
                  <w:divBdr>
                    <w:top w:val="none" w:sz="0" w:space="0" w:color="auto"/>
                    <w:left w:val="none" w:sz="0" w:space="0" w:color="auto"/>
                    <w:bottom w:val="none" w:sz="0" w:space="0" w:color="auto"/>
                    <w:right w:val="none" w:sz="0" w:space="0" w:color="auto"/>
                  </w:divBdr>
                  <w:divsChild>
                    <w:div w:id="120150197">
                      <w:marLeft w:val="0"/>
                      <w:marRight w:val="0"/>
                      <w:marTop w:val="0"/>
                      <w:marBottom w:val="0"/>
                      <w:divBdr>
                        <w:top w:val="none" w:sz="0" w:space="0" w:color="auto"/>
                        <w:left w:val="none" w:sz="0" w:space="0" w:color="auto"/>
                        <w:bottom w:val="none" w:sz="0" w:space="0" w:color="auto"/>
                        <w:right w:val="none" w:sz="0" w:space="0" w:color="auto"/>
                      </w:divBdr>
                      <w:divsChild>
                        <w:div w:id="1924877431">
                          <w:marLeft w:val="0"/>
                          <w:marRight w:val="0"/>
                          <w:marTop w:val="0"/>
                          <w:marBottom w:val="0"/>
                          <w:divBdr>
                            <w:top w:val="none" w:sz="0" w:space="0" w:color="auto"/>
                            <w:left w:val="none" w:sz="0" w:space="0" w:color="auto"/>
                            <w:bottom w:val="none" w:sz="0" w:space="0" w:color="auto"/>
                            <w:right w:val="none" w:sz="0" w:space="0" w:color="auto"/>
                          </w:divBdr>
                          <w:divsChild>
                            <w:div w:id="197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3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822245">
          <w:marLeft w:val="0"/>
          <w:marRight w:val="0"/>
          <w:marTop w:val="0"/>
          <w:marBottom w:val="0"/>
          <w:divBdr>
            <w:top w:val="none" w:sz="0" w:space="0" w:color="auto"/>
            <w:left w:val="none" w:sz="0" w:space="0" w:color="auto"/>
            <w:bottom w:val="none" w:sz="0" w:space="0" w:color="auto"/>
            <w:right w:val="none" w:sz="0" w:space="0" w:color="auto"/>
          </w:divBdr>
          <w:divsChild>
            <w:div w:id="71142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61910">
      <w:bodyDiv w:val="1"/>
      <w:marLeft w:val="0"/>
      <w:marRight w:val="0"/>
      <w:marTop w:val="0"/>
      <w:marBottom w:val="0"/>
      <w:divBdr>
        <w:top w:val="none" w:sz="0" w:space="0" w:color="auto"/>
        <w:left w:val="none" w:sz="0" w:space="0" w:color="auto"/>
        <w:bottom w:val="none" w:sz="0" w:space="0" w:color="auto"/>
        <w:right w:val="none" w:sz="0" w:space="0" w:color="auto"/>
      </w:divBdr>
    </w:div>
    <w:div w:id="1858420679">
      <w:bodyDiv w:val="1"/>
      <w:marLeft w:val="0"/>
      <w:marRight w:val="0"/>
      <w:marTop w:val="0"/>
      <w:marBottom w:val="0"/>
      <w:divBdr>
        <w:top w:val="none" w:sz="0" w:space="0" w:color="auto"/>
        <w:left w:val="none" w:sz="0" w:space="0" w:color="auto"/>
        <w:bottom w:val="none" w:sz="0" w:space="0" w:color="auto"/>
        <w:right w:val="none" w:sz="0" w:space="0" w:color="auto"/>
      </w:divBdr>
    </w:div>
    <w:div w:id="1888761391">
      <w:bodyDiv w:val="1"/>
      <w:marLeft w:val="0"/>
      <w:marRight w:val="0"/>
      <w:marTop w:val="0"/>
      <w:marBottom w:val="0"/>
      <w:divBdr>
        <w:top w:val="none" w:sz="0" w:space="0" w:color="auto"/>
        <w:left w:val="none" w:sz="0" w:space="0" w:color="auto"/>
        <w:bottom w:val="none" w:sz="0" w:space="0" w:color="auto"/>
        <w:right w:val="none" w:sz="0" w:space="0" w:color="auto"/>
      </w:divBdr>
    </w:div>
    <w:div w:id="1935507308">
      <w:bodyDiv w:val="1"/>
      <w:marLeft w:val="0"/>
      <w:marRight w:val="0"/>
      <w:marTop w:val="0"/>
      <w:marBottom w:val="0"/>
      <w:divBdr>
        <w:top w:val="none" w:sz="0" w:space="0" w:color="auto"/>
        <w:left w:val="none" w:sz="0" w:space="0" w:color="auto"/>
        <w:bottom w:val="none" w:sz="0" w:space="0" w:color="auto"/>
        <w:right w:val="none" w:sz="0" w:space="0" w:color="auto"/>
      </w:divBdr>
    </w:div>
    <w:div w:id="1960257212">
      <w:bodyDiv w:val="1"/>
      <w:marLeft w:val="0"/>
      <w:marRight w:val="0"/>
      <w:marTop w:val="0"/>
      <w:marBottom w:val="0"/>
      <w:divBdr>
        <w:top w:val="none" w:sz="0" w:space="0" w:color="auto"/>
        <w:left w:val="none" w:sz="0" w:space="0" w:color="auto"/>
        <w:bottom w:val="none" w:sz="0" w:space="0" w:color="auto"/>
        <w:right w:val="none" w:sz="0" w:space="0" w:color="auto"/>
      </w:divBdr>
    </w:div>
    <w:div w:id="2040084246">
      <w:bodyDiv w:val="1"/>
      <w:marLeft w:val="0"/>
      <w:marRight w:val="0"/>
      <w:marTop w:val="0"/>
      <w:marBottom w:val="0"/>
      <w:divBdr>
        <w:top w:val="none" w:sz="0" w:space="0" w:color="auto"/>
        <w:left w:val="none" w:sz="0" w:space="0" w:color="auto"/>
        <w:bottom w:val="none" w:sz="0" w:space="0" w:color="auto"/>
        <w:right w:val="none" w:sz="0" w:space="0" w:color="auto"/>
      </w:divBdr>
    </w:div>
    <w:div w:id="2079939897">
      <w:bodyDiv w:val="1"/>
      <w:marLeft w:val="0"/>
      <w:marRight w:val="0"/>
      <w:marTop w:val="0"/>
      <w:marBottom w:val="0"/>
      <w:divBdr>
        <w:top w:val="none" w:sz="0" w:space="0" w:color="auto"/>
        <w:left w:val="none" w:sz="0" w:space="0" w:color="auto"/>
        <w:bottom w:val="none" w:sz="0" w:space="0" w:color="auto"/>
        <w:right w:val="none" w:sz="0" w:space="0" w:color="auto"/>
      </w:divBdr>
    </w:div>
    <w:div w:id="21400304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A544C4-0D9F-41F9-8E20-EC541F7F4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70</Pages>
  <Words>14526</Words>
  <Characters>82804</Characters>
  <Application>Microsoft Office Word</Application>
  <DocSecurity>0</DocSecurity>
  <Lines>690</Lines>
  <Paragraphs>194</Paragraphs>
  <ScaleCrop>false</ScaleCrop>
  <HeadingPairs>
    <vt:vector size="4" baseType="variant">
      <vt:variant>
        <vt:lpstr>Title</vt:lpstr>
      </vt:variant>
      <vt:variant>
        <vt:i4>1</vt:i4>
      </vt:variant>
      <vt:variant>
        <vt:lpstr>Headings</vt:lpstr>
      </vt:variant>
      <vt:variant>
        <vt:i4>75</vt:i4>
      </vt:variant>
    </vt:vector>
  </HeadingPairs>
  <TitlesOfParts>
    <vt:vector size="76" baseType="lpstr">
      <vt:lpstr/>
      <vt:lpstr>/CERTIFICATE</vt:lpstr>
      <vt:lpstr>SELF DECLARATION /</vt:lpstr>
      <vt:lpstr>ACKNOWLEDGEMENT</vt:lpstr>
      <vt:lpstr>Mission and Vision of the Institute and Department</vt:lpstr>
      <vt:lpstr>PROJECT OUTCOMES MAPPING WITH POS</vt:lpstr>
      <vt:lpstr>PROJECT OUTCOMES AND PO MAPPING</vt:lpstr>
      <vt:lpstr>ABSTRACT</vt:lpstr>
      <vt:lpstr>CONTENTS</vt:lpstr>
      <vt:lpstr>LIST OF FIGURES</vt:lpstr>
      <vt:lpstr>CHAPTER 1</vt:lpstr>
      <vt:lpstr>INTRODUCTION</vt:lpstr>
      <vt:lpstr>    1.1 Introduction to Heart Diseases</vt:lpstr>
      <vt:lpstr>    1.2 Electrocardiogram</vt:lpstr>
      <vt:lpstr>CHAPTER 2</vt:lpstr>
      <vt:lpstr/>
      <vt:lpstr>LITERATURE SURVEY</vt:lpstr>
      <vt:lpstr>CHAPTER 3</vt:lpstr>
      <vt:lpstr>DEEP LEARNING TECHNIQUES</vt:lpstr>
      <vt:lpstr>    3.1 Introduction to Deep Learning </vt:lpstr>
      <vt:lpstr>    3.2 Attention Mechanism</vt:lpstr>
      <vt:lpstr>        3.2.1 Working of Attention Mechanism </vt:lpstr>
      <vt:lpstr>    3.2.2 Advantages of Attention Mechanism</vt:lpstr>
      <vt:lpstr>    3.2.3 Applications of Attention Mechanism</vt:lpstr>
      <vt:lpstr>    3.3 Transformer Network</vt:lpstr>
      <vt:lpstr>    </vt:lpstr>
      <vt:lpstr>    </vt:lpstr>
      <vt:lpstr>    </vt:lpstr>
      <vt:lpstr>    </vt:lpstr>
      <vt:lpstr>    </vt:lpstr>
      <vt:lpstr>    3.3.1 Working of Transformer Network</vt:lpstr>
      <vt:lpstr>    3.3.2 Advantages of Transformer Network	</vt:lpstr>
      <vt:lpstr>    3.3.3 Applications for Transformer Network</vt:lpstr>
      <vt:lpstr>    3.4 Wavelet Network</vt:lpstr>
      <vt:lpstr>    3.4.1 Working of Wavelet Network</vt:lpstr>
      <vt:lpstr>    3.4.2 Advantages of Wavelet Network</vt:lpstr>
      <vt:lpstr>    3.4.3 Applications of Wavelet Network</vt:lpstr>
      <vt:lpstr>CHAPTER 4</vt:lpstr>
      <vt:lpstr>METHODOLOGY</vt:lpstr>
      <vt:lpstr>    4.1 ECG Dataset</vt:lpstr>
      <vt:lpstr>    </vt:lpstr>
      <vt:lpstr>    </vt:lpstr>
      <vt:lpstr>    4.2 Preprocessing</vt:lpstr>
      <vt:lpstr>    4.3 Feature Extraction</vt:lpstr>
      <vt:lpstr>    4.4 Balancing Dataset</vt:lpstr>
      <vt:lpstr>    </vt:lpstr>
      <vt:lpstr>    4.5 Feature Selection</vt:lpstr>
      <vt:lpstr>    4.5.1 Multi-Resolution Spectral Selection</vt:lpstr>
      <vt:lpstr>    4.5.2 Morphological Feature Learning</vt:lpstr>
      <vt:lpstr>    4.5.3 Dynamic Feature Selection using Cross-Attention</vt:lpstr>
      <vt:lpstr>    4.6 Classification</vt:lpstr>
      <vt:lpstr>    4.7 Evaluation Metrics for Arrhythmia Classification</vt:lpstr>
      <vt:lpstr>CHAPTER 5</vt:lpstr>
      <vt:lpstr>SOFTWARE</vt:lpstr>
      <vt:lpstr>    5.1 Google Colaboratory</vt:lpstr>
      <vt:lpstr>    5.2 Software Libraries </vt:lpstr>
      <vt:lpstr>    5.3 Layers Implementation Using Deep Learning</vt:lpstr>
      <vt:lpstr>CHAPTER 6</vt:lpstr>
      <vt:lpstr>RESULTS AND DISCUSSION</vt:lpstr>
      <vt:lpstr>    RESULTS AND DISCUSSION</vt:lpstr>
      <vt:lpstr>    6.1 Experimental Setup</vt:lpstr>
      <vt:lpstr>    6.2 Phase 1 &amp; Phase 2: Standalone Model Evaluation</vt:lpstr>
      <vt:lpstr>    6.3 Training Performance</vt:lpstr>
      <vt:lpstr>    </vt:lpstr>
      <vt:lpstr>    </vt:lpstr>
      <vt:lpstr>    6.4 Validation Accuracy and F1-Score</vt:lpstr>
      <vt:lpstr>    6.5 Confusion Matrix Analysis</vt:lpstr>
      <vt:lpstr>    </vt:lpstr>
      <vt:lpstr>    6.6 ROC Curve Analysis</vt:lpstr>
      <vt:lpstr>    6.7 Discussion</vt:lpstr>
      <vt:lpstr>CHAPTER 7</vt:lpstr>
      <vt:lpstr>CONCLUSION AND FUTURE SCOPE</vt:lpstr>
      <vt:lpstr>    7.1 Conclusion</vt:lpstr>
      <vt:lpstr>    7.2 Future Scope</vt:lpstr>
      <vt:lpstr>CHAPTER 8</vt:lpstr>
      <vt:lpstr>REFERENCES</vt:lpstr>
    </vt:vector>
  </TitlesOfParts>
  <Company/>
  <LinksUpToDate>false</LinksUpToDate>
  <CharactersWithSpaces>97136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majji vanitha</dc:creator>
  <cp:keywords/>
  <dc:description/>
  <cp:lastModifiedBy>HARI MP</cp:lastModifiedBy>
  <cp:revision>19</cp:revision>
  <cp:lastPrinted>2025-04-02T03:50:00Z</cp:lastPrinted>
  <dcterms:created xsi:type="dcterms:W3CDTF">2026-03-19T08:28:00Z</dcterms:created>
  <dcterms:modified xsi:type="dcterms:W3CDTF">2026-03-23T08:40:00Z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db57bc91-23da-48c7-9920-c42ab735e453</vt:lpwstr>
  </property>
  <property fmtid="{D5CDD505-2E9C-101B-9397-08002B2CF9AE}" pid="3" name="KSOProductBuildVer">
    <vt:lpwstr>1033-12.2.0.23196</vt:lpwstr>
  </property>
  <property fmtid="{D5CDD505-2E9C-101B-9397-08002B2CF9AE}" pid="4" name="ICV">
    <vt:lpwstr>D2DA7048ECE04F10A57231790117C67E_12</vt:lpwstr>
  </property>
</Properties>
</file>