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F" w:rsidRDefault="00134BDF" w:rsidP="00134B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4BDF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134BDF" w:rsidRPr="00134BDF" w:rsidRDefault="00134BDF" w:rsidP="003A156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34BDF">
        <w:rPr>
          <w:rFonts w:ascii="Times New Roman" w:hAnsi="Times New Roman" w:cs="Times New Roman"/>
          <w:b/>
          <w:i/>
          <w:sz w:val="32"/>
          <w:szCs w:val="32"/>
        </w:rPr>
        <w:t>Понятие нечёткого множества и область применения</w:t>
      </w:r>
    </w:p>
    <w:p w:rsidR="00134BDF" w:rsidRPr="00134BDF" w:rsidRDefault="00134BDF" w:rsidP="00FD6C17">
      <w:pPr>
        <w:pStyle w:val="a3"/>
        <w:spacing w:after="240" w:afterAutospacing="0" w:line="360" w:lineRule="auto"/>
        <w:ind w:firstLine="708"/>
        <w:jc w:val="both"/>
        <w:rPr>
          <w:sz w:val="28"/>
          <w:szCs w:val="28"/>
        </w:rPr>
      </w:pPr>
      <w:r w:rsidRPr="00134BDF">
        <w:rPr>
          <w:sz w:val="28"/>
          <w:szCs w:val="28"/>
        </w:rPr>
        <w:t xml:space="preserve">Нечёткое множество (или нечёткость) - это концепция, введённая </w:t>
      </w:r>
      <w:proofErr w:type="spellStart"/>
      <w:r w:rsidRPr="00134BDF">
        <w:rPr>
          <w:sz w:val="28"/>
          <w:szCs w:val="28"/>
        </w:rPr>
        <w:t>Лотфи</w:t>
      </w:r>
      <w:proofErr w:type="spellEnd"/>
      <w:r w:rsidRPr="00134BDF">
        <w:rPr>
          <w:sz w:val="28"/>
          <w:szCs w:val="28"/>
        </w:rPr>
        <w:t xml:space="preserve"> Заде в 1965 году. В отличие от классических множеств, где каждый элемент полностью принадлежит или не принадлежит множеству, в нечётком множестве каждый элемент может принадлежать множеству с разной степенью принадлежности в интервале от 0 до 1.</w:t>
      </w:r>
    </w:p>
    <w:p w:rsidR="00134BDF" w:rsidRPr="00134BDF" w:rsidRDefault="00134BDF" w:rsidP="00FD6C17">
      <w:pPr>
        <w:pStyle w:val="a3"/>
        <w:spacing w:before="0" w:beforeAutospacing="0" w:after="240" w:afterAutospacing="0" w:line="360" w:lineRule="auto"/>
        <w:ind w:firstLine="708"/>
        <w:jc w:val="both"/>
        <w:rPr>
          <w:sz w:val="28"/>
          <w:szCs w:val="28"/>
        </w:rPr>
      </w:pPr>
      <w:r w:rsidRPr="00134BDF">
        <w:rPr>
          <w:sz w:val="28"/>
          <w:szCs w:val="28"/>
        </w:rPr>
        <w:t xml:space="preserve">Функция принадлежности определяет, насколько элемент принадлежит множеству. Нечёткость активно применяется в теории управления, искусственном интеллекте, принятии решений, паттерн-распознавании и других областях. </w:t>
      </w:r>
      <w:proofErr w:type="gramStart"/>
      <w:r w:rsidRPr="00134BDF">
        <w:rPr>
          <w:sz w:val="28"/>
          <w:szCs w:val="28"/>
        </w:rPr>
        <w:t>Например</w:t>
      </w:r>
      <w:proofErr w:type="gramEnd"/>
      <w:r w:rsidRPr="00134BDF">
        <w:rPr>
          <w:sz w:val="28"/>
          <w:szCs w:val="28"/>
        </w:rPr>
        <w:t>:</w:t>
      </w:r>
    </w:p>
    <w:p w:rsidR="00134BDF" w:rsidRPr="00134BDF" w:rsidRDefault="00134BDF" w:rsidP="00FD6C17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34BDF">
        <w:rPr>
          <w:rStyle w:val="a4"/>
          <w:sz w:val="28"/>
          <w:szCs w:val="28"/>
        </w:rPr>
        <w:t>Теория управления:</w:t>
      </w:r>
      <w:r w:rsidRPr="00134BDF">
        <w:rPr>
          <w:sz w:val="28"/>
          <w:szCs w:val="28"/>
        </w:rPr>
        <w:t> Нечёткая логика используется для управления системами, где условия не всегда являются чёткими. Например, в автоматическом регулировании климата.</w:t>
      </w:r>
    </w:p>
    <w:p w:rsidR="00134BDF" w:rsidRPr="00134BDF" w:rsidRDefault="00134BDF" w:rsidP="00FD6C17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34BDF">
        <w:rPr>
          <w:rStyle w:val="a4"/>
          <w:sz w:val="28"/>
          <w:szCs w:val="28"/>
        </w:rPr>
        <w:t>Принятие решений:</w:t>
      </w:r>
      <w:r w:rsidRPr="00134BDF">
        <w:rPr>
          <w:sz w:val="28"/>
          <w:szCs w:val="28"/>
        </w:rPr>
        <w:t> В задачах, где понятия и условия могут быть размытыми, нечёткая логика помогает формализовать лингвистические переменные и правила.</w:t>
      </w:r>
    </w:p>
    <w:p w:rsidR="00134BDF" w:rsidRPr="00134BDF" w:rsidRDefault="00134BDF" w:rsidP="00FD6C17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34BDF">
        <w:rPr>
          <w:rStyle w:val="a4"/>
          <w:sz w:val="28"/>
          <w:szCs w:val="28"/>
        </w:rPr>
        <w:t>Искусственный интеллект:</w:t>
      </w:r>
      <w:r w:rsidRPr="00134BDF">
        <w:rPr>
          <w:sz w:val="28"/>
          <w:szCs w:val="28"/>
        </w:rPr>
        <w:t> В области машинного обучения нечёткость применяется для обработки неопределённости и размытых данных.</w:t>
      </w:r>
    </w:p>
    <w:p w:rsidR="00134BDF" w:rsidRPr="00134BDF" w:rsidRDefault="00134BDF" w:rsidP="00FD6C17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34BDF">
        <w:rPr>
          <w:rStyle w:val="a4"/>
          <w:sz w:val="28"/>
          <w:szCs w:val="28"/>
        </w:rPr>
        <w:t>Экспертные системы:</w:t>
      </w:r>
      <w:r w:rsidRPr="00134BDF">
        <w:rPr>
          <w:sz w:val="28"/>
          <w:szCs w:val="28"/>
        </w:rPr>
        <w:t> Нечёткая логика используется для моделирования знаний экспертов, когда правила не являются строго чёткими.</w:t>
      </w:r>
    </w:p>
    <w:p w:rsidR="00F1766E" w:rsidRPr="00FD6C17" w:rsidRDefault="00134BDF" w:rsidP="00DE345F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134BDF">
        <w:rPr>
          <w:rStyle w:val="a4"/>
          <w:sz w:val="28"/>
          <w:szCs w:val="28"/>
        </w:rPr>
        <w:t>Паттерн-распознавание:</w:t>
      </w:r>
      <w:r w:rsidRPr="00134BDF">
        <w:rPr>
          <w:sz w:val="28"/>
          <w:szCs w:val="28"/>
        </w:rPr>
        <w:t> В задачах распознавания образов нечёткость может помочь в более гибком и эффективном учете различий между образами.</w:t>
      </w:r>
    </w:p>
    <w:p w:rsidR="00134BDF" w:rsidRDefault="003A156C" w:rsidP="00DE345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3A156C">
        <w:rPr>
          <w:rFonts w:ascii="Times New Roman" w:hAnsi="Times New Roman" w:cs="Times New Roman"/>
          <w:b/>
          <w:i/>
          <w:sz w:val="32"/>
          <w:szCs w:val="32"/>
        </w:rPr>
        <w:lastRenderedPageBreak/>
        <w:t>Основные операции над нечёткими множествами</w:t>
      </w:r>
    </w:p>
    <w:p w:rsidR="00481C40" w:rsidRDefault="00481C40" w:rsidP="00DE345F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81C40">
        <w:rPr>
          <w:rFonts w:ascii="Times New Roman" w:hAnsi="Times New Roman" w:cs="Times New Roman"/>
          <w:b/>
          <w:bCs/>
          <w:i/>
          <w:sz w:val="28"/>
          <w:szCs w:val="28"/>
        </w:rPr>
        <w:t>Объединение нечётких множеств</w:t>
      </w:r>
    </w:p>
    <w:p w:rsidR="007E5425" w:rsidRDefault="007E5425" w:rsidP="00481C40">
      <w:pPr>
        <w:rPr>
          <w:rFonts w:ascii="Times New Roman" w:hAnsi="Times New Roman" w:cs="Times New Roman"/>
          <w:bCs/>
          <w:sz w:val="28"/>
          <w:szCs w:val="28"/>
        </w:rPr>
      </w:pPr>
      <w:r w:rsidRPr="007E5425">
        <w:rPr>
          <w:rFonts w:ascii="Times New Roman" w:hAnsi="Times New Roman" w:cs="Times New Roman"/>
          <w:bCs/>
          <w:sz w:val="28"/>
          <w:szCs w:val="28"/>
        </w:rPr>
        <w:t>А или В</w:t>
      </w:r>
    </w:p>
    <w:p w:rsidR="007E5425" w:rsidRDefault="007E5425" w:rsidP="00DA0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449D7" wp14:editId="24475DB6">
            <wp:extent cx="26193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51" cy="17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1D" w:rsidRPr="007E5425" w:rsidRDefault="00DA011D" w:rsidP="00DA0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Демонстрация объединения множеств на кругах Эйлера</w:t>
      </w:r>
    </w:p>
    <w:p w:rsidR="00481C40" w:rsidRDefault="00481C40" w:rsidP="00481C4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81C40">
        <w:rPr>
          <w:rFonts w:ascii="Times New Roman" w:hAnsi="Times New Roman" w:cs="Times New Roman"/>
          <w:b/>
          <w:bCs/>
          <w:i/>
          <w:sz w:val="28"/>
          <w:szCs w:val="28"/>
        </w:rPr>
        <w:t>Пересечение нечётких множеств</w:t>
      </w:r>
    </w:p>
    <w:p w:rsidR="007E5425" w:rsidRDefault="007E5425" w:rsidP="00481C40">
      <w:pPr>
        <w:rPr>
          <w:rFonts w:ascii="Times New Roman" w:hAnsi="Times New Roman" w:cs="Times New Roman"/>
          <w:bCs/>
          <w:sz w:val="28"/>
          <w:szCs w:val="28"/>
        </w:rPr>
      </w:pPr>
      <w:r w:rsidRPr="007E5425">
        <w:rPr>
          <w:rFonts w:ascii="Times New Roman" w:hAnsi="Times New Roman" w:cs="Times New Roman"/>
          <w:bCs/>
          <w:sz w:val="28"/>
          <w:szCs w:val="28"/>
        </w:rPr>
        <w:t>А и В</w:t>
      </w:r>
    </w:p>
    <w:p w:rsidR="007E5425" w:rsidRDefault="007E5425" w:rsidP="00DA0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4EAAD" wp14:editId="33C6C2AE">
            <wp:extent cx="25908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9" cy="18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1D" w:rsidRPr="007E5425" w:rsidRDefault="00DA011D" w:rsidP="00547E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Демонстрация </w:t>
      </w:r>
      <w:r>
        <w:rPr>
          <w:rFonts w:ascii="Times New Roman" w:hAnsi="Times New Roman" w:cs="Times New Roman"/>
          <w:sz w:val="28"/>
          <w:szCs w:val="28"/>
        </w:rPr>
        <w:t>пересечения</w:t>
      </w:r>
      <w:r>
        <w:rPr>
          <w:rFonts w:ascii="Times New Roman" w:hAnsi="Times New Roman" w:cs="Times New Roman"/>
          <w:sz w:val="28"/>
          <w:szCs w:val="28"/>
        </w:rPr>
        <w:t xml:space="preserve"> множеств на кругах Эйлера</w:t>
      </w:r>
    </w:p>
    <w:p w:rsidR="00481C40" w:rsidRDefault="00481C40" w:rsidP="00481C4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81C40">
        <w:rPr>
          <w:rFonts w:ascii="Times New Roman" w:hAnsi="Times New Roman" w:cs="Times New Roman"/>
          <w:b/>
          <w:bCs/>
          <w:i/>
          <w:sz w:val="28"/>
          <w:szCs w:val="28"/>
        </w:rPr>
        <w:t>Дополнение нечёткого множества</w:t>
      </w:r>
    </w:p>
    <w:p w:rsidR="007E5425" w:rsidRDefault="007E5425" w:rsidP="00481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</w:t>
      </w:r>
    </w:p>
    <w:p w:rsidR="007E5425" w:rsidRDefault="007E5425" w:rsidP="00DA0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4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735AD" wp14:editId="428F5E3C">
            <wp:extent cx="2381582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46" w:rsidRPr="00013446" w:rsidRDefault="00DA011D" w:rsidP="00EC0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Демонстрация </w:t>
      </w:r>
      <w:r>
        <w:rPr>
          <w:rFonts w:ascii="Times New Roman" w:hAnsi="Times New Roman" w:cs="Times New Roman"/>
          <w:sz w:val="28"/>
          <w:szCs w:val="28"/>
        </w:rPr>
        <w:t>дополнения</w:t>
      </w:r>
      <w:r>
        <w:rPr>
          <w:rFonts w:ascii="Times New Roman" w:hAnsi="Times New Roman" w:cs="Times New Roman"/>
          <w:sz w:val="28"/>
          <w:szCs w:val="28"/>
        </w:rPr>
        <w:t xml:space="preserve"> множеств на кругах Эйлера</w:t>
      </w:r>
    </w:p>
    <w:p w:rsidR="00A6362C" w:rsidRDefault="00A6362C" w:rsidP="00DE345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Гауссова функция принадлежности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62C">
        <w:rPr>
          <w:rFonts w:ascii="Times New Roman" w:hAnsi="Times New Roman" w:cs="Times New Roman"/>
          <w:sz w:val="28"/>
          <w:szCs w:val="28"/>
        </w:rPr>
        <w:t>Гауссовская</w:t>
      </w:r>
      <w:proofErr w:type="spellEnd"/>
      <w:r w:rsidRPr="00A6362C">
        <w:rPr>
          <w:rFonts w:ascii="Times New Roman" w:hAnsi="Times New Roman" w:cs="Times New Roman"/>
          <w:sz w:val="28"/>
          <w:szCs w:val="28"/>
        </w:rPr>
        <w:t xml:space="preserve"> функция принадлежности является одной из форм нечеткой функции принадлежности и часто используется в теории нечетких множеств и нечеткой логике. Она получила свое название в честь математика Карла Фридриха Гаусса.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62C">
        <w:rPr>
          <w:rFonts w:ascii="Times New Roman" w:hAnsi="Times New Roman" w:cs="Times New Roman"/>
          <w:sz w:val="28"/>
          <w:szCs w:val="28"/>
        </w:rPr>
        <w:t xml:space="preserve">Функция принадлежности задает степень принадлежности элемента к некоторому нечеткому множеству. В случае </w:t>
      </w:r>
      <w:proofErr w:type="spellStart"/>
      <w:r w:rsidRPr="00A6362C">
        <w:rPr>
          <w:rFonts w:ascii="Times New Roman" w:hAnsi="Times New Roman" w:cs="Times New Roman"/>
          <w:sz w:val="28"/>
          <w:szCs w:val="28"/>
        </w:rPr>
        <w:t>гауссовской</w:t>
      </w:r>
      <w:proofErr w:type="spellEnd"/>
      <w:r w:rsidRPr="00A6362C">
        <w:rPr>
          <w:rFonts w:ascii="Times New Roman" w:hAnsi="Times New Roman" w:cs="Times New Roman"/>
          <w:sz w:val="28"/>
          <w:szCs w:val="28"/>
        </w:rPr>
        <w:t xml:space="preserve"> функции принадлежности, она описывается с помощ</w:t>
      </w:r>
      <w:r>
        <w:rPr>
          <w:rFonts w:ascii="Times New Roman" w:hAnsi="Times New Roman" w:cs="Times New Roman"/>
          <w:sz w:val="28"/>
          <w:szCs w:val="28"/>
        </w:rPr>
        <w:t>ью гауссовой кривой или звонка.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62C">
        <w:rPr>
          <w:rFonts w:ascii="Times New Roman" w:hAnsi="Times New Roman" w:cs="Times New Roman"/>
          <w:sz w:val="28"/>
          <w:szCs w:val="28"/>
        </w:rPr>
        <w:t>Гауссовская</w:t>
      </w:r>
      <w:proofErr w:type="spellEnd"/>
      <w:r w:rsidRPr="00A6362C">
        <w:rPr>
          <w:rFonts w:ascii="Times New Roman" w:hAnsi="Times New Roman" w:cs="Times New Roman"/>
          <w:sz w:val="28"/>
          <w:szCs w:val="28"/>
        </w:rPr>
        <w:t xml:space="preserve"> функция принадлежности имеет </w:t>
      </w:r>
      <w:r>
        <w:rPr>
          <w:rFonts w:ascii="Times New Roman" w:hAnsi="Times New Roman" w:cs="Times New Roman"/>
          <w:sz w:val="28"/>
          <w:szCs w:val="28"/>
        </w:rPr>
        <w:t>следующую математическую форму: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μ(x)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-(x - c)^2 / (2σ^2))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62C">
        <w:rPr>
          <w:rFonts w:ascii="Times New Roman" w:hAnsi="Times New Roman" w:cs="Times New Roman"/>
          <w:sz w:val="28"/>
          <w:szCs w:val="28"/>
        </w:rPr>
        <w:t>где: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6362C">
        <w:rPr>
          <w:rFonts w:ascii="Times New Roman" w:hAnsi="Times New Roman" w:cs="Times New Roman"/>
          <w:sz w:val="28"/>
          <w:szCs w:val="28"/>
        </w:rPr>
        <w:t>переменная, для которой задается степень принадлежности;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A6362C">
        <w:rPr>
          <w:rFonts w:ascii="Times New Roman" w:hAnsi="Times New Roman" w:cs="Times New Roman"/>
          <w:sz w:val="28"/>
          <w:szCs w:val="28"/>
        </w:rPr>
        <w:t>центр</w:t>
      </w:r>
      <w:proofErr w:type="gramEnd"/>
      <w:r w:rsidRPr="00A6362C">
        <w:rPr>
          <w:rFonts w:ascii="Times New Roman" w:hAnsi="Times New Roman" w:cs="Times New Roman"/>
          <w:sz w:val="28"/>
          <w:szCs w:val="28"/>
        </w:rPr>
        <w:t xml:space="preserve"> функции, определяющий максимальное значение </w:t>
      </w:r>
      <w:proofErr w:type="spellStart"/>
      <w:r w:rsidRPr="00A6362C">
        <w:rPr>
          <w:rFonts w:ascii="Times New Roman" w:hAnsi="Times New Roman" w:cs="Times New Roman"/>
          <w:sz w:val="28"/>
          <w:szCs w:val="28"/>
        </w:rPr>
        <w:t>гауссовской</w:t>
      </w:r>
      <w:proofErr w:type="spellEnd"/>
      <w:r w:rsidRPr="00A6362C">
        <w:rPr>
          <w:rFonts w:ascii="Times New Roman" w:hAnsi="Times New Roman" w:cs="Times New Roman"/>
          <w:sz w:val="28"/>
          <w:szCs w:val="28"/>
        </w:rPr>
        <w:t xml:space="preserve"> функции;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62C">
        <w:rPr>
          <w:rFonts w:ascii="Times New Roman" w:hAnsi="Times New Roman" w:cs="Times New Roman"/>
          <w:sz w:val="28"/>
          <w:szCs w:val="28"/>
        </w:rPr>
        <w:t>σ - параметр разброса, контролирующий ширину кривой. Чем больше значение σ, тем шире будет кривая и м</w:t>
      </w:r>
      <w:r>
        <w:rPr>
          <w:rFonts w:ascii="Times New Roman" w:hAnsi="Times New Roman" w:cs="Times New Roman"/>
          <w:sz w:val="28"/>
          <w:szCs w:val="28"/>
        </w:rPr>
        <w:t>еньше ее максимальное значение.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62C">
        <w:rPr>
          <w:rFonts w:ascii="Times New Roman" w:hAnsi="Times New Roman" w:cs="Times New Roman"/>
          <w:sz w:val="28"/>
          <w:szCs w:val="28"/>
        </w:rPr>
        <w:t>Функция принимает значения</w:t>
      </w:r>
      <w:bookmarkStart w:id="0" w:name="_GoBack"/>
      <w:bookmarkEnd w:id="0"/>
      <w:r w:rsidRPr="00A6362C">
        <w:rPr>
          <w:rFonts w:ascii="Times New Roman" w:hAnsi="Times New Roman" w:cs="Times New Roman"/>
          <w:sz w:val="28"/>
          <w:szCs w:val="28"/>
        </w:rPr>
        <w:t xml:space="preserve"> от 0 до 1, где 0 означает полное отсутствие принадлежности, а 1 - полную принадлежность. Значение функции падает с ростом расстояния от центра функции</w:t>
      </w:r>
      <w:r>
        <w:rPr>
          <w:rFonts w:ascii="Times New Roman" w:hAnsi="Times New Roman" w:cs="Times New Roman"/>
          <w:sz w:val="28"/>
          <w:szCs w:val="28"/>
        </w:rPr>
        <w:t xml:space="preserve"> (c) и зависит от разброса (σ).</w:t>
      </w:r>
    </w:p>
    <w:p w:rsid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62C">
        <w:rPr>
          <w:rFonts w:ascii="Times New Roman" w:hAnsi="Times New Roman" w:cs="Times New Roman"/>
          <w:sz w:val="28"/>
          <w:szCs w:val="28"/>
        </w:rPr>
        <w:t>Гауссовская</w:t>
      </w:r>
      <w:proofErr w:type="spellEnd"/>
      <w:r w:rsidRPr="00A6362C">
        <w:rPr>
          <w:rFonts w:ascii="Times New Roman" w:hAnsi="Times New Roman" w:cs="Times New Roman"/>
          <w:sz w:val="28"/>
          <w:szCs w:val="28"/>
        </w:rPr>
        <w:t xml:space="preserve"> функция принадлежности широко используется для моделирования различных нечетких отношений и в задачах нечеткого управления. Она позволяет учесть неопределенность и размытость информации, что делает ее полезной в случаях, когда точное определение принадлежности затруднительно или неоднозначно.</w:t>
      </w:r>
    </w:p>
    <w:p w:rsidR="00A6362C" w:rsidRPr="00A6362C" w:rsidRDefault="00A6362C" w:rsidP="00A63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68C0" w:rsidRDefault="000D68C0" w:rsidP="00DE345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Сжатие матрицы нечётких отношений</w:t>
      </w:r>
    </w:p>
    <w:p w:rsidR="000D68C0" w:rsidRPr="000D68C0" w:rsidRDefault="000D68C0" w:rsidP="00240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Алгоритм сжатия матрицы нечётких отношений является методом уменьшения размерности и объёма информации, содержащейся в матрице нечёткого отношения. Он позволяет представить сжатую версию исходной матрицы, сохраняя при этом основные характеристики и структуру нечётких отношений.</w:t>
      </w:r>
    </w:p>
    <w:p w:rsidR="000D68C0" w:rsidRPr="000D68C0" w:rsidRDefault="000D68C0" w:rsidP="00240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Для сжатия матрицы нечётких отношений можно использовать следующий алгоритм:</w:t>
      </w:r>
    </w:p>
    <w:p w:rsidR="000D68C0" w:rsidRDefault="000D68C0" w:rsidP="00240E3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Исходная матрица представляетс</w:t>
      </w:r>
      <w:r>
        <w:rPr>
          <w:rFonts w:ascii="Times New Roman" w:hAnsi="Times New Roman" w:cs="Times New Roman"/>
          <w:sz w:val="28"/>
          <w:szCs w:val="28"/>
        </w:rPr>
        <w:t xml:space="preserve">я в виде двумерного массива или </w:t>
      </w:r>
    </w:p>
    <w:p w:rsidR="000D68C0" w:rsidRP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матрицы, где каждый элемент представляет степень принадлежности объекта i отношению R к объекту j.</w:t>
      </w:r>
    </w:p>
    <w:p w:rsidR="000D68C0" w:rsidRDefault="000D68C0" w:rsidP="00240E3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 xml:space="preserve">2. Производится анализ структуры матрицы и определение основных </w:t>
      </w:r>
    </w:p>
    <w:p w:rsidR="000D68C0" w:rsidRP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характеристик, например, среднего, максимального или минимального значения элементов, структуры соо</w:t>
      </w:r>
      <w:r>
        <w:rPr>
          <w:rFonts w:ascii="Times New Roman" w:hAnsi="Times New Roman" w:cs="Times New Roman"/>
          <w:sz w:val="28"/>
          <w:szCs w:val="28"/>
        </w:rPr>
        <w:t>тношений между объектами и т.д.</w:t>
      </w:r>
    </w:p>
    <w:p w:rsidR="000D68C0" w:rsidRDefault="000D68C0" w:rsidP="00240E3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 xml:space="preserve">3. Применяются методы сжатия данных для уменьшения объёма </w:t>
      </w:r>
    </w:p>
    <w:p w:rsidR="000D68C0" w:rsidRP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 xml:space="preserve">информации в матрице, например, методы сжатия данных на основе устранения повторений, сжатия с использованием различных кодировок или методы компрессии данных, такие как </w:t>
      </w:r>
      <w:proofErr w:type="spellStart"/>
      <w:r w:rsidRPr="000D68C0">
        <w:rPr>
          <w:rFonts w:ascii="Times New Roman" w:hAnsi="Times New Roman" w:cs="Times New Roman"/>
          <w:sz w:val="28"/>
          <w:szCs w:val="28"/>
        </w:rPr>
        <w:t>Singular</w:t>
      </w:r>
      <w:proofErr w:type="spellEnd"/>
      <w:r w:rsidRPr="000D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C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D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C0">
        <w:rPr>
          <w:rFonts w:ascii="Times New Roman" w:hAnsi="Times New Roman" w:cs="Times New Roman"/>
          <w:sz w:val="28"/>
          <w:szCs w:val="28"/>
        </w:rPr>
        <w:t>Decomposition</w:t>
      </w:r>
      <w:proofErr w:type="spellEnd"/>
      <w:r w:rsidRPr="000D68C0">
        <w:rPr>
          <w:rFonts w:ascii="Times New Roman" w:hAnsi="Times New Roman" w:cs="Times New Roman"/>
          <w:sz w:val="28"/>
          <w:szCs w:val="28"/>
        </w:rPr>
        <w:t xml:space="preserve"> (SVD) или </w:t>
      </w:r>
      <w:proofErr w:type="spellStart"/>
      <w:r w:rsidRPr="000D68C0">
        <w:rPr>
          <w:rFonts w:ascii="Times New Roman" w:hAnsi="Times New Roman" w:cs="Times New Roman"/>
          <w:sz w:val="28"/>
          <w:szCs w:val="28"/>
        </w:rPr>
        <w:t>Prin</w:t>
      </w:r>
      <w:r>
        <w:rPr>
          <w:rFonts w:ascii="Times New Roman" w:hAnsi="Times New Roman" w:cs="Times New Roman"/>
          <w:sz w:val="28"/>
          <w:szCs w:val="28"/>
        </w:rPr>
        <w:t>cipal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(PCA).</w:t>
      </w:r>
    </w:p>
    <w:p w:rsidR="000D68C0" w:rsidRDefault="000D68C0" w:rsidP="00240E3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 xml:space="preserve">4. Выполняется сжатие матрицы, сохраняя основные характеристики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0D68C0" w:rsidRP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нечётких отношений.</w:t>
      </w:r>
    </w:p>
    <w:p w:rsidR="000D68C0" w:rsidRDefault="000D68C0" w:rsidP="00240E3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5. Полученная сжатая матрица мож</w:t>
      </w:r>
      <w:r>
        <w:rPr>
          <w:rFonts w:ascii="Times New Roman" w:hAnsi="Times New Roman" w:cs="Times New Roman"/>
          <w:sz w:val="28"/>
          <w:szCs w:val="28"/>
        </w:rPr>
        <w:t>ет быть сохранена в специальном</w:t>
      </w:r>
    </w:p>
    <w:p w:rsid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D68C0">
        <w:rPr>
          <w:rFonts w:ascii="Times New Roman" w:hAnsi="Times New Roman" w:cs="Times New Roman"/>
          <w:sz w:val="28"/>
          <w:szCs w:val="28"/>
        </w:rPr>
        <w:t>ормате, который позволяет восстановить исхо</w:t>
      </w:r>
      <w:r>
        <w:rPr>
          <w:rFonts w:ascii="Times New Roman" w:hAnsi="Times New Roman" w:cs="Times New Roman"/>
          <w:sz w:val="28"/>
          <w:szCs w:val="28"/>
        </w:rPr>
        <w:t>дную матрицу при необходимости.</w:t>
      </w:r>
    </w:p>
    <w:p w:rsid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8C0" w:rsidRPr="000D68C0" w:rsidRDefault="000D68C0" w:rsidP="00240E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8C0" w:rsidRPr="000D68C0" w:rsidRDefault="000D68C0" w:rsidP="00240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t>Важно отметить, что алгоритмы сжатия матриц нечётких отношений могут различаться в зависимости от конкретного контекста использования и требований к системе. Также стоит учитывать, что сжатие матрицы может привести к потере некоторых деталей и точности оригинальной матрицы, поэтому необходимо оценить баланс между сжатием и сохранением нужной информации.</w:t>
      </w:r>
    </w:p>
    <w:sectPr w:rsidR="000D68C0" w:rsidRPr="000D68C0" w:rsidSect="00B524FA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FA" w:rsidRDefault="00B524FA" w:rsidP="00B524FA">
      <w:pPr>
        <w:spacing w:after="0" w:line="240" w:lineRule="auto"/>
      </w:pPr>
      <w:r>
        <w:separator/>
      </w:r>
    </w:p>
  </w:endnote>
  <w:endnote w:type="continuationSeparator" w:id="0">
    <w:p w:rsidR="00B524FA" w:rsidRDefault="00B524FA" w:rsidP="00B5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571253"/>
      <w:docPartObj>
        <w:docPartGallery w:val="Page Numbers (Bottom of Page)"/>
        <w:docPartUnique/>
      </w:docPartObj>
    </w:sdtPr>
    <w:sdtContent>
      <w:p w:rsidR="00B524FA" w:rsidRDefault="00B524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524FA" w:rsidRDefault="00B524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FA" w:rsidRDefault="00B524FA" w:rsidP="00B524FA">
      <w:pPr>
        <w:spacing w:after="0" w:line="240" w:lineRule="auto"/>
      </w:pPr>
      <w:r>
        <w:separator/>
      </w:r>
    </w:p>
  </w:footnote>
  <w:footnote w:type="continuationSeparator" w:id="0">
    <w:p w:rsidR="00B524FA" w:rsidRDefault="00B524FA" w:rsidP="00B52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4680"/>
    <w:multiLevelType w:val="hybridMultilevel"/>
    <w:tmpl w:val="3502D416"/>
    <w:lvl w:ilvl="0" w:tplc="93303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25F27FF"/>
    <w:multiLevelType w:val="multilevel"/>
    <w:tmpl w:val="5754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30755"/>
    <w:multiLevelType w:val="multilevel"/>
    <w:tmpl w:val="F32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3"/>
    <w:rsid w:val="00013446"/>
    <w:rsid w:val="000D68C0"/>
    <w:rsid w:val="0011712F"/>
    <w:rsid w:val="00134BDF"/>
    <w:rsid w:val="00240E3D"/>
    <w:rsid w:val="002C4E9C"/>
    <w:rsid w:val="003A156C"/>
    <w:rsid w:val="00481C40"/>
    <w:rsid w:val="00547EF6"/>
    <w:rsid w:val="005A6CB3"/>
    <w:rsid w:val="007908C3"/>
    <w:rsid w:val="007E5425"/>
    <w:rsid w:val="008543F6"/>
    <w:rsid w:val="00A6362C"/>
    <w:rsid w:val="00B524FA"/>
    <w:rsid w:val="00D8204A"/>
    <w:rsid w:val="00DA011D"/>
    <w:rsid w:val="00DE345F"/>
    <w:rsid w:val="00EB63C8"/>
    <w:rsid w:val="00EC0F31"/>
    <w:rsid w:val="00F1766E"/>
    <w:rsid w:val="00FD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16CF-76B7-473A-8BA5-930C423E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4BDF"/>
    <w:rPr>
      <w:b/>
      <w:bCs/>
    </w:rPr>
  </w:style>
  <w:style w:type="paragraph" w:styleId="a5">
    <w:name w:val="List Paragraph"/>
    <w:basedOn w:val="a"/>
    <w:uiPriority w:val="34"/>
    <w:qFormat/>
    <w:rsid w:val="000D68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2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24FA"/>
  </w:style>
  <w:style w:type="paragraph" w:styleId="a8">
    <w:name w:val="footer"/>
    <w:basedOn w:val="a"/>
    <w:link w:val="a9"/>
    <w:uiPriority w:val="99"/>
    <w:unhideWhenUsed/>
    <w:rsid w:val="00B52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2023-12-17T19:25:00Z</dcterms:created>
  <dcterms:modified xsi:type="dcterms:W3CDTF">2023-12-23T14:23:00Z</dcterms:modified>
</cp:coreProperties>
</file>