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2DDCB7">
      <w:pPr>
        <w:pStyle w:val="2"/>
        <w:keepNext w:val="0"/>
        <w:keepLines w:val="0"/>
        <w:widowControl/>
        <w:suppressLineNumbers w:val="0"/>
      </w:pPr>
      <w:r>
        <w:t>RayFire Man 组件</w:t>
      </w:r>
    </w:p>
    <w:p w14:paraId="5C788DEA">
      <w:pPr>
        <w:pStyle w:val="4"/>
        <w:keepNext w:val="0"/>
        <w:keepLines w:val="0"/>
        <w:widowControl/>
        <w:suppressLineNumbers w:val="0"/>
      </w:pPr>
    </w:p>
    <w:p w14:paraId="2446926C">
      <w:pPr>
        <w:pStyle w:val="4"/>
        <w:keepNext w:val="0"/>
        <w:keepLines w:val="0"/>
        <w:widowControl/>
        <w:suppressLineNumbers w:val="0"/>
      </w:pPr>
      <w:r>
        <w:t>RayFire Man 组件存储了所有不适合存储在每个刚体（Rigid）及其他组件中的全局属性。</w:t>
      </w:r>
    </w:p>
    <w:p w14:paraId="407DA04C">
      <w:pPr>
        <w:pStyle w:val="4"/>
        <w:keepNext w:val="0"/>
        <w:keepLines w:val="0"/>
        <w:widowControl/>
        <w:suppressLineNumbers w:val="0"/>
      </w:pPr>
    </w:p>
    <w:p w14:paraId="50A1ADE1">
      <w:pPr>
        <w:pStyle w:val="4"/>
        <w:keepNext w:val="0"/>
        <w:keepLines w:val="0"/>
        <w:widowControl/>
        <w:suppressLineNumbers w:val="0"/>
      </w:pPr>
      <w:r>
        <w:t>你可以将其添加到自己创建的空对象上以更改默认属性，否则在唤醒（Awake）时会自动创建一个带有 RayFire Man 组件的对象。</w:t>
      </w:r>
    </w:p>
    <w:p w14:paraId="161D2859">
      <w:pPr>
        <w:pStyle w:val="4"/>
        <w:keepNext w:val="0"/>
        <w:keepLines w:val="0"/>
        <w:widowControl/>
        <w:suppressLineNumbers w:val="0"/>
      </w:pPr>
    </w:p>
    <w:p w14:paraId="399AB6C6">
      <w:pPr>
        <w:pStyle w:val="4"/>
        <w:keepNext w:val="0"/>
        <w:keepLines w:val="0"/>
        <w:widowControl/>
        <w:suppressLineNumbers w:val="0"/>
      </w:pPr>
      <w:r>
        <w:t>场景中只能存在一个带有 RayFire Man 组件的对象，否则其他此类对象将被销毁，仅保留一个。</w:t>
      </w:r>
    </w:p>
    <w:p w14:paraId="2DA9EDB5">
      <w:pPr>
        <w:pStyle w:val="3"/>
        <w:keepNext w:val="0"/>
        <w:keepLines w:val="0"/>
        <w:widowControl/>
        <w:suppressLineNumbers w:val="0"/>
      </w:pPr>
      <w:r>
        <w:t>物理设置（Physics）</w:t>
      </w:r>
    </w:p>
    <w:p w14:paraId="7005A956">
      <w:pPr>
        <w:pStyle w:val="4"/>
        <w:keepNext w:val="0"/>
        <w:keepLines w:val="0"/>
        <w:widowControl/>
        <w:suppressLineNumbers w:val="0"/>
      </w:pPr>
    </w:p>
    <w:p w14:paraId="6A948A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设置重力（Set Gravity）</w:t>
      </w:r>
      <w:r>
        <w:t>：为模拟对象设置自定义重力。</w:t>
      </w:r>
    </w:p>
    <w:p w14:paraId="062A00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乘数（Multiplier）</w:t>
      </w:r>
      <w:r>
        <w:t>：自定义重力乘数。</w:t>
      </w:r>
    </w:p>
    <w:p w14:paraId="2A131B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碰撞器大小（Collider Size）</w:t>
      </w:r>
      <w:r>
        <w:t>：对象的最小尺寸。尺寸小于此值的对象将不会获得碰撞器。</w:t>
      </w:r>
    </w:p>
    <w:p w14:paraId="67B63C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插值（Interpolation）</w:t>
      </w:r>
      <w:r>
        <w:t>：对于跟随相机的主要角色或载具，建议使用插值。对于其他刚体，建议不使用插值。（Unity 文档）</w:t>
      </w:r>
    </w:p>
    <w:p w14:paraId="1CAEF72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无（None）</w:t>
      </w:r>
      <w:r>
        <w:t>：在网格碰撞器（Mesh Collider）中使用对象的网格过滤器（Meshfilter）的网格来模拟对象。</w:t>
      </w:r>
    </w:p>
    <w:p w14:paraId="5717852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插值（Interpolate）</w:t>
      </w:r>
      <w:r>
        <w:t>：插值会有一点滞后，但比外推更平滑。</w:t>
      </w:r>
    </w:p>
    <w:p w14:paraId="1E55BA2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外推（Extrapolate）</w:t>
      </w:r>
      <w:r>
        <w:t>：外推会根据当前速度预测刚体的位置。</w:t>
      </w:r>
    </w:p>
    <w:p w14:paraId="162F7119">
      <w:pPr>
        <w:pStyle w:val="3"/>
        <w:keepNext w:val="0"/>
        <w:keepLines w:val="0"/>
        <w:widowControl/>
        <w:suppressLineNumbers w:val="0"/>
      </w:pPr>
      <w:r>
        <w:t>碰撞检测（Collision Detection）</w:t>
      </w:r>
    </w:p>
    <w:p w14:paraId="7EBAAB6D">
      <w:pPr>
        <w:pStyle w:val="4"/>
        <w:keepNext w:val="0"/>
        <w:keepLines w:val="0"/>
        <w:widowControl/>
        <w:suppressLineNumbers w:val="0"/>
      </w:pPr>
    </w:p>
    <w:p w14:paraId="008AFF0D">
      <w:pPr>
        <w:pStyle w:val="4"/>
        <w:keepNext w:val="0"/>
        <w:keepLines w:val="0"/>
        <w:widowControl/>
        <w:suppressLineNumbers w:val="0"/>
      </w:pPr>
      <w:r>
        <w:t>用于设置刚体的连续碰撞检测，以防止快速移动的物体在未检测到碰撞的情况下穿过其他物体。</w:t>
      </w:r>
    </w:p>
    <w:p w14:paraId="1430451C">
      <w:pPr>
        <w:pStyle w:val="4"/>
        <w:keepNext w:val="0"/>
        <w:keepLines w:val="0"/>
        <w:widowControl/>
        <w:suppressLineNumbers w:val="0"/>
      </w:pPr>
    </w:p>
    <w:p w14:paraId="1DFAD764">
      <w:pPr>
        <w:pStyle w:val="4"/>
        <w:keepNext w:val="0"/>
        <w:keepLines w:val="0"/>
        <w:widowControl/>
        <w:suppressLineNumbers w:val="0"/>
      </w:pPr>
      <w:r>
        <w:t>为获得最佳效果，对于快速移动的物体，将此值设置为 “连续动态（Continuous Dynamic）”，对于与之碰撞的其他物体，设置为 “连续（Continuous）”。这两个选项对物理性能影响较大。</w:t>
      </w:r>
    </w:p>
    <w:p w14:paraId="0F468D32">
      <w:pPr>
        <w:pStyle w:val="4"/>
        <w:keepNext w:val="0"/>
        <w:keepLines w:val="0"/>
        <w:widowControl/>
        <w:suppressLineNumbers w:val="0"/>
      </w:pPr>
    </w:p>
    <w:p w14:paraId="7FFE7487">
      <w:pPr>
        <w:pStyle w:val="4"/>
        <w:keepNext w:val="0"/>
        <w:keepLines w:val="0"/>
        <w:widowControl/>
        <w:suppressLineNumbers w:val="0"/>
      </w:pPr>
      <w:r>
        <w:t>或者，你也可以使用 “连续推测（Continuous Speculative）”，该选项通常成本较低，也可用于运动学物体。如果你在快速物体的碰撞方面没有问题，可保持默认的 “离散（Discrete）” 设置。</w:t>
      </w:r>
    </w:p>
    <w:p w14:paraId="62DBCA7E">
      <w:pPr>
        <w:pStyle w:val="4"/>
        <w:keepNext w:val="0"/>
        <w:keepLines w:val="0"/>
        <w:widowControl/>
        <w:suppressLineNumbers w:val="0"/>
      </w:pPr>
    </w:p>
    <w:p w14:paraId="5722F8C3">
      <w:pPr>
        <w:pStyle w:val="4"/>
        <w:keepNext w:val="0"/>
        <w:keepLines w:val="0"/>
        <w:widowControl/>
        <w:suppressLineNumbers w:val="0"/>
      </w:pPr>
      <w:r>
        <w:t>连续碰撞检测仅支持带有球体（Sphere-）、胶囊（Capsule- ）或盒体（BoxColliders）碰撞器的刚体。（Unity 文档）</w:t>
      </w:r>
    </w:p>
    <w:p w14:paraId="4B878637">
      <w:pPr>
        <w:pStyle w:val="4"/>
        <w:keepNext w:val="0"/>
        <w:keepLines w:val="0"/>
        <w:widowControl/>
        <w:suppressLineNumbers w:val="0"/>
      </w:pPr>
    </w:p>
    <w:p w14:paraId="6327B041">
      <w:pPr>
        <w:pStyle w:val="4"/>
        <w:keepNext w:val="0"/>
        <w:keepLines w:val="0"/>
        <w:widowControl/>
        <w:suppressLineNumbers w:val="0"/>
      </w:pPr>
      <w:r>
        <w:t>可以为简单网格对象和复杂群组设置不同的碰撞检测方式。对于群组，最好使用 “离散” 类型。</w:t>
      </w:r>
    </w:p>
    <w:p w14:paraId="3B8F0D38">
      <w:pPr>
        <w:pStyle w:val="3"/>
        <w:keepNext w:val="0"/>
        <w:keepLines w:val="0"/>
        <w:widowControl/>
        <w:suppressLineNumbers w:val="0"/>
      </w:pPr>
      <w:r>
        <w:t>材质设置（Materials）</w:t>
      </w:r>
    </w:p>
    <w:p w14:paraId="7B003FFF">
      <w:pPr>
        <w:pStyle w:val="4"/>
        <w:keepNext w:val="0"/>
        <w:keepLines w:val="0"/>
        <w:widowControl/>
        <w:suppressLineNumbers w:val="0"/>
      </w:pPr>
    </w:p>
    <w:p w14:paraId="5B382A3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最小质量（Minimum Mass）</w:t>
      </w:r>
      <w:r>
        <w:t>：如果模拟对象根据其体积和密度计算出的质量小于此值，则会被赋予该最小质量值。这有助于避免极轻物体与极重物体发生碰撞，使模拟更稳定。</w:t>
      </w:r>
    </w:p>
    <w:p w14:paraId="70ADFD9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最大质量（Maximum Mass）</w:t>
      </w:r>
      <w:r>
        <w:t>：如果模拟对象根据其体积和密度计算出的质量大于此值，则会被赋予该最大质量值。这有助于避免极轻物体与极重物体发生碰撞，使模拟更稳定。</w:t>
      </w:r>
    </w:p>
    <w:p w14:paraId="12A4B303">
      <w:pPr>
        <w:pStyle w:val="3"/>
        <w:keepNext w:val="0"/>
        <w:keepLines w:val="0"/>
        <w:widowControl/>
        <w:suppressLineNumbers w:val="0"/>
      </w:pPr>
      <w:r>
        <w:t>材质预设（Material Presets）</w:t>
      </w:r>
    </w:p>
    <w:p w14:paraId="17D7630F">
      <w:pPr>
        <w:pStyle w:val="4"/>
        <w:keepNext w:val="0"/>
        <w:keepLines w:val="0"/>
        <w:widowControl/>
        <w:suppressLineNumbers w:val="0"/>
      </w:pPr>
    </w:p>
    <w:p w14:paraId="68D81176">
      <w:pPr>
        <w:pStyle w:val="4"/>
        <w:keepNext w:val="0"/>
        <w:keepLines w:val="0"/>
        <w:widowControl/>
        <w:suppressLineNumbers w:val="0"/>
      </w:pPr>
      <w:r>
        <w:t>包含预定义模拟和爆破属性的硬编码材质列表。供刚体（Rigid）组件使用。允许你为特定材质定义所有模拟和爆破的高级属性，然后在对象的刚体 / 物理属性中选择该材质。</w:t>
      </w:r>
    </w:p>
    <w:p w14:paraId="2E319C31">
      <w:pPr>
        <w:pStyle w:val="3"/>
        <w:keepNext w:val="0"/>
        <w:keepLines w:val="0"/>
        <w:widowControl/>
        <w:suppressLineNumbers w:val="0"/>
      </w:pPr>
      <w:r>
        <w:t>爆破设置（Demolition）</w:t>
      </w:r>
    </w:p>
    <w:p w14:paraId="519BBD12">
      <w:pPr>
        <w:pStyle w:val="4"/>
        <w:keepNext w:val="0"/>
        <w:keepLines w:val="0"/>
        <w:widowControl/>
        <w:suppressLineNumbers w:val="0"/>
      </w:pPr>
    </w:p>
    <w:p w14:paraId="0D3EFDD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可破坏（Destructible）</w:t>
      </w:r>
      <w:r>
        <w:t>：使材质可被破坏。默认情况下，所有金属材质的此选项为关闭状态。具有不可破坏材质的对象不会因碰撞而被爆破。</w:t>
      </w:r>
    </w:p>
    <w:p w14:paraId="23B0D8D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坚固度（Solidity）</w:t>
      </w:r>
      <w:r>
        <w:t>：全局材质坚固度乘数，用于在碰撞时计算对象是否应被爆破。</w:t>
      </w:r>
    </w:p>
    <w:p w14:paraId="0CB65466">
      <w:pPr>
        <w:pStyle w:val="3"/>
        <w:keepNext w:val="0"/>
        <w:keepLines w:val="0"/>
        <w:widowControl/>
        <w:suppressLineNumbers w:val="0"/>
      </w:pPr>
      <w:r>
        <w:t>刚体设置（Rigid Body）</w:t>
      </w:r>
    </w:p>
    <w:p w14:paraId="26F4500D">
      <w:pPr>
        <w:pStyle w:val="4"/>
        <w:keepNext w:val="0"/>
        <w:keepLines w:val="0"/>
        <w:widowControl/>
        <w:suppressLineNumbers w:val="0"/>
      </w:pPr>
    </w:p>
    <w:p w14:paraId="50CAB6F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密度（Density）</w:t>
      </w:r>
      <w:r>
        <w:t>：预定义密度。对象的质量取决于所选材质的密度和碰撞器的体积。</w:t>
      </w:r>
    </w:p>
    <w:p w14:paraId="207D8B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阻力（Drag）</w:t>
      </w:r>
      <w:r>
        <w:t>：用于随时间降低位置速度。</w:t>
      </w:r>
    </w:p>
    <w:p w14:paraId="3C7F8D3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角阻力（Angular Drag）</w:t>
      </w:r>
      <w:r>
        <w:t>：用于随时间降低旋转速度。</w:t>
      </w:r>
    </w:p>
    <w:p w14:paraId="1CD3E013">
      <w:pPr>
        <w:pStyle w:val="3"/>
        <w:keepNext w:val="0"/>
        <w:keepLines w:val="0"/>
        <w:widowControl/>
        <w:suppressLineNumbers w:val="0"/>
      </w:pPr>
      <w:r>
        <w:t>物理材质（Physic Material）</w:t>
      </w:r>
    </w:p>
    <w:p w14:paraId="3D4E15AC">
      <w:pPr>
        <w:pStyle w:val="4"/>
        <w:keepNext w:val="0"/>
        <w:keepLines w:val="0"/>
        <w:widowControl/>
        <w:suppressLineNumbers w:val="0"/>
      </w:pPr>
    </w:p>
    <w:p w14:paraId="075B178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材质（Material）</w:t>
      </w:r>
      <w:r>
        <w:t>：将用于所有具有此材质的对象的物理材质。如果未定义材质，则会在开始时根据以下摩擦力和弹性属性在此处创建并定义。</w:t>
      </w:r>
    </w:p>
    <w:p w14:paraId="282506D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动摩擦力（Dynamic Friction）</w:t>
      </w:r>
      <w:r>
        <w:t>：物理材质的动摩擦力。</w:t>
      </w:r>
    </w:p>
    <w:p w14:paraId="3C3DE66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静摩擦力（Static Friction）</w:t>
      </w:r>
      <w:r>
        <w:t>：物理材质的静摩擦力。</w:t>
      </w:r>
    </w:p>
    <w:p w14:paraId="3FC4745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弹性（Bounciness）</w:t>
      </w:r>
      <w:r>
        <w:t>：物理材质的弹性。</w:t>
      </w:r>
    </w:p>
    <w:p w14:paraId="578F1486">
      <w:pPr>
        <w:pStyle w:val="3"/>
        <w:keepNext w:val="0"/>
        <w:keepLines w:val="0"/>
        <w:widowControl/>
        <w:suppressLineNumbers w:val="0"/>
      </w:pPr>
      <w:r>
        <w:t>爆破设置（Demolition）</w:t>
      </w:r>
    </w:p>
    <w:p w14:paraId="511CA4EB">
      <w:pPr>
        <w:pStyle w:val="4"/>
        <w:keepNext w:val="0"/>
        <w:keepLines w:val="0"/>
        <w:widowControl/>
        <w:suppressLineNumbers w:val="0"/>
      </w:pPr>
    </w:p>
    <w:p w14:paraId="5E3FF3A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全局坚固度（Global Solidity）</w:t>
      </w:r>
      <w:r>
        <w:t>：全局坚固度乘数。</w:t>
      </w:r>
    </w:p>
    <w:p w14:paraId="77ABADC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时间配额（Time Quota）</w:t>
      </w:r>
      <w:r>
        <w:t>：爆破时间配额（以毫秒为单位）。若同一帧内已发生其他爆破且耗时超过时间配额值，则可防止该帧再次发生爆破。</w:t>
      </w:r>
    </w:p>
    <w:p w14:paraId="7E2849CA">
      <w:pPr>
        <w:pStyle w:val="3"/>
        <w:keepNext w:val="0"/>
        <w:keepLines w:val="0"/>
        <w:widowControl/>
        <w:suppressLineNumbers w:val="0"/>
      </w:pPr>
      <w:r>
        <w:t>高级爆破属性（Advanced Demolition Properties）</w:t>
      </w:r>
    </w:p>
    <w:p w14:paraId="0B903381">
      <w:pPr>
        <w:pStyle w:val="4"/>
        <w:keepNext w:val="0"/>
        <w:keepLines w:val="0"/>
        <w:widowControl/>
        <w:suppressLineNumbers w:val="0"/>
      </w:pPr>
    </w:p>
    <w:p w14:paraId="0B17D43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碎片（Fragments）</w:t>
      </w:r>
    </w:p>
    <w:p w14:paraId="2D3BCC6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父对象（Parent）</w:t>
      </w:r>
      <w:r>
        <w:t>：定义所有新碎片的父对象。</w:t>
      </w:r>
    </w:p>
    <w:p w14:paraId="4734649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最大数量（Maximum Amount）</w:t>
      </w:r>
      <w:r>
        <w:t>：允许的最大碎片数量。如果场景中已存在的碎片数量超过此值，则物体不会被爆破。淡入淡出效果可减少场景中的碎片数量。</w:t>
      </w:r>
    </w:p>
    <w:p w14:paraId="3DB3EBF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坏网格尝试次数（Bad Mesh Try）</w:t>
      </w:r>
      <w:r>
        <w:t>：尝试破碎存在拓扑问题的网格的次数。若物体在尝试破碎指定次数后仍失败，将被标记为 “坏网格”，且无法再次破碎。</w:t>
      </w:r>
    </w:p>
    <w:p w14:paraId="59546B87">
      <w:pPr>
        <w:pStyle w:val="3"/>
        <w:keepNext w:val="0"/>
        <w:keepLines w:val="0"/>
        <w:widowControl/>
        <w:suppressLineNumbers w:val="0"/>
      </w:pPr>
      <w:r>
        <w:t>阴影投射（Shadow Casting）</w:t>
      </w:r>
    </w:p>
    <w:p w14:paraId="39B3CCEA">
      <w:pPr>
        <w:pStyle w:val="4"/>
        <w:keepNext w:val="0"/>
        <w:keepLines w:val="0"/>
        <w:widowControl/>
        <w:suppressLineNumbers w:val="0"/>
      </w:pPr>
    </w:p>
    <w:p w14:paraId="5553CC72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大小阈值（Size Threshold）</w:t>
      </w:r>
      <w:r>
        <w:t>：对于尺寸小于此值的所有物体，禁用阴影投射功能。</w:t>
      </w:r>
    </w:p>
    <w:p w14:paraId="3D9BFF51">
      <w:pPr>
        <w:pStyle w:val="3"/>
        <w:keepNext w:val="0"/>
        <w:keepLines w:val="0"/>
        <w:widowControl/>
        <w:suppressLineNumbers w:val="0"/>
      </w:pPr>
      <w:r>
        <w:t>资源池设置（Pooling）</w:t>
      </w:r>
    </w:p>
    <w:p w14:paraId="69496B82"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</w:p>
    <w:p w14:paraId="7BE1A45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碎片（Fragments）</w:t>
      </w:r>
    </w:p>
    <w:p w14:paraId="6C9931C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启用（Enable）</w:t>
      </w:r>
      <w:r>
        <w:t>：启用碎片虚拟对象资源池。碎片虚拟对象包含除网格和凸包之外的所有必要组件。通过碎片资源池，管理器每帧会实例化几个虚拟对象，这样在某些物体被爆破时，就无需在同一帧内创建数百个带有组件的游戏对象。</w:t>
      </w:r>
    </w:p>
    <w:p w14:paraId="7321468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容量（Capacity）</w:t>
      </w:r>
      <w:r>
        <w:t>：碎片虚拟对象的最大数量。</w:t>
      </w:r>
    </w:p>
    <w:p w14:paraId="43E703D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粒子（Particles）</w:t>
      </w:r>
    </w:p>
    <w:p w14:paraId="3C66ED0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启用（Enable）</w:t>
      </w:r>
      <w:r>
        <w:t>：启用粒子源虚拟对象资源池。</w:t>
      </w:r>
    </w:p>
    <w:p w14:paraId="35EE024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容量（Capacity）</w:t>
      </w:r>
      <w:r>
        <w:t>：粒子源虚拟对象的最大数量。</w:t>
      </w:r>
    </w:p>
    <w:p w14:paraId="59A28CF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27376"/>
    <w:multiLevelType w:val="multilevel"/>
    <w:tmpl w:val="831273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757CAF9"/>
    <w:multiLevelType w:val="multilevel"/>
    <w:tmpl w:val="8757CA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AF93A74"/>
    <w:multiLevelType w:val="multilevel"/>
    <w:tmpl w:val="AAF93A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324F427"/>
    <w:multiLevelType w:val="multilevel"/>
    <w:tmpl w:val="0324F4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E57DD76"/>
    <w:multiLevelType w:val="multilevel"/>
    <w:tmpl w:val="1E57DD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68E8471"/>
    <w:multiLevelType w:val="multilevel"/>
    <w:tmpl w:val="268E84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7906784"/>
    <w:multiLevelType w:val="multilevel"/>
    <w:tmpl w:val="279067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4A4FED7"/>
    <w:multiLevelType w:val="multilevel"/>
    <w:tmpl w:val="64A4FE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E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2025-02-28T15:11:41Z</dcterms:created>
  <dc:creator>fmz</dc:creator>
  <cp:lastModifiedBy>VainGlory</cp:lastModifiedBy>
  <dcterms:modified xsi:type="dcterms:W3CDTF">2025-02-28T15:11:43Z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eyJoZGlkIjoiMDExNTg3ZTYwMDkwMzgxNGU0Y2QyMDY2MmFhOWUzODUiLCJ1c2VySWQiOiI2MDQ1NjE4NDEifQ==</vt:lpwstr>
  </property>
  <property fmtid="{D5CDD505-2E9C-101B-9397-08002B2CF9AE}" pid="4" name="ICV">
    <vt:lpwstr>726C3AEBB6A241F8AE0027AC09A119E2_12</vt:lpwstr>
  </property>
</Properties>
</file>