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高端单身旅行与线下社群研究报告</w:t>
      </w:r>
    </w:p>
    <w:p>
      <w:pPr>
        <w:pStyle w:val="Subtitle"/>
      </w:pPr>
      <w:r>
        <w:t>公开研究与首发产品初案</w:t>
      </w:r>
    </w:p>
    <w:p>
      <w:pPr>
        <w:pStyle w:val="Subtitle"/>
      </w:pPr>
      <w:r>
        <w:t>2026年10月23日  私有工作资料</w:t>
      </w:r>
    </w:p>
    <w:p>
      <w:r>
        <w:t>建议先验证北京小型单身晚宴，再决定是否启动三亚旅行。商务学习线独立验证重复付费。现有证据支持“筛选同行者、组织持续相处”的产品方向；首轮试价仍需客户反馈和同口径供应商报价。</w:t>
      </w:r>
    </w:p>
    <w:p>
      <w:r>
        <w:t>本版复用36家机构地图、五家婚恋深挖与国外九家案例；新增旅行社型社群和具体旅游商品核查。Olivia已确认深圳案例为BoL／BoL Selected，目前暂无已确认交付资源。</w:t>
      </w:r>
    </w:p>
    <w:p>
      <w:pPr>
        <w:pStyle w:val="Heading2"/>
      </w:pPr>
      <w:r>
        <w:t>阅读顺序</w:t>
      </w:r>
    </w:p>
    <w:p>
      <w:hyperlink w:anchor="chapter_1">
        <w:r>
          <w:t>一 合伙人决策摘要</w:t>
        </w:r>
      </w:hyperlink>
    </w:p>
    <w:p>
      <w:hyperlink w:anchor="chapter_2">
        <w:r>
          <w:t>二 市场与首发客群</w:t>
        </w:r>
      </w:hyperlink>
    </w:p>
    <w:p>
      <w:hyperlink w:anchor="chapter_3">
        <w:r>
          <w:t>三 对标选择与国内案例</w:t>
        </w:r>
      </w:hyperlink>
    </w:p>
    <w:p>
      <w:hyperlink w:anchor="chapter_4">
        <w:r>
          <w:t>四 国外九家案例的可用做法</w:t>
        </w:r>
      </w:hyperlink>
    </w:p>
    <w:p>
      <w:hyperlink w:anchor="chapter_5">
        <w:r>
          <w:t>五 两场活动和一条旅行</w:t>
        </w:r>
      </w:hyperlink>
    </w:p>
    <w:p>
      <w:hyperlink w:anchor="chapter_6">
        <w:r>
          <w:t>六 费用比较与经营测算</w:t>
        </w:r>
      </w:hyperlink>
    </w:p>
    <w:p>
      <w:hyperlink w:anchor="chapter_7">
        <w:r>
          <w:t>七 七个工作阶段与分工</w:t>
        </w:r>
      </w:hyperlink>
    </w:p>
    <w:p>
      <w:hyperlink w:anchor="chapter_8">
        <w:r>
          <w:t>附录 咨询访谈问题及来源</w:t>
        </w:r>
      </w:hyperlink>
    </w:p>
    <w:p>
      <w:r>
        <w:br w:type="page"/>
      </w:r>
    </w:p>
    <w:p>
      <w:bookmarkStart w:id="1" w:name="chapter_1"/>
      <w:pPr>
        <w:pStyle w:val="Heading1"/>
      </w:pPr>
      <w:r>
        <w:t>一 合伙人决策摘要</w:t>
      </w:r>
      <w:bookmarkEnd w:id="1"/>
    </w:p>
    <w:p>
      <w:r>
        <w:rPr>
          <w:b/>
        </w:rPr>
        <w:t>首发建议：</w:t>
      </w:r>
      <w:r>
        <w:t>用一场1680元试价、20人基准的北京单身主题晚宴验证筛选、主持与再次见面的能力。旅行先保留四天三晚三亚方案，研究试价19800元／人、机票自理、每人独住。商务分享会以680元试价单独核算，优先压低场地和讲师固定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需要决定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建议及成立条件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首发客群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北京常住、30至42岁、真实单身且愿意建立稳定关系；个人可投资资产1000万元是待讨论口径，家庭资产单列。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首条线路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三亚四天三晚为唯一旅行初案；北京周边两天一晚用于报价比较与备选，暂不同时开发第二款。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活动与试价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晚宴1680元；商务分享680元；旅行19800元。都是研究试价，无现有成交支持。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预算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基准周转金晚宴10728元、分享8682元、旅行75216元。若全部同时准备，简单相加约9.46万元；建议分阶段投入。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执行分工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研究与材料由我整合；Olivia负责供应商询价及潜客访谈；格格核实资源；两位合伙人确定预算和交付责任。</w:t>
            </w:r>
          </w:p>
        </w:tc>
      </w:tr>
    </w:tbl>
    <w:p>
      <w:pPr>
        <w:spacing w:after="0"/>
      </w:pPr>
    </w:p>
    <w:p>
      <w:r>
        <w:t>最值得先学的六个对象：32号和游侠客负责旅行交付参照，钻石婚恋和我主良缘负责婚恋筛选与旅行延伸，BoL／BoL Selected和大超负责双线活动与主理人获客。其余如爱、金凤凰、南充囍上媒捎、北京爱旅、MeetKnow保留为具体产品样本；稻草人继续候选。六个对象是研究用途组合，尚未形成六家同等完整的旅行经营案例。</w:t>
      </w:r>
    </w:p>
    <w:p>
      <w:r>
        <w:t>当前最关键的三个缺口：相同日期和房型的供应商报价、具体客户的愿付反馈、可核的单身旅行实际成团与复购。它们决定19800元能否成立，不能由浏览量或豪华酒店照片替代。</w:t>
      </w:r>
    </w:p>
    <w:p>
      <w:bookmarkStart w:id="2" w:name="chapter_2"/>
      <w:pPr>
        <w:pStyle w:val="Heading1"/>
      </w:pPr>
      <w:r>
        <w:t>二 市场与首发客群</w:t>
      </w:r>
      <w:bookmarkEnd w:id="2"/>
    </w:p>
    <w:p>
      <w:pPr>
        <w:pStyle w:val="Heading2"/>
      </w:pPr>
      <w:r>
        <w:t>2.1 最新资料改变了什么</w:t>
      </w:r>
    </w:p>
    <w:p>
      <w:r>
        <w:t>2025年结婚登记676.5万对，同比增长10.8%，采用年度公报口径。婚恋需求仍有规模，但它没有给出高资产单身旅行的付费人数。首期经营规模需要从北京可触达名单、日期与实际付款逐步建立。</w:t>
      </w:r>
    </w:p>
    <w:p>
      <w:pPr>
        <w:spacing w:after="180" w:line="280" w:lineRule="exact"/>
      </w:pPr>
      <w:hyperlink r:id="rId11">
        <w:r>
          <w:rPr>
            <w:color w:val="255878"/>
          </w:rPr>
          <w:t>M05 2025年结婚登记公报信息</w:t>
        </w:r>
      </w:hyperlink>
    </w:p>
    <w:p>
      <w:r>
        <w:t>胡润2026年调查覆盖470位千万资产人士，78%来自一线城市，平均家庭总资产6100万元、平均可投资资产2300万元。受访者计划服务体验支出增加12%，每年假期21天。对产品的含义是：用有限假期完成有质量的共同体验，减少赶路和强制互动；这份样本没有单独证明我们的单身客群愿付19800元。</w:t>
      </w:r>
    </w:p>
    <w:p>
      <w:pPr>
        <w:spacing w:after="180" w:line="280" w:lineRule="exact"/>
      </w:pPr>
      <w:hyperlink r:id="rId12">
        <w:r>
          <w:rPr>
            <w:color w:val="255878"/>
          </w:rPr>
          <w:t>M04 胡润2026高净值生活调查</w:t>
        </w:r>
      </w:hyperlink>
    </w:p>
    <w:p>
      <w:r>
        <w:t>现有选择包括朋友组局、商学院或商会、兴趣旅行、红娘服务和私人旅行定制。我们的购买理由应具体到“同行者条件可理解、先见面再出行、独住和隐私舒适、现场有人照顾交流”。六项服务不必一次推出，先检验单身晚宴与旅行之间是否存在真实购买承接。</w:t>
      </w:r>
    </w:p>
    <w:p>
      <w:pPr>
        <w:pStyle w:val="Heading2"/>
      </w:pPr>
      <w:r>
        <w:t>2.2 客户分组及首轮访谈假设</w:t>
      </w:r>
    </w:p>
    <w:p>
      <w:r>
        <w:t>以下是我们拟验证的客群，不是竞品实际购买者统计。年龄和预算是讨论范围；收入只记录客户自述或可核资料，不凭职业推定。资产统一记录个人总资产、个人可投资资产、家庭总资产三个字段。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742"/>
        <w:gridCol w:w="374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客群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工作生活与参与动机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偏好与需验证内容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经营者单身客</w:t>
              <w:br/>
              <w:t>约32至42岁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企业经营者、业务负责人、专业服务合伙人；工作时间不稳定，希望缩短认识合适人的筛选成本。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偏好小桌与私密介绍；可能喜欢高尔夫、酒食或轻运动，逐人询问。验证能否提前两周锁定周四至周日。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专业职业单身客</w:t>
              <w:br/>
              <w:t>约30至40岁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金融、科技、法律、咨询、医疗等岗位或独立专业人士；收入与资产分别问，希望摆脱单一工作圈。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偏好有共同话题和明确边界，内向外向均可；验证独住、性别结构、年龄差和拍摄授权。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离异后重新建立关系</w:t>
              <w:br/>
              <w:t>约35至48岁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有过婚姻、可能有子女或照料责任；重视安全、关系意愿与出行时间。首轮不与全部年龄段混招。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确认带娃安排与周末可用性，避免公开婚史。是否独立开场由访谈与人数决定。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商务学习客</w:t>
              <w:br/>
              <w:t>约30至50岁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经营者、管理者与专业服务合伙人；单身、恋爱中和已婚均可，围绕具体经营问题参加。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验证主题、讲师可信度与二次参加；兴趣不强行设统一标签，不把商业联系人承诺为婚恋资源。</w:t>
            </w:r>
          </w:p>
        </w:tc>
      </w:tr>
    </w:tbl>
    <w:p>
      <w:pPr>
        <w:spacing w:after="0"/>
      </w:pPr>
    </w:p>
    <w:p>
      <w:r>
        <w:t>性格记录应描述行为：喜欢一对一还是大组、愿不愿公开自我介绍、能接受多久集体活动、遇到陌生人是否希望主持人引导。兴趣记录最近半年真的花过时间或钱的项目、频次与金额。这样才能用于排座、活动节奏和旅行同伴安排。</w:t>
      </w:r>
    </w:p>
    <w:p>
      <w:bookmarkStart w:id="3" w:name="chapter_3"/>
      <w:pPr>
        <w:pStyle w:val="Heading1"/>
      </w:pPr>
      <w:r>
        <w:t>三 对标选择与国内案例</w:t>
      </w:r>
      <w:bookmarkEnd w:id="3"/>
    </w:p>
    <w:p>
      <w:pPr>
        <w:pStyle w:val="Heading2"/>
      </w:pPr>
      <w:r>
        <w:t>3.1 选择依据与资料覆盖</w:t>
      </w:r>
    </w:p>
    <w:p>
      <w:r>
        <w:t>先看是否能提供一项可借鉴的实际服务，再看收费、组织和经营证据是否足够。旅行社型学线路与领队，婚恋型学筛选和关系服务，社群型学获客与持续参与。纯高价旅行社只有在交付比较时进入，不作为高端社群成功案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2381"/>
        <w:gridCol w:w="2721"/>
        <w:gridCol w:w="2608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研究组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重点对象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现阶段能学什么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还缺什么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旅行社主导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32号、游侠客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路线、含项、领队、报名与退改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同条件团期报价、独立实收人数、成本与复购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婚恋机构主导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钻石、我主良缘；补充南充门店、如爱、金凤凰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财富与婚恋筛选、低价活动入口、长期服务另购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至少两家完整旅行经营档案尚未取得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社群或主理人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BoL／BoL Selected、大超；补充爱旅线索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商务与单身分线、内容转线下、主持和回访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两家当前旅行商品和实际成团未取得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成熟体系与候选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马会、长江等沿用；稻草人候选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权益设计、学习关系、青年同行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只作相应用途，不推导我们的会费或销量</w:t>
            </w:r>
          </w:p>
        </w:tc>
      </w:tr>
    </w:tbl>
    <w:p>
      <w:pPr>
        <w:spacing w:after="0"/>
      </w:pPr>
    </w:p>
    <w:p>
      <w:pPr>
        <w:pStyle w:val="Heading2"/>
      </w:pPr>
      <w:r>
        <w:t>3.2 32号 海南六日私家团</w:t>
      </w:r>
    </w:p>
    <w:p>
      <w:r>
        <w:rPr>
          <w:b/>
        </w:rPr>
        <w:t>做什么和谁参加：</w:t>
      </w:r>
      <w:r>
        <w:t>该产品可报名3至60岁，未成年人须监护人同行；一单一团，不与陌生人拼团。适合既有亲友、家庭或自组同行者，未设置单身、职业、收入或资产门槛。</w:t>
      </w:r>
    </w:p>
    <w:p>
      <w:r>
        <w:rPr>
          <w:b/>
        </w:rPr>
        <w:t>怎样收费：</w:t>
      </w:r>
      <w:r>
        <w:t>5980元起／人，六天五晚；日期与房态二次确认</w:t>
      </w:r>
    </w:p>
    <w:p>
      <w:r>
        <w:rPr>
          <w:b/>
        </w:rPr>
        <w:t>付费买到什么：</w:t>
      </w:r>
      <w:r>
        <w:t>五晚5钻基础房、默认两人一间；行程车与持证司导、约定门票体验、酒店早餐及一顿椰子鸡晚餐。往返海口交通、多数正餐和单房差另付。</w:t>
      </w:r>
    </w:p>
    <w:p>
      <w:r>
        <w:rPr>
          <w:b/>
        </w:rPr>
        <w:t>怎样组织：</w:t>
      </w:r>
      <w:r>
        <w:t>海口集合、咖啡手作及采椰、雨林体验、蜈支洲、棋子湾、海口送机；2人起订。退团扣款从出行前10至7日20%逐级至当日70%，另有实际损失条款。</w:t>
      </w:r>
    </w:p>
    <w:p>
      <w:r>
        <w:rPr>
          <w:b/>
        </w:rPr>
        <w:t>怎样获客：</w:t>
      </w:r>
      <w:r>
        <w:t>自有APP、微信、领队与好友推荐，企业团建另有入口。</w:t>
      </w:r>
    </w:p>
    <w:p>
      <w:r>
        <w:rPr>
          <w:b/>
        </w:rPr>
        <w:t>经营表现：</w:t>
      </w:r>
      <w:r>
        <w:t>官网自述100万以上累计用户、600多位在册领队、85%用户来自好友推荐；指标无截止时间与审计。</w:t>
      </w:r>
    </w:p>
    <w:p>
      <w:r>
        <w:rPr>
          <w:b/>
        </w:rPr>
        <w:t>我们的判断：</w:t>
      </w:r>
      <w:r>
        <w:t>优先学旅行报价的包含与不含项、独住加价和司导分工。它不提供陌生单身筛选，5980起不能直接与我们的19800四日独住社交试价相减。盈利及收款成本未公开。</w:t>
      </w:r>
    </w:p>
    <w:p>
      <w:pPr>
        <w:spacing w:after="180" w:line="280" w:lineRule="exact"/>
      </w:pPr>
      <w:hyperlink r:id="rId13">
        <w:r>
          <w:rPr>
            <w:color w:val="255878"/>
          </w:rPr>
          <w:t>D17 32号海南六日私家团</w:t>
        </w:r>
      </w:hyperlink>
      <w:r>
        <w:rPr>
          <w:sz w:val="18"/>
        </w:rPr>
        <w:t xml:space="preserve">  </w:t>
      </w:r>
      <w:hyperlink r:id="rId14">
        <w:r>
          <w:rPr>
            <w:color w:val="255878"/>
          </w:rPr>
          <w:t>D01 32号机构与经营主体</w:t>
        </w:r>
      </w:hyperlink>
    </w:p>
    <w:p>
      <w:pPr>
        <w:pStyle w:val="Heading2"/>
      </w:pPr>
      <w:r>
        <w:t>3.3 32号 新西兰南北岛十二日</w:t>
      </w:r>
    </w:p>
    <w:p>
      <w:r>
        <w:rPr>
          <w:b/>
        </w:rPr>
        <w:t>做什么和谁参加：</w:t>
      </w:r>
      <w:r>
        <w:t>对自然、徒步、当地体验感兴趣的旅行者；本页不是单身婚恋专场，具体年龄与职业收入条件需逐项核对。</w:t>
      </w:r>
    </w:p>
    <w:p>
      <w:r>
        <w:rPr>
          <w:b/>
        </w:rPr>
        <w:t>怎样收费：</w:t>
      </w:r>
      <w:r>
        <w:t>23900元／人，奥克兰集合；团期选项价格与余位以预订为准</w:t>
      </w:r>
    </w:p>
    <w:p>
      <w:r>
        <w:rPr>
          <w:b/>
        </w:rPr>
        <w:t>付费买到什么：</w:t>
      </w:r>
      <w:r>
        <w:t>线路页公开十二日日程和费用须知；该金额不能当北京出发含国际机票全包价。</w:t>
      </w:r>
    </w:p>
    <w:p>
      <w:r>
        <w:rPr>
          <w:b/>
        </w:rPr>
        <w:t>怎样组织：</w:t>
      </w:r>
      <w:r>
        <w:t>奥克兰集合、北岛游览、渡海到南岛、当地体验、行程结束；公开团期有满员和报名状态，但不等同实际已出发。</w:t>
      </w:r>
    </w:p>
    <w:p>
      <w:r>
        <w:rPr>
          <w:b/>
        </w:rPr>
        <w:t>怎样获客：</w:t>
      </w:r>
      <w:r>
        <w:t>自有品牌官网、APP及推荐入口。</w:t>
      </w:r>
    </w:p>
    <w:p>
      <w:r>
        <w:rPr>
          <w:b/>
        </w:rPr>
        <w:t>经营表现：</w:t>
      </w:r>
      <w:r>
        <w:t>官网可见多团期排期与余位，缺已完成客户数和单团利润。</w:t>
      </w:r>
    </w:p>
    <w:p>
      <w:r>
        <w:rPr>
          <w:b/>
        </w:rPr>
        <w:t>我们的判断：</w:t>
      </w:r>
      <w:r>
        <w:t>说明两万元级别价格有真实旅行商品参照。不能证明四日单身旅行同价能卖出；需要拆分天数、房间、交通和社交服务。</w:t>
      </w:r>
    </w:p>
    <w:p>
      <w:pPr>
        <w:spacing w:after="180" w:line="280" w:lineRule="exact"/>
      </w:pPr>
      <w:hyperlink r:id="rId15">
        <w:r>
          <w:rPr>
            <w:color w:val="255878"/>
          </w:rPr>
          <w:t>D18 32号新西兰十二日</w:t>
        </w:r>
      </w:hyperlink>
    </w:p>
    <w:p>
      <w:pPr>
        <w:pStyle w:val="Heading2"/>
      </w:pPr>
      <w:r>
        <w:t>3.4 游侠客 上海至杭州茅家埠一日</w:t>
      </w:r>
    </w:p>
    <w:p>
      <w:r>
        <w:rPr>
          <w:b/>
        </w:rPr>
        <w:t>做什么和谁参加：</w:t>
      </w:r>
      <w:r>
        <w:t>公开线路适合6至69岁，午餐自理；以西湖轻徒步为兴趣，不限真实单身，未披露收入、职业和性格门槛。</w:t>
      </w:r>
    </w:p>
    <w:p>
      <w:r>
        <w:rPr>
          <w:b/>
        </w:rPr>
        <w:t>怎样收费：</w:t>
      </w:r>
      <w:r>
        <w:t>逐条线路报价；本轮未取得符合统一条件的三亚报价</w:t>
      </w:r>
    </w:p>
    <w:p>
      <w:r>
        <w:rPr>
          <w:b/>
        </w:rPr>
        <w:t>付费买到什么：</w:t>
      </w:r>
      <w:r>
        <w:t>往返合规旅游车、司机与工作人员补贴；午餐和保险自理。</w:t>
      </w:r>
    </w:p>
    <w:p>
      <w:r>
        <w:rPr>
          <w:b/>
        </w:rPr>
        <w:t>怎样组织：</w:t>
      </w:r>
      <w:r>
        <w:t>在线选批次并报名、集合、景区步行、约16:30返沪、约19时散团；具体以当日交通为准。</w:t>
      </w:r>
    </w:p>
    <w:p>
      <w:r>
        <w:rPr>
          <w:b/>
        </w:rPr>
        <w:t>怎样获客：</w:t>
      </w:r>
      <w:r>
        <w:t>官网内容、游记、摄影作品、领队及各城市入口。</w:t>
      </w:r>
    </w:p>
    <w:p>
      <w:r>
        <w:rPr>
          <w:b/>
        </w:rPr>
        <w:t>经营表现：</w:t>
      </w:r>
      <w:r>
        <w:t>首页持续展示报名动态和线路累计报名数；本轮不同缓存动态不一致，不作为当日成交统计。</w:t>
      </w:r>
    </w:p>
    <w:p>
      <w:r>
        <w:rPr>
          <w:b/>
        </w:rPr>
        <w:t>我们的判断：</w:t>
      </w:r>
      <w:r>
        <w:t>优先学按兴趣组织同行和城市内容入口。可以研究产品收费来源，不能据累计报名推利润。需要稳定主题内容和真实交付记录。</w:t>
      </w:r>
    </w:p>
    <w:p>
      <w:pPr>
        <w:spacing w:after="180" w:line="280" w:lineRule="exact"/>
      </w:pPr>
      <w:hyperlink r:id="rId16">
        <w:r>
          <w:rPr>
            <w:color w:val="255878"/>
          </w:rPr>
          <w:t>D19 游侠客茅家埠一日线路</w:t>
        </w:r>
      </w:hyperlink>
      <w:r>
        <w:rPr>
          <w:sz w:val="18"/>
        </w:rPr>
        <w:t xml:space="preserve">  </w:t>
      </w:r>
      <w:hyperlink r:id="rId17">
        <w:r>
          <w:rPr>
            <w:color w:val="255878"/>
          </w:rPr>
          <w:t>D02 游侠客主题旅行平台</w:t>
        </w:r>
      </w:hyperlink>
    </w:p>
    <w:p>
      <w:pPr>
        <w:pStyle w:val="Heading2"/>
      </w:pPr>
      <w:r>
        <w:t>3.5 钻石婚恋 爱情定制及圈层活动</w:t>
      </w:r>
    </w:p>
    <w:p>
      <w:r>
        <w:rPr>
          <w:b/>
        </w:rPr>
        <w:t>做什么和谁参加：</w:t>
      </w:r>
      <w:r>
        <w:t>机构称服务个人或家庭财产1000万元以上或个人条件极优秀者；具体活动另设条件。不能据此写成所有购买者个人净资产过亿。年龄、收入、性格按活动和个体分列。</w:t>
      </w:r>
    </w:p>
    <w:p>
      <w:r>
        <w:rPr>
          <w:b/>
        </w:rPr>
        <w:t>怎样收费：</w:t>
      </w:r>
      <w:r>
        <w:t>定制30万、60万、100万元起；不是旅行票或年费</w:t>
      </w:r>
    </w:p>
    <w:p>
      <w:r>
        <w:rPr>
          <w:b/>
        </w:rPr>
        <w:t>付费买到什么：</w:t>
      </w:r>
      <w:r>
        <w:t>顾问、猎头及相关专业部门协作；了解成长、情感、教育、原生家庭、性格爱好及择偶方向。服务期和推荐次数未在本页完整列示。</w:t>
      </w:r>
    </w:p>
    <w:p>
      <w:r>
        <w:rPr>
          <w:b/>
        </w:rPr>
        <w:t>怎样组织：</w:t>
      </w:r>
      <w:r>
        <w:t>了解个人与择偶方向、审核、团队筛选、落实候选及后续服务；公开28流程为机构说法，未见逐步时长。</w:t>
      </w:r>
    </w:p>
    <w:p>
      <w:r>
        <w:rPr>
          <w:b/>
        </w:rPr>
        <w:t>怎样获客：</w:t>
      </w:r>
      <w:r>
        <w:t>官网申请、品牌内容与圈层活动；小红书前轮粉丝11557。</w:t>
      </w:r>
    </w:p>
    <w:p>
      <w:r>
        <w:rPr>
          <w:b/>
        </w:rPr>
        <w:t>经营表现：</w:t>
      </w:r>
      <w:r>
        <w:t>有明确高价产品及分层活动招募；实收客户数、续购和利润未公开。山野活动尚不能证明高价单身旅行已成行。</w:t>
      </w:r>
    </w:p>
    <w:p>
      <w:r>
        <w:rPr>
          <w:b/>
        </w:rPr>
        <w:t>我们的判断：</w:t>
      </w:r>
      <w:r>
        <w:t>重点学财富口径与婚恋意愿双重筛选、私密服务。高价来自深度人力服务，不能直接迁移到四天旅行。需要候选资源、顾问和隐私管理。</w:t>
      </w:r>
    </w:p>
    <w:p>
      <w:pPr>
        <w:spacing w:after="180" w:line="280" w:lineRule="exact"/>
      </w:pPr>
      <w:hyperlink r:id="rId18">
        <w:r>
          <w:rPr>
            <w:color w:val="255878"/>
          </w:rPr>
          <w:t>D04 钻石爱情定制收费</w:t>
        </w:r>
      </w:hyperlink>
      <w:r>
        <w:rPr>
          <w:sz w:val="18"/>
        </w:rPr>
        <w:t xml:space="preserve">  </w:t>
      </w:r>
      <w:hyperlink r:id="rId19">
        <w:r>
          <w:rPr>
            <w:color w:val="255878"/>
          </w:rPr>
          <w:t>D05 钻石准入说明</w:t>
        </w:r>
      </w:hyperlink>
      <w:r>
        <w:rPr>
          <w:sz w:val="18"/>
        </w:rPr>
        <w:t xml:space="preserve">  </w:t>
      </w:r>
      <w:hyperlink r:id="rId20">
        <w:r>
          <w:rPr>
            <w:color w:val="255878"/>
          </w:rPr>
          <w:t>D06 钻石圈层活动</w:t>
        </w:r>
      </w:hyperlink>
    </w:p>
    <w:p>
      <w:pPr>
        <w:pStyle w:val="Heading2"/>
      </w:pPr>
      <w:r>
        <w:t>3.6 我主良缘 红娘服务及派聚旅行社交</w:t>
      </w:r>
    </w:p>
    <w:p>
      <w:r>
        <w:rPr>
          <w:b/>
        </w:rPr>
        <w:t>做什么和谁参加：</w:t>
      </w:r>
      <w:r>
        <w:t>同城婚恋客户；年龄收入随城市和套餐变化，官网品牌定位不能替代实际购买画像。</w:t>
      </w:r>
    </w:p>
    <w:p>
      <w:r>
        <w:rPr>
          <w:b/>
        </w:rPr>
        <w:t>怎样收费：</w:t>
      </w:r>
      <w:r>
        <w:t>当前红娘和旅行产品完整报价未取得</w:t>
      </w:r>
    </w:p>
    <w:p>
      <w:r>
        <w:rPr>
          <w:b/>
        </w:rPr>
        <w:t>付费买到什么：</w:t>
      </w:r>
      <w:r>
        <w:t>品牌矩阵包括婚恋、情感、形象及旅行社交；派聚的当前行程、权益未取得。</w:t>
      </w:r>
    </w:p>
    <w:p>
      <w:r>
        <w:rPr>
          <w:b/>
        </w:rPr>
        <w:t>怎样组织：</w:t>
      </w:r>
      <w:r>
        <w:t>同城资料、咨询、匹配和线下服务；旅行线具体流程待核。</w:t>
      </w:r>
    </w:p>
    <w:p>
      <w:r>
        <w:rPr>
          <w:b/>
        </w:rPr>
        <w:t>怎样获客：</w:t>
      </w:r>
      <w:r>
        <w:t>门店、品牌官网、活动及跨服务入口。</w:t>
      </w:r>
    </w:p>
    <w:p>
      <w:r>
        <w:rPr>
          <w:b/>
        </w:rPr>
        <w:t>经营表现：</w:t>
      </w:r>
      <w:r>
        <w:t>可确认旅行社交品牌入口；不同公开页面员工数不一致，无可核的当前旅行收入和成团量。</w:t>
      </w:r>
    </w:p>
    <w:p>
      <w:r>
        <w:rPr>
          <w:b/>
        </w:rPr>
        <w:t>我们的判断：</w:t>
      </w:r>
      <w:r>
        <w:t>保留为婚恋加旅行的业务结构参照，暂不作为已跑通的旅行盈利案例。要先问清旅行由谁收款承办，婚恋顾问参与几天，旅行客是否购买后续服务。</w:t>
      </w:r>
    </w:p>
    <w:p>
      <w:pPr>
        <w:spacing w:after="180" w:line="280" w:lineRule="exact"/>
      </w:pPr>
      <w:hyperlink r:id="rId21">
        <w:r>
          <w:rPr>
            <w:color w:val="255878"/>
          </w:rPr>
          <w:t>D07 我主良缘品牌业务</w:t>
        </w:r>
      </w:hyperlink>
    </w:p>
    <w:p>
      <w:pPr>
        <w:pStyle w:val="Heading2"/>
      </w:pPr>
      <w:r>
        <w:t>3.7 BoL／BoL Selected 商务生活成长与单身晚宴</w:t>
      </w:r>
    </w:p>
    <w:p>
      <w:r>
        <w:rPr>
          <w:b/>
        </w:rPr>
        <w:t>做什么和谁参加：</w:t>
      </w:r>
      <w:r>
        <w:t>用户资料展示海归及城市职业人群，商业兴趣、运动和生活方式共同参与；Selected针对经筛选单身人。90%以上海归、10w+是旧资料品牌自述，非付费画像。</w:t>
      </w:r>
    </w:p>
    <w:p>
      <w:r>
        <w:rPr>
          <w:b/>
        </w:rPr>
        <w:t>怎样收费：</w:t>
      </w:r>
      <w:r>
        <w:t>当前单场和VIP完整价格未取得</w:t>
      </w:r>
    </w:p>
    <w:p>
      <w:r>
        <w:rPr>
          <w:b/>
        </w:rPr>
        <w:t>付费买到什么：</w:t>
      </w:r>
      <w:r>
        <w:t>母品牌商务生活活动，Selected单身晚宴及VIP／发现／活动入口；实际重叠权益待核。</w:t>
      </w:r>
    </w:p>
    <w:p>
      <w:r>
        <w:rPr>
          <w:b/>
        </w:rPr>
        <w:t>怎样组织：</w:t>
      </w:r>
      <w:r>
        <w:t>旧资料可见主题招募、申请筛选、晚宴及后续入口；未获得完整现场时间表。</w:t>
      </w:r>
    </w:p>
    <w:p>
      <w:r>
        <w:rPr>
          <w:b/>
        </w:rPr>
        <w:t>怎样获客：</w:t>
      </w:r>
      <w:r>
        <w:t>品牌内容、产业酒会、运动、主题分享、小程序；可见双品牌入口。</w:t>
      </w:r>
    </w:p>
    <w:p>
      <w:r>
        <w:rPr>
          <w:b/>
        </w:rPr>
        <w:t>经营表现：</w:t>
      </w:r>
      <w:r>
        <w:t>Olivia确认这是会议深圳案例；其不盈利为用户判断，账目、客户量和亏损原因未取得。</w:t>
      </w:r>
    </w:p>
    <w:p>
      <w:r>
        <w:rPr>
          <w:b/>
        </w:rPr>
        <w:t>我们的判断：</w:t>
      </w:r>
      <w:r>
        <w:t>最贴近我们的双线结构。应共用场地、主理人和内容，分别管理关系意愿。收费与复购还需交易证据；不能因场面好看就推断经营成功。</w:t>
      </w:r>
    </w:p>
    <w:p>
      <w:pPr>
        <w:spacing w:after="180" w:line="280" w:lineRule="exact"/>
      </w:pPr>
      <w:r>
        <w:rPr>
          <w:sz w:val="18"/>
        </w:rPr>
        <w:t>D15 BoL及BoL Selected用户资料</w:t>
      </w:r>
    </w:p>
    <w:p>
      <w:pPr>
        <w:pStyle w:val="Heading2"/>
      </w:pPr>
      <w:r>
        <w:t>3.8 大超说媒 主理人内容获客及线下聚会</w:t>
      </w:r>
    </w:p>
    <w:p>
      <w:r>
        <w:rPr>
          <w:b/>
        </w:rPr>
        <w:t>做什么和谁参加：</w:t>
      </w:r>
      <w:r>
        <w:t>公开婚恋参与者及同行红娘，两种产品面向不同客户。999本人定位面向择偶者，199红娘定位面向行业从业者；年龄、职业收入需回到具体招募。</w:t>
      </w:r>
    </w:p>
    <w:p>
      <w:r>
        <w:rPr>
          <w:b/>
        </w:rPr>
        <w:t>怎样收费：</w:t>
      </w:r>
      <w:r>
        <w:t>主页999元本人定位、199元红娘定位；完整交付期未明确</w:t>
      </w:r>
    </w:p>
    <w:p>
      <w:r>
        <w:rPr>
          <w:b/>
        </w:rPr>
        <w:t>付费买到什么：</w:t>
      </w:r>
      <w:r>
        <w:t>定位项目不等于全程婚介；线下活动价格、卡次、旅行服务未核实。</w:t>
      </w:r>
    </w:p>
    <w:p>
      <w:r>
        <w:rPr>
          <w:b/>
        </w:rPr>
        <w:t>怎样组织：</w:t>
      </w:r>
      <w:r>
        <w:t>短视频看到主理人、咨询、定位或聚会、后续服务。10月18日有聚会视频。</w:t>
      </w:r>
    </w:p>
    <w:p>
      <w:r>
        <w:rPr>
          <w:b/>
        </w:rPr>
        <w:t>怎样获客：</w:t>
      </w:r>
      <w:r>
        <w:t>主理人抖音、小红书、线下活动；高度依赖本人出镜及信任。</w:t>
      </w:r>
    </w:p>
    <w:p>
      <w:r>
        <w:rPr>
          <w:b/>
        </w:rPr>
        <w:t>经营表现：</w:t>
      </w:r>
      <w:r>
        <w:t>10月22日抖音03号24万粉、1019.1万获赞、212作品；05号7.2万粉、166.1万获赞、337作品。客户成交、获客成本和旅行收入未知。</w:t>
      </w:r>
    </w:p>
    <w:p>
      <w:r>
        <w:rPr>
          <w:b/>
        </w:rPr>
        <w:t>我们的判断：</w:t>
      </w:r>
      <w:r>
        <w:t>重点学内容如何引导到线下。本人IP带来线索，但团队交付复制难；婚礼旅行内容不能证明正在售卖单身旅行。</w:t>
      </w:r>
    </w:p>
    <w:p>
      <w:pPr>
        <w:spacing w:after="180" w:line="280" w:lineRule="exact"/>
      </w:pPr>
      <w:hyperlink r:id="rId22">
        <w:r>
          <w:rPr>
            <w:color w:val="255878"/>
          </w:rPr>
          <w:t>D14 大超小红书公开主页</w:t>
        </w:r>
      </w:hyperlink>
    </w:p>
    <w:p>
      <w:pPr>
        <w:pStyle w:val="Heading2"/>
      </w:pPr>
      <w:r>
        <w:t>3.9 如爱单身俱乐部 盘锦稻田蟹一日活动</w:t>
      </w:r>
    </w:p>
    <w:p>
      <w:r>
        <w:rPr>
          <w:b/>
        </w:rPr>
        <w:t>做什么和谁参加：</w:t>
      </w:r>
      <w:r>
        <w:t>公开单身活动，计划男15女15。该页面未给年龄职业收入门槛；兴趣由稻田、美食和户外主题表达。</w:t>
      </w:r>
    </w:p>
    <w:p>
      <w:r>
        <w:rPr>
          <w:b/>
        </w:rPr>
        <w:t>怎样收费：</w:t>
      </w:r>
      <w:r>
        <w:t>男115元，女95元，2026年10月18日</w:t>
      </w:r>
    </w:p>
    <w:p>
      <w:r>
        <w:rPr>
          <w:b/>
        </w:rPr>
        <w:t>付费买到什么：</w:t>
      </w:r>
      <w:r>
        <w:t>仅可核主题、时间与性别票价；车餐保险包含项未完整公开。</w:t>
      </w:r>
    </w:p>
    <w:p>
      <w:r>
        <w:rPr>
          <w:b/>
        </w:rPr>
        <w:t>怎样组织：</w:t>
      </w:r>
      <w:r>
        <w:t>报名、咨询、身份证扫码签到；公开页未展开详细日程。</w:t>
      </w:r>
    </w:p>
    <w:p>
      <w:r>
        <w:rPr>
          <w:b/>
        </w:rPr>
        <w:t>怎样获客：</w:t>
      </w:r>
      <w:r>
        <w:t>婚恋网站、公众号及客服微信。</w:t>
      </w:r>
    </w:p>
    <w:p>
      <w:r>
        <w:rPr>
          <w:b/>
        </w:rPr>
        <w:t>经营表现：</w:t>
      </w:r>
      <w:r>
        <w:t>页面已结束、报名显示18；签到与评论空白。实际到场、毛利未知。</w:t>
      </w:r>
    </w:p>
    <w:p>
      <w:r>
        <w:rPr>
          <w:b/>
        </w:rPr>
        <w:t>我们的判断：</w:t>
      </w:r>
      <w:r>
        <w:t>适合学小额活动与男女分别招募；A8定位不足。价格透明度高于多数线索，但18个报名不能判断经营成熟。</w:t>
      </w:r>
    </w:p>
    <w:p>
      <w:pPr>
        <w:spacing w:after="180" w:line="280" w:lineRule="exact"/>
      </w:pPr>
      <w:hyperlink r:id="rId23">
        <w:r>
          <w:rPr>
            <w:color w:val="255878"/>
          </w:rPr>
          <w:t>D08 如爱盘锦一日活动</w:t>
        </w:r>
      </w:hyperlink>
    </w:p>
    <w:p>
      <w:pPr>
        <w:pStyle w:val="Heading2"/>
      </w:pPr>
      <w:r>
        <w:t>3.10 南充囍上媒捎门店 九龙沟街子古镇两天一夜</w:t>
      </w:r>
    </w:p>
    <w:p>
      <w:r>
        <w:rPr>
          <w:b/>
        </w:rPr>
        <w:t>做什么和谁参加：</w:t>
      </w:r>
      <w:r>
        <w:t>招募25至55岁真实单身、未婚或离异者；另写70/80/90后再婚专场，年龄范围不一致；职业、收入不设公开明确门槛。</w:t>
      </w:r>
    </w:p>
    <w:p>
      <w:r>
        <w:rPr>
          <w:b/>
        </w:rPr>
        <w:t>怎样收费：</w:t>
      </w:r>
      <w:r>
        <w:t>388元／人，2026年10月24至25日</w:t>
      </w:r>
    </w:p>
    <w:p>
      <w:r>
        <w:rPr>
          <w:b/>
        </w:rPr>
        <w:t>付费买到什么：</w:t>
      </w:r>
      <w:r>
        <w:t>住宿、早餐、大巴、温泉、社交组织和物料；景区索道及个人自费另付。活动互相结识不另收牵线费，长期1对1另购。</w:t>
      </w:r>
    </w:p>
    <w:p>
      <w:r>
        <w:rPr>
          <w:b/>
        </w:rPr>
        <w:t>怎样组织：</w:t>
      </w:r>
      <w:r>
        <w:t>登记身份与择偶意向、核验、交费锁位、电话通知、旅途与互动、后续可选1对1；7天内已发生成本不退，可转给符合条件者。</w:t>
      </w:r>
    </w:p>
    <w:p>
      <w:r>
        <w:rPr>
          <w:b/>
        </w:rPr>
        <w:t>怎样获客：</w:t>
      </w:r>
      <w:r>
        <w:t>媒体、微信、视频号、社区业主群和企业渠道，为招募稿披露。</w:t>
      </w:r>
    </w:p>
    <w:p>
      <w:r>
        <w:rPr>
          <w:b/>
        </w:rPr>
        <w:t>经营表现：</w:t>
      </w:r>
      <w:r>
        <w:t>计划30人，尚未出发。主办为当地门店，承办署名南充禧唐商贸有限责任公司；旅行承办资质未核实。</w:t>
      </w:r>
    </w:p>
    <w:p>
      <w:r>
        <w:rPr>
          <w:b/>
        </w:rPr>
        <w:t>我们的判断：</w:t>
      </w:r>
      <w:r>
        <w:t>本轮最具体的婚恋旅行商品样本，适合学活动与长期服务分别收费。低价受酒店、正餐和规模影响，不能当高端成本。资金和旅行责任须进一步核实。</w:t>
      </w:r>
    </w:p>
    <w:p>
      <w:pPr>
        <w:spacing w:after="180" w:line="280" w:lineRule="exact"/>
      </w:pPr>
      <w:hyperlink r:id="rId24">
        <w:r>
          <w:rPr>
            <w:color w:val="255878"/>
          </w:rPr>
          <w:t>D10 南充囍上媒捎两天一夜招募</w:t>
        </w:r>
      </w:hyperlink>
      <w:r>
        <w:rPr>
          <w:sz w:val="18"/>
        </w:rPr>
        <w:t xml:space="preserve">  </w:t>
      </w:r>
      <w:hyperlink r:id="rId25">
        <w:r>
          <w:rPr>
            <w:color w:val="255878"/>
          </w:rPr>
          <w:t>D11 囍上媒捎品牌主体</w:t>
        </w:r>
      </w:hyperlink>
    </w:p>
    <w:p>
      <w:pPr>
        <w:pStyle w:val="Heading2"/>
      </w:pPr>
      <w:r>
        <w:t>3.11 北京爱旅等联合主办 玉渡山一日单身联谊</w:t>
      </w:r>
    </w:p>
    <w:p>
      <w:r>
        <w:rPr>
          <w:b/>
        </w:rPr>
        <w:t>做什么和谁参加：</w:t>
      </w:r>
      <w:r>
        <w:t>80后至00后单身，正文出生范围不一致；自我介绍、户外与8分钟交流。资产、收入和职业未核验。</w:t>
      </w:r>
    </w:p>
    <w:p>
      <w:r>
        <w:rPr>
          <w:b/>
        </w:rPr>
        <w:t>怎样收费：</w:t>
      </w:r>
      <w:r>
        <w:t>138元／人，2026年8月1日</w:t>
      </w:r>
    </w:p>
    <w:p>
      <w:r>
        <w:rPr>
          <w:b/>
        </w:rPr>
        <w:t>付费买到什么：</w:t>
      </w:r>
      <w:r>
        <w:t>大巴、门票、领队与保险；午餐自备或自理。</w:t>
      </w:r>
    </w:p>
    <w:p>
      <w:r>
        <w:rPr>
          <w:b/>
        </w:rPr>
        <w:t>怎样组织：</w:t>
      </w:r>
      <w:r>
        <w:t>8时车上认识、10时团队互动、11时30野餐、12时30分组、14时交叉8分钟交流、16时30返程。</w:t>
      </w:r>
    </w:p>
    <w:p>
      <w:r>
        <w:rPr>
          <w:b/>
        </w:rPr>
        <w:t>怎样获客：</w:t>
      </w:r>
      <w:r>
        <w:t>活动宣传、联谊合作组织与微信群入口。</w:t>
      </w:r>
    </w:p>
    <w:p>
      <w:r>
        <w:rPr>
          <w:b/>
        </w:rPr>
        <w:t>经营表现：</w:t>
      </w:r>
      <w:r>
        <w:t>计划200人，未取得支付人数、成行回顾或复购；主办与具体旅行承办关系待核。</w:t>
      </w:r>
    </w:p>
    <w:p>
      <w:r>
        <w:rPr>
          <w:b/>
        </w:rPr>
        <w:t>我们的判断：</w:t>
      </w:r>
      <w:r>
        <w:t>流程可以借鉴，但大规模低票价更像获客产品。应改成小组、减少走马灯式相亲，不能假设所有票款均归一个组织者。</w:t>
      </w:r>
    </w:p>
    <w:p>
      <w:pPr>
        <w:spacing w:after="180" w:line="280" w:lineRule="exact"/>
      </w:pPr>
      <w:hyperlink r:id="rId26">
        <w:r>
          <w:rPr>
            <w:color w:val="255878"/>
          </w:rPr>
          <w:t>D12 北京爱旅玉渡山联谊</w:t>
        </w:r>
      </w:hyperlink>
    </w:p>
    <w:p>
      <w:pPr>
        <w:pStyle w:val="Heading2"/>
      </w:pPr>
      <w:r>
        <w:t>3.12 金凤凰深港婚恋 大梅沙酒店交友活动</w:t>
      </w:r>
    </w:p>
    <w:p>
      <w:r>
        <w:rPr>
          <w:b/>
        </w:rPr>
        <w:t>做什么和谁参加：</w:t>
      </w:r>
      <w:r>
        <w:t>深圳香港单身人，活动计划30男30女；公开样例含1995年事业单位硕士女性、1996年香港男性，兴趣包括旅行、羽毛球、瑜伽、音乐摄影。样例收入未披露。</w:t>
      </w:r>
    </w:p>
    <w:p>
      <w:r>
        <w:rPr>
          <w:b/>
        </w:rPr>
        <w:t>怎样收费：</w:t>
      </w:r>
      <w:r>
        <w:t>99元／人，2026年9月20日</w:t>
      </w:r>
    </w:p>
    <w:p>
      <w:r>
        <w:rPr>
          <w:b/>
        </w:rPr>
        <w:t>付费买到什么：</w:t>
      </w:r>
      <w:r>
        <w:t>酒店场地与茶点，14至17时；长期婚介另签套餐。</w:t>
      </w:r>
    </w:p>
    <w:p>
      <w:r>
        <w:rPr>
          <w:b/>
        </w:rPr>
        <w:t>怎样组织：</w:t>
      </w:r>
      <w:r>
        <w:t>报名、单身资料核对、现场交友、后续红娘服务；本场逐分钟流程未公开。</w:t>
      </w:r>
    </w:p>
    <w:p>
      <w:r>
        <w:rPr>
          <w:b/>
        </w:rPr>
        <w:t>怎样获客：</w:t>
      </w:r>
      <w:r>
        <w:t>官网活动、红娘咨询与深港关系服务。</w:t>
      </w:r>
    </w:p>
    <w:p>
      <w:r>
        <w:rPr>
          <w:b/>
        </w:rPr>
        <w:t>经营表现：</w:t>
      </w:r>
      <w:r>
        <w:t>页面显示37男22女共59报名，计划60；实际到场未知。前轮小红书412粉。</w:t>
      </w:r>
    </w:p>
    <w:p>
      <w:r>
        <w:rPr>
          <w:b/>
        </w:rPr>
        <w:t>我们的判断：</w:t>
      </w:r>
      <w:r>
        <w:t>保留活动入口参照，不按高声量品牌推选。高价婚介各等级缺完整价表；活动低票价可能承担获客作用，但转化率未知。</w:t>
      </w:r>
    </w:p>
    <w:p>
      <w:pPr>
        <w:spacing w:after="180" w:line="280" w:lineRule="exact"/>
      </w:pPr>
      <w:hyperlink r:id="rId27">
        <w:r>
          <w:rPr>
            <w:color w:val="255878"/>
          </w:rPr>
          <w:t>D09 金凤凰深圳活动</w:t>
        </w:r>
      </w:hyperlink>
    </w:p>
    <w:p>
      <w:pPr>
        <w:pStyle w:val="Heading2"/>
      </w:pPr>
      <w:r>
        <w:t>3.13 MeetKnow 北京有房或高净值局</w:t>
      </w:r>
    </w:p>
    <w:p>
      <w:r>
        <w:rPr>
          <w:b/>
        </w:rPr>
        <w:t>做什么和谁参加：</w:t>
      </w:r>
      <w:r>
        <w:t>男30至46、女24至40，有房或高净值并提交证明；高净值具体金额未明，实际购买者职业收入性格未知。</w:t>
      </w:r>
    </w:p>
    <w:p>
      <w:r>
        <w:rPr>
          <w:b/>
        </w:rPr>
        <w:t>怎样收费：</w:t>
      </w:r>
      <w:r>
        <w:t>线下299元，其余多数199元；页面10月18日排期</w:t>
      </w:r>
    </w:p>
    <w:p>
      <w:r>
        <w:rPr>
          <w:b/>
        </w:rPr>
        <w:t>付费买到什么：</w:t>
      </w:r>
      <w:r>
        <w:t>约2小时、20人上限、实名与人脸核验、主持1对1轮换。约10人且结构合适成行，未成行顺延。</w:t>
      </w:r>
    </w:p>
    <w:p>
      <w:r>
        <w:rPr>
          <w:b/>
        </w:rPr>
        <w:t>怎样组织：</w:t>
      </w:r>
      <w:r>
        <w:t>选专场、资料认证、审核、前一天通知、签到、轮换交流、双方自愿再了解。</w:t>
      </w:r>
    </w:p>
    <w:p>
      <w:r>
        <w:rPr>
          <w:b/>
        </w:rPr>
        <w:t>怎样获客：</w:t>
      </w:r>
      <w:r>
        <w:t>官网城市页、小程序二维码。</w:t>
      </w:r>
    </w:p>
    <w:p>
      <w:r>
        <w:rPr>
          <w:b/>
        </w:rPr>
        <w:t>经营表现：</w:t>
      </w:r>
      <w:r>
        <w:t>公开规则详细，但排期已过仍标报名；未取得到场和独立规模证明。</w:t>
      </w:r>
    </w:p>
    <w:p>
      <w:r>
        <w:rPr>
          <w:b/>
        </w:rPr>
        <w:t>我们的判断：</w:t>
      </w:r>
      <w:r>
        <w:t>只用作细分门槛与报名规则样本，不列核心头部。资料详不等于生意好。</w:t>
      </w:r>
    </w:p>
    <w:p>
      <w:pPr>
        <w:spacing w:after="180" w:line="280" w:lineRule="exact"/>
      </w:pPr>
      <w:hyperlink r:id="rId28">
        <w:r>
          <w:rPr>
            <w:color w:val="255878"/>
          </w:rPr>
          <w:t>D13 MeetKnow北京场次</w:t>
        </w:r>
      </w:hyperlink>
    </w:p>
    <w:p>
      <w:pPr>
        <w:pStyle w:val="Heading2"/>
      </w:pPr>
      <w:r>
        <w:t>3.14 稻草人 青年小团队旅行</w:t>
      </w:r>
    </w:p>
    <w:p>
      <w:r>
        <w:rPr>
          <w:b/>
        </w:rPr>
        <w:t>做什么和谁参加：</w:t>
      </w:r>
      <w:r>
        <w:t>当前入口强调青年与小团队；当前逐产品年龄、职业收入限制未取得，不沿用2016或2021报道门槛当现在规则。</w:t>
      </w:r>
    </w:p>
    <w:p>
      <w:r>
        <w:rPr>
          <w:b/>
        </w:rPr>
        <w:t>怎样收费：</w:t>
      </w:r>
      <w:r>
        <w:t>当前具体团期报价待补</w:t>
      </w:r>
    </w:p>
    <w:p>
      <w:r>
        <w:rPr>
          <w:b/>
        </w:rPr>
        <w:t>付费买到什么：</w:t>
      </w:r>
      <w:r>
        <w:t>周末短途及城市活动入口；具体线路含项需补。</w:t>
      </w:r>
    </w:p>
    <w:p>
      <w:r>
        <w:rPr>
          <w:b/>
        </w:rPr>
        <w:t>怎样组织：</w:t>
      </w:r>
      <w:r>
        <w:t>产品选择与预订入口可见，当前完整团期与行前交付未核。</w:t>
      </w:r>
    </w:p>
    <w:p>
      <w:r>
        <w:rPr>
          <w:b/>
        </w:rPr>
        <w:t>怎样获客：</w:t>
      </w:r>
      <w:r>
        <w:t>自有网站与品牌社群。</w:t>
      </w:r>
    </w:p>
    <w:p>
      <w:r>
        <w:rPr>
          <w:b/>
        </w:rPr>
        <w:t>经营表现：</w:t>
      </w:r>
      <w:r>
        <w:t>官网目前可访问；本轮尚无当前客量、复购和利润可核。</w:t>
      </w:r>
    </w:p>
    <w:p>
      <w:r>
        <w:rPr>
          <w:b/>
        </w:rPr>
        <w:t>我们的判断：</w:t>
      </w:r>
      <w:r>
        <w:t>放在扩搜候选，不用旧年4万人次和85%推荐冒充当前规模。若取得近期产品与客评可升级深挖。</w:t>
      </w:r>
    </w:p>
    <w:p>
      <w:pPr>
        <w:spacing w:after="180" w:line="280" w:lineRule="exact"/>
      </w:pPr>
      <w:hyperlink r:id="rId29">
        <w:r>
          <w:rPr>
            <w:color w:val="255878"/>
          </w:rPr>
          <w:t>D03 稻草人当前入口</w:t>
        </w:r>
      </w:hyperlink>
    </w:p>
    <w:p>
      <w:bookmarkStart w:id="4" w:name="chapter_4"/>
      <w:pPr>
        <w:pStyle w:val="Heading1"/>
      </w:pPr>
      <w:r>
        <w:t>四 国外九家案例的可用做法</w:t>
      </w:r>
      <w:bookmarkEnd w:id="4"/>
    </w:p>
    <w:p>
      <w:r>
        <w:t>国外案例主要提供活动、会籍和关系延续的做法。以下现价以2026年10月23日可读官方页面为准；未公开金额保留为空。活动模块可以轻资产试做，空间投入和会费另行评估。</w:t>
      </w:r>
    </w:p>
    <w:p>
      <w:pPr>
        <w:pStyle w:val="Heading2"/>
      </w:pPr>
      <w:r>
        <w:t>4.1 Modernist</w:t>
      </w:r>
    </w:p>
    <w:p>
      <w:r>
        <w:t>旧金山的会员社交俱乐部。会员带来职业、兴趣和生活主题，再在活动里认识朋友。</w:t>
      </w:r>
    </w:p>
    <w:p>
      <w:r>
        <w:rPr>
          <w:b/>
        </w:rPr>
        <w:t>收费与权益：</w:t>
      </w:r>
      <w:r>
        <w:t>会籍现价未公开；会员活动由App预约，非会员需会员在场带入。</w:t>
      </w:r>
    </w:p>
    <w:p>
      <w:r>
        <w:rPr>
          <w:b/>
        </w:rPr>
        <w:t>组织与获客入口：</w:t>
      </w:r>
      <w:r>
        <w:t>会员主理主题、AI交流、音乐和聚会；官网活动混有历史年份。可见申请与带客入口。</w:t>
      </w:r>
    </w:p>
    <w:p>
      <w:r>
        <w:rPr>
          <w:b/>
        </w:rPr>
        <w:t>经营逻辑与我们可以做的部分：</w:t>
      </w:r>
      <w:r>
        <w:t>会籍与活动经营提供收入的可能路径；没有公开利润。我们可以用成员分享加餐桌交流启动，暂不租常设会所。缺点是活动质量依赖主理人和成员供给。</w:t>
      </w:r>
    </w:p>
    <w:p>
      <w:pPr>
        <w:spacing w:after="180" w:line="280" w:lineRule="exact"/>
      </w:pPr>
      <w:hyperlink r:id="rId30">
        <w:r>
          <w:rPr>
            <w:color w:val="255878"/>
          </w:rPr>
          <w:t>F01 Modernist社区与活动</w:t>
        </w:r>
      </w:hyperlink>
    </w:p>
    <w:p>
      <w:pPr>
        <w:pStyle w:val="Heading2"/>
      </w:pPr>
      <w:r>
        <w:t>4.2 The Supper Club</w:t>
      </w:r>
    </w:p>
    <w:p>
      <w:r>
        <w:t>跨城市精选餐桌社群，面向愿为策划、同行和省心安排付费的人。</w:t>
      </w:r>
    </w:p>
    <w:p>
      <w:r>
        <w:rPr>
          <w:b/>
        </w:rPr>
        <w:t>收费与权益：</w:t>
      </w:r>
      <w:r>
        <w:t>公开Quattro年费US$2500，本州4次，仅首次申请；不含带客和And Beyond旅行。首次入会费US$750。Explorer年费与权益见官方会员页。</w:t>
      </w:r>
    </w:p>
    <w:p>
      <w:r>
        <w:rPr>
          <w:b/>
        </w:rPr>
        <w:t>组织与获客入口：</w:t>
      </w:r>
      <w:r>
        <w:t>申请入会、选活动、预约参加；不同档位限制次数和地区，旅行资格与旅行付费另看条款。</w:t>
      </w:r>
    </w:p>
    <w:p>
      <w:r>
        <w:rPr>
          <w:b/>
        </w:rPr>
        <w:t>经营逻辑与我们可以做的部分：</w:t>
      </w:r>
      <w:r>
        <w:t>可以学“买票到底含几次、在哪参加”及短活动承接旅行。年费和旅行收费是两笔收入，未见利润披露。我们先按次卖，真实复购形成后再设计次数包。</w:t>
      </w:r>
    </w:p>
    <w:p>
      <w:pPr>
        <w:spacing w:after="180" w:line="280" w:lineRule="exact"/>
      </w:pPr>
      <w:hyperlink r:id="rId31">
        <w:r>
          <w:rPr>
            <w:color w:val="255878"/>
          </w:rPr>
          <w:t>F02 The Supper Club会籍</w:t>
        </w:r>
      </w:hyperlink>
      <w:r>
        <w:rPr>
          <w:sz w:val="18"/>
        </w:rPr>
        <w:t xml:space="preserve">  </w:t>
      </w:r>
      <w:hyperlink r:id="rId32">
        <w:r>
          <w:rPr>
            <w:color w:val="255878"/>
          </w:rPr>
          <w:t>F03 The Supper Club条款</w:t>
        </w:r>
      </w:hyperlink>
    </w:p>
    <w:p>
      <w:pPr>
        <w:pStyle w:val="Heading2"/>
      </w:pPr>
      <w:r>
        <w:t>4.3 Parlor</w:t>
      </w:r>
    </w:p>
    <w:p>
      <w:r>
        <w:t>以活动和兴趣小组连接城市职业人群的轻资产社交组织。</w:t>
      </w:r>
    </w:p>
    <w:p>
      <w:r>
        <w:rPr>
          <w:b/>
        </w:rPr>
        <w:t>收费与权益：</w:t>
      </w:r>
      <w:r>
        <w:t>官方手册区分Standard与Premium；未取得现行完整价表，手册日期不明。</w:t>
      </w:r>
    </w:p>
    <w:p>
      <w:r>
        <w:rPr>
          <w:b/>
        </w:rPr>
        <w:t>组织与获客入口：</w:t>
      </w:r>
      <w:r>
        <w:t>手册展示文化、商业与健康兴趣、线上及线下策划活动、App连接。创作者、职业人士等是品牌目标人群。</w:t>
      </w:r>
    </w:p>
    <w:p>
      <w:r>
        <w:rPr>
          <w:b/>
        </w:rPr>
        <w:t>经营逻辑与我们可以做的部分：</w:t>
      </w:r>
      <w:r>
        <w:t>学兴趣分组和外部场地合作。收费靠会籍与具体权益，利润未公开。复制需要持续内容供给、报名管理和合作方；App不能代替线下接待。</w:t>
      </w:r>
    </w:p>
    <w:p>
      <w:pPr>
        <w:spacing w:after="180" w:line="280" w:lineRule="exact"/>
      </w:pPr>
      <w:hyperlink r:id="rId33">
        <w:r>
          <w:rPr>
            <w:color w:val="255878"/>
          </w:rPr>
          <w:t>F04 Parlor会员手册</w:t>
        </w:r>
      </w:hyperlink>
    </w:p>
    <w:p>
      <w:pPr>
        <w:pStyle w:val="Heading2"/>
      </w:pPr>
      <w:r>
        <w:t>4.4 Mandala Club</w:t>
      </w:r>
    </w:p>
    <w:p>
      <w:r>
        <w:t>在新加坡把餐饮、文化、运动与生活方式结合的会员社区。</w:t>
      </w:r>
    </w:p>
    <w:p>
      <w:r>
        <w:rPr>
          <w:b/>
        </w:rPr>
        <w:t>收费与权益：</w:t>
      </w:r>
      <w:r>
        <w:t>个人、伴侣、30岁以下类型；官网未列完整会费。权益含场地使用、健身康体课程、活动日历、合作酒店优惠等，餐饮消费另查。</w:t>
      </w:r>
    </w:p>
    <w:p>
      <w:r>
        <w:rPr>
          <w:b/>
        </w:rPr>
        <w:t>组织与获客入口：</w:t>
      </w:r>
      <w:r>
        <w:t>有文化日历和申请入口；可借鉴新老成员相聚、朋友推荐朋友、共同运动。实际单场价和到场另查。</w:t>
      </w:r>
    </w:p>
    <w:p>
      <w:r>
        <w:rPr>
          <w:b/>
        </w:rPr>
        <w:t>经营逻辑与我们可以做的部分：</w:t>
      </w:r>
      <w:r>
        <w:t>学固定栏目与关系阶段变化后的继续参与。收费来自会籍及相关消费是模式分析，非已核收入拆分。固定空间投入大，我们可以租场复制栏目。</w:t>
      </w:r>
    </w:p>
    <w:p>
      <w:pPr>
        <w:spacing w:after="180" w:line="280" w:lineRule="exact"/>
      </w:pPr>
      <w:hyperlink r:id="rId34">
        <w:r>
          <w:rPr>
            <w:color w:val="255878"/>
          </w:rPr>
          <w:t>F05 Mandala权益与会籍</w:t>
        </w:r>
      </w:hyperlink>
      <w:r>
        <w:rPr>
          <w:sz w:val="18"/>
        </w:rPr>
        <w:t xml:space="preserve">  </w:t>
      </w:r>
      <w:hyperlink r:id="rId35">
        <w:r>
          <w:rPr>
            <w:color w:val="255878"/>
          </w:rPr>
          <w:t>F06 Mandala活动入口</w:t>
        </w:r>
      </w:hyperlink>
    </w:p>
    <w:p>
      <w:pPr>
        <w:pStyle w:val="Heading2"/>
      </w:pPr>
      <w:r>
        <w:t>4.5 67 Pall Mall</w:t>
      </w:r>
    </w:p>
    <w:p>
      <w:r>
        <w:t>以葡萄酒为共同兴趣的会员俱乐部，专业内容是持续相聚的理由。</w:t>
      </w:r>
    </w:p>
    <w:p>
      <w:r>
        <w:rPr>
          <w:b/>
        </w:rPr>
        <w:t>收费与权益：</w:t>
      </w:r>
      <w:r>
        <w:t>新加坡标准年费S$4800 nett，通常入会费S$2000；30岁以下与葡萄酒从业者年费S$2800，Joint年费S$1000，终身S$60000。</w:t>
      </w:r>
    </w:p>
    <w:p>
      <w:r>
        <w:rPr>
          <w:b/>
        </w:rPr>
        <w:t>组织与获客入口：</w:t>
      </w:r>
      <w:r>
        <w:t>会籍提供酒单与空间接触机会；酒品消费、品鉴和旅行按项目核实。官网设67 Trips入口，体现兴趣向旅行延伸。</w:t>
      </w:r>
    </w:p>
    <w:p>
      <w:r>
        <w:rPr>
          <w:b/>
        </w:rPr>
        <w:t>经营逻辑与我们可以做的部分：</w:t>
      </w:r>
      <w:r>
        <w:t>学先用一项兴趣建立熟悉，再做酒庄或目的地旅行。收费透明，但不能推导所有活动免费。需要专业老师及供应。实际会员留存和利润未披露。</w:t>
      </w:r>
    </w:p>
    <w:p>
      <w:pPr>
        <w:spacing w:after="180" w:line="280" w:lineRule="exact"/>
      </w:pPr>
      <w:hyperlink r:id="rId36">
        <w:r>
          <w:rPr>
            <w:color w:val="255878"/>
          </w:rPr>
          <w:t>F07 67 Pall Mall新加坡收费</w:t>
        </w:r>
      </w:hyperlink>
    </w:p>
    <w:p>
      <w:pPr>
        <w:pStyle w:val="Heading2"/>
      </w:pPr>
      <w:r>
        <w:t>4.6 The Battery</w:t>
      </w:r>
    </w:p>
    <w:p>
      <w:r>
        <w:t>旧金山综合会员俱乐部，把单身小组放在更大的兴趣社区里。</w:t>
      </w:r>
    </w:p>
    <w:p>
      <w:r>
        <w:rPr>
          <w:b/>
        </w:rPr>
        <w:t>收费与权益：</w:t>
      </w:r>
      <w:r>
        <w:t>本轮未取得完整现行会费；旧版目录的Singles、Supper Club和Terroir只作组织结构证据。</w:t>
      </w:r>
    </w:p>
    <w:p>
      <w:r>
        <w:rPr>
          <w:b/>
        </w:rPr>
        <w:t>组织与获客入口：</w:t>
      </w:r>
      <w:r>
        <w:t>活动网站与社群入口并存；单身者有专场，日常兴趣和社交可持续参与。当前小组开放状态仍须核实。</w:t>
      </w:r>
    </w:p>
    <w:p>
      <w:r>
        <w:rPr>
          <w:b/>
        </w:rPr>
        <w:t>经营逻辑与我们可以做的部分：</w:t>
      </w:r>
      <w:r>
        <w:t>学脱单后仍保留朋友和兴趣活动。我们可分单身与商务学习入口，共享后台。会籍、餐饮等商业逻辑需分开，未取得当前利润。</w:t>
      </w:r>
    </w:p>
    <w:p>
      <w:pPr>
        <w:spacing w:after="180" w:line="280" w:lineRule="exact"/>
      </w:pPr>
      <w:hyperlink r:id="rId37">
        <w:r>
          <w:rPr>
            <w:color w:val="255878"/>
          </w:rPr>
          <w:t>F08 The Battery社群目录</w:t>
        </w:r>
      </w:hyperlink>
      <w:r>
        <w:rPr>
          <w:sz w:val="18"/>
        </w:rPr>
        <w:t xml:space="preserve">  </w:t>
      </w:r>
      <w:hyperlink r:id="rId38">
        <w:r>
          <w:rPr>
            <w:color w:val="255878"/>
          </w:rPr>
          <w:t>F09 The Battery活动入口</w:t>
        </w:r>
      </w:hyperlink>
    </w:p>
    <w:p>
      <w:pPr>
        <w:pStyle w:val="Heading2"/>
      </w:pPr>
      <w:r>
        <w:t>4.7 Carlyle &amp; Co</w:t>
      </w:r>
    </w:p>
    <w:p>
      <w:r>
        <w:t>香港的私人成员社区，侧重成员的经历、个性、文化和餐桌交往。</w:t>
      </w:r>
    </w:p>
    <w:p>
      <w:r>
        <w:rPr>
          <w:b/>
        </w:rPr>
        <w:t>收费与权益：</w:t>
      </w:r>
      <w:r>
        <w:t>现行完整会费本轮未取得；旧2025年晚宴价不放入现价比较。</w:t>
      </w:r>
    </w:p>
    <w:p>
      <w:r>
        <w:rPr>
          <w:b/>
        </w:rPr>
        <w:t>组织与获客入口：</w:t>
      </w:r>
      <w:r>
        <w:t>官网明确文化、美食、娱乐和休闲体验。可以据主题与人的兴趣安排介绍，具体内部接待流程未公开。</w:t>
      </w:r>
    </w:p>
    <w:p>
      <w:r>
        <w:rPr>
          <w:b/>
        </w:rPr>
        <w:t>经营逻辑与我们可以做的部分：</w:t>
      </w:r>
      <w:r>
        <w:t>学主持人如何了解人、安排座位、适时介绍。会籍及场内消费构成商业逻辑，未公开细分业绩。不能用奢华空间推算客户资产。</w:t>
      </w:r>
    </w:p>
    <w:p>
      <w:pPr>
        <w:spacing w:after="180" w:line="280" w:lineRule="exact"/>
      </w:pPr>
      <w:hyperlink r:id="rId39">
        <w:r>
          <w:rPr>
            <w:color w:val="255878"/>
          </w:rPr>
          <w:t>F10 Carlyle &amp; Co会员定位</w:t>
        </w:r>
      </w:hyperlink>
    </w:p>
    <w:p>
      <w:pPr>
        <w:pStyle w:val="Heading2"/>
      </w:pPr>
      <w:r>
        <w:t>4.8 Estelle Community</w:t>
      </w:r>
    </w:p>
    <w:p>
      <w:r>
        <w:t>把伦敦城市会所与牛津郡乡间庄园连接的会员社区。</w:t>
      </w:r>
    </w:p>
    <w:p>
      <w:r>
        <w:rPr>
          <w:b/>
        </w:rPr>
        <w:t>收费与权益：</w:t>
      </w:r>
      <w:r>
        <w:t>当前官网将Maison Estelle、Celeste、Estelle Manor三处列为社区，未见完整公开会费。住宿餐饮需逐项报价。</w:t>
      </w:r>
    </w:p>
    <w:p>
      <w:r>
        <w:rPr>
          <w:b/>
        </w:rPr>
        <w:t>组织与获客入口：</w:t>
      </w:r>
      <w:r>
        <w:t>城市会面与乡间度假形成空间延伸；官网提供申请、住宿和餐饮入口。我们的可复制部分是先同城相识，再短途同行。</w:t>
      </w:r>
    </w:p>
    <w:p>
      <w:r>
        <w:rPr>
          <w:b/>
        </w:rPr>
        <w:t>经营逻辑与我们可以做的部分：</w:t>
      </w:r>
      <w:r>
        <w:t>学分步增加相处时间与旅行购买。三处空间联动是产品事实，会员转化比例与利润未知。我们需要可重复合作的酒店和交通，不承担庄园资产。</w:t>
      </w:r>
    </w:p>
    <w:p>
      <w:pPr>
        <w:spacing w:after="180" w:line="280" w:lineRule="exact"/>
      </w:pPr>
      <w:hyperlink r:id="rId40">
        <w:r>
          <w:rPr>
            <w:color w:val="255878"/>
          </w:rPr>
          <w:t>F11 Estelle三处空间</w:t>
        </w:r>
      </w:hyperlink>
    </w:p>
    <w:p>
      <w:pPr>
        <w:pStyle w:val="Heading2"/>
      </w:pPr>
      <w:r>
        <w:t>4.9 The Arts Club</w:t>
      </w:r>
    </w:p>
    <w:p>
      <w:r>
        <w:t>伦敦以艺术文化、餐饮和交流为核心的会员俱乐部。</w:t>
      </w:r>
    </w:p>
    <w:p>
      <w:r>
        <w:rPr>
          <w:b/>
        </w:rPr>
        <w:t>收费与权益：</w:t>
      </w:r>
      <w:r>
        <w:t>33岁及以上年费£3200，评审费£1600；同住配偶或伴侣年费£1400免评审费；33岁以下年费£1500、评审费£500。</w:t>
      </w:r>
    </w:p>
    <w:p>
      <w:r>
        <w:rPr>
          <w:b/>
        </w:rPr>
        <w:t>组织与获客入口：</w:t>
      </w:r>
      <w:r>
        <w:t>同住伴侣有完整使用权，文化项目包括早餐谈话、画廊参访及雪茄晚宴；具体消费按菜单活动规则。</w:t>
      </w:r>
    </w:p>
    <w:p>
      <w:r>
        <w:rPr>
          <w:b/>
        </w:rPr>
        <w:t>经营逻辑与我们可以做的部分：</w:t>
      </w:r>
      <w:r>
        <w:t>学按伴侣和年龄扩展留存，产品权利写清。启动阶段适合借一场画廊参访或老师晚宴，不照搬会费。当前会员数与利润未公开。</w:t>
      </w:r>
    </w:p>
    <w:p>
      <w:pPr>
        <w:spacing w:after="180" w:line="280" w:lineRule="exact"/>
      </w:pPr>
      <w:hyperlink r:id="rId41">
        <w:r>
          <w:rPr>
            <w:color w:val="255878"/>
          </w:rPr>
          <w:t>F12 The Arts Club会费</w:t>
        </w:r>
      </w:hyperlink>
      <w:r>
        <w:rPr>
          <w:sz w:val="18"/>
        </w:rPr>
        <w:t xml:space="preserve">  </w:t>
      </w:r>
      <w:hyperlink r:id="rId42">
        <w:r>
          <w:rPr>
            <w:color w:val="255878"/>
          </w:rPr>
          <w:t>F13 The Arts Club文化活动</w:t>
        </w:r>
      </w:hyperlink>
    </w:p>
    <w:p>
      <w:bookmarkStart w:id="5" w:name="chapter_5"/>
      <w:pPr>
        <w:pStyle w:val="Heading1"/>
      </w:pPr>
      <w:r>
        <w:t>五 两场活动和一条旅行</w:t>
      </w:r>
      <w:bookmarkEnd w:id="5"/>
    </w:p>
    <w:p>
      <w:r>
        <w:t>以下为团队产品初案。日期仅用于统一研究报价，人数、门槛、试价和流程尚未对外发布。晚宴与旅行共享单身申请资料及自愿联系机制，商务学习线使用独立报名目的。</w:t>
      </w:r>
    </w:p>
    <w:p>
      <w:pPr>
        <w:pStyle w:val="Heading2"/>
      </w:pPr>
      <w:r>
        <w:t>5.1 北京单身主题晚宴</w:t>
      </w:r>
    </w:p>
    <w:p>
      <w:r>
        <w:rPr>
          <w:b/>
        </w:rPr>
        <w:t>谁参加：</w:t>
      </w:r>
      <w:r>
        <w:t>30至42岁、北京常住、真实单身并有稳定关系意愿；企业经营者、专业服务合伙人或职业经理人。个人可投资资产1000万元作为首轮可讨论准入，家庭资产单列，不用年薪替代资产。</w:t>
      </w:r>
    </w:p>
    <w:p>
      <w:r>
        <w:rPr>
          <w:b/>
        </w:rPr>
        <w:t>为什么付款：</w:t>
      </w:r>
      <w:r>
        <w:t>付费买一桌经过双方意愿审核、交流节奏舒适、能够再次见面的同行者，以及正式晚餐。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03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收费及名额</w:t>
            </w:r>
          </w:p>
        </w:tc>
        <w:tc>
          <w:tcPr>
            <w:tcW w:type="dxa" w:w="70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包含及另付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试价1,680元／人</w:t>
              <w:br/>
              <w:t>基准20人，上限24人</w:t>
            </w:r>
          </w:p>
        </w:tc>
        <w:tc>
          <w:tcPr>
            <w:tcW w:type="dxa" w:w="70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一人一席、餐食及约定饮品、行前20分钟沟通、主持与分组、双方同意的后续联系；不含旅行团费、不承诺配对成功。</w:t>
            </w:r>
          </w:p>
        </w:tc>
      </w:tr>
    </w:tbl>
    <w:p>
      <w:pPr>
        <w:spacing w:after="0"/>
      </w:pPr>
    </w:p>
    <w:p>
      <w:r>
        <w:rPr>
          <w:b/>
        </w:rPr>
        <w:t>从哪里来：</w:t>
      </w:r>
      <w:r>
        <w:t>首轮通过合伙人直接认识或可信推荐的潜客邀请，辅以展示真实流程的品牌内容。未确认客户名单，模型将获客支出列为预算。</w:t>
      </w:r>
    </w:p>
    <w:p>
      <w:r>
        <w:t>活动前7至3天 20分钟沟通并核对关系状态、资产口径与偏好，发匿名群体构成，不发资产凭证</w:t>
      </w:r>
    </w:p>
    <w:p>
      <w:r>
        <w:t>18:30至19:00 接待及双人轻话题，按兴趣而非资产排座</w:t>
      </w:r>
    </w:p>
    <w:p>
      <w:r>
        <w:t>19:00至19:20 主持说明边界，桌内介绍，每人约2分钟</w:t>
      </w:r>
    </w:p>
    <w:p>
      <w:r>
        <w:t>19:20至20:10 第一段用餐与共同话题，主持照顾安静参与者</w:t>
      </w:r>
    </w:p>
    <w:p>
      <w:r>
        <w:t>20:10至20:40 一次自愿换桌，避免全程轮转面试</w:t>
      </w:r>
    </w:p>
    <w:p>
      <w:r>
        <w:t>20:40至21:10 旅行样例与匿名意向，随后自由交流</w:t>
      </w:r>
    </w:p>
    <w:p>
      <w:r>
        <w:t>次日私下回访，72小时内双方同意后介绍；7日内确认旅行日期偏好</w:t>
      </w:r>
    </w:p>
    <w:p>
      <w:r>
        <w:rPr>
          <w:b/>
        </w:rPr>
        <w:t>人员与工作量：</w:t>
      </w:r>
      <w:r>
        <w:t>主理人1、主持1、接待及成员服务1；餐厅人员另由场地提供；规划总工时70小时，需在试点计时校正。</w:t>
      </w:r>
    </w:p>
    <w:p>
      <w:r>
        <w:rPr>
          <w:b/>
        </w:rPr>
        <w:t>结束后为什么再来：</w:t>
      </w:r>
      <w:r>
        <w:t>先记录愿意再次见面的人和可出行日期，再邀请旅行说明会。无适配旅行者可继续主题活动。</w:t>
      </w:r>
    </w:p>
    <w:p>
      <w:pPr>
        <w:pStyle w:val="Heading2"/>
      </w:pPr>
      <w:r>
        <w:t>5.2 北京经营者主题分享会</w:t>
      </w:r>
    </w:p>
    <w:p>
      <w:r>
        <w:rPr>
          <w:b/>
        </w:rPr>
        <w:t>谁参加：</w:t>
      </w:r>
      <w:r>
        <w:t>30至50岁、北京经营者、业务负责人及专业服务合伙人；单身、恋爱中、已婚均可。主题需与真实经营问题相关，不以婚姻状态筛人。</w:t>
      </w:r>
    </w:p>
    <w:p>
      <w:r>
        <w:rPr>
          <w:b/>
        </w:rPr>
        <w:t>为什么付款：</w:t>
      </w:r>
      <w:r>
        <w:t>一位有实际案例的分享者，足够小的讨论组，以及可以持续互助的经营同行。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03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收费及名额</w:t>
            </w:r>
          </w:p>
        </w:tc>
        <w:tc>
          <w:tcPr>
            <w:tcW w:type="dxa" w:w="70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包含及另付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试价680元／人</w:t>
              <w:br/>
              <w:t>基准24人，上限30人</w:t>
            </w:r>
          </w:p>
        </w:tc>
        <w:tc>
          <w:tcPr>
            <w:tcW w:type="dxa" w:w="70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分享、分组讨论、茶歇、事后问题纪要；不含私董会年度服务、融资或商业引荐承诺。</w:t>
            </w:r>
          </w:p>
        </w:tc>
      </w:tr>
    </w:tbl>
    <w:p>
      <w:pPr>
        <w:spacing w:after="0"/>
      </w:pPr>
    </w:p>
    <w:p>
      <w:r>
        <w:rPr>
          <w:b/>
        </w:rPr>
        <w:t>从哪里来：</w:t>
      </w:r>
      <w:r>
        <w:t>首轮通过合伙人直接认识或可信推荐的潜客邀请，辅以展示真实流程的品牌内容。未确认客户名单，模型将获客支出列为预算。</w:t>
      </w:r>
    </w:p>
    <w:p>
      <w:r>
        <w:t>活动前收集一个真实经营问题，并确认是否可以匿名讨论</w:t>
      </w:r>
    </w:p>
    <w:p>
      <w:r>
        <w:t>14:00至14:20 签到与同行介绍</w:t>
      </w:r>
    </w:p>
    <w:p>
      <w:r>
        <w:t>14:20至15:00 分享一个具体经营案例，保留失败与取舍</w:t>
      </w:r>
    </w:p>
    <w:p>
      <w:r>
        <w:t>15:00至15:20 问答</w:t>
      </w:r>
    </w:p>
    <w:p>
      <w:r>
        <w:t>15:20至16:10 5人小组讨论，每人有发言时间</w:t>
      </w:r>
    </w:p>
    <w:p>
      <w:r>
        <w:t>16:10至16:40 小组回报与方法总结</w:t>
      </w:r>
    </w:p>
    <w:p>
      <w:r>
        <w:t>16:40至17:00 自由交流与下一期主题投票</w:t>
      </w:r>
    </w:p>
    <w:p>
      <w:r>
        <w:t>48小时内发经授权纪要；14日后回访是否用了一个方法</w:t>
      </w:r>
    </w:p>
    <w:p>
      <w:r>
        <w:rPr>
          <w:b/>
        </w:rPr>
        <w:t>人员与工作量：</w:t>
      </w:r>
      <w:r>
        <w:t>分享者1、主持1、运营1；需要分享者授权与案例准备；规划总工时52小时，需在试点计时校正。</w:t>
      </w:r>
    </w:p>
    <w:p>
      <w:r>
        <w:rPr>
          <w:b/>
        </w:rPr>
        <w:t>结束后为什么再来：</w:t>
      </w:r>
      <w:r>
        <w:t>围绕同一问题做后续小组，验证第二次付费。婚恋邀约只面向自愿报名单身者。</w:t>
      </w:r>
    </w:p>
    <w:p>
      <w:pPr>
        <w:pStyle w:val="Heading2"/>
      </w:pPr>
      <w:r>
        <w:t>5.3 三亚四天三晚单身小团</w:t>
      </w:r>
    </w:p>
    <w:p>
      <w:r>
        <w:rPr>
          <w:b/>
        </w:rPr>
        <w:t>谁参加：</w:t>
      </w:r>
      <w:r>
        <w:t>首轮聚焦北京常住30至42岁真实单身者，与晚宴同口径；能腾出周四至周日，偏好海边休闲与小组互动。职业、兴趣及沟通偏好均在行前访谈确认。</w:t>
      </w:r>
    </w:p>
    <w:p>
      <w:r>
        <w:rPr>
          <w:b/>
        </w:rPr>
        <w:t>为什么付款：</w:t>
      </w:r>
      <w:r>
        <w:t>买经过筛选的同行者、独立房间、节奏舒适的连续相处，以及有边界的私密社交组织。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03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收费及名额</w:t>
            </w:r>
          </w:p>
        </w:tc>
        <w:tc>
          <w:tcPr>
            <w:tcW w:type="dxa" w:w="70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包含及另付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试价19,800元／人</w:t>
              <w:br/>
              <w:t>基准14人，上限16人</w:t>
            </w:r>
          </w:p>
        </w:tc>
        <w:tc>
          <w:tcPr>
            <w:tcW w:type="dxa" w:w="70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三晚每人独住基础房、约定正餐、当地接送与用车、一项低强度共同体验、领队及社交主持、基本保险预算；往返机票自行购买。升房、酒水超额、SPA及个人购物另付。</w:t>
            </w:r>
          </w:p>
        </w:tc>
      </w:tr>
    </w:tbl>
    <w:p>
      <w:pPr>
        <w:spacing w:after="0"/>
      </w:pPr>
    </w:p>
    <w:p>
      <w:r>
        <w:rPr>
          <w:b/>
        </w:rPr>
        <w:t>从哪里来：</w:t>
      </w:r>
      <w:r>
        <w:t>首轮通过合伙人直接认识或可信推荐的潜客邀请，辅以展示真实流程的品牌内容。未确认客户名单，模型将获客支出列为预算。</w:t>
      </w:r>
    </w:p>
    <w:p>
      <w:r>
        <w:t>D-21至D-14 行前访谈、结构审核、匿名群体说明，未成团不锁不可退房</w:t>
      </w:r>
    </w:p>
    <w:p>
      <w:r>
        <w:t>D-14 达到成团与结构条件才确认承办合同和供应商；支付及退改按最终合同</w:t>
      </w:r>
    </w:p>
    <w:p>
      <w:r>
        <w:t>D1 周四下午集合、分别接机、休息；18:30欢迎晚餐和小组认识</w:t>
      </w:r>
    </w:p>
    <w:p>
      <w:r>
        <w:t>D2 上午低强度海岸体验；下午自由休息或自愿双人任务；晚间四人桌主题餐</w:t>
      </w:r>
    </w:p>
    <w:p>
      <w:r>
        <w:t>D3 上午共同创作或在地体验；下午自由结伴；晚间总结餐，不强制告白</w:t>
      </w:r>
    </w:p>
    <w:p>
      <w:r>
        <w:t>D4 周日早餐、反馈与分别送机，不设计最后一刻促销</w:t>
      </w:r>
    </w:p>
    <w:p>
      <w:r>
        <w:t>返程后48小时个别回访，双方同意后安排后续联系；14日跟进满意和再次参加意愿</w:t>
      </w:r>
    </w:p>
    <w:p>
      <w:r>
        <w:rPr>
          <w:b/>
        </w:rPr>
        <w:t>人员与工作量：</w:t>
      </w:r>
      <w:r>
        <w:t>持证旅行承办团队、领队1、社交主持1、运营协调1；三人中岗位可兼任但工时要核实；规划总工时190小时，需在试点计时校正。</w:t>
      </w:r>
    </w:p>
    <w:p>
      <w:r>
        <w:rPr>
          <w:b/>
        </w:rPr>
        <w:t>结束后为什么再来：</w:t>
      </w:r>
      <w:r>
        <w:t>先看愿意再次共同参加的比例，再推同城活动或下一条旅行，不靠承诺脱单留存。</w:t>
      </w:r>
    </w:p>
    <w:p>
      <w:r>
        <w:rPr>
          <w:b/>
        </w:rPr>
        <w:t>成团条件建议：</w:t>
      </w:r>
      <w:r>
        <w:t>至少12名、目标14名、上限16名；关系意愿、年龄范围和可相互交流的结构均须满足。财务保本6人不等于适宜成团人数。男女比例目标接近1比1，成团前公开实际结构，客户不同意时按约定退出。</w:t>
      </w:r>
    </w:p>
    <w:p>
      <w:r>
        <w:rPr>
          <w:b/>
        </w:rPr>
        <w:t>退改初案：</w:t>
      </w:r>
      <w:r>
        <w:t>供应商尚未报价，暂不对外承诺免费退期。申请筛选不收费；成团与合同确认后再收款，支付进度、不可退成本、天气取消和替换人员条件由承办合同确定。模型30%首款只用于现金演示。</w:t>
      </w:r>
    </w:p>
    <w:p>
      <w:bookmarkStart w:id="6" w:name="chapter_6"/>
      <w:pPr>
        <w:pStyle w:val="Heading1"/>
      </w:pPr>
      <w:r>
        <w:t>六 费用比较与经营测算</w:t>
      </w:r>
      <w:bookmarkEnd w:id="6"/>
    </w:p>
    <w:p>
      <w:pPr>
        <w:pStyle w:val="Heading2"/>
      </w:pPr>
      <w:r>
        <w:t>6.1 同一线路怎样比较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742"/>
        <w:gridCol w:w="374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条件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三亚研究组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北京周边研究组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2026年11月19至22日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2026年11月14至15日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天数及人数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4天3晚，16名，三亚集合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2天1晚，16名，北京集合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住宿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同一豪华酒店基础房，每人独住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同一度假酒店基础房，每人独住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共同成本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同车餐次、体验、保险与接送；机票另列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同车餐次、体验、保险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比较对象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单身社交团、精品私家团、DIY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单身短途活动、精品私家团、DIY</w:t>
            </w:r>
          </w:p>
        </w:tc>
      </w:tr>
    </w:tbl>
    <w:p>
      <w:pPr>
        <w:spacing w:after="0"/>
      </w:pPr>
    </w:p>
    <w:p>
      <w:r>
        <w:t>目前取得的5980元海南六日私家团是两人一间、海口环岛，含项和行程与三亚四日独住不一致。它可以解释为什么起价低，尚不足以计算我们的溢价。2026年8月酒店促销同样只保留历史背景。本轮未取得上表相同条件下三类可成交报价，同线路价差结论暂不成立。</w:t>
      </w:r>
    </w:p>
    <w:p>
      <w:pPr>
        <w:spacing w:after="180" w:line="280" w:lineRule="exact"/>
      </w:pPr>
      <w:hyperlink r:id="rId13">
        <w:r>
          <w:rPr>
            <w:color w:val="255878"/>
          </w:rPr>
          <w:t>D17 32号海南六日私家团</w:t>
        </w:r>
      </w:hyperlink>
      <w:r>
        <w:rPr>
          <w:sz w:val="18"/>
        </w:rPr>
        <w:t xml:space="preserve">  </w:t>
      </w:r>
      <w:hyperlink r:id="rId43">
        <w:r>
          <w:rPr>
            <w:color w:val="255878"/>
          </w:rPr>
          <w:t>M02 亚龙湾酒店七夕套餐</w:t>
        </w:r>
      </w:hyperlink>
    </w:p>
    <w:p>
      <w:r>
        <w:t>消费者账：旅行初案19800元，往返机票另按2500元情景演示，总支出22300元；升级房、超出饮品和个人消费另计。2500元不是实时机票报价。私家团与DIY总额留待同口径询价，不能填成0元。</w:t>
      </w:r>
    </w:p>
    <w:p>
      <w:pPr>
        <w:pStyle w:val="Heading2"/>
      </w:pPr>
      <w:r>
        <w:t>6.2 单人和固定成本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154"/>
        <w:gridCol w:w="2154"/>
        <w:gridCol w:w="2154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晚宴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商务分享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三亚旅行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试价 元／人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1680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680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19800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单人交付 元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550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160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8700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单人获客预算 元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1200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固定及工时成本 元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8500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8000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48000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退款金额／收款情景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3%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3%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总工时 小时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52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190</w:t>
            </w:r>
          </w:p>
        </w:tc>
      </w:tr>
    </w:tbl>
    <w:p>
      <w:pPr>
        <w:spacing w:after="0"/>
      </w:pPr>
    </w:p>
    <w:p>
      <w:r>
        <w:t>三亚8700元／人拆分为：独住房三晚4500、全程餐饮1600、体验1100、交通700、保险物料300、服务协调500。固定48000元为项目工时190小时×150元、团队机酒10500、场地5000、器材4000。以上均为规划输入，没有计入尚未确认的免费资源。</w:t>
      </w:r>
    </w:p>
    <w:p>
      <w:r>
        <w:t>晚宴固定8500元为工时70小时×100元及场地1500元；分享会固定8000元为工时52小时×100元、讲师2000元和场地800元。固定成本一并纳入测算，避免把合伙人的时间算成免费。</w:t>
      </w:r>
    </w:p>
    <w:p>
      <w:pPr>
        <w:pStyle w:val="Heading2"/>
      </w:pPr>
      <w:r>
        <w:t>6.3 不同人数下怎样赚钱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871"/>
        <w:gridCol w:w="1871"/>
        <w:gridCol w:w="1871"/>
        <w:gridCol w:w="1304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低于预期贡献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基准贡献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满团贡献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财务保本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北京单身主题晚宴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14人／4,094元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20人／9,492元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24人／13,090元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10人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北京经营者主题分享会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16人／-1,606元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24人／1,590元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30人／3,988元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21人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三亚四天三晚单身小团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10人／45,060元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14人／82,284元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16人／100,896元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6人</w:t>
            </w:r>
          </w:p>
        </w:tc>
      </w:tr>
    </w:tbl>
    <w:p>
      <w:pPr>
        <w:spacing w:after="0"/>
      </w:pP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832000" cy="250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人数与贡献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0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次贡献等于扣除退款情景后的收入，再减直接交付、获客、固定及工时成本；尚未扣公司日常开支和税费。商务分享会16人时亏1606元、24人只剩1590元，说明它目前更适合控制成本做需求验证。旅行14人基准贡献82284元依赖19800元试价，价格与人数必须一起验证。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旅行收入分配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价格反证：旅行14人时，若票价比试价低15%即16830元，贡献降至41951元；若退款金额比例从3%增至10%，贡献为62880元。若同等体验的竞争者报价显著更低，而客户不愿为同行者质量另付费，应缩短产品或降低成本，再重新测算。</w:t>
      </w:r>
    </w:p>
    <w:p>
      <w:pPr>
        <w:pStyle w:val="Heading2"/>
      </w:pPr>
      <w:r>
        <w:t>6.4 收钱和花钱的先后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025"/>
        <w:gridCol w:w="3685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收支假设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管理含义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收款前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先付40%固定成本及全部获客费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旅行基准先需36000元；尚未成团的投入也要预算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首款到账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客户付30%，供应商付70%直接成本，并结清固定成本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旅行累计现金为负66900元；加8316退款预留需75216元周转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尾款及履约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客户付其余70%，结清30%直接成本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全程结清并扣3%退款后剩82284元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取消变化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按已发生成本、供应商退款及客户退款分别记录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3%预留不是退款上限，不能动用预收款掩盖亏损</w:t>
            </w:r>
          </w:p>
        </w:tc>
      </w:tr>
    </w:tbl>
    <w:p>
      <w:pPr>
        <w:spacing w:after="0"/>
      </w:pPr>
    </w:p>
    <w:p>
      <w:r>
        <w:t>应把旅游合同、收款及供应商履约由具备相应许可的旅行承办方具体落实，我们的筛选与社交服务怎样签约收费另行明确。旅游法要求旅行社许可并向合格供应商订购；采用合作不等于借用许可证。资产核验可能涉及金融账户等敏感信息，应先确定必要性、单独同意、存储权限及删除机制，优先不留存完整证明。</w:t>
      </w:r>
    </w:p>
    <w:p>
      <w:pPr>
        <w:spacing w:after="180" w:line="280" w:lineRule="exact"/>
      </w:pPr>
      <w:hyperlink r:id="rId46">
        <w:r>
          <w:rPr>
            <w:color w:val="255878"/>
          </w:rPr>
          <w:t>L01 旅游法第二十八至三十四条</w:t>
        </w:r>
      </w:hyperlink>
      <w:r>
        <w:rPr>
          <w:sz w:val="18"/>
        </w:rPr>
        <w:t xml:space="preserve">  </w:t>
      </w:r>
      <w:hyperlink r:id="rId47">
        <w:r>
          <w:rPr>
            <w:color w:val="255878"/>
          </w:rPr>
          <w:t>L02 个人信息保护法第二十八至三十条</w:t>
        </w:r>
      </w:hyperlink>
    </w:p>
    <w:p>
      <w:r>
        <w:t>现金测算保守按项目工时报酬全部支付计算，包含合伙人工时预算；若延期支付，需按实际付款时间重算周转金。</w:t>
      </w:r>
    </w:p>
    <w:p>
      <w:bookmarkStart w:id="7" w:name="chapter_7"/>
      <w:pPr>
        <w:pStyle w:val="Heading1"/>
      </w:pPr>
      <w:r>
        <w:t>七 七个工作阶段与分工</w:t>
      </w:r>
      <w:bookmarkEnd w:id="7"/>
    </w:p>
    <w:p>
      <w:r>
        <w:t>七个工作日按依赖顺序安排。公开研究与初案已推进到可讨论版本，外部访谈、资源和报价尚未开展，因此不把本次交付标为七天验证全部完成。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742"/>
        <w:gridCol w:w="4139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本次结果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仍需完成及责任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 复用与对标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36家历史名录、12对象13产品、九家国外文字；BoL身份确认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继续查具体交易记录，我负责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 扩搜与主体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32号主体和商品、游侠客、婚恋旅行招募已核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独立社群旅行承办主体仍缺，我负责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 报价与交付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已有三亚及周边统一询价条件、具体旅行含项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Olivia取得两家同口径报价，补完整经营案例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4 客户与资源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资源确认暂无；访谈及资源模板已备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Olivia访谈，格格核实资源；我归纳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5 首发产品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两场活动和一条旅行初案已完成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两位合伙人校准客群及交付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6 经济性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可修改模型、原生敏感性、现金及工时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报价与反馈到位后替换假设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7 材料与决策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报告、简化五表、网站、讲解稿保持同一数据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会议确定测试价格、预算、分工及是否试点</w:t>
            </w:r>
          </w:p>
        </w:tc>
      </w:tr>
    </w:tbl>
    <w:p>
      <w:pPr>
        <w:spacing w:after="0"/>
      </w:pPr>
    </w:p>
    <w:p>
      <w:bookmarkStart w:id="8" w:name="chapter_8"/>
      <w:pPr>
        <w:pStyle w:val="Heading1"/>
      </w:pPr>
      <w:r>
        <w:t>附录 咨询访谈问题及来源</w:t>
      </w:r>
      <w:bookmarkEnd w:id="8"/>
    </w:p>
    <w:p>
      <w:pPr>
        <w:pStyle w:val="Heading2"/>
      </w:pPr>
      <w:r>
        <w:t>供应商统一询价单</w:t>
      </w:r>
    </w:p>
    <w:p>
      <w:r>
        <w:t>请按三亚11月19至22日、16位客人、每人独住房基础房、酒店三晚，分别报含税总价、单人价、最低成团人数和有效期；北京周边按11月14至15日同样填写。</w:t>
      </w:r>
    </w:p>
    <w:p>
      <w:r>
        <w:t>请逐项写酒店和替代酒店、床型早餐、车辆座位和时长、餐标、体验门票、领队、保险以及司机领队住宿；每项是否含税和服务费。</w:t>
      </w:r>
    </w:p>
    <w:p>
      <w:r>
        <w:t>10人、12人、14人、16人的总成本分别是多少？哪些固定、哪些随人增加？独住与双住分别多少钱？</w:t>
      </w:r>
    </w:p>
    <w:p>
      <w:r>
        <w:t>谁签合同、谁收钱、谁开票、谁承办？请提供主体与旅行许可；社群筛选和主持由谁负责、如何计费？</w:t>
      </w:r>
    </w:p>
    <w:p>
      <w:r>
        <w:t>定金尾款何时付？减员、未成团、航班取消、恶劣天气及酒店替换如何退费，已发生不可退成本怎样证明？</w:t>
      </w:r>
    </w:p>
    <w:p>
      <w:r>
        <w:t>全年哪些月份可重复执行？酒店旺日和节假日如何加价？组织者优惠、佣金与免费名额有什么条件？</w:t>
      </w:r>
    </w:p>
    <w:p>
      <w:pPr>
        <w:pStyle w:val="Heading2"/>
      </w:pPr>
      <w:r>
        <w:t>客户访谈与资源记录</w:t>
      </w:r>
    </w:p>
    <w:p>
      <w:r>
        <w:t>最近12个月真实参加过哪三场活动或旅行？组织者、价格、同行者、日期和是否再买。</w:t>
      </w:r>
    </w:p>
    <w:p>
      <w:r>
        <w:t>年龄、职业岗位、典型每周工作安排、照料责任；个人收入与个人／家庭资产分别记录，是否愿意提供何种最少证明。</w:t>
      </w:r>
    </w:p>
    <w:p>
      <w:r>
        <w:t>最近半年投入最多的两项兴趣是什么？每月几次、和谁参加、花费多少。偏好一对一还是小组，需要怎样的主持引导。</w:t>
      </w:r>
    </w:p>
    <w:p>
      <w:r>
        <w:t>能否参加给定周四至周日旅行？独住和双住怎样选？看到匿名同行构成后，晚宴1680与旅行19800会选择哪项、理由是什么；记录反对与替代选择。</w:t>
      </w:r>
    </w:p>
    <w:p>
      <w:r>
        <w:t>最担心谁参加、被拍摄、隐私、过度推销、住宿或退改中的哪一点？上次不再参加一项服务的原因是什么。</w:t>
      </w:r>
    </w:p>
    <w:p>
      <w:r>
        <w:t>资源记录统一填名称、联系人、可提供事项、价格、条件、有效期、书面凭据，状态为已确认可用／需要协商／目前只有线索。当前没有已确认可用项。</w:t>
      </w:r>
    </w:p>
    <w:p>
      <w:pPr>
        <w:pStyle w:val="Heading2"/>
      </w:pPr>
      <w:r>
        <w:t>下一次会议五项决定</w:t>
      </w:r>
    </w:p>
    <w:p>
      <w:r>
        <w:t>首发客群及资产核验口径，是否把离异群体另开场。</w:t>
      </w:r>
    </w:p>
    <w:p>
      <w:r>
        <w:t>首发旅行是否选三亚；接受的天数、独住与总支出范围。</w:t>
      </w:r>
    </w:p>
    <w:p>
      <w:r>
        <w:t>先晚宴还是同时安排分享会，各自的最低报名和服务标准。</w:t>
      </w:r>
    </w:p>
    <w:p>
      <w:r>
        <w:t>试价、首轮可承受亏损及准备金；若客户不接受，怎样调整。</w:t>
      </w:r>
    </w:p>
    <w:p>
      <w:r>
        <w:t>Olivia和格格的询价、访谈、资源及执行分工，反馈截止日和下一次会议日期。</w:t>
      </w:r>
    </w:p>
    <w:p>
      <w:pPr>
        <w:pStyle w:val="Heading2"/>
      </w:pPr>
      <w:r>
        <w:t>资料入口</w:t>
      </w:r>
    </w:p>
    <w:p>
      <w:hyperlink r:id="rId14">
        <w:r>
          <w:rPr>
            <w:color w:val="255878"/>
          </w:rPr>
          <w:t>D01 32号机构与经营主体</w:t>
        </w:r>
      </w:hyperlink>
      <w:r>
        <w:rPr>
          <w:sz w:val="19"/>
        </w:rPr>
        <w:t>。机构公开资料；页面未标更新日，2026年10月23日复核。广州三十二号国际旅行社有限公司，信用代码91440105340204851E，旅行社许可L-GD02356；规模与推荐比例均为企业自述</w:t>
      </w:r>
    </w:p>
    <w:p>
      <w:hyperlink r:id="rId17">
        <w:r>
          <w:rPr>
            <w:color w:val="255878"/>
          </w:rPr>
          <w:t>D02 游侠客主题旅行平台</w:t>
        </w:r>
      </w:hyperlink>
      <w:r>
        <w:rPr>
          <w:sz w:val="19"/>
        </w:rPr>
        <w:t>。机构公开资料；页面未标更新日，2026年10月23日复核。首页报名动态与累计线路报名人数，不等于本年独立客户</w:t>
      </w:r>
    </w:p>
    <w:p>
      <w:hyperlink r:id="rId29">
        <w:r>
          <w:rPr>
            <w:color w:val="255878"/>
          </w:rPr>
          <w:t>D03 稻草人当前入口</w:t>
        </w:r>
      </w:hyperlink>
      <w:r>
        <w:rPr>
          <w:sz w:val="19"/>
        </w:rPr>
        <w:t>。机构公开资料；页面未标更新日，2026年10月23日复核。当前前端需执行脚本；本轮未取得可读的具体线路日历价</w:t>
      </w:r>
    </w:p>
    <w:p>
      <w:hyperlink r:id="rId18">
        <w:r>
          <w:rPr>
            <w:color w:val="255878"/>
          </w:rPr>
          <w:t>D04 钻石爱情定制收费</w:t>
        </w:r>
      </w:hyperlink>
      <w:r>
        <w:rPr>
          <w:sz w:val="19"/>
        </w:rPr>
        <w:t>。机构公开资料；页面未标更新日，2026年10月23日复核。30万、60万、100万元起为定制项目起价，具体服务期限与次数须以合同为准</w:t>
      </w:r>
    </w:p>
    <w:p>
      <w:hyperlink r:id="rId19">
        <w:r>
          <w:rPr>
            <w:color w:val="255878"/>
          </w:rPr>
          <w:t>D05 钻石准入说明</w:t>
        </w:r>
      </w:hyperlink>
      <w:r>
        <w:rPr>
          <w:sz w:val="19"/>
        </w:rPr>
        <w:t>。机构公开资料；页面未标更新日，2026年10月23日复核。</w:t>
      </w:r>
    </w:p>
    <w:p>
      <w:hyperlink r:id="rId20">
        <w:r>
          <w:rPr>
            <w:color w:val="255878"/>
          </w:rPr>
          <w:t>D06 钻石圈层活动</w:t>
        </w:r>
      </w:hyperlink>
      <w:r>
        <w:rPr>
          <w:sz w:val="19"/>
        </w:rPr>
        <w:t>。机构公开资料；页面未标更新日，2026年10月23日复核。10月24日山野及亿元单身局仍是未来招募</w:t>
      </w:r>
    </w:p>
    <w:p>
      <w:hyperlink r:id="rId21">
        <w:r>
          <w:rPr>
            <w:color w:val="255878"/>
          </w:rPr>
          <w:t>D07 我主良缘品牌业务</w:t>
        </w:r>
      </w:hyperlink>
      <w:r>
        <w:rPr>
          <w:sz w:val="19"/>
        </w:rPr>
        <w:t>。机构公开资料；页面未标更新日，2026年10月23日复核。含派聚旅行社交品牌，尚缺当前旅行商品及成交证据</w:t>
      </w:r>
    </w:p>
    <w:p>
      <w:hyperlink r:id="rId23">
        <w:r>
          <w:rPr>
            <w:color w:val="255878"/>
          </w:rPr>
          <w:t>D08 如爱盘锦一日活动</w:t>
        </w:r>
      </w:hyperlink>
      <w:r>
        <w:rPr>
          <w:sz w:val="19"/>
        </w:rPr>
        <w:t>。机构公开资料；活动2026年10月18日，10月23日复核。男115女95，报名显示18，现场签到模块为空</w:t>
      </w:r>
    </w:p>
    <w:p>
      <w:hyperlink r:id="rId27">
        <w:r>
          <w:rPr>
            <w:color w:val="255878"/>
          </w:rPr>
          <w:t>D09 金凤凰深圳活动</w:t>
        </w:r>
      </w:hyperlink>
      <w:r>
        <w:rPr>
          <w:sz w:val="19"/>
        </w:rPr>
        <w:t>。机构公开资料；活动2026年9月20日，10月23日复核。99元，计划60，页面报名59；不等同到场</w:t>
      </w:r>
    </w:p>
    <w:p>
      <w:hyperlink r:id="rId24">
        <w:r>
          <w:rPr>
            <w:color w:val="255878"/>
          </w:rPr>
          <w:t>D10 南充囍上媒捎两天一夜招募</w:t>
        </w:r>
      </w:hyperlink>
      <w:r>
        <w:rPr>
          <w:sz w:val="19"/>
        </w:rPr>
        <w:t>。主办方招募稿；发布2026年10月14日，出行10月24至25日。388元；收款及旅行承办资质待核；正文混用未来招募与完成语气，仅作招募</w:t>
      </w:r>
    </w:p>
    <w:p>
      <w:hyperlink r:id="rId25">
        <w:r>
          <w:rPr>
            <w:color w:val="255878"/>
          </w:rPr>
          <w:t>D11 囍上媒捎品牌主体</w:t>
        </w:r>
      </w:hyperlink>
      <w:r>
        <w:rPr>
          <w:sz w:val="19"/>
        </w:rPr>
        <w:t>。机构公开资料；页面未标更新日，2026年10月23日复核。思然互联网科技集团；全国网点和本地活动分别核实</w:t>
      </w:r>
    </w:p>
    <w:p>
      <w:hyperlink r:id="rId26">
        <w:r>
          <w:rPr>
            <w:color w:val="255878"/>
          </w:rPr>
          <w:t>D12 北京爱旅玉渡山联谊</w:t>
        </w:r>
      </w:hyperlink>
      <w:r>
        <w:rPr>
          <w:sz w:val="19"/>
        </w:rPr>
        <w:t>。活动宣传稿；活动2026年8月1日，复用并复核。138元，200人是招募计划；联合主办，旅行承办主体未确认</w:t>
      </w:r>
    </w:p>
    <w:p>
      <w:hyperlink r:id="rId28">
        <w:r>
          <w:rPr>
            <w:color w:val="255878"/>
          </w:rPr>
          <w:t>D13 MeetKnow北京场次</w:t>
        </w:r>
      </w:hyperlink>
      <w:r>
        <w:rPr>
          <w:sz w:val="19"/>
        </w:rPr>
        <w:t>。机构公开资料；页面未标更新日，2026年10月23日复核。页面仍显示10月18日报名，排期滞后；仅作公开规则与价格样本</w:t>
      </w:r>
    </w:p>
    <w:p>
      <w:hyperlink r:id="rId22">
        <w:r>
          <w:rPr>
            <w:color w:val="255878"/>
          </w:rPr>
          <w:t>D14 大超小红书公开主页</w:t>
        </w:r>
      </w:hyperlink>
      <w:r>
        <w:rPr>
          <w:sz w:val="19"/>
        </w:rPr>
        <w:t>。前轮平台快照；2026年10月22日。999元本人定位与199元红娘定位为主页项目；完整服务包和旅行产品未核实，可能需登录</w:t>
      </w:r>
    </w:p>
    <w:p>
      <w:r>
        <w:rPr>
          <w:sz w:val="19"/>
        </w:rPr>
        <w:t>D15 BoL及BoL Selected用户资料</w:t>
      </w:r>
      <w:r>
        <w:rPr>
          <w:sz w:val="19"/>
        </w:rPr>
        <w:t>。用户提供截图及会议说明；2026年10月23日用户确认案例身份。私有原始截图在既有网站资料；客户量、价格、利润未独立核实</w:t>
      </w:r>
    </w:p>
    <w:p>
      <w:hyperlink r:id="rId48">
        <w:r>
          <w:rPr>
            <w:color w:val="255878"/>
          </w:rPr>
          <w:t>D16 HIMMR线下服务</w:t>
        </w:r>
      </w:hyperlink>
      <w:r>
        <w:rPr>
          <w:sz w:val="19"/>
        </w:rPr>
        <w:t>。机构公开资料；页面未标更新日，2026年10月23日复核。高校与职业定位及线下组织参照，未取得当前旅行商品</w:t>
      </w:r>
    </w:p>
    <w:p>
      <w:hyperlink r:id="rId49">
        <w:r>
          <w:rPr>
            <w:color w:val="255878"/>
          </w:rPr>
          <w:t>M01 2026年轻相亲研究</w:t>
        </w:r>
      </w:hyperlink>
      <w:r>
        <w:rPr>
          <w:sz w:val="19"/>
        </w:rPr>
        <w:t>。研究评论；2026年7月3日。需求背景，不能直接推出A8客群市场容量</w:t>
      </w:r>
    </w:p>
    <w:p>
      <w:hyperlink r:id="rId43">
        <w:r>
          <w:rPr>
            <w:color w:val="255878"/>
          </w:rPr>
          <w:t>M02 亚龙湾酒店七夕套餐</w:t>
        </w:r>
      </w:hyperlink>
      <w:r>
        <w:rPr>
          <w:sz w:val="19"/>
        </w:rPr>
        <w:t>。度假区汇总酒店活动；2026年8月19日七夕促销。瑞士899起、美爵799起；历史套餐且文案计价存在歧义，不计入未来同线路现行报价</w:t>
      </w:r>
    </w:p>
    <w:p>
      <w:hyperlink r:id="rId50">
        <w:r>
          <w:rPr>
            <w:color w:val="255878"/>
          </w:rPr>
          <w:t>M03 三亚瑞吉酒店设施</w:t>
        </w:r>
      </w:hyperlink>
      <w:r>
        <w:rPr>
          <w:sz w:val="19"/>
        </w:rPr>
        <w:t>。酒店官方；页面未标更新日，2026年10月23日复核。用于核对交付条件，不提供选定日期房价</w:t>
      </w:r>
    </w:p>
    <w:p>
      <w:hyperlink r:id="rId30">
        <w:r>
          <w:rPr>
            <w:color w:val="255878"/>
          </w:rPr>
          <w:t>F01 Modernist社区与活动</w:t>
        </w:r>
      </w:hyperlink>
      <w:r>
        <w:rPr>
          <w:sz w:val="19"/>
        </w:rPr>
        <w:t>。机构公开资料；页面未标更新日，2026年10月23日复核。</w:t>
      </w:r>
    </w:p>
    <w:p>
      <w:hyperlink r:id="rId31">
        <w:r>
          <w:rPr>
            <w:color w:val="255878"/>
          </w:rPr>
          <w:t>F02 The Supper Club会籍</w:t>
        </w:r>
      </w:hyperlink>
      <w:r>
        <w:rPr>
          <w:sz w:val="19"/>
        </w:rPr>
        <w:t>。机构公开资料；页面未标更新日，2026年10月23日复核。价格与规则从同页公开data-page结构核对</w:t>
      </w:r>
    </w:p>
    <w:p>
      <w:hyperlink r:id="rId32">
        <w:r>
          <w:rPr>
            <w:color w:val="255878"/>
          </w:rPr>
          <w:t>F03 The Supper Club条款</w:t>
        </w:r>
      </w:hyperlink>
      <w:r>
        <w:rPr>
          <w:sz w:val="19"/>
        </w:rPr>
        <w:t>。机构公开资料；页面未标更新日，2026年10月23日复核。</w:t>
      </w:r>
    </w:p>
    <w:p>
      <w:hyperlink r:id="rId33">
        <w:r>
          <w:rPr>
            <w:color w:val="255878"/>
          </w:rPr>
          <w:t>F04 Parlor会员手册</w:t>
        </w:r>
      </w:hyperlink>
      <w:r>
        <w:rPr>
          <w:sz w:val="19"/>
        </w:rPr>
        <w:t>。机构公开资料；未注明手册日期，2026年10月23日仍可访问。</w:t>
      </w:r>
    </w:p>
    <w:p>
      <w:hyperlink r:id="rId34">
        <w:r>
          <w:rPr>
            <w:color w:val="255878"/>
          </w:rPr>
          <w:t>F05 Mandala权益与会籍</w:t>
        </w:r>
      </w:hyperlink>
      <w:r>
        <w:rPr>
          <w:sz w:val="19"/>
        </w:rPr>
        <w:t>。机构公开资料；页面未标更新日，2026年10月23日复核。</w:t>
      </w:r>
    </w:p>
    <w:p>
      <w:hyperlink r:id="rId35">
        <w:r>
          <w:rPr>
            <w:color w:val="255878"/>
          </w:rPr>
          <w:t>F06 Mandala活动入口</w:t>
        </w:r>
      </w:hyperlink>
      <w:r>
        <w:rPr>
          <w:sz w:val="19"/>
        </w:rPr>
        <w:t>。机构公开资料；页面未标更新日，2026年10月23日复核。</w:t>
      </w:r>
    </w:p>
    <w:p>
      <w:hyperlink r:id="rId36">
        <w:r>
          <w:rPr>
            <w:color w:val="255878"/>
          </w:rPr>
          <w:t>F07 67 Pall Mall新加坡收费</w:t>
        </w:r>
      </w:hyperlink>
      <w:r>
        <w:rPr>
          <w:sz w:val="19"/>
        </w:rPr>
        <w:t>。机构公开资料；页面未标更新日，2026年10月23日复核。浏览搜索工具可读，本地直接请求403</w:t>
      </w:r>
    </w:p>
    <w:p>
      <w:hyperlink r:id="rId37">
        <w:r>
          <w:rPr>
            <w:color w:val="255878"/>
          </w:rPr>
          <w:t>F08 The Battery社群目录</w:t>
        </w:r>
      </w:hyperlink>
      <w:r>
        <w:rPr>
          <w:sz w:val="19"/>
        </w:rPr>
        <w:t>。机构公开资料；页面未标更新日，2026年10月23日复核。旧版社群目录，当前社群仍否开放须另核</w:t>
      </w:r>
    </w:p>
    <w:p>
      <w:hyperlink r:id="rId38">
        <w:r>
          <w:rPr>
            <w:color w:val="255878"/>
          </w:rPr>
          <w:t>F09 The Battery活动入口</w:t>
        </w:r>
      </w:hyperlink>
      <w:r>
        <w:rPr>
          <w:sz w:val="19"/>
        </w:rPr>
        <w:t>。机构公开资料；页面未标更新日，2026年10月23日复核。</w:t>
      </w:r>
    </w:p>
    <w:p>
      <w:hyperlink r:id="rId39">
        <w:r>
          <w:rPr>
            <w:color w:val="255878"/>
          </w:rPr>
          <w:t>F10 Carlyle &amp; Co会员定位</w:t>
        </w:r>
      </w:hyperlink>
      <w:r>
        <w:rPr>
          <w:sz w:val="19"/>
        </w:rPr>
        <w:t>。机构公开资料；页面未标更新日，2026年10月23日复核。</w:t>
      </w:r>
    </w:p>
    <w:p>
      <w:hyperlink r:id="rId40">
        <w:r>
          <w:rPr>
            <w:color w:val="255878"/>
          </w:rPr>
          <w:t>F11 Estelle三处空间</w:t>
        </w:r>
      </w:hyperlink>
      <w:r>
        <w:rPr>
          <w:sz w:val="19"/>
        </w:rPr>
        <w:t>。机构公开资料；页面未标更新日，2026年10月23日复核。</w:t>
      </w:r>
    </w:p>
    <w:p>
      <w:hyperlink r:id="rId41">
        <w:r>
          <w:rPr>
            <w:color w:val="255878"/>
          </w:rPr>
          <w:t>F12 The Arts Club会费</w:t>
        </w:r>
      </w:hyperlink>
      <w:r>
        <w:rPr>
          <w:sz w:val="19"/>
        </w:rPr>
        <w:t>。机构公开资料；页面未标更新日，2026年10月23日复核。</w:t>
      </w:r>
    </w:p>
    <w:p>
      <w:hyperlink r:id="rId42">
        <w:r>
          <w:rPr>
            <w:color w:val="255878"/>
          </w:rPr>
          <w:t>F13 The Arts Club文化活动</w:t>
        </w:r>
      </w:hyperlink>
      <w:r>
        <w:rPr>
          <w:sz w:val="19"/>
        </w:rPr>
        <w:t>。机构公开资料；页面未标更新日，2026年10月23日复核。</w:t>
      </w:r>
    </w:p>
    <w:p>
      <w:hyperlink r:id="rId13">
        <w:r>
          <w:rPr>
            <w:color w:val="255878"/>
          </w:rPr>
          <w:t>D17 32号海南六日私家团</w:t>
        </w:r>
      </w:hyperlink>
      <w:r>
        <w:rPr>
          <w:sz w:val="19"/>
        </w:rPr>
        <w:t>。机构公开资料；页面未标更新日，2026年10月23日复核。5980元起，两人同住基础房；日期与房态需二次确认，非指定日期成交价</w:t>
      </w:r>
    </w:p>
    <w:p>
      <w:hyperlink r:id="rId15">
        <w:r>
          <w:rPr>
            <w:color w:val="255878"/>
          </w:rPr>
          <w:t>D18 32号新西兰十二日</w:t>
        </w:r>
      </w:hyperlink>
      <w:r>
        <w:rPr>
          <w:sz w:val="19"/>
        </w:rPr>
        <w:t>。机构公开资料；页面未标更新日，2026年10月23日复核。23900元每人；页面名额会变化，仅记录公开招募，不作已出发证据</w:t>
      </w:r>
    </w:p>
    <w:p>
      <w:hyperlink r:id="rId16">
        <w:r>
          <w:rPr>
            <w:color w:val="255878"/>
          </w:rPr>
          <w:t>D19 游侠客茅家埠一日线路</w:t>
        </w:r>
      </w:hyperlink>
      <w:r>
        <w:rPr>
          <w:sz w:val="19"/>
        </w:rPr>
        <w:t>。机构公开资料；页面未标更新日，2026年10月23日复核。费用规则可读，价格由前端动态加载，本轮未取得有效金额</w:t>
      </w:r>
    </w:p>
    <w:p>
      <w:hyperlink r:id="rId12">
        <w:r>
          <w:rPr>
            <w:color w:val="255878"/>
          </w:rPr>
          <w:t>M04 胡润2026高净值生活调查</w:t>
        </w:r>
      </w:hyperlink>
      <w:r>
        <w:rPr>
          <w:sz w:val="19"/>
        </w:rPr>
        <w:t>。原始调查发布；2026年1月30日。470位千万资产受访者，78%一线城市；不是单身客户的代表样本</w:t>
      </w:r>
    </w:p>
    <w:p>
      <w:hyperlink r:id="rId11">
        <w:r>
          <w:rPr>
            <w:color w:val="255878"/>
          </w:rPr>
          <w:t>M05 2025年结婚登记公报信息</w:t>
        </w:r>
      </w:hyperlink>
      <w:r>
        <w:rPr>
          <w:sz w:val="19"/>
        </w:rPr>
        <w:t>。省级民政部门转载公报；2026年10月发布2025全年数据。676.5万对，同比增长10.8%；使用年度公报，不用676.3季度快报</w:t>
      </w:r>
    </w:p>
    <w:p>
      <w:hyperlink r:id="rId46">
        <w:r>
          <w:rPr>
            <w:color w:val="255878"/>
          </w:rPr>
          <w:t>L01 旅游法第二十八至三十四条</w:t>
        </w:r>
      </w:hyperlink>
      <w:r>
        <w:rPr>
          <w:sz w:val="19"/>
        </w:rPr>
        <w:t>。政府公布法律；现行公开文本，本轮复核。</w:t>
      </w:r>
    </w:p>
    <w:p>
      <w:hyperlink r:id="rId47">
        <w:r>
          <w:rPr>
            <w:color w:val="255878"/>
          </w:rPr>
          <w:t>L02 个人信息保护法第二十八至三十条</w:t>
        </w:r>
      </w:hyperlink>
      <w:r>
        <w:rPr>
          <w:sz w:val="19"/>
        </w:rPr>
        <w:t>。政府公布法律；2021年公布，本轮复核。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高端单身旅行与线下社群研究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0" w:lineRule="exact" w:after="120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70" w:lineRule="exact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70" w:lineRule="exact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70" w:lineRule="exact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70" w:lineRule="exact"/>
      <w:contextualSpacing/>
    </w:pPr>
    <w:rPr>
      <w:rFonts w:asciiTheme="majorHAnsi" w:eastAsiaTheme="majorEastAsia" w:hAnsiTheme="majorHAnsi" w:cstheme="majorBidi" w:ascii="Arial" w:hAnsi="Arial" w:eastAsia="Heiti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70" w:lineRule="exact"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zt.fj.gov.cn/gk/wpldq/202610/t20261008_7221424.htm" TargetMode="External"/><Relationship Id="rId12" Type="http://schemas.openxmlformats.org/officeDocument/2006/relationships/hyperlink" Target="https://www.hurun.cn/zh-CN/Info/Detail?num=CSX6BTOMEWY4" TargetMode="External"/><Relationship Id="rId13" Type="http://schemas.openxmlformats.org/officeDocument/2006/relationships/hyperlink" Target="https://www.32hike.com/personal_detail/92.html" TargetMode="External"/><Relationship Id="rId14" Type="http://schemas.openxmlformats.org/officeDocument/2006/relationships/hyperlink" Target="https://www.32hike.com/aboutus.html" TargetMode="External"/><Relationship Id="rId15" Type="http://schemas.openxmlformats.org/officeDocument/2006/relationships/hyperlink" Target="https://www.32hike.com/detail/227411.html" TargetMode="External"/><Relationship Id="rId16" Type="http://schemas.openxmlformats.org/officeDocument/2006/relationships/hyperlink" Target="https://www.youxiake.com/lines.html?id=64810" TargetMode="External"/><Relationship Id="rId17" Type="http://schemas.openxmlformats.org/officeDocument/2006/relationships/hyperlink" Target="https://www.youxiake.com/" TargetMode="External"/><Relationship Id="rId18" Type="http://schemas.openxmlformats.org/officeDocument/2006/relationships/hyperlink" Target="https://www.zuanshi.com/new/loveCustomization" TargetMode="External"/><Relationship Id="rId19" Type="http://schemas.openxmlformats.org/officeDocument/2006/relationships/hyperlink" Target="https://www.zuanshi.com/webContent/question" TargetMode="External"/><Relationship Id="rId20" Type="http://schemas.openxmlformats.org/officeDocument/2006/relationships/hyperlink" Target="https://www.zuanshi.com/webActivity/newActivityList" TargetMode="External"/><Relationship Id="rId21" Type="http://schemas.openxmlformats.org/officeDocument/2006/relationships/hyperlink" Target="https://www.liangyuan.com/" TargetMode="External"/><Relationship Id="rId22" Type="http://schemas.openxmlformats.org/officeDocument/2006/relationships/hyperlink" Target="https://www.xiaohongshu.com/user/profile/6270c387000000002102a8b5" TargetMode="External"/><Relationship Id="rId23" Type="http://schemas.openxmlformats.org/officeDocument/2006/relationships/hyperlink" Target="https://www.ruailove.com/party/89.html" TargetMode="External"/><Relationship Id="rId24" Type="http://schemas.openxmlformats.org/officeDocument/2006/relationships/hyperlink" Target="https://jinrishangye.com/8357/" TargetMode="External"/><Relationship Id="rId25" Type="http://schemas.openxmlformats.org/officeDocument/2006/relationships/hyperlink" Target="https://www.xsms-club.com/" TargetMode="External"/><Relationship Id="rId26" Type="http://schemas.openxmlformats.org/officeDocument/2006/relationships/hyperlink" Target="https://www.sohu.com/a/1055933312_121626427" TargetMode="External"/><Relationship Id="rId27" Type="http://schemas.openxmlformats.org/officeDocument/2006/relationships/hyperlink" Target="https://www.jfh999.com/party/311.html" TargetMode="External"/><Relationship Id="rId28" Type="http://schemas.openxmlformats.org/officeDocument/2006/relationships/hyperlink" Target="https://meetknow.com/activities/beijing" TargetMode="External"/><Relationship Id="rId29" Type="http://schemas.openxmlformats.org/officeDocument/2006/relationships/hyperlink" Target="https://home.54traveler.com/" TargetMode="External"/><Relationship Id="rId30" Type="http://schemas.openxmlformats.org/officeDocument/2006/relationships/hyperlink" Target="https://www.modernist.club/" TargetMode="External"/><Relationship Id="rId31" Type="http://schemas.openxmlformats.org/officeDocument/2006/relationships/hyperlink" Target="https://members.thesupperclubinc.com/membership" TargetMode="External"/><Relationship Id="rId32" Type="http://schemas.openxmlformats.org/officeDocument/2006/relationships/hyperlink" Target="https://thesupperclubinc.com/terms-of-services" TargetMode="External"/><Relationship Id="rId33" Type="http://schemas.openxmlformats.org/officeDocument/2006/relationships/hyperlink" Target="https://parlor.social/Parlor%20Membership.pdf" TargetMode="External"/><Relationship Id="rId34" Type="http://schemas.openxmlformats.org/officeDocument/2006/relationships/hyperlink" Target="https://www.mandala.club/enquire" TargetMode="External"/><Relationship Id="rId35" Type="http://schemas.openxmlformats.org/officeDocument/2006/relationships/hyperlink" Target="https://www.mandala.club/" TargetMode="External"/><Relationship Id="rId36" Type="http://schemas.openxmlformats.org/officeDocument/2006/relationships/hyperlink" Target="https://www.67pallmall.com/the-singapore-club/membership/" TargetMode="External"/><Relationship Id="rId37" Type="http://schemas.openxmlformats.org/officeDocument/2006/relationships/hyperlink" Target="https://legacy.thebatterysf.com/societies" TargetMode="External"/><Relationship Id="rId38" Type="http://schemas.openxmlformats.org/officeDocument/2006/relationships/hyperlink" Target="https://thebatterysf.com/events" TargetMode="External"/><Relationship Id="rId39" Type="http://schemas.openxmlformats.org/officeDocument/2006/relationships/hyperlink" Target="https://www.carlyleandco.com/" TargetMode="External"/><Relationship Id="rId40" Type="http://schemas.openxmlformats.org/officeDocument/2006/relationships/hyperlink" Target="https://estellecommunity.com/" TargetMode="External"/><Relationship Id="rId41" Type="http://schemas.openxmlformats.org/officeDocument/2006/relationships/hyperlink" Target="https://www.theartsclub.co.uk/membership/" TargetMode="External"/><Relationship Id="rId42" Type="http://schemas.openxmlformats.org/officeDocument/2006/relationships/hyperlink" Target="https://theartsclub.co.uk/arts-culture/" TargetMode="External"/><Relationship Id="rId43" Type="http://schemas.openxmlformats.org/officeDocument/2006/relationships/hyperlink" Target="https://www.syyalongbay.cn/news_detail_34.html" TargetMode="External"/><Relationship Id="rId44" Type="http://schemas.openxmlformats.org/officeDocument/2006/relationships/image" Target="media/image1.png"/><Relationship Id="rId45" Type="http://schemas.openxmlformats.org/officeDocument/2006/relationships/image" Target="media/image2.png"/><Relationship Id="rId46" Type="http://schemas.openxmlformats.org/officeDocument/2006/relationships/hyperlink" Target="https://zwgk.mct.gov.cn/zfxxgkml/zcfg/fl/202105/t20210526_924763.html" TargetMode="External"/><Relationship Id="rId47" Type="http://schemas.openxmlformats.org/officeDocument/2006/relationships/hyperlink" Target="https://www.cac.gov.cn/2021-08/20/c_1631050028355286.htm" TargetMode="External"/><Relationship Id="rId48" Type="http://schemas.openxmlformats.org/officeDocument/2006/relationships/hyperlink" Target="https://www.himmr.tech/" TargetMode="External"/><Relationship Id="rId49" Type="http://schemas.openxmlformats.org/officeDocument/2006/relationships/hyperlink" Target="https://paper.people.com.cn/rmlt/pc/content/202607/03/content_30172466.html" TargetMode="External"/><Relationship Id="rId50" Type="http://schemas.openxmlformats.org/officeDocument/2006/relationships/hyperlink" Target="https://www.marriott.com.cn/hotels/hotel-information/syxxr-the-st-regis-sanya-yalong-bay-res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