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9A2E6" w14:textId="77777777" w:rsidR="009A7BEC" w:rsidRDefault="009A7BEC" w:rsidP="009A7BEC">
      <w:pPr>
        <w:jc w:val="right"/>
        <w:rPr>
          <w:sz w:val="24"/>
          <w:szCs w:val="24"/>
        </w:rPr>
      </w:pPr>
      <w:r>
        <w:rPr>
          <w:sz w:val="24"/>
          <w:szCs w:val="24"/>
        </w:rPr>
        <w:t>A0001C</w:t>
      </w:r>
    </w:p>
    <w:p w14:paraId="543B44DE" w14:textId="77777777" w:rsidR="009A7BEC" w:rsidRDefault="009A7BEC" w:rsidP="009A7BEC">
      <w:pPr>
        <w:rPr>
          <w:sz w:val="24"/>
          <w:szCs w:val="24"/>
        </w:rPr>
      </w:pPr>
    </w:p>
    <w:p w14:paraId="00CDE779" w14:textId="77777777" w:rsidR="009A7BEC" w:rsidRDefault="009A7BEC" w:rsidP="009A7BEC">
      <w:pPr>
        <w:rPr>
          <w:sz w:val="24"/>
          <w:szCs w:val="24"/>
        </w:rPr>
      </w:pPr>
      <w:r>
        <w:rPr>
          <w:sz w:val="24"/>
          <w:szCs w:val="24"/>
        </w:rPr>
        <w:t>“</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旧教育制度的一个严重弊病，就是理论脱离实际，大搞烦琐哲学，学生钻到书堆里，越读越蠢。只有接触实践，对于理论才能掌握得快，理解得深，运用得活。</w:t>
      </w:r>
      <w:r>
        <w:rPr>
          <w:rFonts w:ascii="Arial Unicode MS" w:eastAsia="Arial Unicode MS" w:hAnsi="Arial Unicode MS" w:cs="Arial Unicode MS"/>
          <w:sz w:val="24"/>
          <w:szCs w:val="24"/>
        </w:rPr>
        <w:t>”</w:t>
      </w:r>
    </w:p>
    <w:p w14:paraId="7635B2DE" w14:textId="77777777" w:rsidR="009A7BEC" w:rsidRDefault="009A7BEC" w:rsidP="009A7BEC">
      <w:pPr>
        <w:jc w:val="right"/>
        <w:rPr>
          <w:sz w:val="24"/>
          <w:szCs w:val="24"/>
        </w:rPr>
      </w:pPr>
      <w:r>
        <w:rPr>
          <w:sz w:val="24"/>
          <w:szCs w:val="24"/>
        </w:rPr>
        <w:t>--</w:t>
      </w:r>
      <w:r>
        <w:rPr>
          <w:rFonts w:ascii="微软雅黑" w:eastAsia="微软雅黑" w:hAnsi="微软雅黑" w:cs="微软雅黑" w:hint="eastAsia"/>
          <w:sz w:val="24"/>
          <w:szCs w:val="24"/>
        </w:rPr>
        <w:t>《从上海机床厂看培养工程技术人员的道路》</w:t>
      </w:r>
    </w:p>
    <w:p w14:paraId="051BEB69" w14:textId="77777777" w:rsidR="009A7BEC" w:rsidRDefault="009A7BEC" w:rsidP="009A7BEC">
      <w:pPr>
        <w:rPr>
          <w:sz w:val="24"/>
          <w:szCs w:val="24"/>
        </w:rPr>
      </w:pPr>
      <w:r>
        <w:rPr>
          <w:sz w:val="24"/>
          <w:szCs w:val="24"/>
        </w:rPr>
        <w:t xml:space="preserve"> </w:t>
      </w:r>
    </w:p>
    <w:p w14:paraId="1B22C46F" w14:textId="77777777" w:rsidR="009A7BEC" w:rsidRDefault="009A7BEC" w:rsidP="009A7BEC">
      <w:pPr>
        <w:rPr>
          <w:sz w:val="24"/>
          <w:szCs w:val="24"/>
        </w:rPr>
      </w:pPr>
      <w:r>
        <w:rPr>
          <w:rFonts w:ascii="微软雅黑" w:eastAsia="微软雅黑" w:hAnsi="微软雅黑" w:cs="微软雅黑" w:hint="eastAsia"/>
          <w:sz w:val="24"/>
          <w:szCs w:val="24"/>
        </w:rPr>
        <w:t>抛开本文科学政治化的时代背景不谈，上述论断在工程学肇始至今二百年间，一直无比正确。从一个方面讲</w:t>
      </w:r>
      <w:bookmarkStart w:id="0" w:name="_GoBack"/>
      <w:bookmarkEnd w:id="0"/>
      <w:r>
        <w:rPr>
          <w:rFonts w:ascii="微软雅黑" w:eastAsia="微软雅黑" w:hAnsi="微软雅黑" w:cs="微软雅黑" w:hint="eastAsia"/>
          <w:sz w:val="24"/>
          <w:szCs w:val="24"/>
        </w:rPr>
        <w:t>，</w:t>
      </w:r>
      <w:r>
        <w:rPr>
          <w:rFonts w:ascii="Arial Unicode MS" w:eastAsia="Arial Unicode MS" w:hAnsi="Arial Unicode MS" w:cs="Arial Unicode MS"/>
          <w:sz w:val="24"/>
          <w:szCs w:val="24"/>
        </w:rPr>
        <w:t>Engineering</w:t>
      </w:r>
      <w:r>
        <w:rPr>
          <w:rFonts w:ascii="微软雅黑" w:eastAsia="微软雅黑" w:hAnsi="微软雅黑" w:cs="微软雅黑" w:hint="eastAsia"/>
          <w:sz w:val="24"/>
          <w:szCs w:val="24"/>
        </w:rPr>
        <w:t>是非常亲民的学科，即便不是一流院校科班出身，没有经过系统的理论学习，也能在丰富的实践经验中锤炼工程技能，并通过非凡的创造力和坚持努力取得杰出成就，这绝非</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民科</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对严谨学术的不齿，而是大量被惯称为</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发明家</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的工程先驱为我们身体力行而总结出的规律。</w:t>
      </w:r>
    </w:p>
    <w:p w14:paraId="1FD68D06" w14:textId="77777777" w:rsidR="009A7BEC" w:rsidRDefault="009A7BEC" w:rsidP="009A7BEC">
      <w:pPr>
        <w:rPr>
          <w:sz w:val="24"/>
          <w:szCs w:val="24"/>
        </w:rPr>
      </w:pPr>
      <w:r>
        <w:rPr>
          <w:sz w:val="24"/>
          <w:szCs w:val="24"/>
        </w:rPr>
        <w:t xml:space="preserve"> </w:t>
      </w:r>
    </w:p>
    <w:p w14:paraId="04ECE996" w14:textId="77777777" w:rsidR="009A7BEC" w:rsidRDefault="009A7BEC" w:rsidP="009A7BEC">
      <w:pPr>
        <w:rPr>
          <w:sz w:val="24"/>
          <w:szCs w:val="24"/>
        </w:rPr>
      </w:pPr>
      <w:r>
        <w:rPr>
          <w:rFonts w:ascii="微软雅黑" w:eastAsia="微软雅黑" w:hAnsi="微软雅黑" w:cs="微软雅黑" w:hint="eastAsia"/>
          <w:sz w:val="24"/>
          <w:szCs w:val="24"/>
        </w:rPr>
        <w:t>无可争辩的是，随着一个学科的发展壮大和系统化，对学生理论知识体系水平建设的要求也日益提高。如今几乎没有一个工程门类不需要掌握高等数学知识，以及自身的理论基础。然而，这绝不意味着通过理论学习就可以培养一个合格的工程技术人员。一个不具有相当对口实践经验，并能从这些经验中总结规律并加以学习的人，基本不可能胜任任何工程工作，而这已经成为了目前高校工科学生和工业对人才的需求脱轨最大的部分。</w:t>
      </w:r>
    </w:p>
    <w:p w14:paraId="0FC9E122" w14:textId="77777777" w:rsidR="009A7BEC" w:rsidRDefault="009A7BEC" w:rsidP="009A7BEC">
      <w:pPr>
        <w:rPr>
          <w:sz w:val="24"/>
          <w:szCs w:val="24"/>
        </w:rPr>
      </w:pPr>
      <w:r>
        <w:rPr>
          <w:sz w:val="24"/>
          <w:szCs w:val="24"/>
        </w:rPr>
        <w:t xml:space="preserve"> </w:t>
      </w:r>
    </w:p>
    <w:p w14:paraId="4ECE8D53" w14:textId="77777777" w:rsidR="009A7BEC" w:rsidRDefault="009A7BEC" w:rsidP="009A7BEC">
      <w:pPr>
        <w:rPr>
          <w:sz w:val="24"/>
          <w:szCs w:val="24"/>
        </w:rPr>
      </w:pPr>
      <w:r>
        <w:rPr>
          <w:rFonts w:ascii="Arial Unicode MS" w:eastAsia="Arial Unicode MS" w:hAnsi="Arial Unicode MS" w:cs="Arial Unicode MS"/>
          <w:sz w:val="24"/>
          <w:szCs w:val="24"/>
        </w:rPr>
        <w:t>Cnengineer.ORG</w:t>
      </w:r>
      <w:r>
        <w:rPr>
          <w:rFonts w:ascii="微软雅黑" w:eastAsia="微软雅黑" w:hAnsi="微软雅黑" w:cs="微软雅黑" w:hint="eastAsia"/>
          <w:sz w:val="24"/>
          <w:szCs w:val="24"/>
        </w:rPr>
        <w:t>希望能借一己之力，鼓励工程学学生学者和执业人员参加生产实践，并将相关的经历和经验教训与我们的读者加以交流，共同进步。本会现面向全体读者征集稿件，工程门类不限，长度</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体裁</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中英文均可自定。文章无须关乎重大技术成果，可以是很基本的技术交流</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教学，也可以是关于问题的讨论</w:t>
      </w:r>
      <w:r>
        <w:rPr>
          <w:rFonts w:ascii="Arial Unicode MS" w:eastAsia="Arial Unicode MS" w:hAnsi="Arial Unicode MS" w:cs="Arial Unicode MS"/>
          <w:sz w:val="24"/>
          <w:szCs w:val="24"/>
        </w:rPr>
        <w:t>/</w:t>
      </w:r>
      <w:r>
        <w:rPr>
          <w:rFonts w:ascii="微软雅黑" w:eastAsia="微软雅黑" w:hAnsi="微软雅黑" w:cs="微软雅黑" w:hint="eastAsia"/>
          <w:sz w:val="24"/>
          <w:szCs w:val="24"/>
        </w:rPr>
        <w:t>求助。本会鼓励原创，转载请征求原著者同意。</w:t>
      </w:r>
    </w:p>
    <w:p w14:paraId="651076ED" w14:textId="77777777" w:rsidR="009A7BEC" w:rsidRDefault="009A7BEC" w:rsidP="009A7BEC">
      <w:pPr>
        <w:rPr>
          <w:sz w:val="24"/>
          <w:szCs w:val="24"/>
        </w:rPr>
      </w:pPr>
      <w:r>
        <w:rPr>
          <w:sz w:val="24"/>
          <w:szCs w:val="24"/>
        </w:rPr>
        <w:lastRenderedPageBreak/>
        <w:t xml:space="preserve"> </w:t>
      </w:r>
    </w:p>
    <w:p w14:paraId="43AF50C4" w14:textId="77777777" w:rsidR="009A7BEC" w:rsidRDefault="009A7BEC" w:rsidP="009A7BEC">
      <w:pPr>
        <w:rPr>
          <w:sz w:val="24"/>
          <w:szCs w:val="24"/>
        </w:rPr>
      </w:pPr>
      <w:r>
        <w:rPr>
          <w:rFonts w:ascii="微软雅黑" w:eastAsia="微软雅黑" w:hAnsi="微软雅黑" w:cs="微软雅黑" w:hint="eastAsia"/>
          <w:sz w:val="24"/>
          <w:szCs w:val="24"/>
        </w:rPr>
        <w:t>有意投稿者，可微信后台联系本会执行委员会，也可将稿件邮寄至（电子邮件地址），请注明作者及个人基本信息（院校或机构，专业方向等），并留下联系方式。凡来稿发表，作者均得获邀请成为本会正式会员。</w:t>
      </w:r>
    </w:p>
    <w:p w14:paraId="08E23845" w14:textId="77777777" w:rsidR="000D6E6B" w:rsidRPr="009A7BEC" w:rsidRDefault="000D6E6B"/>
    <w:sectPr w:rsidR="000D6E6B" w:rsidRPr="009A7BEC" w:rsidSect="00ED2344">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11"/>
    <w:rsid w:val="000D6E6B"/>
    <w:rsid w:val="00942311"/>
    <w:rsid w:val="009A7BEC"/>
    <w:rsid w:val="00D45E0B"/>
    <w:rsid w:val="00ED23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D1259-C5D4-4F10-8269-75FFF267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BEC"/>
    <w:pPr>
      <w:widowControl/>
      <w:spacing w:line="276" w:lineRule="auto"/>
      <w:jc w:val="left"/>
    </w:pPr>
    <w:rPr>
      <w:rFonts w:ascii="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A7BEC"/>
  </w:style>
  <w:style w:type="character" w:customStyle="1" w:styleId="CommentTextChar">
    <w:name w:val="Comment Text Char"/>
    <w:basedOn w:val="DefaultParagraphFont"/>
    <w:link w:val="CommentText"/>
    <w:uiPriority w:val="99"/>
    <w:semiHidden/>
    <w:rsid w:val="009A7BEC"/>
    <w:rPr>
      <w:rFonts w:ascii="Arial" w:hAnsi="Arial" w:cs="Arial"/>
      <w:color w:val="000000"/>
      <w:kern w:val="0"/>
      <w:sz w:val="22"/>
    </w:rPr>
  </w:style>
  <w:style w:type="character" w:styleId="CommentReference">
    <w:name w:val="annotation reference"/>
    <w:basedOn w:val="DefaultParagraphFont"/>
    <w:uiPriority w:val="99"/>
    <w:semiHidden/>
    <w:unhideWhenUsed/>
    <w:rsid w:val="009A7BEC"/>
    <w:rPr>
      <w:sz w:val="21"/>
      <w:szCs w:val="21"/>
    </w:rPr>
  </w:style>
  <w:style w:type="paragraph" w:styleId="BalloonText">
    <w:name w:val="Balloon Text"/>
    <w:basedOn w:val="Normal"/>
    <w:link w:val="BalloonTextChar"/>
    <w:uiPriority w:val="99"/>
    <w:semiHidden/>
    <w:unhideWhenUsed/>
    <w:rsid w:val="009A7BEC"/>
    <w:pPr>
      <w:spacing w:line="240" w:lineRule="auto"/>
    </w:pPr>
    <w:rPr>
      <w:sz w:val="18"/>
      <w:szCs w:val="18"/>
    </w:rPr>
  </w:style>
  <w:style w:type="character" w:customStyle="1" w:styleId="BalloonTextChar">
    <w:name w:val="Balloon Text Char"/>
    <w:basedOn w:val="DefaultParagraphFont"/>
    <w:link w:val="BalloonText"/>
    <w:uiPriority w:val="99"/>
    <w:semiHidden/>
    <w:rsid w:val="009A7BEC"/>
    <w:rPr>
      <w:rFonts w:ascii="Arial"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andyfeng</dc:creator>
  <cp:keywords/>
  <dc:description/>
  <cp:lastModifiedBy>andyfeng</cp:lastModifiedBy>
  <cp:revision>3</cp:revision>
  <cp:lastPrinted>2018-01-27T04:14:00Z</cp:lastPrinted>
  <dcterms:created xsi:type="dcterms:W3CDTF">2018-01-27T04:14:00Z</dcterms:created>
  <dcterms:modified xsi:type="dcterms:W3CDTF">2018-01-27T04:15:00Z</dcterms:modified>
</cp:coreProperties>
</file>