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D073C" w14:textId="72BB724B" w:rsidR="00B51FB5" w:rsidRPr="00B51FB5" w:rsidRDefault="00B51FB5" w:rsidP="00E17A22">
      <w:pPr>
        <w:jc w:val="center"/>
        <w:rPr>
          <w:b/>
          <w:bCs/>
          <w:lang w:val="ru-RU"/>
        </w:rPr>
      </w:pPr>
      <w:r w:rsidRPr="00B51FB5">
        <w:rPr>
          <w:b/>
          <w:bCs/>
          <w:lang w:val="ru-RU"/>
        </w:rPr>
        <w:t>ДОДАТОК А</w:t>
      </w:r>
    </w:p>
    <w:p w14:paraId="6CAC67DB" w14:textId="1A8EDB09" w:rsidR="00BE4CFD" w:rsidRDefault="00B51FB5" w:rsidP="00E17A22">
      <w:pPr>
        <w:jc w:val="center"/>
        <w:rPr>
          <w:b/>
          <w:bCs/>
          <w:lang w:val="ru-RU"/>
        </w:rPr>
      </w:pPr>
      <w:r w:rsidRPr="00B51FB5">
        <w:rPr>
          <w:b/>
          <w:bCs/>
          <w:lang w:val="ru-RU"/>
        </w:rPr>
        <w:t>ТЕХНІЧНЕ ЗАВДАННЯ</w:t>
      </w:r>
    </w:p>
    <w:p w14:paraId="7575A8C8" w14:textId="3DD8E98E" w:rsidR="00B51FB5" w:rsidRPr="002B573B" w:rsidRDefault="00B51FB5" w:rsidP="00E17A22">
      <w:pPr>
        <w:jc w:val="center"/>
        <w:rPr>
          <w:b/>
          <w:bCs/>
          <w:szCs w:val="28"/>
          <w:lang w:val="ru-RU"/>
        </w:rPr>
      </w:pPr>
    </w:p>
    <w:p w14:paraId="173BB8C6" w14:textId="765C01B9" w:rsidR="00B51FB5" w:rsidRPr="002B573B" w:rsidRDefault="00B51FB5" w:rsidP="00E17A22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2B573B">
        <w:rPr>
          <w:sz w:val="28"/>
          <w:szCs w:val="28"/>
        </w:rPr>
        <w:t xml:space="preserve">На розробку і конфігурування комп’ютерної мережі </w:t>
      </w:r>
    </w:p>
    <w:p w14:paraId="279C2002" w14:textId="0881E022" w:rsidR="002B573B" w:rsidRDefault="002B573B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Область застосування – комп’ютерні мережі.</w:t>
      </w:r>
    </w:p>
    <w:p w14:paraId="64A75E2E" w14:textId="532B2D95" w:rsidR="002B573B" w:rsidRDefault="002B573B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розробка – робочий навчальний план</w:t>
      </w:r>
    </w:p>
    <w:p w14:paraId="7F2BF192" w14:textId="08D3E184" w:rsidR="00795C01" w:rsidRDefault="00795C01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та експлуатаційне призначення:</w:t>
      </w:r>
    </w:p>
    <w:p w14:paraId="437F301D" w14:textId="63B2ABD1" w:rsidR="00BF1CF1" w:rsidRDefault="00BF1CF1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 - </w:t>
      </w:r>
      <w:r w:rsidRPr="00BF1CF1">
        <w:rPr>
          <w:sz w:val="28"/>
          <w:szCs w:val="28"/>
          <w:lang w:val="uk-UA"/>
        </w:rPr>
        <w:t>отримання практичних навичок проектування та конфігурування комп’ютерних мереж;</w:t>
      </w:r>
    </w:p>
    <w:p w14:paraId="58765EB2" w14:textId="4E096D68" w:rsidR="00BF1CF1" w:rsidRDefault="00BF1CF1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призначення розробки - </w:t>
      </w:r>
      <w:r w:rsidRPr="00BF1CF1">
        <w:rPr>
          <w:sz w:val="28"/>
          <w:szCs w:val="28"/>
          <w:lang w:val="uk-UA"/>
        </w:rPr>
        <w:t>навчальна курсова робота із дисципліни «Комп’ютерні системи та мережі (Рівень D - Безпека комп`ютерних систем)»;</w:t>
      </w:r>
    </w:p>
    <w:p w14:paraId="5AB6FEBA" w14:textId="0659C43B" w:rsidR="00BC63C8" w:rsidRDefault="00BC63C8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C63C8">
        <w:rPr>
          <w:sz w:val="28"/>
          <w:szCs w:val="28"/>
        </w:rPr>
        <w:t>Джерела розробки — індивідуальне завдання на курсовий проект із дисципліни, технічні рекомендації щодо проектування локальних та розподілених мереж та інші технічні матеріали для налаштування окремих компонентів мережі.</w:t>
      </w:r>
    </w:p>
    <w:p w14:paraId="3CC9B22C" w14:textId="2D8CAD7D" w:rsidR="004C4FF7" w:rsidRDefault="004C4FF7" w:rsidP="008800F8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Технічні вимоги</w:t>
      </w:r>
    </w:p>
    <w:p w14:paraId="09B92D0E" w14:textId="48B73FBB" w:rsidR="003E389F" w:rsidRDefault="003E389F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3E389F">
        <w:rPr>
          <w:sz w:val="28"/>
          <w:szCs w:val="28"/>
          <w:lang w:val="uk-UA"/>
        </w:rPr>
        <w:t xml:space="preserve">Мережа складається з трьох окремих LAN, що об’єднуються WAN мережею, побудованою на основі </w:t>
      </w:r>
      <w:r w:rsidR="00516C9B" w:rsidRPr="003E389F">
        <w:rPr>
          <w:sz w:val="28"/>
          <w:szCs w:val="28"/>
          <w:lang w:val="uk-UA"/>
        </w:rPr>
        <w:t>технології</w:t>
      </w:r>
      <w:r w:rsidRPr="003E389F">
        <w:rPr>
          <w:sz w:val="28"/>
          <w:szCs w:val="28"/>
          <w:lang w:val="uk-UA"/>
        </w:rPr>
        <w:t xml:space="preserve">̈ віртуальних каналів. </w:t>
      </w:r>
    </w:p>
    <w:p w14:paraId="08E86722" w14:textId="544C4EDA" w:rsidR="004C4FF7" w:rsidRDefault="003E389F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3E389F">
        <w:rPr>
          <w:sz w:val="28"/>
          <w:szCs w:val="28"/>
          <w:lang w:val="uk-UA"/>
        </w:rPr>
        <w:t>Вимоги для проектування LAN1</w:t>
      </w:r>
    </w:p>
    <w:p w14:paraId="5A41614F" w14:textId="46CF2682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 xml:space="preserve">Адреса мережі </w:t>
      </w:r>
      <w:r w:rsidR="00B5347C">
        <w:rPr>
          <w:sz w:val="28"/>
          <w:szCs w:val="28"/>
          <w:lang w:val="uk-UA"/>
        </w:rPr>
        <w:t>10.3.12.0</w:t>
      </w:r>
    </w:p>
    <w:p w14:paraId="1F876929" w14:textId="0D0AC966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Складається з п’яти сегментів, кількість робочих станці</w:t>
      </w:r>
      <w:r w:rsidR="00940D7D">
        <w:rPr>
          <w:sz w:val="28"/>
          <w:szCs w:val="28"/>
          <w:lang w:val="uk-UA"/>
        </w:rPr>
        <w:t>й</w:t>
      </w:r>
      <w:r w:rsidRPr="00422994">
        <w:rPr>
          <w:sz w:val="28"/>
          <w:szCs w:val="28"/>
          <w:lang w:val="uk-UA"/>
        </w:rPr>
        <w:t xml:space="preserve"> в кожному</w:t>
      </w:r>
      <w:r>
        <w:rPr>
          <w:sz w:val="28"/>
          <w:szCs w:val="28"/>
          <w:lang w:val="uk-UA"/>
        </w:rPr>
        <w:t xml:space="preserve"> </w:t>
      </w:r>
      <w:r w:rsidRPr="00422994">
        <w:rPr>
          <w:sz w:val="28"/>
          <w:szCs w:val="28"/>
          <w:lang w:val="uk-UA"/>
        </w:rPr>
        <w:t>з яких становить:</w:t>
      </w:r>
      <w:r w:rsidR="00B5347C">
        <w:rPr>
          <w:sz w:val="28"/>
          <w:szCs w:val="28"/>
          <w:lang w:val="uk-UA"/>
        </w:rPr>
        <w:t xml:space="preserve"> 40, 50, 10, 3, 27</w:t>
      </w:r>
      <w:r w:rsidRPr="00422994">
        <w:rPr>
          <w:sz w:val="28"/>
          <w:szCs w:val="28"/>
          <w:lang w:val="uk-UA"/>
        </w:rPr>
        <w:t>.</w:t>
      </w:r>
    </w:p>
    <w:p w14:paraId="28D9FCFF" w14:textId="2AAEB87F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Розподіл адресного простору має бути оптимальним;</w:t>
      </w:r>
    </w:p>
    <w:p w14:paraId="168C8E03" w14:textId="48398C70" w:rsidR="00422994" w:rsidRP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Для об’єднання окремих сегментів використовуються 4</w:t>
      </w:r>
      <w:r>
        <w:rPr>
          <w:sz w:val="28"/>
          <w:szCs w:val="28"/>
          <w:lang w:val="uk-UA"/>
        </w:rPr>
        <w:t xml:space="preserve"> </w:t>
      </w:r>
      <w:r w:rsidRPr="00422994">
        <w:rPr>
          <w:sz w:val="28"/>
          <w:szCs w:val="28"/>
          <w:lang w:val="uk-UA"/>
        </w:rPr>
        <w:t>маршрутизатори;</w:t>
      </w:r>
    </w:p>
    <w:p w14:paraId="0E79D7F7" w14:textId="3914C6E5" w:rsidR="00422994" w:rsidRDefault="00422994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422994">
        <w:rPr>
          <w:sz w:val="28"/>
          <w:szCs w:val="28"/>
          <w:lang w:val="uk-UA"/>
        </w:rPr>
        <w:t>З’єднання між маршрутизаторами здійснюються за допомогою</w:t>
      </w:r>
      <w:r>
        <w:rPr>
          <w:sz w:val="28"/>
          <w:szCs w:val="28"/>
          <w:lang w:val="uk-UA"/>
        </w:rPr>
        <w:t xml:space="preserve"> </w:t>
      </w:r>
      <w:r w:rsidRPr="00422994">
        <w:rPr>
          <w:sz w:val="28"/>
          <w:szCs w:val="28"/>
          <w:lang w:val="uk-UA"/>
        </w:rPr>
        <w:t>скрученої пари;</w:t>
      </w:r>
    </w:p>
    <w:p w14:paraId="6D1F107C" w14:textId="25D3D176" w:rsidR="00516C9B" w:rsidRDefault="00516C9B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516C9B">
        <w:rPr>
          <w:sz w:val="28"/>
          <w:szCs w:val="28"/>
          <w:lang w:val="uk-UA"/>
        </w:rPr>
        <w:t>Для обмеження проходження трафіку з одного сегменту в інши</w:t>
      </w:r>
      <w:r>
        <w:rPr>
          <w:sz w:val="28"/>
          <w:szCs w:val="28"/>
          <w:lang w:val="uk-UA"/>
        </w:rPr>
        <w:t xml:space="preserve">й </w:t>
      </w:r>
      <w:r w:rsidRPr="00516C9B">
        <w:rPr>
          <w:sz w:val="28"/>
          <w:szCs w:val="28"/>
          <w:lang w:val="uk-UA"/>
        </w:rPr>
        <w:t xml:space="preserve">мають бути застосовані стандартні і розширені ACL. Стандартні </w:t>
      </w:r>
      <w:r w:rsidRPr="00516C9B">
        <w:rPr>
          <w:sz w:val="28"/>
          <w:szCs w:val="28"/>
          <w:lang w:val="uk-UA"/>
        </w:rPr>
        <w:lastRenderedPageBreak/>
        <w:t>списки мають заборонити проходження трафіку з мереж NET1 NET3 та NET</w:t>
      </w:r>
      <w:r w:rsidR="002B6F6A">
        <w:rPr>
          <w:sz w:val="28"/>
          <w:szCs w:val="28"/>
          <w:lang w:val="uk-UA"/>
        </w:rPr>
        <w:t>5</w:t>
      </w:r>
      <w:r w:rsidRPr="00516C9B">
        <w:rPr>
          <w:sz w:val="28"/>
          <w:szCs w:val="28"/>
          <w:lang w:val="uk-UA"/>
        </w:rPr>
        <w:t xml:space="preserve"> відповідно до мереж NET2 NET4 та NET6. Розширені ACL мають заборонити проходження трафіку протоколів DNS, FINGER та FTP з NET</w:t>
      </w:r>
      <w:r w:rsidR="00A92B9F">
        <w:rPr>
          <w:sz w:val="28"/>
          <w:szCs w:val="28"/>
          <w:lang w:val="uk-UA"/>
        </w:rPr>
        <w:t>1</w:t>
      </w:r>
      <w:r w:rsidRPr="00516C9B">
        <w:rPr>
          <w:sz w:val="28"/>
          <w:szCs w:val="28"/>
          <w:lang w:val="uk-UA"/>
        </w:rPr>
        <w:t xml:space="preserve"> до NET</w:t>
      </w:r>
      <w:r w:rsidR="00A92B9F">
        <w:rPr>
          <w:sz w:val="28"/>
          <w:szCs w:val="28"/>
          <w:lang w:val="uk-UA"/>
        </w:rPr>
        <w:t>4</w:t>
      </w:r>
      <w:r w:rsidRPr="00516C9B">
        <w:rPr>
          <w:sz w:val="28"/>
          <w:szCs w:val="28"/>
          <w:lang w:val="uk-UA"/>
        </w:rPr>
        <w:t xml:space="preserve"> та HTTP HTTPS та ICMP з NET</w:t>
      </w:r>
      <w:r w:rsidR="00A92B9F">
        <w:rPr>
          <w:sz w:val="28"/>
          <w:szCs w:val="28"/>
          <w:lang w:val="uk-UA"/>
        </w:rPr>
        <w:t>3</w:t>
      </w:r>
      <w:r w:rsidRPr="00516C9B">
        <w:rPr>
          <w:sz w:val="28"/>
          <w:szCs w:val="28"/>
          <w:lang w:val="uk-UA"/>
        </w:rPr>
        <w:t xml:space="preserve"> до NET</w:t>
      </w:r>
      <w:r w:rsidR="00A92B9F">
        <w:rPr>
          <w:sz w:val="28"/>
          <w:szCs w:val="28"/>
          <w:lang w:val="uk-UA"/>
        </w:rPr>
        <w:t>5</w:t>
      </w:r>
      <w:r w:rsidRPr="00516C9B">
        <w:rPr>
          <w:sz w:val="28"/>
          <w:szCs w:val="28"/>
          <w:lang w:val="uk-UA"/>
        </w:rPr>
        <w:t>. ACL необхідно розмістити в найбільш вдалому місці.</w:t>
      </w:r>
    </w:p>
    <w:p w14:paraId="349267A7" w14:textId="5CE56F71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У середині мережі використовується статична маршрутизація.</w:t>
      </w:r>
    </w:p>
    <w:p w14:paraId="68F13CDB" w14:textId="77BAABCC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маршрутизаторах Rt2-Rt4 налаштувати DHCP-сервіс і забезпечити динамічне призначення адрес хостам в мережах Net1-</w:t>
      </w:r>
      <w:r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</w:rPr>
        <w:t>Net5.</w:t>
      </w:r>
    </w:p>
    <w:p w14:paraId="4F5DBA27" w14:textId="75CE3517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маршрутизаторі Rt</w:t>
      </w:r>
      <w:r w:rsidR="00B90C27">
        <w:rPr>
          <w:sz w:val="28"/>
          <w:szCs w:val="28"/>
          <w:lang w:val="uk-UA"/>
        </w:rPr>
        <w:t>2</w:t>
      </w:r>
      <w:r w:rsidRPr="0082602F">
        <w:rPr>
          <w:sz w:val="28"/>
          <w:szCs w:val="28"/>
        </w:rPr>
        <w:t xml:space="preserve"> налаштовано сервіс трансляції адрес NAT.</w:t>
      </w:r>
    </w:p>
    <w:p w14:paraId="23D3C138" w14:textId="61E9182C" w:rsidR="0082602F" w:rsidRDefault="0082602F" w:rsidP="008800F8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Вимоги для проектування LAN2</w:t>
      </w:r>
    </w:p>
    <w:p w14:paraId="465145EC" w14:textId="2E4FDC5E" w:rsidR="0082602F" w:rsidRDefault="00B5347C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>Адреса мережі 172.20.12/024</w:t>
      </w:r>
    </w:p>
    <w:p w14:paraId="7348F837" w14:textId="5044DA50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Складається з 5 сегментів, в яких розташовані ПК користувачів.</w:t>
      </w:r>
    </w:p>
    <w:p w14:paraId="7C781F60" w14:textId="7A5C9A41" w:rsidR="0082602F" w:rsidRDefault="0082602F" w:rsidP="008800F8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82602F">
        <w:rPr>
          <w:sz w:val="28"/>
          <w:szCs w:val="28"/>
        </w:rPr>
        <w:t>Розподілити адресний простір таким чином: в мережах, що</w:t>
      </w:r>
      <w:r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  <w:lang w:val="uk-UA"/>
        </w:rPr>
        <w:t>з’єднують маршрутизатори, використовувати префікс 30 (маска 255.255.255.252), весь вільни</w:t>
      </w:r>
      <w:r>
        <w:rPr>
          <w:sz w:val="28"/>
          <w:szCs w:val="28"/>
          <w:lang w:val="uk-UA"/>
        </w:rPr>
        <w:t>й</w:t>
      </w:r>
      <w:r w:rsidRPr="0082602F">
        <w:rPr>
          <w:sz w:val="28"/>
          <w:szCs w:val="28"/>
          <w:lang w:val="uk-UA"/>
        </w:rPr>
        <w:t xml:space="preserve"> простір, що залишається, рівномірно поділити між мережами, в яких розташовані Switch1- Switch5.</w:t>
      </w:r>
    </w:p>
    <w:p w14:paraId="4D96B642" w14:textId="6BF348AF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З’єднання між маршрутизаторами Rt1-Rt</w:t>
      </w:r>
      <w:r w:rsidR="00B04667">
        <w:rPr>
          <w:sz w:val="28"/>
          <w:szCs w:val="28"/>
          <w:lang w:val="uk-UA"/>
        </w:rPr>
        <w:t>2</w:t>
      </w:r>
      <w:r w:rsidRPr="0082602F">
        <w:rPr>
          <w:sz w:val="28"/>
          <w:szCs w:val="28"/>
        </w:rPr>
        <w:t xml:space="preserve"> та Rt</w:t>
      </w:r>
      <w:r w:rsidR="00B04667">
        <w:rPr>
          <w:sz w:val="28"/>
          <w:szCs w:val="28"/>
          <w:lang w:val="uk-UA"/>
        </w:rPr>
        <w:t>1</w:t>
      </w:r>
      <w:r w:rsidRPr="0082602F">
        <w:rPr>
          <w:sz w:val="28"/>
          <w:szCs w:val="28"/>
        </w:rPr>
        <w:t>-Rt3 здійснюється за допомогою послідовних інтерфейсів з використанням протоколів канального рівня HDLC та РРР відповідно. Інші з’єднання виконуються за допомогою скрученої пари.</w:t>
      </w:r>
    </w:p>
    <w:p w14:paraId="18755F0E" w14:textId="25F3DF03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Під’єднання мережі LAN2 до мережі WAN виконується через маршрутизатор Rt</w:t>
      </w:r>
      <w:r w:rsidR="00B90C27">
        <w:rPr>
          <w:sz w:val="28"/>
          <w:szCs w:val="28"/>
          <w:lang w:val="uk-UA"/>
        </w:rPr>
        <w:t>2</w:t>
      </w:r>
      <w:r w:rsidRPr="0082602F">
        <w:rPr>
          <w:sz w:val="28"/>
          <w:szCs w:val="28"/>
        </w:rPr>
        <w:t>.</w:t>
      </w:r>
    </w:p>
    <w:p w14:paraId="73812A58" w14:textId="22FF1208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В середині мережі використовується динамічна маршрутизація на основі протоколу</w:t>
      </w:r>
      <w:r w:rsidR="00B90C27" w:rsidRPr="00B90C27">
        <w:rPr>
          <w:sz w:val="28"/>
          <w:szCs w:val="28"/>
          <w:lang w:val="ru-RU"/>
        </w:rPr>
        <w:t xml:space="preserve"> </w:t>
      </w:r>
      <w:r w:rsidR="00B90C27">
        <w:rPr>
          <w:sz w:val="28"/>
          <w:szCs w:val="28"/>
          <w:lang w:val="en-US"/>
        </w:rPr>
        <w:t>OSPF</w:t>
      </w:r>
      <w:r w:rsidRPr="0082602F">
        <w:rPr>
          <w:sz w:val="28"/>
          <w:szCs w:val="28"/>
        </w:rPr>
        <w:t>.</w:t>
      </w:r>
    </w:p>
    <w:p w14:paraId="5FFF7CF3" w14:textId="30D76B99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маршрутизаторі Rt</w:t>
      </w:r>
      <w:r w:rsidR="00666F13" w:rsidRPr="00666F13">
        <w:rPr>
          <w:sz w:val="28"/>
          <w:szCs w:val="28"/>
          <w:lang w:val="ru-RU"/>
        </w:rPr>
        <w:t>2</w:t>
      </w:r>
      <w:r w:rsidRPr="0082602F">
        <w:rPr>
          <w:sz w:val="28"/>
          <w:szCs w:val="28"/>
        </w:rPr>
        <w:t xml:space="preserve"> налаштовано сервіс трансляції адрес NAT.</w:t>
      </w:r>
    </w:p>
    <w:p w14:paraId="65BCDB3F" w14:textId="61E4AFE1" w:rsidR="0082602F" w:rsidRDefault="0082602F" w:rsidP="000C339C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Вимоги для проектування LAN3</w:t>
      </w:r>
    </w:p>
    <w:p w14:paraId="1D3C2A6D" w14:textId="2EF4F2FF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Реалізована на основі комутаторів Catalyst 2960 з підтримкою технології віртуальних мереж.</w:t>
      </w:r>
    </w:p>
    <w:p w14:paraId="036FD9C7" w14:textId="18184C06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lastRenderedPageBreak/>
        <w:t>Поділена на три віртуальні сегменти, кожний з яких містить по два сервери.</w:t>
      </w:r>
    </w:p>
    <w:p w14:paraId="772952B9" w14:textId="455A04C7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На комутаторах Sw1 Sw3 до Vla</w:t>
      </w:r>
      <w:r w:rsidR="00B5347C">
        <w:rPr>
          <w:sz w:val="28"/>
          <w:szCs w:val="28"/>
        </w:rPr>
        <w:t>n 2 належать порти FastEthernet10- FastEthernet13 та FastEthernet14-FastEthernet17</w:t>
      </w:r>
      <w:r w:rsidRPr="0082602F">
        <w:rPr>
          <w:sz w:val="28"/>
          <w:szCs w:val="28"/>
        </w:rPr>
        <w:t xml:space="preserve"> від</w:t>
      </w:r>
      <w:r w:rsidR="00B5347C">
        <w:rPr>
          <w:sz w:val="28"/>
          <w:szCs w:val="28"/>
        </w:rPr>
        <w:t>повідно, до Vlan 3 FastEthernet1-FastEthernet5</w:t>
      </w:r>
      <w:r w:rsidR="00610CD9">
        <w:rPr>
          <w:sz w:val="28"/>
          <w:szCs w:val="28"/>
          <w:lang w:val="uk-UA"/>
        </w:rPr>
        <w:t xml:space="preserve"> </w:t>
      </w:r>
      <w:r w:rsidRPr="0082602F">
        <w:rPr>
          <w:sz w:val="28"/>
          <w:szCs w:val="28"/>
        </w:rPr>
        <w:t>та</w:t>
      </w:r>
      <w:r w:rsidR="00610CD9">
        <w:rPr>
          <w:sz w:val="28"/>
          <w:szCs w:val="28"/>
          <w:lang w:val="uk-UA"/>
        </w:rPr>
        <w:t xml:space="preserve"> </w:t>
      </w:r>
      <w:r w:rsidR="00B5347C">
        <w:rPr>
          <w:sz w:val="28"/>
          <w:szCs w:val="28"/>
        </w:rPr>
        <w:t xml:space="preserve">FastEthernet15-FastEthernet20 </w:t>
      </w:r>
      <w:r w:rsidRPr="0082602F">
        <w:rPr>
          <w:sz w:val="28"/>
          <w:szCs w:val="28"/>
        </w:rPr>
        <w:t>відповідно.</w:t>
      </w:r>
    </w:p>
    <w:p w14:paraId="736B94D4" w14:textId="37A283D5" w:rsidR="0082602F" w:rsidRDefault="0082602F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2602F">
        <w:rPr>
          <w:sz w:val="28"/>
          <w:szCs w:val="28"/>
        </w:rPr>
        <w:t>З’єднання між комутаторами здійснюються за допомогою скрученої пари і технології Gigabit Ethernet.</w:t>
      </w:r>
    </w:p>
    <w:p w14:paraId="70A85313" w14:textId="366763BB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 xml:space="preserve">В віртуальних мережах VLAN1, VLAN2 та VLAN3 використовуються адреси </w:t>
      </w:r>
      <w:r w:rsidR="00B5347C" w:rsidRPr="00B5347C">
        <w:rPr>
          <w:sz w:val="28"/>
          <w:szCs w:val="28"/>
          <w:lang w:val="ru-RU"/>
        </w:rPr>
        <w:t xml:space="preserve">134.210.0.0 </w:t>
      </w:r>
      <w:r w:rsidR="00B5347C">
        <w:rPr>
          <w:sz w:val="28"/>
          <w:szCs w:val="28"/>
          <w:lang w:val="uk-UA"/>
        </w:rPr>
        <w:t>155.53.0.</w:t>
      </w:r>
      <w:r w:rsidR="00610CD9">
        <w:rPr>
          <w:sz w:val="28"/>
          <w:szCs w:val="28"/>
          <w:lang w:val="uk-UA"/>
        </w:rPr>
        <w:t xml:space="preserve">0 </w:t>
      </w:r>
      <w:r w:rsidRPr="00BA0818">
        <w:rPr>
          <w:sz w:val="28"/>
          <w:szCs w:val="28"/>
        </w:rPr>
        <w:t xml:space="preserve">та </w:t>
      </w:r>
      <w:r w:rsidR="00B5347C">
        <w:rPr>
          <w:sz w:val="28"/>
          <w:szCs w:val="28"/>
          <w:lang w:val="uk-UA"/>
        </w:rPr>
        <w:t>217.</w:t>
      </w:r>
      <w:r w:rsidR="00B5347C" w:rsidRPr="00B5347C">
        <w:rPr>
          <w:sz w:val="28"/>
          <w:szCs w:val="28"/>
          <w:lang w:val="ru-RU"/>
        </w:rPr>
        <w:t>48.36</w:t>
      </w:r>
      <w:r w:rsidR="00610CD9">
        <w:rPr>
          <w:sz w:val="28"/>
          <w:szCs w:val="28"/>
          <w:lang w:val="uk-UA"/>
        </w:rPr>
        <w:t xml:space="preserve">.0 </w:t>
      </w:r>
      <w:r w:rsidRPr="00BA0818">
        <w:rPr>
          <w:sz w:val="28"/>
          <w:szCs w:val="28"/>
        </w:rPr>
        <w:t>відповідно.</w:t>
      </w:r>
    </w:p>
    <w:p w14:paraId="7550294F" w14:textId="71694C96" w:rsidR="00BA0818" w:rsidRDefault="00BA0818" w:rsidP="000C339C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Вимоги для проектування WAN</w:t>
      </w:r>
    </w:p>
    <w:p w14:paraId="6FAC0203" w14:textId="42EAD745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Об’єднання локальних мереж здійснюється за допомогою Frame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Relay комутатора з використанням топології Full Mesh.</w:t>
      </w:r>
    </w:p>
    <w:p w14:paraId="46513E7E" w14:textId="18BFDDA5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Адреси інтерфейсів маршрутизаторів, що під’єднані до Frame Relay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 xml:space="preserve">мережі, належать до мережі з адресою </w:t>
      </w:r>
      <w:r w:rsidR="00EF5928">
        <w:rPr>
          <w:sz w:val="28"/>
          <w:szCs w:val="28"/>
          <w:lang w:val="uk-UA"/>
        </w:rPr>
        <w:t>25.0.0.0/8</w:t>
      </w:r>
      <w:bookmarkStart w:id="0" w:name="_GoBack"/>
      <w:bookmarkEnd w:id="0"/>
    </w:p>
    <w:p w14:paraId="708FADA5" w14:textId="3D1BAC17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З’єднання між локальними мережами здійснюється за допомогою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послідовних інтерфейсів.</w:t>
      </w:r>
    </w:p>
    <w:p w14:paraId="69A5C1C0" w14:textId="1D26B903" w:rsidR="00BA0818" w:rsidRDefault="00BA0818" w:rsidP="000C339C">
      <w:pPr>
        <w:pStyle w:val="a3"/>
        <w:numPr>
          <w:ilvl w:val="1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Загальні вимоги до налаштувань маршрутизаторів</w:t>
      </w:r>
    </w:p>
    <w:p w14:paraId="719476E9" w14:textId="6724A19E" w:rsidR="00BA0818" w:rsidRDefault="00BA0818" w:rsidP="000C339C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Встановити на всіх маршрутизаторах паролі на консольне з’єднання та на привілейований режим.</w:t>
      </w:r>
    </w:p>
    <w:p w14:paraId="0359097D" w14:textId="6909558F" w:rsidR="00BA0818" w:rsidRDefault="00BA0818" w:rsidP="00B6375F">
      <w:pPr>
        <w:pStyle w:val="a3"/>
        <w:numPr>
          <w:ilvl w:val="2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Налаштувати доступ через протокол SSH до шлюзових маршрутизаторів.</w:t>
      </w:r>
    </w:p>
    <w:p w14:paraId="69445F8A" w14:textId="77777777" w:rsidR="00BA0818" w:rsidRPr="00BA0818" w:rsidRDefault="00BA0818" w:rsidP="00B6375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Апаратні вимоги - використання обладнання фірми Cisco</w:t>
      </w:r>
    </w:p>
    <w:p w14:paraId="76B99065" w14:textId="64A0E1FE" w:rsidR="00BA0818" w:rsidRPr="00BA0818" w:rsidRDefault="00BA0818" w:rsidP="00B6375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Текстова документація розробленої мережі повинна відповідати діючим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стандартам України.</w:t>
      </w:r>
    </w:p>
    <w:p w14:paraId="09DDCDA4" w14:textId="36CD4643" w:rsidR="00BA0818" w:rsidRPr="0082602F" w:rsidRDefault="00BA0818" w:rsidP="00B6375F">
      <w:pPr>
        <w:pStyle w:val="a3"/>
        <w:numPr>
          <w:ilvl w:val="0"/>
          <w:numId w:val="1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BA0818">
        <w:rPr>
          <w:sz w:val="28"/>
          <w:szCs w:val="28"/>
        </w:rPr>
        <w:t>Стадії та етапи розробки мережі включать розробку та відлагодження</w:t>
      </w:r>
      <w:r>
        <w:rPr>
          <w:sz w:val="28"/>
          <w:szCs w:val="28"/>
          <w:lang w:val="uk-UA"/>
        </w:rPr>
        <w:t xml:space="preserve"> </w:t>
      </w:r>
      <w:r w:rsidRPr="00BA0818">
        <w:rPr>
          <w:sz w:val="28"/>
          <w:szCs w:val="28"/>
        </w:rPr>
        <w:t>окремих LAN та об’єднання LAN1-4 за допомогою WAN мережі.</w:t>
      </w:r>
    </w:p>
    <w:p w14:paraId="50B8CEE1" w14:textId="5F30BE50" w:rsidR="0082602F" w:rsidRPr="007B1CD4" w:rsidRDefault="007304AB" w:rsidP="00B6375F">
      <w:pPr>
        <w:pStyle w:val="a3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7304AB">
        <w:rPr>
          <w:sz w:val="28"/>
          <w:szCs w:val="28"/>
        </w:rPr>
        <w:t>Розробив студент групи</w:t>
      </w:r>
      <w:r w:rsidR="00EF5928">
        <w:rPr>
          <w:sz w:val="28"/>
          <w:szCs w:val="28"/>
          <w:lang w:val="uk-UA"/>
        </w:rPr>
        <w:t>: 303-Кб Тівоненко Аліна</w:t>
      </w:r>
    </w:p>
    <w:p w14:paraId="10E0C915" w14:textId="77777777" w:rsidR="00B51FB5" w:rsidRPr="00BC63C8" w:rsidRDefault="00B51FB5" w:rsidP="00137AAC">
      <w:pPr>
        <w:ind w:firstLine="0"/>
        <w:rPr>
          <w:b/>
          <w:bCs/>
          <w:szCs w:val="28"/>
          <w:lang w:val="uk-UA"/>
        </w:rPr>
      </w:pPr>
    </w:p>
    <w:sectPr w:rsidR="00B51FB5" w:rsidRPr="00BC63C8" w:rsidSect="007B1CD4">
      <w:pgSz w:w="11900" w:h="16840"/>
      <w:pgMar w:top="1134" w:right="851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25E1"/>
    <w:multiLevelType w:val="multilevel"/>
    <w:tmpl w:val="0419001F"/>
    <w:lvl w:ilvl="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148" w:hanging="504"/>
      </w:pPr>
    </w:lvl>
    <w:lvl w:ilvl="3">
      <w:start w:val="1"/>
      <w:numFmt w:val="decimal"/>
      <w:lvlText w:val="%1.%2.%3.%4."/>
      <w:lvlJc w:val="left"/>
      <w:pPr>
        <w:ind w:left="1652" w:hanging="648"/>
      </w:pPr>
    </w:lvl>
    <w:lvl w:ilvl="4">
      <w:start w:val="1"/>
      <w:numFmt w:val="decimal"/>
      <w:lvlText w:val="%1.%2.%3.%4.%5."/>
      <w:lvlJc w:val="left"/>
      <w:pPr>
        <w:ind w:left="2156" w:hanging="792"/>
      </w:pPr>
    </w:lvl>
    <w:lvl w:ilvl="5">
      <w:start w:val="1"/>
      <w:numFmt w:val="decimal"/>
      <w:lvlText w:val="%1.%2.%3.%4.%5.%6."/>
      <w:lvlJc w:val="left"/>
      <w:pPr>
        <w:ind w:left="2660" w:hanging="936"/>
      </w:pPr>
    </w:lvl>
    <w:lvl w:ilvl="6">
      <w:start w:val="1"/>
      <w:numFmt w:val="decimal"/>
      <w:lvlText w:val="%1.%2.%3.%4.%5.%6.%7."/>
      <w:lvlJc w:val="left"/>
      <w:pPr>
        <w:ind w:left="3164" w:hanging="1080"/>
      </w:pPr>
    </w:lvl>
    <w:lvl w:ilvl="7">
      <w:start w:val="1"/>
      <w:numFmt w:val="decimal"/>
      <w:lvlText w:val="%1.%2.%3.%4.%5.%6.%7.%8."/>
      <w:lvlJc w:val="left"/>
      <w:pPr>
        <w:ind w:left="3668" w:hanging="1224"/>
      </w:pPr>
    </w:lvl>
    <w:lvl w:ilvl="8">
      <w:start w:val="1"/>
      <w:numFmt w:val="decimal"/>
      <w:lvlText w:val="%1.%2.%3.%4.%5.%6.%7.%8.%9."/>
      <w:lvlJc w:val="left"/>
      <w:pPr>
        <w:ind w:left="4244" w:hanging="1440"/>
      </w:pPr>
    </w:lvl>
  </w:abstractNum>
  <w:abstractNum w:abstractNumId="1" w15:restartNumberingAfterBreak="0">
    <w:nsid w:val="1884451F"/>
    <w:multiLevelType w:val="multilevel"/>
    <w:tmpl w:val="DC5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62A61"/>
    <w:multiLevelType w:val="multilevel"/>
    <w:tmpl w:val="EEA60F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065F2"/>
    <w:multiLevelType w:val="multilevel"/>
    <w:tmpl w:val="7E68FA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6527D"/>
    <w:multiLevelType w:val="multilevel"/>
    <w:tmpl w:val="A5C40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9147E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1981F9A"/>
    <w:multiLevelType w:val="multilevel"/>
    <w:tmpl w:val="F89C1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371B6"/>
    <w:multiLevelType w:val="hybridMultilevel"/>
    <w:tmpl w:val="54B03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C945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0D30315"/>
    <w:multiLevelType w:val="multilevel"/>
    <w:tmpl w:val="F7146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D20D58"/>
    <w:multiLevelType w:val="multilevel"/>
    <w:tmpl w:val="54B0358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5114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B41F1E"/>
    <w:multiLevelType w:val="hybridMultilevel"/>
    <w:tmpl w:val="E4E82970"/>
    <w:lvl w:ilvl="0" w:tplc="A886B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7B4671"/>
    <w:multiLevelType w:val="multilevel"/>
    <w:tmpl w:val="529C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2"/>
  </w:num>
  <w:num w:numId="8">
    <w:abstractNumId w:val="12"/>
  </w:num>
  <w:num w:numId="9">
    <w:abstractNumId w:val="0"/>
  </w:num>
  <w:num w:numId="10">
    <w:abstractNumId w:val="7"/>
  </w:num>
  <w:num w:numId="11">
    <w:abstractNumId w:val="10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ED"/>
    <w:rsid w:val="00056528"/>
    <w:rsid w:val="000C339C"/>
    <w:rsid w:val="000D53BF"/>
    <w:rsid w:val="00137AAC"/>
    <w:rsid w:val="00180374"/>
    <w:rsid w:val="002B573B"/>
    <w:rsid w:val="002B6F6A"/>
    <w:rsid w:val="003E389F"/>
    <w:rsid w:val="00422994"/>
    <w:rsid w:val="004C4FF7"/>
    <w:rsid w:val="00516C9B"/>
    <w:rsid w:val="005B7F42"/>
    <w:rsid w:val="00610CD9"/>
    <w:rsid w:val="00666F13"/>
    <w:rsid w:val="00711900"/>
    <w:rsid w:val="007304AB"/>
    <w:rsid w:val="00795C01"/>
    <w:rsid w:val="007B1CD4"/>
    <w:rsid w:val="0082602F"/>
    <w:rsid w:val="008800F8"/>
    <w:rsid w:val="00940D7D"/>
    <w:rsid w:val="009B53ED"/>
    <w:rsid w:val="00A1026D"/>
    <w:rsid w:val="00A92B9F"/>
    <w:rsid w:val="00B04667"/>
    <w:rsid w:val="00B51FB5"/>
    <w:rsid w:val="00B5347C"/>
    <w:rsid w:val="00B6375F"/>
    <w:rsid w:val="00B90C27"/>
    <w:rsid w:val="00BA0818"/>
    <w:rsid w:val="00BC63C8"/>
    <w:rsid w:val="00BE4CFD"/>
    <w:rsid w:val="00BF1CF1"/>
    <w:rsid w:val="00E17A22"/>
    <w:rsid w:val="00EA2488"/>
    <w:rsid w:val="00EF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9EA0"/>
  <w15:chartTrackingRefBased/>
  <w15:docId w15:val="{E429FE7F-2397-D549-9642-AC6D8896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FB5"/>
    <w:pPr>
      <w:spacing w:before="100" w:beforeAutospacing="1" w:after="100" w:afterAutospacing="1" w:line="240" w:lineRule="auto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5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6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7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4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3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9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9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7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Вихор</dc:creator>
  <cp:keywords/>
  <dc:description/>
  <cp:lastModifiedBy>PC</cp:lastModifiedBy>
  <cp:revision>2</cp:revision>
  <dcterms:created xsi:type="dcterms:W3CDTF">2020-10-27T22:41:00Z</dcterms:created>
  <dcterms:modified xsi:type="dcterms:W3CDTF">2020-10-27T22:41:00Z</dcterms:modified>
</cp:coreProperties>
</file>