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07" w:rsidRDefault="0041502B">
      <w:pPr>
        <w:pStyle w:val="a3"/>
        <w:spacing w:before="0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6868609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609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07" w:rsidRDefault="002C2607">
      <w:pPr>
        <w:pStyle w:val="a3"/>
        <w:spacing w:before="5"/>
        <w:rPr>
          <w:rFonts w:ascii="Times New Roman"/>
          <w:sz w:val="23"/>
        </w:rPr>
      </w:pPr>
    </w:p>
    <w:p w:rsidR="002C2607" w:rsidRDefault="0041502B">
      <w:pPr>
        <w:pStyle w:val="2"/>
        <w:spacing w:before="93"/>
      </w:pPr>
      <w:r>
        <w:t xml:space="preserve">CCNA </w:t>
      </w:r>
      <w:proofErr w:type="spellStart"/>
      <w:r>
        <w:t>Security</w:t>
      </w:r>
      <w:proofErr w:type="spellEnd"/>
    </w:p>
    <w:p w:rsidR="002C2607" w:rsidRDefault="0041502B">
      <w:pPr>
        <w:spacing w:before="120" w:line="276" w:lineRule="auto"/>
        <w:ind w:left="520" w:right="878"/>
        <w:rPr>
          <w:b/>
          <w:sz w:val="28"/>
        </w:rPr>
      </w:pPr>
      <w:r>
        <w:rPr>
          <w:b/>
          <w:sz w:val="28"/>
        </w:rPr>
        <w:t>Лабораторная работа. Изучение сетевых атак, а также инструментов для аудита безопасности и проведения атак</w:t>
      </w:r>
    </w:p>
    <w:p w:rsidR="002C2607" w:rsidRDefault="0041502B">
      <w:pPr>
        <w:pStyle w:val="2"/>
        <w:spacing w:before="241"/>
      </w:pPr>
      <w:r>
        <w:t>Задачи</w:t>
      </w:r>
    </w:p>
    <w:p w:rsidR="002C2607" w:rsidRDefault="0041502B">
      <w:pPr>
        <w:pStyle w:val="4"/>
        <w:spacing w:before="118"/>
      </w:pPr>
      <w:r>
        <w:t>Часть 1. Изучение сетевых атак</w:t>
      </w:r>
    </w:p>
    <w:p w:rsidR="002C2607" w:rsidRDefault="0041502B">
      <w:pPr>
        <w:pStyle w:val="a4"/>
        <w:numPr>
          <w:ilvl w:val="0"/>
          <w:numId w:val="2"/>
        </w:numPr>
        <w:tabs>
          <w:tab w:val="left" w:pos="1239"/>
          <w:tab w:val="left" w:pos="1240"/>
        </w:tabs>
        <w:spacing w:before="120"/>
        <w:rPr>
          <w:sz w:val="18"/>
        </w:rPr>
      </w:pPr>
      <w:r>
        <w:rPr>
          <w:sz w:val="18"/>
        </w:rPr>
        <w:t>Изучите произошедшие сетевые</w:t>
      </w:r>
      <w:r>
        <w:rPr>
          <w:spacing w:val="-2"/>
          <w:sz w:val="18"/>
        </w:rPr>
        <w:t xml:space="preserve"> </w:t>
      </w:r>
      <w:r>
        <w:rPr>
          <w:sz w:val="18"/>
        </w:rPr>
        <w:t>атаки.</w:t>
      </w:r>
    </w:p>
    <w:p w:rsidR="002C2607" w:rsidRDefault="0041502B">
      <w:pPr>
        <w:pStyle w:val="a4"/>
        <w:numPr>
          <w:ilvl w:val="0"/>
          <w:numId w:val="2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Выберите сетевую атаку и составьте по ней отчет для представления его</w:t>
      </w:r>
      <w:r>
        <w:rPr>
          <w:spacing w:val="-12"/>
          <w:sz w:val="18"/>
        </w:rPr>
        <w:t xml:space="preserve"> </w:t>
      </w:r>
      <w:r>
        <w:rPr>
          <w:sz w:val="18"/>
        </w:rPr>
        <w:t>аудитории.</w:t>
      </w:r>
    </w:p>
    <w:p w:rsidR="002C2607" w:rsidRDefault="0041502B">
      <w:pPr>
        <w:pStyle w:val="4"/>
        <w:spacing w:before="148"/>
      </w:pPr>
      <w:r>
        <w:t>Часть 2. Изучение инструментов аудита безопасности и проведения атак</w:t>
      </w:r>
    </w:p>
    <w:p w:rsidR="002C2607" w:rsidRDefault="0041502B">
      <w:pPr>
        <w:pStyle w:val="a4"/>
        <w:numPr>
          <w:ilvl w:val="0"/>
          <w:numId w:val="2"/>
        </w:numPr>
        <w:tabs>
          <w:tab w:val="left" w:pos="1239"/>
          <w:tab w:val="left" w:pos="1240"/>
        </w:tabs>
        <w:spacing w:before="122"/>
        <w:rPr>
          <w:sz w:val="18"/>
        </w:rPr>
      </w:pPr>
      <w:r>
        <w:rPr>
          <w:sz w:val="18"/>
        </w:rPr>
        <w:t>Изучите инструменты аудита</w:t>
      </w:r>
      <w:r>
        <w:rPr>
          <w:spacing w:val="-2"/>
          <w:sz w:val="18"/>
        </w:rPr>
        <w:t xml:space="preserve"> </w:t>
      </w:r>
      <w:r>
        <w:rPr>
          <w:sz w:val="18"/>
        </w:rPr>
        <w:t>безопасности.</w:t>
      </w:r>
    </w:p>
    <w:p w:rsidR="002C2607" w:rsidRDefault="0041502B">
      <w:pPr>
        <w:pStyle w:val="a4"/>
        <w:numPr>
          <w:ilvl w:val="0"/>
          <w:numId w:val="2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Выберите один из инструментов и составьте его презентацию для</w:t>
      </w:r>
      <w:r>
        <w:rPr>
          <w:spacing w:val="-4"/>
          <w:sz w:val="18"/>
        </w:rPr>
        <w:t xml:space="preserve"> </w:t>
      </w:r>
      <w:r>
        <w:rPr>
          <w:sz w:val="18"/>
        </w:rPr>
        <w:t>кла</w:t>
      </w:r>
      <w:r>
        <w:rPr>
          <w:sz w:val="18"/>
        </w:rPr>
        <w:t>сса.</w:t>
      </w:r>
    </w:p>
    <w:p w:rsidR="002C2607" w:rsidRDefault="002C2607">
      <w:pPr>
        <w:pStyle w:val="a3"/>
        <w:rPr>
          <w:sz w:val="23"/>
        </w:rPr>
      </w:pPr>
    </w:p>
    <w:p w:rsidR="002C2607" w:rsidRDefault="0041502B">
      <w:pPr>
        <w:pStyle w:val="2"/>
      </w:pPr>
      <w:r>
        <w:t>Исходные данные/сценарий</w:t>
      </w:r>
    </w:p>
    <w:p w:rsidR="002C2607" w:rsidRDefault="0041502B">
      <w:pPr>
        <w:pStyle w:val="a3"/>
        <w:spacing w:before="119"/>
        <w:ind w:left="880" w:right="725"/>
      </w:pPr>
      <w:r>
        <w:t>За многие годы злоумышленники разработали множество инструментов для проведения атак и компрометации сетей. Эти атаки имеют множество форм, но чаще всего они направлены на получение конфиденциальной</w:t>
      </w:r>
    </w:p>
    <w:p w:rsidR="002C2607" w:rsidRDefault="0041502B">
      <w:pPr>
        <w:pStyle w:val="a3"/>
        <w:spacing w:before="0"/>
        <w:ind w:left="880" w:right="916"/>
      </w:pPr>
      <w:r>
        <w:t>информации, уничтожение ре</w:t>
      </w:r>
      <w:r>
        <w:t>сурсов или блокирование доступа легальных пользователей к ресурсам. Когда сетевые ресурсы оказываются недоступны, может страдать продуктивность работника, приводя к упущенной выгоде для всего бизнеса.</w:t>
      </w:r>
    </w:p>
    <w:p w:rsidR="002C2607" w:rsidRDefault="0041502B">
      <w:pPr>
        <w:pStyle w:val="a3"/>
        <w:spacing w:before="121" w:line="207" w:lineRule="exact"/>
        <w:ind w:left="880"/>
      </w:pPr>
      <w:r>
        <w:t>Чтобы понять, как защитить сеть от атак, администратор должен определить уязвимости сети. Специальные</w:t>
      </w:r>
    </w:p>
    <w:p w:rsidR="002C2607" w:rsidRDefault="0041502B">
      <w:pPr>
        <w:pStyle w:val="a3"/>
        <w:spacing w:before="0"/>
        <w:ind w:left="880" w:right="651"/>
      </w:pPr>
      <w:r>
        <w:t>программы аудита безопасности, разработанные производителями оборудования и программного обеспечения, помогают определить потенциальные уязвимости. Инстру</w:t>
      </w:r>
      <w:r>
        <w:t>менты, которые применяются для атак на сеть, могут быть использованы и сетевыми специалистами для тестирования способности сети противостоять этим атакам. После определения уязвимостей можно предпринимать меры для защиты сети.</w:t>
      </w:r>
    </w:p>
    <w:p w:rsidR="002C2607" w:rsidRDefault="0041502B">
      <w:pPr>
        <w:pStyle w:val="a3"/>
        <w:spacing w:before="120"/>
        <w:ind w:left="880"/>
      </w:pPr>
      <w:r>
        <w:t>Эта лабораторная работа предс</w:t>
      </w:r>
      <w:r>
        <w:t>тавляет собой структурированный исследовательский проект, разделенный</w:t>
      </w:r>
    </w:p>
    <w:p w:rsidR="002C2607" w:rsidRDefault="0041502B">
      <w:pPr>
        <w:pStyle w:val="a3"/>
        <w:spacing w:before="1"/>
        <w:ind w:left="880" w:right="553"/>
      </w:pPr>
      <w:r>
        <w:t>на две части: изучение сетевых атак и инструментов аудита безопасности. Сообщите инструктору, какие сетевые атаки и инструменты для аудита безопасности вы выбрали для изучения. Таким обр</w:t>
      </w:r>
      <w:r>
        <w:t>азом, участники группы расскажут о целом наборе сетевых атак и инструментов для определения уязвимостей.</w:t>
      </w:r>
    </w:p>
    <w:p w:rsidR="002C2607" w:rsidRDefault="0041502B">
      <w:pPr>
        <w:pStyle w:val="a3"/>
        <w:spacing w:before="119"/>
        <w:ind w:left="880" w:right="422"/>
      </w:pPr>
      <w:r>
        <w:t xml:space="preserve">В части 1 изучите </w:t>
      </w:r>
      <w:r>
        <w:rPr>
          <w:spacing w:val="-3"/>
        </w:rPr>
        <w:t xml:space="preserve">реально произошедшие сетевые </w:t>
      </w:r>
      <w:r>
        <w:t xml:space="preserve">атаки. </w:t>
      </w:r>
      <w:r>
        <w:rPr>
          <w:spacing w:val="-3"/>
        </w:rPr>
        <w:t xml:space="preserve">Выберите </w:t>
      </w:r>
      <w:r>
        <w:t xml:space="preserve">одну из этих атак и </w:t>
      </w:r>
      <w:r>
        <w:rPr>
          <w:spacing w:val="-3"/>
        </w:rPr>
        <w:t xml:space="preserve">опишите, </w:t>
      </w:r>
      <w:r>
        <w:t xml:space="preserve">каким образом она была </w:t>
      </w:r>
      <w:r>
        <w:rPr>
          <w:spacing w:val="-3"/>
        </w:rPr>
        <w:t xml:space="preserve">совершена, </w:t>
      </w:r>
      <w:r>
        <w:t xml:space="preserve">объем </w:t>
      </w:r>
      <w:r>
        <w:rPr>
          <w:spacing w:val="-3"/>
        </w:rPr>
        <w:t xml:space="preserve">урона, </w:t>
      </w:r>
      <w:r>
        <w:t xml:space="preserve">нанесенного </w:t>
      </w:r>
      <w:r>
        <w:t xml:space="preserve">сети, и время </w:t>
      </w:r>
      <w:r>
        <w:rPr>
          <w:spacing w:val="-3"/>
        </w:rPr>
        <w:t xml:space="preserve">простоя. </w:t>
      </w:r>
      <w:r>
        <w:t xml:space="preserve">Затем </w:t>
      </w:r>
      <w:r>
        <w:rPr>
          <w:spacing w:val="-3"/>
        </w:rPr>
        <w:t xml:space="preserve">проанализируйте, </w:t>
      </w:r>
      <w:r>
        <w:t xml:space="preserve">каким </w:t>
      </w:r>
      <w:r>
        <w:rPr>
          <w:spacing w:val="-3"/>
        </w:rPr>
        <w:t xml:space="preserve">образом </w:t>
      </w:r>
      <w:r>
        <w:t xml:space="preserve">данная </w:t>
      </w:r>
      <w:proofErr w:type="gramStart"/>
      <w:r>
        <w:t>атака</w:t>
      </w:r>
      <w:proofErr w:type="gramEnd"/>
      <w:r>
        <w:t xml:space="preserve"> могла бы быть нейтрализована и </w:t>
      </w:r>
      <w:proofErr w:type="gramStart"/>
      <w:r>
        <w:t>какие</w:t>
      </w:r>
      <w:proofErr w:type="gramEnd"/>
      <w:r>
        <w:t xml:space="preserve"> </w:t>
      </w:r>
      <w:r>
        <w:rPr>
          <w:spacing w:val="-3"/>
        </w:rPr>
        <w:t xml:space="preserve">техники нейтрализации </w:t>
      </w:r>
      <w:r>
        <w:t xml:space="preserve">можно </w:t>
      </w:r>
      <w:r>
        <w:rPr>
          <w:spacing w:val="-3"/>
        </w:rPr>
        <w:t xml:space="preserve">реализовать </w:t>
      </w:r>
      <w:r>
        <w:t xml:space="preserve">для </w:t>
      </w:r>
      <w:r>
        <w:rPr>
          <w:spacing w:val="-3"/>
        </w:rPr>
        <w:t xml:space="preserve">предотвращения </w:t>
      </w:r>
      <w:r>
        <w:t xml:space="preserve">будущих атак. В конце </w:t>
      </w:r>
      <w:r>
        <w:rPr>
          <w:spacing w:val="-3"/>
        </w:rPr>
        <w:t xml:space="preserve">подготовьте </w:t>
      </w:r>
      <w:r>
        <w:t xml:space="preserve">отчет по </w:t>
      </w:r>
      <w:r>
        <w:rPr>
          <w:spacing w:val="-3"/>
        </w:rPr>
        <w:t xml:space="preserve">форме, описанной </w:t>
      </w:r>
      <w:r>
        <w:t>в этой лабораторной работе.</w:t>
      </w:r>
    </w:p>
    <w:p w:rsidR="002C2607" w:rsidRDefault="0041502B">
      <w:pPr>
        <w:pStyle w:val="a3"/>
        <w:spacing w:before="120"/>
        <w:ind w:left="880" w:right="620"/>
      </w:pPr>
      <w:r>
        <w:t>В части 2 изучите инструменты аудита безопасности и проведения атак. Изучите один из инструментов, который можно использовать для определения уязвимостей сетевых устройств или хостов. Составьте отчет на одну страницу по этому инструменту по форме, описанн</w:t>
      </w:r>
      <w:r>
        <w:t>ой в этой лабораторной работе. Подготовьте короткую</w:t>
      </w:r>
    </w:p>
    <w:p w:rsidR="002C2607" w:rsidRDefault="0041502B">
      <w:pPr>
        <w:pStyle w:val="a3"/>
        <w:spacing w:before="0" w:line="206" w:lineRule="exact"/>
        <w:ind w:left="880"/>
      </w:pPr>
      <w:r>
        <w:t>(на 5-10 минут) презентацию для группы.</w:t>
      </w:r>
    </w:p>
    <w:p w:rsidR="002C2607" w:rsidRDefault="0041502B">
      <w:pPr>
        <w:pStyle w:val="a3"/>
        <w:spacing w:before="121"/>
        <w:ind w:left="880" w:right="878"/>
      </w:pPr>
      <w:r>
        <w:t>Вы можете работать в парах, где один человек рассказывает о сетевой атаке, а другой – об инструментах. Каждый участник группы составляет короткий рассказ о результа</w:t>
      </w:r>
      <w:r>
        <w:t xml:space="preserve">тах своего анализа. Можно использовать презентации </w:t>
      </w:r>
      <w:proofErr w:type="spellStart"/>
      <w:r>
        <w:t>Powerpoint</w:t>
      </w:r>
      <w:proofErr w:type="spellEnd"/>
      <w:r>
        <w:t xml:space="preserve"> или просто продемонстрировать полученные результаты.</w:t>
      </w:r>
    </w:p>
    <w:p w:rsidR="002C2607" w:rsidRDefault="002C2607">
      <w:pPr>
        <w:pStyle w:val="a3"/>
        <w:spacing w:before="10"/>
        <w:rPr>
          <w:sz w:val="20"/>
        </w:rPr>
      </w:pPr>
    </w:p>
    <w:p w:rsidR="002C2607" w:rsidRDefault="0041502B">
      <w:pPr>
        <w:pStyle w:val="2"/>
      </w:pPr>
      <w:r>
        <w:t>Необходимые ресурсы</w:t>
      </w:r>
    </w:p>
    <w:p w:rsidR="002C2607" w:rsidRDefault="0041502B">
      <w:pPr>
        <w:pStyle w:val="a4"/>
        <w:numPr>
          <w:ilvl w:val="0"/>
          <w:numId w:val="2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Компьютер с доступом в</w:t>
      </w:r>
      <w:r>
        <w:rPr>
          <w:spacing w:val="1"/>
          <w:sz w:val="18"/>
        </w:rPr>
        <w:t xml:space="preserve"> </w:t>
      </w:r>
      <w:r>
        <w:rPr>
          <w:sz w:val="18"/>
        </w:rPr>
        <w:t>Интернет</w:t>
      </w:r>
    </w:p>
    <w:p w:rsidR="002C2607" w:rsidRDefault="0041502B">
      <w:pPr>
        <w:pStyle w:val="a4"/>
        <w:numPr>
          <w:ilvl w:val="0"/>
          <w:numId w:val="2"/>
        </w:numPr>
        <w:tabs>
          <w:tab w:val="left" w:pos="1239"/>
          <w:tab w:val="left" w:pos="1240"/>
        </w:tabs>
        <w:spacing w:before="91" w:line="271" w:lineRule="auto"/>
        <w:ind w:right="1701"/>
        <w:rPr>
          <w:sz w:val="18"/>
        </w:rPr>
      </w:pPr>
      <w:r>
        <w:rPr>
          <w:sz w:val="18"/>
        </w:rPr>
        <w:t xml:space="preserve">Компьютер для проведения презентаций с установленным </w:t>
      </w:r>
      <w:proofErr w:type="spellStart"/>
      <w:r>
        <w:rPr>
          <w:sz w:val="18"/>
        </w:rPr>
        <w:t>Powerpoint</w:t>
      </w:r>
      <w:proofErr w:type="spellEnd"/>
      <w:r>
        <w:rPr>
          <w:sz w:val="18"/>
        </w:rPr>
        <w:t xml:space="preserve"> или другим</w:t>
      </w:r>
      <w:r>
        <w:rPr>
          <w:spacing w:val="-36"/>
          <w:sz w:val="18"/>
        </w:rPr>
        <w:t xml:space="preserve"> </w:t>
      </w:r>
      <w:r>
        <w:rPr>
          <w:sz w:val="18"/>
        </w:rPr>
        <w:t>программным о</w:t>
      </w:r>
      <w:r>
        <w:rPr>
          <w:sz w:val="18"/>
        </w:rPr>
        <w:t>беспечением для</w:t>
      </w:r>
      <w:r>
        <w:rPr>
          <w:spacing w:val="-1"/>
          <w:sz w:val="18"/>
        </w:rPr>
        <w:t xml:space="preserve"> </w:t>
      </w:r>
      <w:r>
        <w:rPr>
          <w:sz w:val="18"/>
        </w:rPr>
        <w:t>презентаций</w:t>
      </w:r>
    </w:p>
    <w:p w:rsidR="002C2607" w:rsidRDefault="0041502B">
      <w:pPr>
        <w:pStyle w:val="a4"/>
        <w:numPr>
          <w:ilvl w:val="0"/>
          <w:numId w:val="2"/>
        </w:numPr>
        <w:tabs>
          <w:tab w:val="left" w:pos="1239"/>
          <w:tab w:val="left" w:pos="1240"/>
        </w:tabs>
        <w:spacing w:before="65"/>
        <w:rPr>
          <w:sz w:val="18"/>
        </w:rPr>
      </w:pPr>
      <w:r>
        <w:rPr>
          <w:sz w:val="18"/>
        </w:rPr>
        <w:t>Видеопроектор и экран для демонстраций и</w:t>
      </w:r>
      <w:r>
        <w:rPr>
          <w:spacing w:val="-3"/>
          <w:sz w:val="18"/>
        </w:rPr>
        <w:t xml:space="preserve"> </w:t>
      </w:r>
      <w:r>
        <w:rPr>
          <w:sz w:val="18"/>
        </w:rPr>
        <w:t>презентаций</w:t>
      </w:r>
    </w:p>
    <w:p w:rsidR="002C2607" w:rsidRDefault="002C2607">
      <w:pPr>
        <w:rPr>
          <w:sz w:val="18"/>
        </w:rPr>
        <w:sectPr w:rsidR="002C2607">
          <w:footerReference w:type="default" r:id="rId10"/>
          <w:type w:val="continuous"/>
          <w:pgSz w:w="12240" w:h="15840"/>
          <w:pgMar w:top="400" w:right="620" w:bottom="860" w:left="560" w:header="720" w:footer="677" w:gutter="0"/>
          <w:pgNumType w:start="1"/>
          <w:cols w:space="720"/>
        </w:sectPr>
      </w:pPr>
    </w:p>
    <w:p w:rsidR="002C2607" w:rsidRDefault="002C2607">
      <w:pPr>
        <w:pStyle w:val="a3"/>
        <w:spacing w:before="10"/>
        <w:rPr>
          <w:sz w:val="22"/>
        </w:rPr>
      </w:pPr>
    </w:p>
    <w:p w:rsidR="002C2607" w:rsidRDefault="0041502B">
      <w:pPr>
        <w:pStyle w:val="1"/>
      </w:pPr>
      <w:r>
        <w:rPr>
          <w:rFonts w:ascii="Times New Roman" w:hAnsi="Times New Roman"/>
          <w:b w:val="0"/>
          <w:spacing w:val="-60"/>
          <w:shd w:val="clear" w:color="auto" w:fill="00FFFF"/>
        </w:rPr>
        <w:t xml:space="preserve"> </w:t>
      </w:r>
      <w:r>
        <w:rPr>
          <w:shd w:val="clear" w:color="auto" w:fill="00FFFF"/>
        </w:rPr>
        <w:t>Часть 1: Изучение сетевых атак</w:t>
      </w:r>
    </w:p>
    <w:p w:rsidR="002C2607" w:rsidRDefault="0041502B">
      <w:pPr>
        <w:pStyle w:val="a3"/>
        <w:spacing w:before="160"/>
        <w:ind w:left="880" w:right="1669"/>
      </w:pPr>
      <w:r>
        <w:t>В части 1 данной лабораторной работы вы изучите реал</w:t>
      </w:r>
      <w:r>
        <w:t>ьные сетевые атаки и выберете одну из них для составления отчета. Заполните форму ниже на основе результатов своего анализа.</w:t>
      </w:r>
    </w:p>
    <w:p w:rsidR="002C2607" w:rsidRDefault="002C2607">
      <w:pPr>
        <w:pStyle w:val="a3"/>
        <w:spacing w:before="10"/>
        <w:rPr>
          <w:sz w:val="20"/>
        </w:rPr>
      </w:pPr>
    </w:p>
    <w:p w:rsidR="002C2607" w:rsidRDefault="0041502B">
      <w:pPr>
        <w:pStyle w:val="3"/>
      </w:pPr>
      <w:r>
        <w:t>Шаг 1: Изучите различные сетевые атаки.</w:t>
      </w:r>
    </w:p>
    <w:p w:rsidR="002C2607" w:rsidRDefault="0041502B">
      <w:pPr>
        <w:pStyle w:val="a3"/>
        <w:spacing w:before="156"/>
        <w:ind w:left="880"/>
      </w:pPr>
      <w:r>
        <w:t>Перечислите несколько атак, которые вы обнаружили в ходе изучения.</w:t>
      </w:r>
    </w:p>
    <w:p w:rsidR="002C2607" w:rsidRPr="003675FC" w:rsidRDefault="0041502B">
      <w:pPr>
        <w:pStyle w:val="a3"/>
        <w:spacing w:before="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pict>
          <v:line id="_x0000_s1070" style="position:absolute;z-index:-251658240;mso-wrap-distance-left:0;mso-wrap-distance-right:0;mso-position-horizontal-relative:page" from="1in,15.9pt" to="507.3pt,15.9pt" strokeweight=".20003mm">
            <w10:wrap type="topAndBottom" anchorx="page"/>
          </v:line>
        </w:pict>
      </w:r>
      <w:r>
        <w:pict>
          <v:group id="_x0000_s1067" style="position:absolute;margin-left:1in;margin-top:32pt;width:435.45pt;height:.6pt;z-index:-251657216;mso-wrap-distance-left:0;mso-wrap-distance-right:0;mso-position-horizontal-relative:page" coordorigin="1440,640" coordsize="8709,12">
            <v:line id="_x0000_s1069" style="position:absolute" from="1440,646" to="8245,646" strokeweight=".20003mm"/>
            <v:line id="_x0000_s1068" style="position:absolute" from="8247,646" to="10148,646" strokeweight=".20003mm"/>
            <w10:wrap type="topAndBottom" anchorx="page"/>
          </v:group>
        </w:pict>
      </w:r>
      <w:r>
        <w:pict>
          <v:line id="_x0000_s1066" style="position:absolute;z-index:-251656192;mso-wrap-distance-left:0;mso-wrap-distance-right:0;mso-position-horizontal-relative:page" from="1in,48.6pt" to="507.3pt,48.6pt" strokeweight=".20003mm">
            <w10:wrap type="topAndBottom" anchorx="page"/>
          </v:line>
        </w:pict>
      </w:r>
      <w:r>
        <w:pict>
          <v:line id="_x0000_s1065" style="position:absolute;z-index:-251655168;mso-wrap-distance-left:0;mso-wrap-distance-right:0;mso-position-horizontal-relative:page" from="1in,65pt" to="507.3pt,65pt" strokeweight=".20003mm">
            <w10:wrap type="topAndBottom" anchorx="page"/>
          </v:line>
        </w:pict>
      </w:r>
      <w:r w:rsidR="00DD42EC">
        <w:rPr>
          <w:sz w:val="23"/>
        </w:rPr>
        <w:t xml:space="preserve">             </w:t>
      </w:r>
      <w:proofErr w:type="spellStart"/>
      <w:r w:rsidR="00ED78C9" w:rsidRPr="003675FC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Руткиты</w:t>
      </w:r>
      <w:proofErr w:type="spellEnd"/>
      <w:r w:rsidR="00ED78C9"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(</w:t>
      </w:r>
      <w:proofErr w:type="spellStart"/>
      <w:r w:rsidR="00ED78C9" w:rsidRPr="003675FC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Rootkit</w:t>
      </w:r>
      <w:proofErr w:type="spellEnd"/>
      <w:r w:rsidR="00ED78C9"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="00ED78C9"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gramStart"/>
      <w:r w:rsidR="00ED78C9" w:rsidRPr="003675FC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Рекламное</w:t>
      </w:r>
      <w:proofErr w:type="gramEnd"/>
      <w:r w:rsidR="00ED78C9" w:rsidRPr="003675FC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 ПО</w:t>
      </w:r>
      <w:r w:rsidR="00ED78C9"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(</w:t>
      </w:r>
      <w:proofErr w:type="spellStart"/>
      <w:r w:rsidR="00ED78C9" w:rsidRPr="003675FC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Adware</w:t>
      </w:r>
      <w:proofErr w:type="spellEnd"/>
      <w:r w:rsidR="00ED78C9"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="00ED78C9"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="00ED78C9" w:rsidRPr="003675FC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Шпионские программы</w:t>
      </w:r>
      <w:r w:rsidR="00ED78C9"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(</w:t>
      </w:r>
      <w:proofErr w:type="spellStart"/>
      <w:r w:rsidR="00ED78C9" w:rsidRPr="003675FC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Spyware</w:t>
      </w:r>
      <w:proofErr w:type="spellEnd"/>
      <w:r w:rsidR="00ED78C9"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</w:p>
    <w:p w:rsidR="00ED78C9" w:rsidRPr="003675FC" w:rsidRDefault="00ED78C9">
      <w:pPr>
        <w:pStyle w:val="a3"/>
        <w:spacing w:before="8"/>
        <w:rPr>
          <w:rFonts w:ascii="Times New Roman" w:hAnsi="Times New Roman" w:cs="Times New Roman"/>
          <w:sz w:val="23"/>
        </w:rPr>
      </w:pPr>
      <w:r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      </w:t>
      </w:r>
      <w:proofErr w:type="spellStart"/>
      <w:r w:rsidRPr="003675FC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Банкеры</w:t>
      </w:r>
      <w:proofErr w:type="spellEnd"/>
      <w:r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(</w:t>
      </w:r>
      <w:proofErr w:type="spellStart"/>
      <w:r w:rsidRPr="003675FC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Banker</w:t>
      </w:r>
      <w:proofErr w:type="spellEnd"/>
      <w:r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  <w:r w:rsidRPr="003675F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2C2607" w:rsidRDefault="002C2607">
      <w:pPr>
        <w:pStyle w:val="a3"/>
        <w:rPr>
          <w:sz w:val="21"/>
        </w:rPr>
      </w:pPr>
    </w:p>
    <w:p w:rsidR="002C2607" w:rsidRDefault="002C2607">
      <w:pPr>
        <w:pStyle w:val="a3"/>
        <w:spacing w:before="4"/>
        <w:rPr>
          <w:sz w:val="21"/>
        </w:rPr>
      </w:pPr>
    </w:p>
    <w:p w:rsidR="002C2607" w:rsidRDefault="002C2607">
      <w:pPr>
        <w:pStyle w:val="a3"/>
        <w:rPr>
          <w:sz w:val="21"/>
        </w:rPr>
      </w:pPr>
    </w:p>
    <w:p w:rsidR="002C2607" w:rsidRDefault="002C2607">
      <w:pPr>
        <w:pStyle w:val="a3"/>
        <w:spacing w:before="4"/>
        <w:rPr>
          <w:sz w:val="10"/>
        </w:rPr>
      </w:pPr>
    </w:p>
    <w:p w:rsidR="002C2607" w:rsidRDefault="0041502B">
      <w:pPr>
        <w:pStyle w:val="3"/>
        <w:spacing w:before="94"/>
      </w:pPr>
      <w:r>
        <w:t>Шаг 2: Заполните следующую форму по выбранной сетевой атаке.</w:t>
      </w:r>
    </w:p>
    <w:p w:rsidR="002C2607" w:rsidRDefault="002C2607">
      <w:pPr>
        <w:pStyle w:val="a3"/>
        <w:spacing w:before="7"/>
        <w:rPr>
          <w:b/>
          <w:sz w:val="13"/>
        </w:rPr>
      </w:pPr>
    </w:p>
    <w:tbl>
      <w:tblPr>
        <w:tblStyle w:val="TableNormal"/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56"/>
        <w:gridCol w:w="5255"/>
      </w:tblGrid>
      <w:tr w:rsidR="002C2607">
        <w:trPr>
          <w:trHeight w:val="477"/>
        </w:trPr>
        <w:tc>
          <w:tcPr>
            <w:tcW w:w="4056" w:type="dxa"/>
          </w:tcPr>
          <w:p w:rsidR="002C2607" w:rsidRPr="003675FC" w:rsidRDefault="0041502B">
            <w:pPr>
              <w:pStyle w:val="TableParagraph"/>
              <w:spacing w:before="116"/>
              <w:ind w:left="115"/>
              <w:rPr>
                <w:b/>
                <w:sz w:val="18"/>
              </w:rPr>
            </w:pPr>
            <w:r w:rsidRPr="003675FC">
              <w:rPr>
                <w:b/>
                <w:sz w:val="18"/>
              </w:rPr>
              <w:t>Название атаки</w:t>
            </w:r>
          </w:p>
        </w:tc>
        <w:tc>
          <w:tcPr>
            <w:tcW w:w="5255" w:type="dxa"/>
          </w:tcPr>
          <w:p w:rsidR="002C2607" w:rsidRPr="003675FC" w:rsidRDefault="00ED78C9">
            <w:pPr>
              <w:pStyle w:val="TableParagraph"/>
              <w:rPr>
                <w:rFonts w:ascii="Times New Roman"/>
                <w:sz w:val="16"/>
              </w:rPr>
            </w:pPr>
            <w:r w:rsidRPr="003675FC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Рекламное ПО</w:t>
            </w:r>
            <w:r w:rsidRPr="003675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(</w:t>
            </w:r>
            <w:proofErr w:type="spellStart"/>
            <w:r w:rsidRPr="003675FC"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</w:rPr>
              <w:t>Adware</w:t>
            </w:r>
            <w:proofErr w:type="spellEnd"/>
            <w:r w:rsidRPr="003675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2C2607">
        <w:trPr>
          <w:trHeight w:val="478"/>
        </w:trPr>
        <w:tc>
          <w:tcPr>
            <w:tcW w:w="4056" w:type="dxa"/>
          </w:tcPr>
          <w:p w:rsidR="002C2607" w:rsidRPr="003675FC" w:rsidRDefault="0041502B">
            <w:pPr>
              <w:pStyle w:val="TableParagraph"/>
              <w:spacing w:before="117"/>
              <w:ind w:left="115"/>
              <w:rPr>
                <w:b/>
                <w:sz w:val="18"/>
              </w:rPr>
            </w:pPr>
            <w:r w:rsidRPr="003675FC">
              <w:rPr>
                <w:b/>
                <w:sz w:val="18"/>
              </w:rPr>
              <w:t>Тип атаки</w:t>
            </w:r>
          </w:p>
        </w:tc>
        <w:tc>
          <w:tcPr>
            <w:tcW w:w="5255" w:type="dxa"/>
          </w:tcPr>
          <w:p w:rsidR="002C2607" w:rsidRPr="003675FC" w:rsidRDefault="003675FC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3675FC">
              <w:rPr>
                <w:rFonts w:ascii="Times New Roman" w:hAnsi="Times New Roman" w:cs="Times New Roman"/>
                <w:shd w:val="clear" w:color="auto" w:fill="FFFFFF"/>
              </w:rPr>
              <w:t xml:space="preserve">Существует два основных типа рекламного </w:t>
            </w:r>
            <w:proofErr w:type="gramStart"/>
            <w:r w:rsidRPr="003675FC">
              <w:rPr>
                <w:rFonts w:ascii="Times New Roman" w:hAnsi="Times New Roman" w:cs="Times New Roman"/>
                <w:shd w:val="clear" w:color="auto" w:fill="FFFFFF"/>
              </w:rPr>
              <w:t>ПО</w:t>
            </w:r>
            <w:proofErr w:type="gramEnd"/>
            <w:r w:rsidRPr="003675F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gramStart"/>
            <w:r w:rsidRPr="003675FC">
              <w:rPr>
                <w:rFonts w:ascii="Times New Roman" w:hAnsi="Times New Roman" w:cs="Times New Roman"/>
                <w:shd w:val="clear" w:color="auto" w:fill="FFFFFF"/>
              </w:rPr>
              <w:t>в</w:t>
            </w:r>
            <w:proofErr w:type="gramEnd"/>
            <w:r w:rsidRPr="003675FC">
              <w:rPr>
                <w:rFonts w:ascii="Times New Roman" w:hAnsi="Times New Roman" w:cs="Times New Roman"/>
                <w:shd w:val="clear" w:color="auto" w:fill="FFFFFF"/>
              </w:rPr>
              <w:t xml:space="preserve"> зависимости от способа проникновения на ваш компьютер: вместе с бесплатной или условно-бесплатной программой или через зараженные сайты.</w:t>
            </w:r>
          </w:p>
        </w:tc>
      </w:tr>
      <w:tr w:rsidR="002C2607">
        <w:trPr>
          <w:trHeight w:val="478"/>
        </w:trPr>
        <w:tc>
          <w:tcPr>
            <w:tcW w:w="4056" w:type="dxa"/>
          </w:tcPr>
          <w:p w:rsidR="002C2607" w:rsidRPr="003675FC" w:rsidRDefault="0041502B">
            <w:pPr>
              <w:pStyle w:val="TableParagraph"/>
              <w:spacing w:before="116"/>
              <w:ind w:left="115"/>
              <w:rPr>
                <w:b/>
                <w:sz w:val="18"/>
              </w:rPr>
            </w:pPr>
            <w:r w:rsidRPr="003675FC">
              <w:rPr>
                <w:b/>
                <w:sz w:val="18"/>
              </w:rPr>
              <w:t>Даты проведения атак</w:t>
            </w:r>
          </w:p>
        </w:tc>
        <w:tc>
          <w:tcPr>
            <w:tcW w:w="5255" w:type="dxa"/>
          </w:tcPr>
          <w:p w:rsidR="002C2607" w:rsidRPr="003675FC" w:rsidRDefault="002C26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C2607">
        <w:trPr>
          <w:trHeight w:val="477"/>
        </w:trPr>
        <w:tc>
          <w:tcPr>
            <w:tcW w:w="4056" w:type="dxa"/>
          </w:tcPr>
          <w:p w:rsidR="002C2607" w:rsidRPr="003675FC" w:rsidRDefault="0041502B">
            <w:pPr>
              <w:pStyle w:val="TableParagraph"/>
              <w:spacing w:before="116"/>
              <w:ind w:left="115"/>
              <w:rPr>
                <w:b/>
                <w:sz w:val="18"/>
              </w:rPr>
            </w:pPr>
            <w:r w:rsidRPr="003675FC">
              <w:rPr>
                <w:b/>
                <w:sz w:val="18"/>
              </w:rPr>
              <w:t>Пострадавшие компьютеры/организации</w:t>
            </w:r>
          </w:p>
        </w:tc>
        <w:tc>
          <w:tcPr>
            <w:tcW w:w="5255" w:type="dxa"/>
          </w:tcPr>
          <w:p w:rsidR="002C2607" w:rsidRPr="003675FC" w:rsidRDefault="003675FC">
            <w:pPr>
              <w:pStyle w:val="TableParagraph"/>
              <w:rPr>
                <w:rFonts w:ascii="Times New Roman"/>
                <w:sz w:val="16"/>
              </w:rPr>
            </w:pPr>
            <w:r w:rsidRPr="003675FC">
              <w:rPr>
                <w:rFonts w:ascii="Times New Roman"/>
                <w:sz w:val="16"/>
              </w:rPr>
              <w:t>Каждый</w:t>
            </w:r>
            <w:r w:rsidRPr="003675FC">
              <w:rPr>
                <w:rFonts w:ascii="Times New Roman"/>
                <w:sz w:val="16"/>
              </w:rPr>
              <w:t xml:space="preserve"> </w:t>
            </w:r>
            <w:r w:rsidRPr="003675FC">
              <w:rPr>
                <w:rFonts w:ascii="Times New Roman"/>
                <w:sz w:val="16"/>
              </w:rPr>
              <w:t>компьютер</w:t>
            </w:r>
            <w:r w:rsidRPr="003675FC">
              <w:rPr>
                <w:rFonts w:ascii="Times New Roman"/>
                <w:sz w:val="16"/>
              </w:rPr>
              <w:t xml:space="preserve"> </w:t>
            </w:r>
            <w:r w:rsidRPr="003675FC">
              <w:rPr>
                <w:rFonts w:ascii="Times New Roman"/>
                <w:sz w:val="16"/>
              </w:rPr>
              <w:t>может</w:t>
            </w:r>
            <w:r w:rsidRPr="003675FC">
              <w:rPr>
                <w:rFonts w:ascii="Times New Roman"/>
                <w:sz w:val="16"/>
              </w:rPr>
              <w:t xml:space="preserve"> </w:t>
            </w:r>
            <w:r w:rsidRPr="003675FC">
              <w:rPr>
                <w:rFonts w:ascii="Times New Roman"/>
                <w:sz w:val="16"/>
              </w:rPr>
              <w:t>пострадать</w:t>
            </w:r>
            <w:r w:rsidRPr="003675FC">
              <w:rPr>
                <w:rFonts w:ascii="Times New Roman"/>
                <w:sz w:val="16"/>
              </w:rPr>
              <w:t xml:space="preserve"> </w:t>
            </w:r>
            <w:r w:rsidRPr="003675FC">
              <w:rPr>
                <w:rFonts w:ascii="Times New Roman"/>
                <w:sz w:val="16"/>
              </w:rPr>
              <w:t>от</w:t>
            </w:r>
            <w:r w:rsidRPr="003675FC">
              <w:rPr>
                <w:rFonts w:ascii="Times New Roman"/>
                <w:sz w:val="16"/>
              </w:rPr>
              <w:t xml:space="preserve"> </w:t>
            </w:r>
            <w:r w:rsidRPr="003675FC">
              <w:rPr>
                <w:rFonts w:ascii="Times New Roman"/>
                <w:sz w:val="16"/>
              </w:rPr>
              <w:t>атаки</w:t>
            </w:r>
            <w:r w:rsidRPr="003675FC">
              <w:rPr>
                <w:rFonts w:ascii="Times New Roman"/>
                <w:sz w:val="16"/>
              </w:rPr>
              <w:t xml:space="preserve"> </w:t>
            </w:r>
            <w:r w:rsidRPr="003675FC">
              <w:rPr>
                <w:rFonts w:ascii="Times New Roman"/>
                <w:sz w:val="16"/>
                <w:lang w:val="en-US"/>
              </w:rPr>
              <w:t>Adware</w:t>
            </w:r>
          </w:p>
        </w:tc>
      </w:tr>
      <w:tr w:rsidR="002C2607">
        <w:trPr>
          <w:trHeight w:val="478"/>
        </w:trPr>
        <w:tc>
          <w:tcPr>
            <w:tcW w:w="9311" w:type="dxa"/>
            <w:gridSpan w:val="2"/>
          </w:tcPr>
          <w:p w:rsidR="002C2607" w:rsidRPr="003675FC" w:rsidRDefault="0041502B">
            <w:pPr>
              <w:pStyle w:val="TableParagraph"/>
              <w:spacing w:before="117"/>
              <w:ind w:left="115"/>
              <w:rPr>
                <w:b/>
                <w:sz w:val="18"/>
              </w:rPr>
            </w:pPr>
            <w:r w:rsidRPr="003675FC">
              <w:rPr>
                <w:b/>
                <w:sz w:val="18"/>
              </w:rPr>
              <w:t>Принцип действия и результаты</w:t>
            </w:r>
          </w:p>
        </w:tc>
      </w:tr>
      <w:tr w:rsidR="002C2607">
        <w:trPr>
          <w:trHeight w:val="3040"/>
        </w:trPr>
        <w:tc>
          <w:tcPr>
            <w:tcW w:w="9311" w:type="dxa"/>
            <w:gridSpan w:val="2"/>
          </w:tcPr>
          <w:p w:rsidR="002C2607" w:rsidRPr="003675FC" w:rsidRDefault="003675FC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3675FC">
              <w:rPr>
                <w:rFonts w:ascii="Times New Roman" w:hAnsi="Times New Roman" w:cs="Times New Roman"/>
                <w:shd w:val="clear" w:color="auto" w:fill="FFFFFF"/>
              </w:rPr>
              <w:t xml:space="preserve">Этот тип рекламного </w:t>
            </w:r>
            <w:proofErr w:type="gramStart"/>
            <w:r w:rsidRPr="003675FC">
              <w:rPr>
                <w:rFonts w:ascii="Times New Roman" w:hAnsi="Times New Roman" w:cs="Times New Roman"/>
                <w:shd w:val="clear" w:color="auto" w:fill="FFFFFF"/>
              </w:rPr>
              <w:t>ПО</w:t>
            </w:r>
            <w:proofErr w:type="gramEnd"/>
            <w:r w:rsidRPr="003675FC">
              <w:rPr>
                <w:rFonts w:ascii="Times New Roman" w:hAnsi="Times New Roman" w:cs="Times New Roman"/>
                <w:shd w:val="clear" w:color="auto" w:fill="FFFFFF"/>
              </w:rPr>
              <w:t xml:space="preserve">, фактически, связан с «угоном» браузера. Заражение происходит при посещении зараженного сайта, в результате чего осуществляется несанкционированная установка рекламного </w:t>
            </w:r>
            <w:proofErr w:type="gramStart"/>
            <w:r w:rsidRPr="003675FC">
              <w:rPr>
                <w:rFonts w:ascii="Times New Roman" w:hAnsi="Times New Roman" w:cs="Times New Roman"/>
                <w:shd w:val="clear" w:color="auto" w:fill="FFFFFF"/>
              </w:rPr>
              <w:t>ПО</w:t>
            </w:r>
            <w:proofErr w:type="gramEnd"/>
            <w:r w:rsidRPr="003675FC">
              <w:rPr>
                <w:rFonts w:ascii="Times New Roman" w:hAnsi="Times New Roman" w:cs="Times New Roman"/>
                <w:shd w:val="clear" w:color="auto" w:fill="FFFFFF"/>
              </w:rPr>
              <w:t>. Затем при просмотре других сайтов вам начинают активно показывать рекламные объявления. Хотя вы думаете, что эта реклама идет с просматриваемого сайта, однако на самом деле они показываются в результате работы рекламного ПО, которое было установлено на вашем устройстве.</w:t>
            </w:r>
          </w:p>
        </w:tc>
      </w:tr>
    </w:tbl>
    <w:p w:rsidR="002C2607" w:rsidRDefault="002C2607">
      <w:pPr>
        <w:rPr>
          <w:rFonts w:ascii="Times New Roman"/>
          <w:sz w:val="16"/>
        </w:rPr>
        <w:sectPr w:rsidR="002C2607">
          <w:headerReference w:type="default" r:id="rId11"/>
          <w:pgSz w:w="12240" w:h="15840"/>
          <w:pgMar w:top="1080" w:right="620" w:bottom="860" w:left="560" w:header="784" w:footer="677" w:gutter="0"/>
          <w:cols w:space="720"/>
        </w:sectPr>
      </w:pPr>
    </w:p>
    <w:p w:rsidR="002C2607" w:rsidRDefault="002C2607">
      <w:pPr>
        <w:pStyle w:val="a3"/>
        <w:spacing w:before="0"/>
        <w:rPr>
          <w:b/>
          <w:sz w:val="20"/>
        </w:rPr>
      </w:pPr>
    </w:p>
    <w:p w:rsidR="002C2607" w:rsidRDefault="002C2607">
      <w:pPr>
        <w:pStyle w:val="a3"/>
        <w:spacing w:before="11"/>
        <w:rPr>
          <w:b/>
          <w:sz w:val="10"/>
        </w:rPr>
      </w:pPr>
    </w:p>
    <w:tbl>
      <w:tblPr>
        <w:tblStyle w:val="TableNormal"/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12"/>
      </w:tblGrid>
      <w:tr w:rsidR="002C2607">
        <w:trPr>
          <w:trHeight w:val="327"/>
        </w:trPr>
        <w:tc>
          <w:tcPr>
            <w:tcW w:w="9312" w:type="dxa"/>
          </w:tcPr>
          <w:p w:rsidR="002C2607" w:rsidRDefault="0041502B">
            <w:pPr>
              <w:pStyle w:val="TableParagraph"/>
              <w:spacing w:before="5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Варианты нейтрализации</w:t>
            </w:r>
          </w:p>
        </w:tc>
      </w:tr>
      <w:tr w:rsidR="002C2607">
        <w:trPr>
          <w:trHeight w:val="593"/>
        </w:trPr>
        <w:tc>
          <w:tcPr>
            <w:tcW w:w="9312" w:type="dxa"/>
          </w:tcPr>
          <w:p w:rsidR="002C2607" w:rsidRPr="003675FC" w:rsidRDefault="003675FC" w:rsidP="003675FC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3675FC">
              <w:rPr>
                <w:rFonts w:ascii="Times New Roman" w:hAnsi="Times New Roman" w:cs="Times New Roman"/>
                <w:shd w:val="clear" w:color="auto" w:fill="FFFFFF"/>
              </w:rPr>
              <w:t xml:space="preserve">Если на вашем компьютере установлено рекламное </w:t>
            </w:r>
            <w:proofErr w:type="gramStart"/>
            <w:r w:rsidRPr="003675FC">
              <w:rPr>
                <w:rFonts w:ascii="Times New Roman" w:hAnsi="Times New Roman" w:cs="Times New Roman"/>
                <w:shd w:val="clear" w:color="auto" w:fill="FFFFFF"/>
              </w:rPr>
              <w:t>ПО</w:t>
            </w:r>
            <w:proofErr w:type="gramEnd"/>
            <w:r w:rsidRPr="003675FC">
              <w:rPr>
                <w:rFonts w:ascii="Times New Roman" w:hAnsi="Times New Roman" w:cs="Times New Roman"/>
                <w:shd w:val="clear" w:color="auto" w:fill="FFFFFF"/>
              </w:rPr>
              <w:t xml:space="preserve">, и </w:t>
            </w:r>
            <w:proofErr w:type="gramStart"/>
            <w:r w:rsidRPr="003675FC">
              <w:rPr>
                <w:rFonts w:ascii="Times New Roman" w:hAnsi="Times New Roman" w:cs="Times New Roman"/>
                <w:shd w:val="clear" w:color="auto" w:fill="FFFFFF"/>
              </w:rPr>
              <w:t>вы</w:t>
            </w:r>
            <w:proofErr w:type="gramEnd"/>
            <w:r w:rsidRPr="003675FC">
              <w:rPr>
                <w:rFonts w:ascii="Times New Roman" w:hAnsi="Times New Roman" w:cs="Times New Roman"/>
                <w:shd w:val="clear" w:color="auto" w:fill="FFFFFF"/>
              </w:rPr>
              <w:t xml:space="preserve"> устали часто закрывать разные вкладки и окна, особенно на мобильных устройствах, где на их показ тратится заряд батареи, то вам необходимо предпринимать меры. Для удаления рекламного ПО на вашем устройстве используйте антивирус, а также специальные прогр</w:t>
            </w:r>
            <w:r w:rsidRPr="003675FC">
              <w:rPr>
                <w:rFonts w:ascii="Times New Roman" w:hAnsi="Times New Roman" w:cs="Times New Roman"/>
                <w:shd w:val="clear" w:color="auto" w:fill="FFFFFF"/>
              </w:rPr>
              <w:t xml:space="preserve">аммы для удаления рекламного </w:t>
            </w:r>
            <w:proofErr w:type="gramStart"/>
            <w:r w:rsidRPr="003675FC">
              <w:rPr>
                <w:rFonts w:ascii="Times New Roman" w:hAnsi="Times New Roman" w:cs="Times New Roman"/>
                <w:shd w:val="clear" w:color="auto" w:fill="FFFFFF"/>
              </w:rPr>
              <w:t>ПО</w:t>
            </w:r>
            <w:proofErr w:type="gramEnd"/>
            <w:r w:rsidRPr="003675FC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2C2607">
        <w:trPr>
          <w:trHeight w:val="478"/>
        </w:trPr>
        <w:tc>
          <w:tcPr>
            <w:tcW w:w="9312" w:type="dxa"/>
          </w:tcPr>
          <w:p w:rsidR="002C2607" w:rsidRDefault="0041502B">
            <w:pPr>
              <w:pStyle w:val="TableParagraph"/>
              <w:spacing w:before="116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Справочные данные и ссылки</w:t>
            </w:r>
          </w:p>
        </w:tc>
      </w:tr>
      <w:tr w:rsidR="002C2607">
        <w:trPr>
          <w:trHeight w:val="861"/>
        </w:trPr>
        <w:tc>
          <w:tcPr>
            <w:tcW w:w="9312" w:type="dxa"/>
          </w:tcPr>
          <w:p w:rsidR="002C2607" w:rsidRDefault="003675FC">
            <w:pPr>
              <w:pStyle w:val="TableParagraph"/>
              <w:rPr>
                <w:rFonts w:ascii="Times New Roman"/>
                <w:sz w:val="18"/>
              </w:rPr>
            </w:pPr>
            <w:hyperlink r:id="rId12" w:history="1">
              <w:r w:rsidRPr="007E76C1">
                <w:rPr>
                  <w:rStyle w:val="a7"/>
                  <w:rFonts w:ascii="Times New Roman"/>
                  <w:sz w:val="18"/>
                </w:rPr>
                <w:t>https://www.cloudav.ru/mediacenter/malware/what-is-adware/</w:t>
              </w:r>
            </w:hyperlink>
          </w:p>
          <w:p w:rsidR="003675FC" w:rsidRPr="003675FC" w:rsidRDefault="003675FC">
            <w:pPr>
              <w:pStyle w:val="TableParagraph"/>
              <w:rPr>
                <w:rFonts w:ascii="Times New Roman"/>
                <w:sz w:val="18"/>
              </w:rPr>
            </w:pPr>
            <w:r w:rsidRPr="003675FC">
              <w:rPr>
                <w:rFonts w:ascii="Times New Roman"/>
                <w:sz w:val="18"/>
              </w:rPr>
              <w:t>https://zen.yandex.ru/media/merion_networks/tipy-setevyh-atak-5eb13d248a622c20283c4f00</w:t>
            </w:r>
          </w:p>
        </w:tc>
      </w:tr>
      <w:tr w:rsidR="002C2607">
        <w:trPr>
          <w:trHeight w:val="326"/>
        </w:trPr>
        <w:tc>
          <w:tcPr>
            <w:tcW w:w="9312" w:type="dxa"/>
          </w:tcPr>
          <w:p w:rsidR="002C2607" w:rsidRDefault="0041502B">
            <w:pPr>
              <w:pStyle w:val="TableParagraph"/>
              <w:spacing w:before="56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Графики и иллюстрации (включают ссылки на файл </w:t>
            </w:r>
            <w:proofErr w:type="spellStart"/>
            <w:r>
              <w:rPr>
                <w:b/>
                <w:sz w:val="18"/>
              </w:rPr>
              <w:t>PowerPoint</w:t>
            </w:r>
            <w:proofErr w:type="spellEnd"/>
            <w:r>
              <w:rPr>
                <w:b/>
                <w:sz w:val="18"/>
              </w:rPr>
              <w:t xml:space="preserve"> или веб-сайты)</w:t>
            </w:r>
          </w:p>
        </w:tc>
      </w:tr>
      <w:tr w:rsidR="002C2607">
        <w:trPr>
          <w:trHeight w:val="594"/>
        </w:trPr>
        <w:tc>
          <w:tcPr>
            <w:tcW w:w="9312" w:type="dxa"/>
          </w:tcPr>
          <w:p w:rsidR="002C2607" w:rsidRDefault="003675FC">
            <w:pPr>
              <w:pStyle w:val="TableParagraph"/>
              <w:rPr>
                <w:rFonts w:ascii="Times New Roman"/>
                <w:sz w:val="18"/>
              </w:rPr>
            </w:pPr>
            <w:hyperlink r:id="rId13" w:history="1">
              <w:r w:rsidRPr="007E76C1">
                <w:rPr>
                  <w:rStyle w:val="a7"/>
                  <w:rFonts w:ascii="Times New Roman"/>
                  <w:sz w:val="18"/>
                </w:rPr>
                <w:t>https://sun9-25.userapi.com/c846221/v846221480/35c70/N6M1rO_1xe8.jpg</w:t>
              </w:r>
            </w:hyperlink>
          </w:p>
          <w:p w:rsidR="003675FC" w:rsidRDefault="003675FC">
            <w:pPr>
              <w:pStyle w:val="TableParagraph"/>
              <w:rPr>
                <w:rFonts w:ascii="Times New Roman"/>
                <w:sz w:val="18"/>
              </w:rPr>
            </w:pPr>
            <w:hyperlink r:id="rId14" w:history="1">
              <w:r w:rsidRPr="007E76C1">
                <w:rPr>
                  <w:rStyle w:val="a7"/>
                  <w:rFonts w:ascii="Times New Roman"/>
                  <w:sz w:val="18"/>
                </w:rPr>
                <w:t>https://zillya.ua/sites/default/files/pictures/adware.jpg</w:t>
              </w:r>
            </w:hyperlink>
          </w:p>
          <w:p w:rsidR="003675FC" w:rsidRDefault="003675FC">
            <w:pPr>
              <w:pStyle w:val="TableParagraph"/>
              <w:rPr>
                <w:rFonts w:ascii="Times New Roman"/>
                <w:sz w:val="18"/>
              </w:rPr>
            </w:pPr>
            <w:r w:rsidRPr="003675FC">
              <w:rPr>
                <w:rFonts w:ascii="Times New Roman"/>
                <w:sz w:val="18"/>
              </w:rPr>
              <w:t>https://www.web-comp-pro.ru/wp-content/uploads/2015/08/kak-udalit-ads-by-offerswizard-vruchnuyu-i-izbavitsya-ot-reklamy.jpg</w:t>
            </w:r>
          </w:p>
        </w:tc>
      </w:tr>
    </w:tbl>
    <w:p w:rsidR="002C2607" w:rsidRDefault="002C2607">
      <w:pPr>
        <w:pStyle w:val="a3"/>
        <w:spacing w:before="9"/>
        <w:rPr>
          <w:b/>
          <w:sz w:val="12"/>
        </w:rPr>
      </w:pPr>
    </w:p>
    <w:p w:rsidR="002C2607" w:rsidRDefault="0041502B">
      <w:pPr>
        <w:spacing w:before="92"/>
        <w:ind w:left="520"/>
        <w:rPr>
          <w:b/>
          <w:sz w:val="24"/>
        </w:rPr>
      </w:pPr>
      <w:r>
        <w:rPr>
          <w:rFonts w:ascii="Times New Roman" w:hAnsi="Times New Roman"/>
          <w:spacing w:val="-60"/>
          <w:sz w:val="24"/>
          <w:shd w:val="clear" w:color="auto" w:fill="00FFFF"/>
        </w:rPr>
        <w:t xml:space="preserve"> </w:t>
      </w:r>
      <w:r>
        <w:rPr>
          <w:b/>
          <w:sz w:val="24"/>
          <w:shd w:val="clear" w:color="auto" w:fill="00FFFF"/>
        </w:rPr>
        <w:t>Часть 2: Изучение инструментов аудита безопасности и проведения атак</w:t>
      </w:r>
    </w:p>
    <w:p w:rsidR="002C2607" w:rsidRDefault="0041502B">
      <w:pPr>
        <w:pStyle w:val="a3"/>
        <w:spacing w:before="161" w:line="207" w:lineRule="exact"/>
        <w:ind w:left="880"/>
      </w:pPr>
      <w:r>
        <w:t>Во второй части данной лабораторной работы изучите инструменты для аудита безопасности и проведения атак.</w:t>
      </w:r>
    </w:p>
    <w:p w:rsidR="002C2607" w:rsidRDefault="0041502B">
      <w:pPr>
        <w:pStyle w:val="a3"/>
        <w:spacing w:before="0"/>
        <w:ind w:left="880" w:right="757"/>
      </w:pPr>
      <w:r>
        <w:t>Изучите один из инструментов, который можно использовать для определения уязвимос</w:t>
      </w:r>
      <w:r>
        <w:t>тей сетевых устройств или хостов. Заполните форму ниже на основе полученных результатов.</w:t>
      </w:r>
    </w:p>
    <w:p w:rsidR="002C2607" w:rsidRDefault="002C2607">
      <w:pPr>
        <w:pStyle w:val="a3"/>
        <w:spacing w:before="10"/>
        <w:rPr>
          <w:sz w:val="20"/>
        </w:rPr>
      </w:pPr>
    </w:p>
    <w:p w:rsidR="002C2607" w:rsidRDefault="0041502B">
      <w:pPr>
        <w:pStyle w:val="3"/>
      </w:pPr>
      <w:r>
        <w:t>Шаг 1: Изучите различные инструменты аудита безопасности и проведения атак.</w:t>
      </w:r>
    </w:p>
    <w:p w:rsidR="002C2607" w:rsidRDefault="0041502B">
      <w:pPr>
        <w:pStyle w:val="a3"/>
        <w:spacing w:before="153"/>
        <w:ind w:left="880"/>
      </w:pPr>
      <w:r>
        <w:t>Перечислите несколько инструментов, которые вы обнаружили в ходе изучения.</w:t>
      </w:r>
    </w:p>
    <w:p w:rsidR="00924BD5" w:rsidRPr="00924BD5" w:rsidRDefault="0041502B" w:rsidP="00924BD5">
      <w:pPr>
        <w:pStyle w:val="a3"/>
        <w:spacing w:before="10"/>
        <w:ind w:left="993"/>
        <w:rPr>
          <w:rFonts w:ascii="Times New Roman" w:hAnsi="Times New Roman" w:cs="Times New Roman"/>
          <w:sz w:val="28"/>
        </w:rPr>
      </w:pPr>
      <w:r w:rsidRPr="00924BD5">
        <w:rPr>
          <w:rFonts w:ascii="Times New Roman" w:hAnsi="Times New Roman" w:cs="Times New Roman"/>
          <w:sz w:val="22"/>
        </w:rPr>
        <w:pict>
          <v:line id="_x0000_s1064" style="position:absolute;left:0;text-align:left;z-index:-251654144;mso-wrap-distance-left:0;mso-wrap-distance-right:0;mso-position-horizontal-relative:page" from="1in,16pt" to="507.3pt,16pt" strokeweight=".20003mm">
            <w10:wrap type="topAndBottom" anchorx="page"/>
          </v:line>
        </w:pict>
      </w:r>
      <w:r w:rsidRPr="00924BD5">
        <w:rPr>
          <w:rFonts w:ascii="Times New Roman" w:hAnsi="Times New Roman" w:cs="Times New Roman"/>
          <w:sz w:val="22"/>
        </w:rPr>
        <w:pict>
          <v:line id="_x0000_s1063" style="position:absolute;left:0;text-align:left;z-index:-251653120;mso-wrap-distance-left:0;mso-wrap-distance-right:0;mso-position-horizontal-relative:page" from="1in,32.35pt" to="507.3pt,32.35pt" strokeweight=".20003mm">
            <w10:wrap type="topAndBottom" anchorx="page"/>
          </v:line>
        </w:pict>
      </w:r>
      <w:r w:rsidRPr="00924BD5">
        <w:rPr>
          <w:rFonts w:ascii="Times New Roman" w:hAnsi="Times New Roman" w:cs="Times New Roman"/>
          <w:sz w:val="22"/>
        </w:rPr>
        <w:pict>
          <v:group id="_x0000_s1060" style="position:absolute;left:0;text-align:left;margin-left:1in;margin-top:48.45pt;width:435.45pt;height:.6pt;z-index:-251652096;mso-wrap-distance-left:0;mso-wrap-distance-right:0;mso-position-horizontal-relative:page" coordorigin="1440,969" coordsize="8709,12">
            <v:line id="_x0000_s1062" style="position:absolute" from="1440,974" to="9445,974" strokeweight=".20003mm"/>
            <v:line id="_x0000_s1061" style="position:absolute" from="9448,974" to="10149,974" strokeweight=".20003mm"/>
            <w10:wrap type="topAndBottom" anchorx="page"/>
          </v:group>
        </w:pict>
      </w:r>
      <w:r w:rsidRPr="00924BD5">
        <w:rPr>
          <w:rFonts w:ascii="Times New Roman" w:hAnsi="Times New Roman" w:cs="Times New Roman"/>
          <w:sz w:val="22"/>
        </w:rPr>
        <w:pict>
          <v:line id="_x0000_s1059" style="position:absolute;left:0;text-align:left;z-index:-251651072;mso-wrap-distance-left:0;mso-wrap-distance-right:0;mso-position-horizontal-relative:page" from="1in,65.05pt" to="507.3pt,65.05pt" strokeweight=".20003mm">
            <w10:wrap type="topAndBottom" anchorx="page"/>
          </v:line>
        </w:pict>
      </w:r>
      <w:r w:rsidRPr="00924BD5">
        <w:rPr>
          <w:rFonts w:ascii="Times New Roman" w:hAnsi="Times New Roman" w:cs="Times New Roman"/>
          <w:sz w:val="22"/>
        </w:rPr>
        <w:pict>
          <v:line id="_x0000_s1058" style="position:absolute;left:0;text-align:left;z-index:-251650048;mso-wrap-distance-left:0;mso-wrap-distance-right:0;mso-position-horizontal-relative:page" from="1in,81.4pt" to="507.3pt,81.4pt" strokeweight=".20003mm">
            <w10:wrap type="topAndBottom" anchorx="page"/>
          </v:line>
        </w:pict>
      </w:r>
      <w:r w:rsidRPr="00924BD5">
        <w:rPr>
          <w:rFonts w:ascii="Times New Roman" w:hAnsi="Times New Roman" w:cs="Times New Roman"/>
          <w:sz w:val="22"/>
        </w:rPr>
        <w:pict>
          <v:group id="_x0000_s1055" style="position:absolute;left:0;text-align:left;margin-left:1in;margin-top:97.5pt;width:435.45pt;height:.6pt;z-index:-251649024;mso-wrap-distance-left:0;mso-wrap-distance-right:0;mso-position-horizontal-relative:page" coordorigin="1440,1950" coordsize="8709,12">
            <v:line id="_x0000_s1057" style="position:absolute" from="1440,1955" to="8645,1955" strokeweight=".20003mm"/>
            <v:line id="_x0000_s1056" style="position:absolute" from="8648,1955" to="10149,1955" strokeweight=".20003mm"/>
            <w10:wrap type="topAndBottom" anchorx="page"/>
          </v:group>
        </w:pict>
      </w:r>
      <w:r w:rsidRPr="00924BD5">
        <w:rPr>
          <w:rFonts w:ascii="Times New Roman" w:hAnsi="Times New Roman" w:cs="Times New Roman"/>
          <w:sz w:val="22"/>
        </w:rPr>
        <w:pict>
          <v:line id="_x0000_s1054" style="position:absolute;left:0;text-align:left;z-index:-251648000;mso-wrap-distance-left:0;mso-wrap-distance-right:0;mso-position-horizontal-relative:page" from="1in,114.15pt" to="507.3pt,114.15pt" strokeweight=".20003mm">
            <w10:wrap type="topAndBottom" anchorx="page"/>
          </v:line>
        </w:pict>
      </w:r>
      <w:r w:rsidR="00924BD5" w:rsidRPr="00924BD5">
        <w:rPr>
          <w:rFonts w:ascii="Times New Roman" w:hAnsi="Times New Roman" w:cs="Times New Roman"/>
          <w:color w:val="595959"/>
          <w:sz w:val="22"/>
          <w:shd w:val="clear" w:color="auto" w:fill="FFFFFF"/>
        </w:rPr>
        <w:t xml:space="preserve">     </w:t>
      </w:r>
      <w:r w:rsidR="00924BD5" w:rsidRPr="00924BD5">
        <w:rPr>
          <w:rFonts w:ascii="Times New Roman" w:hAnsi="Times New Roman" w:cs="Times New Roman"/>
          <w:sz w:val="22"/>
          <w:shd w:val="clear" w:color="auto" w:fill="FFFFFF"/>
        </w:rPr>
        <w:t xml:space="preserve">    </w:t>
      </w:r>
      <w:r w:rsidR="00924BD5" w:rsidRPr="00924BD5">
        <w:rPr>
          <w:rFonts w:ascii="Times New Roman" w:hAnsi="Times New Roman" w:cs="Times New Roman"/>
          <w:sz w:val="22"/>
          <w:shd w:val="clear" w:color="auto" w:fill="FFFFFF"/>
        </w:rPr>
        <w:t xml:space="preserve">Существует два основных типа рекламного </w:t>
      </w:r>
      <w:proofErr w:type="gramStart"/>
      <w:r w:rsidR="00924BD5" w:rsidRPr="00924BD5">
        <w:rPr>
          <w:rFonts w:ascii="Times New Roman" w:hAnsi="Times New Roman" w:cs="Times New Roman"/>
          <w:sz w:val="22"/>
          <w:shd w:val="clear" w:color="auto" w:fill="FFFFFF"/>
        </w:rPr>
        <w:t>ПО</w:t>
      </w:r>
      <w:proofErr w:type="gramEnd"/>
      <w:r w:rsidR="00924BD5" w:rsidRPr="00924BD5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proofErr w:type="gramStart"/>
      <w:r w:rsidR="00924BD5" w:rsidRPr="00924BD5">
        <w:rPr>
          <w:rFonts w:ascii="Times New Roman" w:hAnsi="Times New Roman" w:cs="Times New Roman"/>
          <w:sz w:val="22"/>
          <w:shd w:val="clear" w:color="auto" w:fill="FFFFFF"/>
        </w:rPr>
        <w:t>в</w:t>
      </w:r>
      <w:proofErr w:type="gramEnd"/>
      <w:r w:rsidR="00924BD5" w:rsidRPr="00924BD5">
        <w:rPr>
          <w:rFonts w:ascii="Times New Roman" w:hAnsi="Times New Roman" w:cs="Times New Roman"/>
          <w:sz w:val="22"/>
          <w:shd w:val="clear" w:color="auto" w:fill="FFFFFF"/>
        </w:rPr>
        <w:t xml:space="preserve"> зависимости от способа проникновения на ваш компьютер: вместе с бесплатной или условно-бесплатной программой или через зараженные сайты.</w:t>
      </w:r>
    </w:p>
    <w:p w:rsidR="00924BD5" w:rsidRPr="00924BD5" w:rsidRDefault="00924BD5" w:rsidP="00924BD5">
      <w:pPr>
        <w:pStyle w:val="a3"/>
        <w:spacing w:before="10"/>
        <w:ind w:left="993"/>
        <w:rPr>
          <w:rFonts w:ascii="Times New Roman" w:hAnsi="Times New Roman" w:cs="Times New Roman"/>
          <w:sz w:val="28"/>
        </w:rPr>
      </w:pPr>
      <w:r w:rsidRPr="00924BD5">
        <w:rPr>
          <w:rFonts w:ascii="Times New Roman" w:hAnsi="Times New Roman" w:cs="Times New Roman"/>
          <w:sz w:val="24"/>
        </w:rPr>
        <w:t xml:space="preserve"> </w:t>
      </w:r>
      <w:r w:rsidRPr="00924BD5">
        <w:rPr>
          <w:rFonts w:ascii="Times New Roman" w:hAnsi="Times New Roman" w:cs="Times New Roman"/>
          <w:sz w:val="22"/>
        </w:rPr>
        <w:t xml:space="preserve">Когда вы скачиваете бесплатную или условно-бесплатную программу, зачастую они содержат </w:t>
      </w:r>
      <w:proofErr w:type="gramStart"/>
      <w:r w:rsidRPr="00924BD5">
        <w:rPr>
          <w:rFonts w:ascii="Times New Roman" w:hAnsi="Times New Roman" w:cs="Times New Roman"/>
          <w:sz w:val="22"/>
        </w:rPr>
        <w:t>встроенное</w:t>
      </w:r>
      <w:proofErr w:type="gramEnd"/>
      <w:r w:rsidRPr="00924BD5">
        <w:rPr>
          <w:rFonts w:ascii="Times New Roman" w:hAnsi="Times New Roman" w:cs="Times New Roman"/>
          <w:sz w:val="22"/>
        </w:rPr>
        <w:t xml:space="preserve"> рекламное ПО. Эти бесплатные программы используют </w:t>
      </w:r>
      <w:proofErr w:type="gramStart"/>
      <w:r w:rsidRPr="00924BD5">
        <w:rPr>
          <w:rFonts w:ascii="Times New Roman" w:hAnsi="Times New Roman" w:cs="Times New Roman"/>
          <w:sz w:val="22"/>
        </w:rPr>
        <w:t>рекламное</w:t>
      </w:r>
      <w:proofErr w:type="gramEnd"/>
      <w:r w:rsidRPr="00924BD5">
        <w:rPr>
          <w:rFonts w:ascii="Times New Roman" w:hAnsi="Times New Roman" w:cs="Times New Roman"/>
          <w:sz w:val="22"/>
        </w:rPr>
        <w:t xml:space="preserve"> ПО для финансирования разработки и дистрибуции. Такой тип рекламного ПО не имеет злого умысла, но может серьезно </w:t>
      </w:r>
      <w:proofErr w:type="spellStart"/>
      <w:r w:rsidRPr="00924BD5">
        <w:rPr>
          <w:rFonts w:ascii="Times New Roman" w:hAnsi="Times New Roman" w:cs="Times New Roman"/>
          <w:sz w:val="22"/>
        </w:rPr>
        <w:t>раздражать</w:t>
      </w:r>
      <w:proofErr w:type="gramStart"/>
      <w:r w:rsidRPr="00924BD5">
        <w:rPr>
          <w:rFonts w:ascii="Times New Roman" w:hAnsi="Times New Roman" w:cs="Times New Roman"/>
          <w:sz w:val="22"/>
        </w:rPr>
        <w:t>.Ч</w:t>
      </w:r>
      <w:proofErr w:type="gramEnd"/>
      <w:r w:rsidRPr="00924BD5">
        <w:rPr>
          <w:rFonts w:ascii="Times New Roman" w:hAnsi="Times New Roman" w:cs="Times New Roman"/>
          <w:sz w:val="22"/>
        </w:rPr>
        <w:t>асто</w:t>
      </w:r>
      <w:proofErr w:type="spellEnd"/>
      <w:r w:rsidRPr="00924BD5">
        <w:rPr>
          <w:rFonts w:ascii="Times New Roman" w:hAnsi="Times New Roman" w:cs="Times New Roman"/>
          <w:sz w:val="22"/>
        </w:rPr>
        <w:t xml:space="preserve"> рекламное ПО путают со шпионским ПО. Шпионы работают аналогичным образом, но они являются отдельной программой. Такие программы скачиваются </w:t>
      </w:r>
      <w:proofErr w:type="spellStart"/>
      <w:r w:rsidRPr="00924BD5">
        <w:rPr>
          <w:rFonts w:ascii="Times New Roman" w:hAnsi="Times New Roman" w:cs="Times New Roman"/>
          <w:sz w:val="22"/>
        </w:rPr>
        <w:t>неосозннано</w:t>
      </w:r>
      <w:proofErr w:type="spellEnd"/>
      <w:r w:rsidRPr="00924BD5">
        <w:rPr>
          <w:rFonts w:ascii="Times New Roman" w:hAnsi="Times New Roman" w:cs="Times New Roman"/>
          <w:sz w:val="22"/>
        </w:rPr>
        <w:t xml:space="preserve"> (случайно, без </w:t>
      </w:r>
      <w:proofErr w:type="gramStart"/>
      <w:r w:rsidRPr="00924BD5">
        <w:rPr>
          <w:rFonts w:ascii="Times New Roman" w:hAnsi="Times New Roman" w:cs="Times New Roman"/>
          <w:sz w:val="22"/>
        </w:rPr>
        <w:t>ведома</w:t>
      </w:r>
      <w:proofErr w:type="gramEnd"/>
      <w:r w:rsidRPr="00924BD5">
        <w:rPr>
          <w:rFonts w:ascii="Times New Roman" w:hAnsi="Times New Roman" w:cs="Times New Roman"/>
          <w:sz w:val="22"/>
        </w:rPr>
        <w:t>) и они отслеживают ваши предпочтения по поиску в Интернете, чтобы можно было показывать рекламные объявления именно «под вас», а также собирают о вас другую информацию.</w:t>
      </w:r>
    </w:p>
    <w:p w:rsidR="002C2607" w:rsidRDefault="002C2607">
      <w:pPr>
        <w:pStyle w:val="a3"/>
        <w:spacing w:before="4"/>
        <w:rPr>
          <w:sz w:val="10"/>
        </w:rPr>
      </w:pPr>
    </w:p>
    <w:p w:rsidR="002C2607" w:rsidRDefault="0041502B">
      <w:pPr>
        <w:pStyle w:val="3"/>
        <w:spacing w:before="94" w:line="276" w:lineRule="auto"/>
        <w:ind w:right="878"/>
      </w:pPr>
      <w:r>
        <w:t>Шаг 2: Заполните следующую форму для выбранного инструмента аудита безопасности/проведения атак.</w:t>
      </w:r>
    </w:p>
    <w:p w:rsidR="002C2607" w:rsidRDefault="002C2607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9"/>
        <w:gridCol w:w="4163"/>
      </w:tblGrid>
      <w:tr w:rsidR="002C2607">
        <w:trPr>
          <w:trHeight w:val="478"/>
        </w:trPr>
        <w:tc>
          <w:tcPr>
            <w:tcW w:w="5149" w:type="dxa"/>
          </w:tcPr>
          <w:p w:rsidR="002C2607" w:rsidRDefault="0041502B">
            <w:pPr>
              <w:pStyle w:val="TableParagraph"/>
              <w:spacing w:before="116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 инструмента</w:t>
            </w:r>
          </w:p>
        </w:tc>
        <w:tc>
          <w:tcPr>
            <w:tcW w:w="4163" w:type="dxa"/>
          </w:tcPr>
          <w:p w:rsidR="002C2607" w:rsidRPr="00924BD5" w:rsidRDefault="00924BD5" w:rsidP="00924BD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BD5">
              <w:rPr>
                <w:rFonts w:ascii="Times New Roman" w:hAnsi="Times New Roman" w:cs="Times New Roman"/>
              </w:rPr>
              <w:t>Malwarebytes</w:t>
            </w:r>
            <w:proofErr w:type="spellEnd"/>
          </w:p>
        </w:tc>
      </w:tr>
      <w:tr w:rsidR="002C2607">
        <w:trPr>
          <w:trHeight w:val="477"/>
        </w:trPr>
        <w:tc>
          <w:tcPr>
            <w:tcW w:w="5149" w:type="dxa"/>
          </w:tcPr>
          <w:p w:rsidR="002C2607" w:rsidRDefault="0041502B">
            <w:pPr>
              <w:pStyle w:val="TableParagraph"/>
              <w:spacing w:before="116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Разработчик</w:t>
            </w:r>
          </w:p>
        </w:tc>
        <w:tc>
          <w:tcPr>
            <w:tcW w:w="4163" w:type="dxa"/>
          </w:tcPr>
          <w:p w:rsidR="002C2607" w:rsidRPr="00924BD5" w:rsidRDefault="00924BD5" w:rsidP="00924BD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BD5">
              <w:rPr>
                <w:rFonts w:ascii="Times New Roman" w:hAnsi="Times New Roman" w:cs="Times New Roman"/>
              </w:rPr>
              <w:t>Malwarebytes</w:t>
            </w:r>
            <w:proofErr w:type="spellEnd"/>
          </w:p>
        </w:tc>
      </w:tr>
      <w:tr w:rsidR="002C2607">
        <w:trPr>
          <w:trHeight w:val="717"/>
        </w:trPr>
        <w:tc>
          <w:tcPr>
            <w:tcW w:w="5149" w:type="dxa"/>
          </w:tcPr>
          <w:p w:rsidR="002C2607" w:rsidRDefault="0041502B">
            <w:pPr>
              <w:pStyle w:val="TableParagraph"/>
              <w:spacing w:before="117" w:line="276" w:lineRule="auto"/>
              <w:ind w:left="115" w:right="183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Тип инструмента (с интерфейсом или </w:t>
            </w:r>
            <w:proofErr w:type="spellStart"/>
            <w:r>
              <w:rPr>
                <w:b/>
                <w:sz w:val="18"/>
              </w:rPr>
              <w:t>символьно</w:t>
            </w:r>
            <w:proofErr w:type="spellEnd"/>
            <w:r>
              <w:rPr>
                <w:b/>
                <w:sz w:val="18"/>
              </w:rPr>
              <w:t>-ориентированный)</w:t>
            </w:r>
          </w:p>
        </w:tc>
        <w:tc>
          <w:tcPr>
            <w:tcW w:w="4163" w:type="dxa"/>
          </w:tcPr>
          <w:p w:rsidR="00924BD5" w:rsidRPr="00924BD5" w:rsidRDefault="00924BD5" w:rsidP="00924BD5">
            <w:pPr>
              <w:spacing w:after="120" w:line="360" w:lineRule="atLeast"/>
              <w:jc w:val="center"/>
              <w:rPr>
                <w:rFonts w:ascii="Times New Roman" w:hAnsi="Times New Roman" w:cs="Times New Roman"/>
                <w:color w:val="202122"/>
              </w:rPr>
            </w:pPr>
            <w:r w:rsidRPr="00924BD5">
              <w:rPr>
                <w:rStyle w:val="no-wikidata"/>
                <w:rFonts w:ascii="Times New Roman" w:hAnsi="Times New Roman" w:cs="Times New Roman"/>
                <w:color w:val="202122"/>
              </w:rPr>
              <w:t xml:space="preserve">Антивирусная программа </w:t>
            </w:r>
            <w:hyperlink r:id="rId15" w:tooltip="Антивирусная программа" w:history="1"/>
          </w:p>
          <w:p w:rsidR="002C2607" w:rsidRPr="00924BD5" w:rsidRDefault="002C2607" w:rsidP="00924BD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2607">
        <w:trPr>
          <w:trHeight w:val="715"/>
        </w:trPr>
        <w:tc>
          <w:tcPr>
            <w:tcW w:w="5149" w:type="dxa"/>
          </w:tcPr>
          <w:p w:rsidR="002C2607" w:rsidRDefault="0041502B">
            <w:pPr>
              <w:pStyle w:val="TableParagraph"/>
              <w:spacing w:before="116" w:line="276" w:lineRule="auto"/>
              <w:ind w:left="115" w:right="1119"/>
              <w:rPr>
                <w:b/>
                <w:sz w:val="18"/>
              </w:rPr>
            </w:pPr>
            <w:r>
              <w:rPr>
                <w:b/>
                <w:sz w:val="18"/>
              </w:rPr>
              <w:t>Место использования (сетевое устройство или компьютер)</w:t>
            </w:r>
          </w:p>
        </w:tc>
        <w:tc>
          <w:tcPr>
            <w:tcW w:w="4163" w:type="dxa"/>
          </w:tcPr>
          <w:p w:rsidR="002C2607" w:rsidRDefault="00924BD5" w:rsidP="00924BD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Компьютер</w:t>
            </w:r>
            <w:r>
              <w:rPr>
                <w:rFonts w:ascii="Times New Roman"/>
                <w:sz w:val="18"/>
              </w:rPr>
              <w:t xml:space="preserve">, </w:t>
            </w:r>
            <w:r>
              <w:rPr>
                <w:rFonts w:ascii="Times New Roman"/>
                <w:sz w:val="18"/>
              </w:rPr>
              <w:t>смартфон</w:t>
            </w:r>
          </w:p>
        </w:tc>
      </w:tr>
      <w:tr w:rsidR="002C2607">
        <w:trPr>
          <w:trHeight w:val="477"/>
        </w:trPr>
        <w:tc>
          <w:tcPr>
            <w:tcW w:w="5149" w:type="dxa"/>
          </w:tcPr>
          <w:p w:rsidR="002C2607" w:rsidRDefault="0041502B">
            <w:pPr>
              <w:pStyle w:val="TableParagraph"/>
              <w:spacing w:before="116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Стоимость</w:t>
            </w:r>
          </w:p>
        </w:tc>
        <w:tc>
          <w:tcPr>
            <w:tcW w:w="4163" w:type="dxa"/>
          </w:tcPr>
          <w:p w:rsidR="002C2607" w:rsidRPr="00924BD5" w:rsidRDefault="00924BD5" w:rsidP="00924BD5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</w:rPr>
              <w:t>69</w:t>
            </w:r>
            <w:r>
              <w:rPr>
                <w:rFonts w:ascii="Times New Roman"/>
                <w:sz w:val="18"/>
                <w:lang w:val="en-US"/>
              </w:rPr>
              <w:t>$</w:t>
            </w:r>
          </w:p>
        </w:tc>
      </w:tr>
      <w:tr w:rsidR="002C2607">
        <w:trPr>
          <w:trHeight w:val="478"/>
        </w:trPr>
        <w:tc>
          <w:tcPr>
            <w:tcW w:w="9312" w:type="dxa"/>
            <w:gridSpan w:val="2"/>
          </w:tcPr>
          <w:p w:rsidR="002C2607" w:rsidRDefault="0041502B">
            <w:pPr>
              <w:pStyle w:val="TableParagraph"/>
              <w:spacing w:before="117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Описание ключевых особенностей и возможностей продукта или инструмента</w:t>
            </w:r>
          </w:p>
        </w:tc>
      </w:tr>
      <w:tr w:rsidR="002C2607">
        <w:trPr>
          <w:trHeight w:val="955"/>
        </w:trPr>
        <w:tc>
          <w:tcPr>
            <w:tcW w:w="9312" w:type="dxa"/>
            <w:gridSpan w:val="2"/>
          </w:tcPr>
          <w:p w:rsidR="002C2607" w:rsidRPr="00924BD5" w:rsidRDefault="00924BD5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924BD5">
              <w:rPr>
                <w:rFonts w:ascii="Times New Roman" w:hAnsi="Times New Roman" w:cs="Times New Roman"/>
              </w:rPr>
              <w:lastRenderedPageBreak/>
              <w:t xml:space="preserve">Антивирусная программа, которая находит и удаляет вредоносные программы. Производится корпорацией </w:t>
            </w:r>
            <w:proofErr w:type="spellStart"/>
            <w:r w:rsidRPr="00924BD5">
              <w:rPr>
                <w:rFonts w:ascii="Times New Roman" w:hAnsi="Times New Roman" w:cs="Times New Roman"/>
              </w:rPr>
              <w:t>Malwarebytes</w:t>
            </w:r>
            <w:proofErr w:type="spellEnd"/>
            <w:r w:rsidRPr="00924BD5">
              <w:rPr>
                <w:rFonts w:ascii="Times New Roman" w:hAnsi="Times New Roman" w:cs="Times New Roman"/>
              </w:rPr>
              <w:t xml:space="preserve">, была выпущена в январе 2008 года. Она доступна в виде бесплатной версии, которая ищет и удаляет вредоносные программы по ручному запуску, и платной версии, которая обеспечивает сканирование по расписанию, защиту в реальном времени и сканирование </w:t>
            </w:r>
            <w:proofErr w:type="spellStart"/>
            <w:r w:rsidRPr="00924BD5">
              <w:rPr>
                <w:rFonts w:ascii="Times New Roman" w:hAnsi="Times New Roman" w:cs="Times New Roman"/>
              </w:rPr>
              <w:t>флеш</w:t>
            </w:r>
            <w:proofErr w:type="spellEnd"/>
            <w:r w:rsidRPr="00924BD5">
              <w:rPr>
                <w:rFonts w:ascii="Times New Roman" w:hAnsi="Times New Roman" w:cs="Times New Roman"/>
              </w:rPr>
              <w:t>-накопителей.</w:t>
            </w:r>
          </w:p>
        </w:tc>
      </w:tr>
    </w:tbl>
    <w:p w:rsidR="002C2607" w:rsidRDefault="002C2607">
      <w:pPr>
        <w:rPr>
          <w:rFonts w:ascii="Times New Roman"/>
          <w:sz w:val="18"/>
        </w:rPr>
        <w:sectPr w:rsidR="002C2607">
          <w:pgSz w:w="12240" w:h="15840"/>
          <w:pgMar w:top="1080" w:right="620" w:bottom="860" w:left="560" w:header="784" w:footer="677" w:gutter="0"/>
          <w:cols w:space="720"/>
        </w:sectPr>
      </w:pPr>
    </w:p>
    <w:p w:rsidR="002C2607" w:rsidRDefault="002C2607">
      <w:pPr>
        <w:pStyle w:val="a3"/>
        <w:spacing w:before="0"/>
        <w:rPr>
          <w:b/>
          <w:sz w:val="20"/>
        </w:rPr>
      </w:pPr>
    </w:p>
    <w:p w:rsidR="002C2607" w:rsidRDefault="002C2607">
      <w:pPr>
        <w:pStyle w:val="a3"/>
        <w:rPr>
          <w:b/>
          <w:sz w:val="10"/>
        </w:rPr>
      </w:pPr>
    </w:p>
    <w:p w:rsidR="002C2607" w:rsidRDefault="00C519F2">
      <w:pPr>
        <w:pStyle w:val="a3"/>
        <w:spacing w:before="0"/>
        <w:ind w:left="854"/>
        <w:rPr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72" type="#_x0000_t202" style="position:absolute;left:0;text-align:left;margin-left:43.45pt;margin-top:28.7pt;width:474.85pt;height:34.5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>
            <v:textbox>
              <w:txbxContent>
                <w:p w:rsidR="00C519F2" w:rsidRPr="00C519F2" w:rsidRDefault="00C519F2">
                  <w:pPr>
                    <w:rPr>
                      <w:rFonts w:ascii="Times New Roman" w:hAnsi="Times New Roman" w:cs="Times New Roman"/>
                    </w:rPr>
                  </w:pPr>
                  <w:r w:rsidRPr="00C519F2">
                    <w:rPr>
                      <w:rFonts w:ascii="Times New Roman" w:hAnsi="Times New Roman" w:cs="Times New Roman"/>
                    </w:rPr>
                    <w:t>https://ru.malwarebytes.com/</w:t>
                  </w:r>
                </w:p>
              </w:txbxContent>
            </v:textbox>
          </v:shape>
        </w:pict>
      </w:r>
      <w:r w:rsidR="0041502B">
        <w:rPr>
          <w:sz w:val="20"/>
        </w:rPr>
      </w:r>
      <w:r w:rsidR="00924BD5">
        <w:rPr>
          <w:sz w:val="20"/>
        </w:rPr>
        <w:pict>
          <v:group id="_x0000_s1048" style="width:474.85pt;height:62.5pt;mso-position-horizontal-relative:char;mso-position-vertical-relative:line" coordsize="9322,1102">
            <v:line id="_x0000_s1053" style="position:absolute" from="10,493" to="9312,493" strokeweight=".48pt"/>
            <v:line id="_x0000_s1052" style="position:absolute" from="5,0" to="5,1102" strokeweight=".48pt"/>
            <v:line id="_x0000_s1051" style="position:absolute" from="10,1097" to="9312,1097" strokeweight=".48pt"/>
            <v:line id="_x0000_s1050" style="position:absolute" from="9317,0" to="9317,1102" strokeweight=".16936mm"/>
            <v:shape id="_x0000_s1049" type="#_x0000_t202" style="position:absolute;left:4;top:4;width:9312;height:489" filled="f" strokeweight=".16936mm">
              <v:textbox style="mso-next-textbox:#_x0000_s1049" inset="0,0,0,0">
                <w:txbxContent>
                  <w:p w:rsidR="002C2607" w:rsidRPr="00924BD5" w:rsidRDefault="0041502B">
                    <w:pPr>
                      <w:spacing w:before="116"/>
                      <w:ind w:left="110"/>
                      <w:rPr>
                        <w:sz w:val="18"/>
                      </w:rPr>
                    </w:pPr>
                    <w:r w:rsidRPr="00924BD5">
                      <w:rPr>
                        <w:sz w:val="18"/>
                      </w:rPr>
                      <w:t>Справочные данные и ссылки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C2607" w:rsidRDefault="002C2607">
      <w:pPr>
        <w:pStyle w:val="a3"/>
        <w:spacing w:before="11"/>
        <w:rPr>
          <w:b/>
          <w:sz w:val="8"/>
        </w:rPr>
      </w:pPr>
    </w:p>
    <w:p w:rsidR="002C2607" w:rsidRDefault="0041502B">
      <w:pPr>
        <w:spacing w:before="92"/>
        <w:ind w:left="520"/>
        <w:rPr>
          <w:b/>
        </w:rPr>
      </w:pPr>
      <w:r>
        <w:rPr>
          <w:b/>
        </w:rPr>
        <w:t>Вопросы для повторения</w:t>
      </w:r>
    </w:p>
    <w:p w:rsidR="002C2607" w:rsidRDefault="0041502B">
      <w:pPr>
        <w:pStyle w:val="a4"/>
        <w:numPr>
          <w:ilvl w:val="0"/>
          <w:numId w:val="1"/>
        </w:numPr>
        <w:tabs>
          <w:tab w:val="left" w:pos="879"/>
          <w:tab w:val="left" w:pos="880"/>
        </w:tabs>
        <w:ind w:right="1277"/>
        <w:rPr>
          <w:sz w:val="18"/>
        </w:rPr>
      </w:pP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чем</w:t>
      </w:r>
      <w:r>
        <w:rPr>
          <w:spacing w:val="-3"/>
          <w:sz w:val="18"/>
        </w:rPr>
        <w:t xml:space="preserve"> </w:t>
      </w:r>
      <w:r>
        <w:rPr>
          <w:sz w:val="18"/>
        </w:rPr>
        <w:t>заключается</w:t>
      </w:r>
      <w:r>
        <w:rPr>
          <w:spacing w:val="-3"/>
          <w:sz w:val="18"/>
        </w:rPr>
        <w:t xml:space="preserve"> </w:t>
      </w:r>
      <w:r>
        <w:rPr>
          <w:sz w:val="18"/>
        </w:rPr>
        <w:t>воздействие</w:t>
      </w:r>
      <w:r>
        <w:rPr>
          <w:spacing w:val="-4"/>
          <w:sz w:val="18"/>
        </w:rPr>
        <w:t xml:space="preserve"> </w:t>
      </w:r>
      <w:r>
        <w:rPr>
          <w:sz w:val="18"/>
        </w:rPr>
        <w:t>сетевых</w:t>
      </w:r>
      <w:r>
        <w:rPr>
          <w:spacing w:val="-3"/>
          <w:sz w:val="18"/>
        </w:rPr>
        <w:t xml:space="preserve"> </w:t>
      </w:r>
      <w:r>
        <w:rPr>
          <w:sz w:val="18"/>
        </w:rPr>
        <w:t>атак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деятельность</w:t>
      </w:r>
      <w:r>
        <w:rPr>
          <w:spacing w:val="-3"/>
          <w:sz w:val="18"/>
        </w:rPr>
        <w:t xml:space="preserve"> </w:t>
      </w:r>
      <w:r>
        <w:rPr>
          <w:sz w:val="18"/>
        </w:rPr>
        <w:t>организации?</w:t>
      </w:r>
      <w:r>
        <w:rPr>
          <w:spacing w:val="-4"/>
          <w:sz w:val="18"/>
        </w:rPr>
        <w:t xml:space="preserve"> </w:t>
      </w:r>
      <w:r>
        <w:rPr>
          <w:sz w:val="18"/>
        </w:rPr>
        <w:t>Какие</w:t>
      </w:r>
      <w:r>
        <w:rPr>
          <w:spacing w:val="-3"/>
          <w:sz w:val="18"/>
        </w:rPr>
        <w:t xml:space="preserve"> </w:t>
      </w:r>
      <w:r>
        <w:rPr>
          <w:sz w:val="18"/>
        </w:rPr>
        <w:t>ключевые</w:t>
      </w:r>
      <w:r>
        <w:rPr>
          <w:spacing w:val="-3"/>
          <w:sz w:val="18"/>
        </w:rPr>
        <w:t xml:space="preserve"> </w:t>
      </w:r>
      <w:r>
        <w:rPr>
          <w:sz w:val="18"/>
        </w:rPr>
        <w:t>шаги</w:t>
      </w:r>
      <w:r>
        <w:rPr>
          <w:spacing w:val="-3"/>
          <w:sz w:val="18"/>
        </w:rPr>
        <w:t xml:space="preserve"> </w:t>
      </w:r>
      <w:r>
        <w:rPr>
          <w:sz w:val="18"/>
        </w:rPr>
        <w:t>могут предпринять организации для защиты своих сетей и</w:t>
      </w:r>
      <w:r>
        <w:rPr>
          <w:spacing w:val="-4"/>
          <w:sz w:val="18"/>
        </w:rPr>
        <w:t xml:space="preserve"> </w:t>
      </w:r>
      <w:r>
        <w:rPr>
          <w:sz w:val="18"/>
        </w:rPr>
        <w:t>ресурсов?</w:t>
      </w:r>
    </w:p>
    <w:p w:rsidR="00C519F2" w:rsidRPr="00C519F2" w:rsidRDefault="0041502B" w:rsidP="00C519F2">
      <w:pPr>
        <w:pStyle w:val="a8"/>
        <w:shd w:val="clear" w:color="auto" w:fill="FFFFFF"/>
        <w:spacing w:before="0" w:beforeAutospacing="0"/>
        <w:ind w:left="851"/>
        <w:rPr>
          <w:sz w:val="22"/>
        </w:rPr>
      </w:pPr>
      <w:r>
        <w:rPr>
          <w:sz w:val="18"/>
          <w:lang w:bidi="ru-RU"/>
        </w:rPr>
        <w:pict>
          <v:line id="_x0000_s1047" style="position:absolute;left:0;text-align:left;z-index:-251644928;mso-wrap-distance-left:0;mso-wrap-distance-right:0;mso-position-horizontal-relative:page" from="1in,16pt" to="507.3pt,16pt" strokeweight=".20003mm">
            <w10:wrap type="topAndBottom" anchorx="page"/>
          </v:line>
        </w:pict>
      </w:r>
      <w:r>
        <w:rPr>
          <w:sz w:val="18"/>
          <w:lang w:bidi="ru-RU"/>
        </w:rPr>
        <w:pict>
          <v:line id="_x0000_s1046" style="position:absolute;left:0;text-align:left;z-index:-251643904;mso-wrap-distance-left:0;mso-wrap-distance-right:0;mso-position-horizontal-relative:page" from="1in,32.35pt" to="507.3pt,32.35pt" strokeweight=".20003mm">
            <w10:wrap type="topAndBottom" anchorx="page"/>
          </v:line>
        </w:pict>
      </w:r>
      <w:r>
        <w:rPr>
          <w:sz w:val="18"/>
          <w:lang w:bidi="ru-RU"/>
        </w:rPr>
        <w:pict>
          <v:line id="_x0000_s1045" style="position:absolute;left:0;text-align:left;z-index:-251642880;mso-wrap-distance-left:0;mso-wrap-distance-right:0;mso-position-horizontal-relative:page" from="1in,48.7pt" to="507.3pt,48.7pt" strokeweight=".20003mm">
            <w10:wrap type="topAndBottom" anchorx="page"/>
          </v:line>
        </w:pict>
      </w:r>
      <w:r>
        <w:rPr>
          <w:sz w:val="18"/>
          <w:lang w:bidi="ru-RU"/>
        </w:rPr>
        <w:pict>
          <v:group id="_x0000_s1042" style="position:absolute;left:0;text-align:left;margin-left:1in;margin-top:64.8pt;width:435.45pt;height:.6pt;z-index:-251641856;mso-wrap-distance-left:0;mso-wrap-distance-right:0;mso-position-horizontal-relative:page" coordorigin="1440,1296" coordsize="8709,12">
            <v:line id="_x0000_s1044" style="position:absolute" from="1440,1301" to="9445,1301" strokeweight=".20003mm"/>
            <v:line id="_x0000_s1043" style="position:absolute" from="9448,1301" to="10149,1301" strokeweight=".20003mm"/>
            <w10:wrap type="topAndBottom" anchorx="page"/>
          </v:group>
        </w:pict>
      </w:r>
      <w:r>
        <w:rPr>
          <w:sz w:val="18"/>
          <w:lang w:bidi="ru-RU"/>
        </w:rPr>
        <w:pict>
          <v:line id="_x0000_s1041" style="position:absolute;left:0;text-align:left;z-index:-251640832;mso-wrap-distance-left:0;mso-wrap-distance-right:0;mso-position-horizontal-relative:page" from="1in,81.4pt" to="507.3pt,81.4pt" strokeweight=".20003mm">
            <w10:wrap type="topAndBottom" anchorx="page"/>
          </v:line>
        </w:pict>
      </w:r>
      <w:r>
        <w:rPr>
          <w:sz w:val="18"/>
          <w:lang w:bidi="ru-RU"/>
        </w:rPr>
        <w:pict>
          <v:line id="_x0000_s1040" style="position:absolute;left:0;text-align:left;z-index:-251639808;mso-wrap-distance-left:0;mso-wrap-distance-right:0;mso-position-horizontal-relative:page" from="1in,97.75pt" to="507.3pt,97.75pt" strokeweight=".20003mm">
            <w10:wrap type="topAndBottom" anchorx="page"/>
          </v:line>
        </w:pict>
      </w:r>
      <w:r w:rsidR="00C519F2">
        <w:rPr>
          <w:sz w:val="23"/>
        </w:rPr>
        <w:t xml:space="preserve">               </w:t>
      </w:r>
      <w:r w:rsidR="00C519F2" w:rsidRPr="00C519F2">
        <w:rPr>
          <w:sz w:val="22"/>
        </w:rPr>
        <w:t xml:space="preserve">Чтобы предотвратить загрузку </w:t>
      </w:r>
      <w:proofErr w:type="gramStart"/>
      <w:r w:rsidR="00C519F2" w:rsidRPr="00C519F2">
        <w:rPr>
          <w:sz w:val="22"/>
        </w:rPr>
        <w:t>рекламного</w:t>
      </w:r>
      <w:proofErr w:type="gramEnd"/>
      <w:r w:rsidR="00C519F2" w:rsidRPr="00C519F2">
        <w:rPr>
          <w:sz w:val="22"/>
        </w:rPr>
        <w:t xml:space="preserve"> ПО на ваше устройство, важно проявлять осторожность при работе с любыми сайтами, которые могут выглядеть подозрительными. Вы также должны быть осторожны при загрузке бесплатных или условно-бесплатных программ. Скачивайте программы только с надежных сайтов, которым вы доверяете.</w:t>
      </w:r>
    </w:p>
    <w:p w:rsidR="00C519F2" w:rsidRPr="00C519F2" w:rsidRDefault="00C519F2" w:rsidP="00C519F2">
      <w:pPr>
        <w:pStyle w:val="a8"/>
        <w:shd w:val="clear" w:color="auto" w:fill="FFFFFF"/>
        <w:spacing w:before="0" w:beforeAutospacing="0"/>
        <w:ind w:left="851"/>
        <w:rPr>
          <w:sz w:val="22"/>
        </w:rPr>
      </w:pPr>
      <w:r w:rsidRPr="00C519F2">
        <w:rPr>
          <w:sz w:val="22"/>
        </w:rPr>
        <w:t>При просмотре сайтов лучше не нажимать на какие-либо рекламные объявления или уведомления. Например, злоумышленники любят показывать уведомления, что якобы ваш ПК заражен, а потому требуется установить антивирус. Это – обман, на который «клюют» многие люди.</w:t>
      </w:r>
    </w:p>
    <w:p w:rsidR="00C519F2" w:rsidRPr="00C519F2" w:rsidRDefault="00C519F2" w:rsidP="00C519F2">
      <w:pPr>
        <w:pStyle w:val="a8"/>
        <w:shd w:val="clear" w:color="auto" w:fill="FFFFFF"/>
        <w:spacing w:before="0" w:beforeAutospacing="0"/>
        <w:ind w:left="851"/>
        <w:rPr>
          <w:sz w:val="22"/>
        </w:rPr>
      </w:pPr>
      <w:r w:rsidRPr="00C519F2">
        <w:rPr>
          <w:sz w:val="22"/>
        </w:rPr>
        <w:t xml:space="preserve">В дополнение к этому, вам необходимо следить за тем, чтобы на всех ваших устройствах была обновлена операционная система. </w:t>
      </w:r>
      <w:r w:rsidRPr="00C519F2">
        <w:rPr>
          <w:sz w:val="22"/>
        </w:rPr>
        <w:t>Не обновлённые</w:t>
      </w:r>
      <w:r w:rsidRPr="00C519F2">
        <w:rPr>
          <w:sz w:val="22"/>
        </w:rPr>
        <w:t xml:space="preserve"> системы являются более уязвимыми: вредоносные программы и вирусы могут использовать их дыры безопасности.</w:t>
      </w:r>
    </w:p>
    <w:p w:rsidR="002C2607" w:rsidRDefault="0041502B">
      <w:pPr>
        <w:pStyle w:val="a4"/>
        <w:numPr>
          <w:ilvl w:val="0"/>
          <w:numId w:val="1"/>
        </w:numPr>
        <w:tabs>
          <w:tab w:val="left" w:pos="879"/>
          <w:tab w:val="left" w:pos="880"/>
        </w:tabs>
        <w:spacing w:before="92"/>
        <w:ind w:right="680"/>
        <w:rPr>
          <w:sz w:val="18"/>
        </w:rPr>
      </w:pPr>
      <w:r>
        <w:rPr>
          <w:sz w:val="18"/>
        </w:rPr>
        <w:t xml:space="preserve">Приходилось ли вам работать в организации или слышали ли вы о такой организации, где сеть была </w:t>
      </w:r>
      <w:proofErr w:type="spellStart"/>
      <w:r>
        <w:rPr>
          <w:sz w:val="18"/>
        </w:rPr>
        <w:t>скомпр</w:t>
      </w:r>
      <w:proofErr w:type="gramStart"/>
      <w:r>
        <w:rPr>
          <w:sz w:val="18"/>
        </w:rPr>
        <w:t>о</w:t>
      </w:r>
      <w:proofErr w:type="spellEnd"/>
      <w:r>
        <w:rPr>
          <w:sz w:val="18"/>
        </w:rPr>
        <w:t>-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метирована</w:t>
      </w:r>
      <w:proofErr w:type="spellEnd"/>
      <w:r>
        <w:rPr>
          <w:sz w:val="18"/>
        </w:rPr>
        <w:t>?</w:t>
      </w:r>
      <w:r>
        <w:rPr>
          <w:spacing w:val="-4"/>
          <w:sz w:val="18"/>
        </w:rPr>
        <w:t xml:space="preserve"> </w:t>
      </w:r>
      <w:r>
        <w:rPr>
          <w:sz w:val="18"/>
        </w:rPr>
        <w:t>Если</w:t>
      </w:r>
      <w:r>
        <w:rPr>
          <w:spacing w:val="-2"/>
          <w:sz w:val="18"/>
        </w:rPr>
        <w:t xml:space="preserve"> </w:t>
      </w:r>
      <w:r>
        <w:rPr>
          <w:sz w:val="18"/>
        </w:rPr>
        <w:t>да,</w:t>
      </w:r>
      <w:r>
        <w:rPr>
          <w:spacing w:val="-5"/>
          <w:sz w:val="18"/>
        </w:rPr>
        <w:t xml:space="preserve"> </w:t>
      </w:r>
      <w:r>
        <w:rPr>
          <w:sz w:val="18"/>
        </w:rPr>
        <w:t>какой</w:t>
      </w:r>
      <w:r>
        <w:rPr>
          <w:spacing w:val="-2"/>
          <w:sz w:val="18"/>
        </w:rPr>
        <w:t xml:space="preserve"> </w:t>
      </w:r>
      <w:r>
        <w:rPr>
          <w:sz w:val="18"/>
        </w:rPr>
        <w:t>ущерб</w:t>
      </w:r>
      <w:r>
        <w:rPr>
          <w:spacing w:val="-4"/>
          <w:sz w:val="18"/>
        </w:rPr>
        <w:t xml:space="preserve"> </w:t>
      </w:r>
      <w:r>
        <w:rPr>
          <w:sz w:val="18"/>
        </w:rPr>
        <w:t>был</w:t>
      </w:r>
      <w:r>
        <w:rPr>
          <w:spacing w:val="-3"/>
          <w:sz w:val="18"/>
        </w:rPr>
        <w:t xml:space="preserve"> </w:t>
      </w:r>
      <w:r>
        <w:rPr>
          <w:sz w:val="18"/>
        </w:rPr>
        <w:t>нанесен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организации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какие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меры</w:t>
      </w:r>
      <w:r>
        <w:rPr>
          <w:spacing w:val="-2"/>
          <w:sz w:val="18"/>
        </w:rPr>
        <w:t xml:space="preserve"> </w:t>
      </w:r>
      <w:r>
        <w:rPr>
          <w:sz w:val="18"/>
        </w:rPr>
        <w:t>были</w:t>
      </w:r>
      <w:r>
        <w:rPr>
          <w:spacing w:val="-4"/>
          <w:sz w:val="18"/>
        </w:rPr>
        <w:t xml:space="preserve"> </w:t>
      </w:r>
      <w:r>
        <w:rPr>
          <w:sz w:val="18"/>
        </w:rPr>
        <w:t>предприняты</w:t>
      </w:r>
      <w:r>
        <w:rPr>
          <w:spacing w:val="-1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этой</w:t>
      </w:r>
      <w:r>
        <w:rPr>
          <w:spacing w:val="-4"/>
          <w:sz w:val="18"/>
        </w:rPr>
        <w:t xml:space="preserve"> </w:t>
      </w:r>
      <w:r>
        <w:rPr>
          <w:sz w:val="18"/>
        </w:rPr>
        <w:t>ситуации?</w:t>
      </w:r>
    </w:p>
    <w:p w:rsidR="002C2607" w:rsidRPr="00C519F2" w:rsidRDefault="0041502B">
      <w:pPr>
        <w:pStyle w:val="a3"/>
        <w:spacing w:before="9"/>
        <w:rPr>
          <w:rFonts w:ascii="Times New Roman" w:hAnsi="Times New Roman" w:cs="Times New Roman"/>
          <w:sz w:val="22"/>
          <w:lang w:val="uk-UA"/>
        </w:rPr>
      </w:pPr>
      <w:r>
        <w:pict>
          <v:line id="_x0000_s1039" style="position:absolute;z-index:-251638784;mso-wrap-distance-left:0;mso-wrap-distance-right:0;mso-position-horizontal-relative:page" from="1in,15.95pt" to="507.3pt,15.95pt" strokeweight=".20003mm">
            <w10:wrap type="topAndBottom" anchorx="page"/>
          </v:line>
        </w:pict>
      </w:r>
      <w:r>
        <w:pict>
          <v:line id="_x0000_s1038" style="position:absolute;z-index:-251637760;mso-wrap-distance-left:0;mso-wrap-distance-right:0;mso-position-horizontal-relative:page" from="1in,32.3pt" to="507.35pt,32.3pt" strokeweight=".20003mm">
            <w10:wrap type="topAndBottom" anchorx="page"/>
          </v:line>
        </w:pict>
      </w:r>
      <w:r>
        <w:pict>
          <v:line id="_x0000_s1037" style="position:absolute;z-index:-251636736;mso-wrap-distance-left:0;mso-wrap-distance-right:0;mso-position-horizontal-relative:page" from="1in,48.65pt" to="507.3pt,48.65pt" strokeweight=".20003mm">
            <w10:wrap type="topAndBottom" anchorx="page"/>
          </v:line>
        </w:pict>
      </w:r>
      <w:r>
        <w:pict>
          <v:line id="_x0000_s1036" style="position:absolute;z-index:-251635712;mso-wrap-distance-left:0;mso-wrap-distance-right:0;mso-position-horizontal-relative:page" from="1in,65pt" to="507.3pt,65pt" strokeweight=".20003mm">
            <w10:wrap type="topAndBottom" anchorx="page"/>
          </v:line>
        </w:pict>
      </w:r>
      <w:r>
        <w:pict>
          <v:line id="_x0000_s1035" style="position:absolute;z-index:-251634688;mso-wrap-distance-left:0;mso-wrap-distance-right:0;mso-position-horizontal-relative:page" from="1in,81.35pt" to="507.3pt,81.35pt" strokeweight=".20003mm">
            <w10:wrap type="topAndBottom" anchorx="page"/>
          </v:line>
        </w:pict>
      </w:r>
      <w:r>
        <w:pict>
          <v:line id="_x0000_s1034" style="position:absolute;z-index:-251633664;mso-wrap-distance-left:0;mso-wrap-distance-right:0;mso-position-horizontal-relative:page" from="1in,97.7pt" to="507.3pt,97.7pt" strokeweight=".20003mm">
            <w10:wrap type="topAndBottom" anchorx="page"/>
          </v:line>
        </w:pict>
      </w:r>
      <w:r w:rsidR="00C519F2">
        <w:rPr>
          <w:sz w:val="23"/>
        </w:rPr>
        <w:t xml:space="preserve">               </w:t>
      </w:r>
      <w:r w:rsidR="00C519F2" w:rsidRPr="00C519F2">
        <w:rPr>
          <w:rFonts w:ascii="Times New Roman" w:hAnsi="Times New Roman" w:cs="Times New Roman"/>
          <w:sz w:val="22"/>
        </w:rPr>
        <w:t>Да приходилось</w:t>
      </w:r>
      <w:r w:rsidR="00C519F2" w:rsidRPr="00C519F2">
        <w:rPr>
          <w:rFonts w:ascii="Times New Roman" w:hAnsi="Times New Roman" w:cs="Times New Roman"/>
          <w:sz w:val="22"/>
        </w:rPr>
        <w:t xml:space="preserve">, в детстве часто подхватывал такие вирусы, приходилось переустанавливать </w:t>
      </w:r>
      <w:r w:rsidR="00C519F2" w:rsidRPr="00C519F2">
        <w:rPr>
          <w:rFonts w:ascii="Times New Roman" w:hAnsi="Times New Roman" w:cs="Times New Roman"/>
          <w:sz w:val="22"/>
          <w:lang w:val="en-US"/>
        </w:rPr>
        <w:t>windows</w:t>
      </w:r>
      <w:r w:rsidR="00C519F2" w:rsidRPr="00C519F2">
        <w:rPr>
          <w:rFonts w:ascii="Times New Roman" w:hAnsi="Times New Roman" w:cs="Times New Roman"/>
          <w:sz w:val="22"/>
          <w:lang w:val="uk-UA"/>
        </w:rPr>
        <w:t xml:space="preserve"> </w:t>
      </w:r>
      <w:proofErr w:type="spellStart"/>
      <w:r w:rsidR="00C519F2" w:rsidRPr="00C519F2">
        <w:rPr>
          <w:rFonts w:ascii="Times New Roman" w:hAnsi="Times New Roman" w:cs="Times New Roman"/>
          <w:sz w:val="22"/>
          <w:lang w:val="uk-UA"/>
        </w:rPr>
        <w:t>или</w:t>
      </w:r>
      <w:proofErr w:type="spellEnd"/>
      <w:r w:rsidR="00C519F2" w:rsidRPr="00C519F2">
        <w:rPr>
          <w:rFonts w:ascii="Times New Roman" w:hAnsi="Times New Roman" w:cs="Times New Roman"/>
          <w:sz w:val="22"/>
          <w:lang w:val="uk-UA"/>
        </w:rPr>
        <w:t xml:space="preserve"> </w:t>
      </w:r>
    </w:p>
    <w:p w:rsidR="00C519F2" w:rsidRPr="00C519F2" w:rsidRDefault="00C519F2">
      <w:pPr>
        <w:pStyle w:val="a3"/>
        <w:spacing w:before="9"/>
        <w:rPr>
          <w:rFonts w:ascii="Times New Roman" w:hAnsi="Times New Roman" w:cs="Times New Roman"/>
          <w:sz w:val="28"/>
        </w:rPr>
      </w:pPr>
      <w:r w:rsidRPr="00C519F2">
        <w:rPr>
          <w:rFonts w:ascii="Times New Roman" w:hAnsi="Times New Roman" w:cs="Times New Roman"/>
          <w:sz w:val="22"/>
          <w:lang w:val="uk-UA"/>
        </w:rPr>
        <w:t xml:space="preserve">                 </w:t>
      </w:r>
      <w:r w:rsidRPr="00C519F2">
        <w:rPr>
          <w:rFonts w:ascii="Times New Roman" w:hAnsi="Times New Roman" w:cs="Times New Roman"/>
          <w:sz w:val="22"/>
        </w:rPr>
        <w:t xml:space="preserve">запускать антивирусную </w:t>
      </w:r>
      <w:proofErr w:type="gramStart"/>
      <w:r w:rsidRPr="00C519F2">
        <w:rPr>
          <w:rFonts w:ascii="Times New Roman" w:hAnsi="Times New Roman" w:cs="Times New Roman"/>
          <w:sz w:val="22"/>
        </w:rPr>
        <w:t>программу</w:t>
      </w:r>
      <w:proofErr w:type="gramEnd"/>
      <w:r w:rsidRPr="00C519F2">
        <w:rPr>
          <w:rFonts w:ascii="Times New Roman" w:hAnsi="Times New Roman" w:cs="Times New Roman"/>
          <w:sz w:val="22"/>
        </w:rPr>
        <w:t xml:space="preserve"> которая могла устранить данные ошибки.</w:t>
      </w:r>
    </w:p>
    <w:p w:rsidR="002C2607" w:rsidRDefault="002C2607">
      <w:pPr>
        <w:pStyle w:val="a3"/>
        <w:spacing w:before="4"/>
        <w:rPr>
          <w:sz w:val="21"/>
        </w:rPr>
      </w:pPr>
    </w:p>
    <w:p w:rsidR="002C2607" w:rsidRDefault="002C2607">
      <w:pPr>
        <w:pStyle w:val="a3"/>
        <w:rPr>
          <w:sz w:val="21"/>
        </w:rPr>
      </w:pPr>
    </w:p>
    <w:p w:rsidR="002C2607" w:rsidRDefault="002C2607">
      <w:pPr>
        <w:pStyle w:val="a3"/>
        <w:spacing w:before="4"/>
        <w:rPr>
          <w:sz w:val="21"/>
        </w:rPr>
      </w:pPr>
    </w:p>
    <w:p w:rsidR="002C2607" w:rsidRDefault="002C2607">
      <w:pPr>
        <w:pStyle w:val="a3"/>
        <w:rPr>
          <w:sz w:val="21"/>
        </w:rPr>
      </w:pPr>
    </w:p>
    <w:p w:rsidR="002C2607" w:rsidRDefault="002C2607">
      <w:pPr>
        <w:pStyle w:val="a3"/>
        <w:spacing w:before="4"/>
        <w:rPr>
          <w:sz w:val="21"/>
        </w:rPr>
      </w:pPr>
    </w:p>
    <w:p w:rsidR="002C2607" w:rsidRDefault="0041502B">
      <w:pPr>
        <w:pStyle w:val="a4"/>
        <w:numPr>
          <w:ilvl w:val="0"/>
          <w:numId w:val="1"/>
        </w:numPr>
        <w:tabs>
          <w:tab w:val="left" w:pos="879"/>
          <w:tab w:val="left" w:pos="880"/>
        </w:tabs>
        <w:spacing w:before="93"/>
        <w:rPr>
          <w:sz w:val="18"/>
        </w:rPr>
      </w:pPr>
      <w:r>
        <w:rPr>
          <w:sz w:val="18"/>
        </w:rPr>
        <w:t>Какие меры вы можете предпринять для защиты собственного компьютера или</w:t>
      </w:r>
      <w:r>
        <w:rPr>
          <w:spacing w:val="-10"/>
          <w:sz w:val="18"/>
        </w:rPr>
        <w:t xml:space="preserve"> </w:t>
      </w:r>
      <w:r>
        <w:rPr>
          <w:sz w:val="18"/>
        </w:rPr>
        <w:t>ноутбука?</w:t>
      </w:r>
    </w:p>
    <w:p w:rsidR="002C2607" w:rsidRPr="00C519F2" w:rsidRDefault="0041502B" w:rsidP="00C519F2">
      <w:pPr>
        <w:pStyle w:val="a3"/>
        <w:spacing w:before="9"/>
        <w:ind w:left="851"/>
        <w:rPr>
          <w:rFonts w:ascii="Times New Roman" w:hAnsi="Times New Roman" w:cs="Times New Roman"/>
          <w:sz w:val="23"/>
        </w:rPr>
      </w:pPr>
      <w:r>
        <w:pict>
          <v:line id="_x0000_s1033" style="position:absolute;left:0;text-align:left;z-index:-251632640;mso-wrap-distance-left:0;mso-wrap-distance-right:0;mso-position-horizontal-relative:page" from="1in,15.95pt" to="507.3pt,15.95pt" strokeweight=".20003mm">
            <w10:wrap type="topAndBottom" anchorx="page"/>
          </v:line>
        </w:pict>
      </w:r>
      <w:r>
        <w:pict>
          <v:line id="_x0000_s1032" style="position:absolute;left:0;text-align:left;z-index:-251631616;mso-wrap-distance-left:0;mso-wrap-distance-right:0;mso-position-horizontal-relative:page" from="1in,32.35pt" to="507.3pt,32.35pt" strokeweight=".20003mm">
            <w10:wrap type="topAndBottom" anchorx="page"/>
          </v:line>
        </w:pict>
      </w:r>
      <w:r>
        <w:pict>
          <v:group id="_x0000_s1029" style="position:absolute;left:0;text-align:left;margin-left:1in;margin-top:48.4pt;width:435.45pt;height:.6pt;z-index:-251630592;mso-wrap-distance-left:0;mso-wrap-distance-right:0;mso-position-horizontal-relative:page" coordorigin="1440,968" coordsize="8709,12">
            <v:line id="_x0000_s1031" style="position:absolute" from="1440,973" to="9246,973" strokeweight=".20003mm"/>
            <v:line id="_x0000_s1030" style="position:absolute" from="9248,973" to="10148,973" strokeweight=".20003mm"/>
            <w10:wrap type="topAndBottom" anchorx="page"/>
          </v:group>
        </w:pict>
      </w:r>
      <w:r>
        <w:pict>
          <v:line id="_x0000_s1028" style="position:absolute;left:0;text-align:left;z-index:-251629568;mso-wrap-distance-left:0;mso-wrap-distance-right:0;mso-position-horizontal-relative:page" from="1in,65.05pt" to="507.3pt,65.05pt" strokeweight=".20003mm">
            <w10:wrap type="topAndBottom" anchorx="page"/>
          </v:line>
        </w:pict>
      </w:r>
      <w:r>
        <w:pict>
          <v:line id="_x0000_s1027" style="position:absolute;left:0;text-align:left;z-index:-251628544;mso-wrap-distance-left:0;mso-wrap-distance-right:0;mso-position-horizontal-relative:page" from="1in,81.35pt" to="507.3pt,81.35pt" strokeweight=".20003mm">
            <w10:wrap type="topAndBottom" anchorx="page"/>
          </v:line>
        </w:pict>
      </w:r>
      <w:r>
        <w:pict>
          <v:line id="_x0000_s1026" style="position:absolute;left:0;text-align:left;z-index:-251627520;mso-wrap-distance-left:0;mso-wrap-distance-right:0;mso-position-horizontal-relative:page" from="1in,97.75pt" to="507.3pt,97.75pt" strokeweight=".20003mm">
            <w10:wrap type="topAndBottom" anchorx="page"/>
          </v:line>
        </w:pict>
      </w:r>
      <w:r w:rsidR="00C519F2">
        <w:rPr>
          <w:sz w:val="23"/>
        </w:rPr>
        <w:t xml:space="preserve">  </w:t>
      </w:r>
      <w:r w:rsidR="00C519F2" w:rsidRPr="00C519F2">
        <w:rPr>
          <w:rFonts w:ascii="Times New Roman" w:hAnsi="Times New Roman" w:cs="Times New Roman"/>
          <w:sz w:val="22"/>
          <w:shd w:val="clear" w:color="auto" w:fill="FFFFFF"/>
        </w:rPr>
        <w:t xml:space="preserve">Для удаления рекламного ПО на устройстве </w:t>
      </w:r>
      <w:r w:rsidR="00C519F2" w:rsidRPr="00C519F2">
        <w:rPr>
          <w:rFonts w:ascii="Times New Roman" w:hAnsi="Times New Roman" w:cs="Times New Roman"/>
          <w:sz w:val="22"/>
          <w:shd w:val="clear" w:color="auto" w:fill="FFFFFF"/>
        </w:rPr>
        <w:t xml:space="preserve"> нужно использовать</w:t>
      </w:r>
      <w:r w:rsidR="00C519F2" w:rsidRPr="00C519F2">
        <w:rPr>
          <w:rFonts w:ascii="Times New Roman" w:hAnsi="Times New Roman" w:cs="Times New Roman"/>
          <w:sz w:val="22"/>
          <w:shd w:val="clear" w:color="auto" w:fill="FFFFFF"/>
        </w:rPr>
        <w:t xml:space="preserve"> антивирус, а также специальные </w:t>
      </w:r>
      <w:r w:rsidR="00C519F2" w:rsidRPr="00C519F2">
        <w:rPr>
          <w:rFonts w:ascii="Times New Roman" w:hAnsi="Times New Roman" w:cs="Times New Roman"/>
          <w:sz w:val="22"/>
          <w:shd w:val="clear" w:color="auto" w:fill="FFFFFF"/>
        </w:rPr>
        <w:t xml:space="preserve">              </w:t>
      </w:r>
      <w:r w:rsidR="00C519F2" w:rsidRPr="00C519F2">
        <w:rPr>
          <w:rFonts w:ascii="Times New Roman" w:hAnsi="Times New Roman" w:cs="Times New Roman"/>
          <w:sz w:val="22"/>
          <w:shd w:val="clear" w:color="auto" w:fill="FFFFFF"/>
        </w:rPr>
        <w:t xml:space="preserve">программы для удаления рекламного </w:t>
      </w:r>
      <w:proofErr w:type="gramStart"/>
      <w:r w:rsidR="00C519F2" w:rsidRPr="00C519F2">
        <w:rPr>
          <w:rFonts w:ascii="Times New Roman" w:hAnsi="Times New Roman" w:cs="Times New Roman"/>
          <w:sz w:val="22"/>
          <w:shd w:val="clear" w:color="auto" w:fill="FFFFFF"/>
        </w:rPr>
        <w:t>ПО</w:t>
      </w:r>
      <w:proofErr w:type="gramEnd"/>
    </w:p>
    <w:p w:rsidR="002C2607" w:rsidRDefault="002C2607">
      <w:pPr>
        <w:pStyle w:val="a3"/>
        <w:rPr>
          <w:sz w:val="21"/>
        </w:rPr>
      </w:pPr>
      <w:bookmarkStart w:id="0" w:name="_GoBack"/>
      <w:bookmarkEnd w:id="0"/>
    </w:p>
    <w:p w:rsidR="002C2607" w:rsidRDefault="002C2607">
      <w:pPr>
        <w:pStyle w:val="a3"/>
        <w:spacing w:before="4"/>
        <w:rPr>
          <w:sz w:val="21"/>
        </w:rPr>
      </w:pPr>
    </w:p>
    <w:p w:rsidR="002C2607" w:rsidRDefault="002C2607">
      <w:pPr>
        <w:pStyle w:val="a3"/>
        <w:rPr>
          <w:sz w:val="21"/>
        </w:rPr>
      </w:pPr>
    </w:p>
    <w:p w:rsidR="002C2607" w:rsidRDefault="002C2607">
      <w:pPr>
        <w:pStyle w:val="a3"/>
        <w:spacing w:before="4"/>
        <w:rPr>
          <w:sz w:val="21"/>
        </w:rPr>
      </w:pPr>
    </w:p>
    <w:p w:rsidR="002C2607" w:rsidRDefault="002C2607">
      <w:pPr>
        <w:pStyle w:val="a3"/>
        <w:rPr>
          <w:sz w:val="21"/>
        </w:rPr>
      </w:pPr>
    </w:p>
    <w:sectPr w:rsidR="002C2607">
      <w:pgSz w:w="12240" w:h="15840"/>
      <w:pgMar w:top="1080" w:right="620" w:bottom="860" w:left="560" w:header="784" w:footer="6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02B" w:rsidRDefault="0041502B">
      <w:r>
        <w:separator/>
      </w:r>
    </w:p>
  </w:endnote>
  <w:endnote w:type="continuationSeparator" w:id="0">
    <w:p w:rsidR="0041502B" w:rsidRDefault="0041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607" w:rsidRDefault="0041502B">
    <w:pPr>
      <w:pStyle w:val="a3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7.15pt;width:453.45pt;height:9.85pt;z-index:-251953152;mso-position-horizontal-relative:page;mso-position-vertical-relative:page" filled="f" stroked="f">
          <v:textbox inset="0,0,0,0">
            <w:txbxContent>
              <w:p w:rsidR="002C2607" w:rsidRDefault="0041502B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© 2017 Компания </w:t>
                </w:r>
                <w:proofErr w:type="spellStart"/>
                <w:r>
                  <w:rPr>
                    <w:sz w:val="14"/>
                  </w:rPr>
                  <w:t>Cisco</w:t>
                </w:r>
                <w:proofErr w:type="spellEnd"/>
                <w:r>
                  <w:rPr>
                    <w:sz w:val="14"/>
                  </w:rPr>
                  <w:t xml:space="preserve"> и/или ее дочерние компании. Все права защищены. Этот документ является общедоступной информацией </w:t>
                </w:r>
                <w:proofErr w:type="spellStart"/>
                <w:r>
                  <w:rPr>
                    <w:sz w:val="14"/>
                  </w:rPr>
                  <w:t>Cisco</w:t>
                </w:r>
                <w:proofErr w:type="spellEnd"/>
                <w:r>
                  <w:rPr>
                    <w:sz w:val="14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22.2pt;margin-top:747.15pt;width:36.95pt;height:9.85pt;z-index:-251952128;mso-position-horizontal-relative:page;mso-position-vertical-relative:page" filled="f" stroked="f">
          <v:textbox inset="0,0,0,0">
            <w:txbxContent>
              <w:p w:rsidR="002C2607" w:rsidRDefault="0041502B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Стр.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C519F2">
                  <w:rPr>
                    <w:noProof/>
                    <w:sz w:val="14"/>
                  </w:rPr>
                  <w:t>3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из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02B" w:rsidRDefault="0041502B">
      <w:r>
        <w:separator/>
      </w:r>
    </w:p>
  </w:footnote>
  <w:footnote w:type="continuationSeparator" w:id="0">
    <w:p w:rsidR="0041502B" w:rsidRDefault="00415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607" w:rsidRDefault="0041502B">
    <w:pPr>
      <w:pStyle w:val="a3"/>
      <w:spacing w:before="0" w:line="14" w:lineRule="auto"/>
      <w:rPr>
        <w:sz w:val="20"/>
      </w:rPr>
    </w:pPr>
    <w:r>
      <w:pict>
        <v:line id="_x0000_s2050" style="position:absolute;z-index:-251951104;mso-position-horizontal-relative:page;mso-position-vertical-relative:page" from="52.5pt,53.05pt" to="559.55pt,53.05pt" strokeweight="2.2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8.2pt;width:379.65pt;height:12.1pt;z-index:-251950080;mso-position-horizontal-relative:page;mso-position-vertical-relative:page" filled="f" stroked="f">
          <v:textbox inset="0,0,0,0">
            <w:txbxContent>
              <w:p w:rsidR="002C2607" w:rsidRDefault="0041502B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Лабораторная работа. Изучение сетевых атак и инструментов аудита безопасности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5744F"/>
    <w:multiLevelType w:val="hybridMultilevel"/>
    <w:tmpl w:val="ACF8471A"/>
    <w:lvl w:ilvl="0" w:tplc="1794E47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18"/>
        <w:szCs w:val="18"/>
        <w:lang w:val="ru-RU" w:eastAsia="ru-RU" w:bidi="ru-RU"/>
      </w:rPr>
    </w:lvl>
    <w:lvl w:ilvl="1" w:tplc="961AF25A">
      <w:numFmt w:val="bullet"/>
      <w:lvlText w:val="•"/>
      <w:lvlJc w:val="left"/>
      <w:pPr>
        <w:ind w:left="2222" w:hanging="360"/>
      </w:pPr>
      <w:rPr>
        <w:rFonts w:hint="default"/>
        <w:lang w:val="ru-RU" w:eastAsia="ru-RU" w:bidi="ru-RU"/>
      </w:rPr>
    </w:lvl>
    <w:lvl w:ilvl="2" w:tplc="1818A960">
      <w:numFmt w:val="bullet"/>
      <w:lvlText w:val="•"/>
      <w:lvlJc w:val="left"/>
      <w:pPr>
        <w:ind w:left="3204" w:hanging="360"/>
      </w:pPr>
      <w:rPr>
        <w:rFonts w:hint="default"/>
        <w:lang w:val="ru-RU" w:eastAsia="ru-RU" w:bidi="ru-RU"/>
      </w:rPr>
    </w:lvl>
    <w:lvl w:ilvl="3" w:tplc="3B9404B8">
      <w:numFmt w:val="bullet"/>
      <w:lvlText w:val="•"/>
      <w:lvlJc w:val="left"/>
      <w:pPr>
        <w:ind w:left="4186" w:hanging="360"/>
      </w:pPr>
      <w:rPr>
        <w:rFonts w:hint="default"/>
        <w:lang w:val="ru-RU" w:eastAsia="ru-RU" w:bidi="ru-RU"/>
      </w:rPr>
    </w:lvl>
    <w:lvl w:ilvl="4" w:tplc="47F04806">
      <w:numFmt w:val="bullet"/>
      <w:lvlText w:val="•"/>
      <w:lvlJc w:val="left"/>
      <w:pPr>
        <w:ind w:left="5168" w:hanging="360"/>
      </w:pPr>
      <w:rPr>
        <w:rFonts w:hint="default"/>
        <w:lang w:val="ru-RU" w:eastAsia="ru-RU" w:bidi="ru-RU"/>
      </w:rPr>
    </w:lvl>
    <w:lvl w:ilvl="5" w:tplc="A1C6B2C0">
      <w:numFmt w:val="bullet"/>
      <w:lvlText w:val="•"/>
      <w:lvlJc w:val="left"/>
      <w:pPr>
        <w:ind w:left="6150" w:hanging="360"/>
      </w:pPr>
      <w:rPr>
        <w:rFonts w:hint="default"/>
        <w:lang w:val="ru-RU" w:eastAsia="ru-RU" w:bidi="ru-RU"/>
      </w:rPr>
    </w:lvl>
    <w:lvl w:ilvl="6" w:tplc="F2121FEC">
      <w:numFmt w:val="bullet"/>
      <w:lvlText w:val="•"/>
      <w:lvlJc w:val="left"/>
      <w:pPr>
        <w:ind w:left="7132" w:hanging="360"/>
      </w:pPr>
      <w:rPr>
        <w:rFonts w:hint="default"/>
        <w:lang w:val="ru-RU" w:eastAsia="ru-RU" w:bidi="ru-RU"/>
      </w:rPr>
    </w:lvl>
    <w:lvl w:ilvl="7" w:tplc="2876AEAC">
      <w:numFmt w:val="bullet"/>
      <w:lvlText w:val="•"/>
      <w:lvlJc w:val="left"/>
      <w:pPr>
        <w:ind w:left="8114" w:hanging="360"/>
      </w:pPr>
      <w:rPr>
        <w:rFonts w:hint="default"/>
        <w:lang w:val="ru-RU" w:eastAsia="ru-RU" w:bidi="ru-RU"/>
      </w:rPr>
    </w:lvl>
    <w:lvl w:ilvl="8" w:tplc="A0BA66BC">
      <w:numFmt w:val="bullet"/>
      <w:lvlText w:val="•"/>
      <w:lvlJc w:val="left"/>
      <w:pPr>
        <w:ind w:left="9096" w:hanging="360"/>
      </w:pPr>
      <w:rPr>
        <w:rFonts w:hint="default"/>
        <w:lang w:val="ru-RU" w:eastAsia="ru-RU" w:bidi="ru-RU"/>
      </w:rPr>
    </w:lvl>
  </w:abstractNum>
  <w:abstractNum w:abstractNumId="1">
    <w:nsid w:val="6AB74EA6"/>
    <w:multiLevelType w:val="hybridMultilevel"/>
    <w:tmpl w:val="E6641338"/>
    <w:lvl w:ilvl="0" w:tplc="C0F6381C">
      <w:start w:val="1"/>
      <w:numFmt w:val="decimal"/>
      <w:lvlText w:val="%1."/>
      <w:lvlJc w:val="left"/>
      <w:pPr>
        <w:ind w:left="880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ru-RU" w:bidi="ru-RU"/>
      </w:rPr>
    </w:lvl>
    <w:lvl w:ilvl="1" w:tplc="0D86154E">
      <w:numFmt w:val="bullet"/>
      <w:lvlText w:val="•"/>
      <w:lvlJc w:val="left"/>
      <w:pPr>
        <w:ind w:left="1898" w:hanging="360"/>
      </w:pPr>
      <w:rPr>
        <w:rFonts w:hint="default"/>
        <w:lang w:val="ru-RU" w:eastAsia="ru-RU" w:bidi="ru-RU"/>
      </w:rPr>
    </w:lvl>
    <w:lvl w:ilvl="2" w:tplc="A0846C02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3" w:tplc="04F8E1E6">
      <w:numFmt w:val="bullet"/>
      <w:lvlText w:val="•"/>
      <w:lvlJc w:val="left"/>
      <w:pPr>
        <w:ind w:left="3934" w:hanging="360"/>
      </w:pPr>
      <w:rPr>
        <w:rFonts w:hint="default"/>
        <w:lang w:val="ru-RU" w:eastAsia="ru-RU" w:bidi="ru-RU"/>
      </w:rPr>
    </w:lvl>
    <w:lvl w:ilvl="4" w:tplc="E2FC7DEA">
      <w:numFmt w:val="bullet"/>
      <w:lvlText w:val="•"/>
      <w:lvlJc w:val="left"/>
      <w:pPr>
        <w:ind w:left="4952" w:hanging="360"/>
      </w:pPr>
      <w:rPr>
        <w:rFonts w:hint="default"/>
        <w:lang w:val="ru-RU" w:eastAsia="ru-RU" w:bidi="ru-RU"/>
      </w:rPr>
    </w:lvl>
    <w:lvl w:ilvl="5" w:tplc="D8F23B5E">
      <w:numFmt w:val="bullet"/>
      <w:lvlText w:val="•"/>
      <w:lvlJc w:val="left"/>
      <w:pPr>
        <w:ind w:left="5970" w:hanging="360"/>
      </w:pPr>
      <w:rPr>
        <w:rFonts w:hint="default"/>
        <w:lang w:val="ru-RU" w:eastAsia="ru-RU" w:bidi="ru-RU"/>
      </w:rPr>
    </w:lvl>
    <w:lvl w:ilvl="6" w:tplc="02FE4D64">
      <w:numFmt w:val="bullet"/>
      <w:lvlText w:val="•"/>
      <w:lvlJc w:val="left"/>
      <w:pPr>
        <w:ind w:left="6988" w:hanging="360"/>
      </w:pPr>
      <w:rPr>
        <w:rFonts w:hint="default"/>
        <w:lang w:val="ru-RU" w:eastAsia="ru-RU" w:bidi="ru-RU"/>
      </w:rPr>
    </w:lvl>
    <w:lvl w:ilvl="7" w:tplc="56CC4B4A">
      <w:numFmt w:val="bullet"/>
      <w:lvlText w:val="•"/>
      <w:lvlJc w:val="left"/>
      <w:pPr>
        <w:ind w:left="8006" w:hanging="360"/>
      </w:pPr>
      <w:rPr>
        <w:rFonts w:hint="default"/>
        <w:lang w:val="ru-RU" w:eastAsia="ru-RU" w:bidi="ru-RU"/>
      </w:rPr>
    </w:lvl>
    <w:lvl w:ilvl="8" w:tplc="A720F4C4">
      <w:numFmt w:val="bullet"/>
      <w:lvlText w:val="•"/>
      <w:lvlJc w:val="left"/>
      <w:pPr>
        <w:ind w:left="9024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C2607"/>
    <w:rsid w:val="002C2607"/>
    <w:rsid w:val="003675FC"/>
    <w:rsid w:val="0041502B"/>
    <w:rsid w:val="00924BD5"/>
    <w:rsid w:val="00C519F2"/>
    <w:rsid w:val="00DD42EC"/>
    <w:rsid w:val="00ED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92"/>
      <w:ind w:left="5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520"/>
      <w:outlineLvl w:val="1"/>
    </w:pPr>
    <w:rPr>
      <w:b/>
      <w:bCs/>
    </w:rPr>
  </w:style>
  <w:style w:type="paragraph" w:styleId="3">
    <w:name w:val="heading 3"/>
    <w:basedOn w:val="a"/>
    <w:uiPriority w:val="1"/>
    <w:qFormat/>
    <w:pPr>
      <w:ind w:left="520"/>
      <w:outlineLvl w:val="2"/>
    </w:pPr>
    <w:rPr>
      <w:b/>
      <w:bCs/>
      <w:sz w:val="20"/>
      <w:szCs w:val="20"/>
    </w:rPr>
  </w:style>
  <w:style w:type="paragraph" w:styleId="4">
    <w:name w:val="heading 4"/>
    <w:basedOn w:val="a"/>
    <w:uiPriority w:val="1"/>
    <w:qFormat/>
    <w:pPr>
      <w:spacing w:before="14"/>
      <w:ind w:left="880"/>
      <w:outlineLvl w:val="3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19"/>
      <w:ind w:left="124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D42E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42EC"/>
    <w:rPr>
      <w:rFonts w:ascii="Tahoma" w:eastAsia="Arial" w:hAnsi="Tahoma" w:cs="Tahoma"/>
      <w:sz w:val="16"/>
      <w:szCs w:val="16"/>
      <w:lang w:val="ru-RU" w:eastAsia="ru-RU" w:bidi="ru-RU"/>
    </w:rPr>
  </w:style>
  <w:style w:type="character" w:styleId="a7">
    <w:name w:val="Hyperlink"/>
    <w:basedOn w:val="a0"/>
    <w:uiPriority w:val="99"/>
    <w:unhideWhenUsed/>
    <w:rsid w:val="003675FC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924B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-wikidata">
    <w:name w:val="no-wikidata"/>
    <w:basedOn w:val="a0"/>
    <w:rsid w:val="00924B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un9-25.userapi.com/c846221/v846221480/35c70/N6M1rO_1xe8.jp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loudav.ru/mediacenter/malware/what-is-adwar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0%D0%BD%D1%82%D0%B8%D0%B2%D0%B8%D1%80%D1%83%D1%81%D0%BD%D0%B0%D1%8F_%D0%BF%D1%80%D0%BE%D0%B3%D1%80%D0%B0%D0%BC%D0%BC%D0%B0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zillya.ua/sites/default/files/pictures/adwar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E441D-3089-4D08-B386-CBCB7A5C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Хоружий Андрей</cp:lastModifiedBy>
  <cp:revision>2</cp:revision>
  <dcterms:created xsi:type="dcterms:W3CDTF">2020-09-29T06:57:00Z</dcterms:created>
  <dcterms:modified xsi:type="dcterms:W3CDTF">2020-09-29T09:52:00Z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2020-09-29T00:00:00Z</vt:filetime>
  </property>
</Properties>
</file>