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what you’re building with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 and your focus on </w:t>
      </w:r>
      <w:r w:rsidDel="00000000" w:rsidR="00000000" w:rsidRPr="00000000">
        <w:rPr>
          <w:b w:val="1"/>
          <w:bCs w:val="1"/>
          <w:rtl w:val="0"/>
        </w:rPr>
        <w:t xml:space="preserve">law firms, fintech, and digital health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highest-earning single digital product</w:t>
      </w:r>
      <w:r w:rsidDel="00000000" w:rsidR="00000000" w:rsidRPr="00000000">
        <w:rPr>
          <w:rtl w:val="0"/>
        </w:rPr>
        <w:t xml:space="preserve"> in this niche is not a general toolkit.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structured compliance audit framework</w:t>
      </w:r>
      <w:r w:rsidDel="00000000" w:rsidR="00000000" w:rsidRPr="00000000">
        <w:rPr>
          <w:rtl w:val="0"/>
        </w:rPr>
        <w:t xml:space="preserve"> that businesses use to prepare for regulatory or security reviews.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type of product </w:t>
      </w:r>
      <w:r w:rsidDel="00000000" w:rsidR="00000000" w:rsidRPr="00000000">
        <w:rPr>
          <w:b w:val="1"/>
          <w:bCs w:val="1"/>
          <w:rtl w:val="0"/>
        </w:rPr>
        <w:t xml:space="preserve">consultants charge $3K–$10K for</w:t>
      </w:r>
      <w:r w:rsidDel="00000000" w:rsidR="00000000" w:rsidRPr="00000000">
        <w:rPr>
          <w:rtl w:val="0"/>
        </w:rPr>
        <w:t xml:space="preserve">, but when packaged correctly it can sell </w:t>
      </w:r>
      <w:r w:rsidDel="00000000" w:rsidR="00000000" w:rsidRPr="00000000">
        <w:rPr>
          <w:b w:val="1"/>
          <w:bCs w:val="1"/>
          <w:rtl w:val="0"/>
        </w:rPr>
        <w:t xml:space="preserve">hundreds of times as a digital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most realistic $10K–$30K/month product model for your niche.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nnanlcc2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Highest-Earning Cybersecurity Digital Product for Your Niche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poovcmjh3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Compliance Audit Toolkit for Law Firms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7dgvxbvtg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$197 – $297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5tivvwacj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self-guided AI security and compliance audit system</w:t>
      </w:r>
      <w:r w:rsidDel="00000000" w:rsidR="00000000" w:rsidRPr="00000000">
        <w:rPr>
          <w:rtl w:val="0"/>
        </w:rPr>
        <w:t xml:space="preserve"> that law firms can run internally before hiring a cybersecurity consultant.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positions you as the </w:t>
      </w:r>
      <w:r w:rsidDel="00000000" w:rsidR="00000000" w:rsidRPr="00000000">
        <w:rPr>
          <w:b w:val="1"/>
          <w:bCs w:val="1"/>
          <w:rtl w:val="0"/>
        </w:rPr>
        <w:t xml:space="preserve">expert they hire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13ovfzpv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Product Works So Well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firms are worried about: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leaking </w:t>
      </w:r>
      <w:r w:rsidDel="00000000" w:rsidR="00000000" w:rsidRPr="00000000">
        <w:rPr>
          <w:b w:val="1"/>
          <w:bCs w:val="1"/>
          <w:rtl w:val="0"/>
        </w:rPr>
        <w:t xml:space="preserve">client confidential data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</w:t>
      </w:r>
      <w:r w:rsidDel="00000000" w:rsidR="00000000" w:rsidRPr="00000000">
        <w:rPr>
          <w:b w:val="1"/>
          <w:bCs w:val="1"/>
          <w:rtl w:val="0"/>
        </w:rPr>
        <w:t xml:space="preserve">attorney-client privilege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 regulations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risks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by staff without governance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most firms </w:t>
      </w:r>
      <w:r w:rsidDel="00000000" w:rsidR="00000000" w:rsidRPr="00000000">
        <w:rPr>
          <w:b w:val="1"/>
          <w:bCs w:val="1"/>
          <w:rtl w:val="0"/>
        </w:rPr>
        <w:t xml:space="preserve">cannot afford $5K–$20K audits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they buy the </w:t>
      </w:r>
      <w:r w:rsidDel="00000000" w:rsidR="00000000" w:rsidRPr="00000000">
        <w:rPr>
          <w:b w:val="1"/>
          <w:bCs w:val="1"/>
          <w:rtl w:val="0"/>
        </w:rPr>
        <w:t xml:space="preserve">self-audit toolkit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eay9grvgk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Structure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stez9m3u0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AI Usage Discovery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where AI tools are used across the firm.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Tool Inventory Template</w:t>
        <w:br w:type="textWrapping"/>
        <w:t xml:space="preserve">✔ Employee AI Usage Questionnaire</w:t>
        <w:br w:type="textWrapping"/>
        <w:t xml:space="preserve">✔ Shadow AI Detection Checklist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qy3n3u1hp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— Client Data Exposure Risk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whether client data is exposed to AI systems.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Client Confidentiality Risk Checklist</w:t>
        <w:br w:type="textWrapping"/>
        <w:t xml:space="preserve">✔ Data Classification Matrix</w:t>
        <w:br w:type="textWrapping"/>
        <w:t xml:space="preserve">✔ AI Data Handling Policy Template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amqvin2j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— AI Vendor Risk Assessment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third-party AI tools.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Vendor Security Questionnaire</w:t>
        <w:br w:type="textWrapping"/>
        <w:t xml:space="preserve">✔ Vendor Risk Scoring Template</w:t>
        <w:br w:type="textWrapping"/>
        <w:t xml:space="preserve">✔ AI Vendor Approval Framework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t2queuo5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— AI Security Controls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safeguards.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Access Control Framework</w:t>
        <w:br w:type="textWrapping"/>
        <w:t xml:space="preserve">✔ Data Encryption Guidelines</w:t>
        <w:br w:type="textWrapping"/>
        <w:t xml:space="preserve">✔ Monitoring &amp; Logging Controls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nk4qah0ck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— Compliance Documentation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documentation for regulators or audits.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AI Governance Policy Template</w:t>
        <w:br w:type="textWrapping"/>
        <w:t xml:space="preserve">✔ AI Compliance Scorecard</w:t>
        <w:br w:type="textWrapping"/>
        <w:t xml:space="preserve">✔ Board-Level AI Risk Report Template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ktbhl0i0c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 Inside the Toolkit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receive: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60-page AI Compliance Audit Guide</w:t>
        <w:br w:type="textWrapping"/>
        <w:t xml:space="preserve">✔ AI Risk Assessment Workbook</w:t>
        <w:br w:type="textWrapping"/>
        <w:t xml:space="preserve">✔ Vendor AI Security Questionnaire</w:t>
        <w:br w:type="textWrapping"/>
        <w:t xml:space="preserve">✔ AI Governance Policy Templates</w:t>
        <w:br w:type="textWrapping"/>
        <w:t xml:space="preserve">✔ Client Data Handling Framework</w:t>
        <w:br w:type="textWrapping"/>
        <w:t xml:space="preserve">✔ AI Compliance Scorecard</w:t>
        <w:br w:type="textWrapping"/>
        <w:t xml:space="preserve">✔ Executive Board Risk Report Template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p2plc3jdb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Buyers Will Pay $197–$297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replicates what consultants do during a </w:t>
      </w:r>
      <w:r w:rsidDel="00000000" w:rsidR="00000000" w:rsidRPr="00000000">
        <w:rPr>
          <w:b w:val="1"/>
          <w:bCs w:val="1"/>
          <w:rtl w:val="0"/>
        </w:rPr>
        <w:t xml:space="preserve">$5K+ security assessment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anchor becomes: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Consulting AI Security Assessment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$5,000 – $15,000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toolkit: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$197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price gap makes the product feel like a </w:t>
      </w:r>
      <w:r w:rsidDel="00000000" w:rsidR="00000000" w:rsidRPr="00000000">
        <w:rPr>
          <w:b w:val="1"/>
          <w:bCs w:val="1"/>
          <w:rtl w:val="0"/>
        </w:rPr>
        <w:t xml:space="preserve">huge bargain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ug21vz91q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Math (Realistic)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priced at </w:t>
      </w:r>
      <w:r w:rsidDel="00000000" w:rsidR="00000000" w:rsidRPr="00000000">
        <w:rPr>
          <w:b w:val="1"/>
          <w:bCs w:val="1"/>
          <w:rtl w:val="0"/>
        </w:rPr>
        <w:t xml:space="preserve">$197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2 sales per 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$394/day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$11,820/month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5 sales per 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$985/day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$29,550/month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very achievable with LinkedIn authority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oa9o2v1t7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Secret Upsell That Makes This Work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someone buys the toolkit: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a </w:t>
      </w:r>
      <w:r w:rsidDel="00000000" w:rsidR="00000000" w:rsidRPr="00000000">
        <w:rPr>
          <w:b w:val="1"/>
          <w:bCs w:val="1"/>
          <w:rtl w:val="0"/>
        </w:rPr>
        <w:t xml:space="preserve">Professional AI Security Audit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Compliance Audit Review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  <w:br w:type="textWrapping"/>
        <w:t xml:space="preserve">$1,500 – $5,000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review their completed audit workbook and provide: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analysis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plan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guidance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2w0bh7n0s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This Perfect for You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background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security expertise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focus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knowledge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products built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positioned </w:t>
      </w:r>
      <w:r w:rsidDel="00000000" w:rsidR="00000000" w:rsidRPr="00000000">
        <w:rPr>
          <w:b w:val="1"/>
          <w:bCs w:val="1"/>
          <w:rtl w:val="0"/>
        </w:rPr>
        <w:t xml:space="preserve">exactly like a boutique cybersecurity advisory firm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tc30ubaup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This Fits Your Bigger Vision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becomes the </w:t>
      </w:r>
      <w:r w:rsidDel="00000000" w:rsidR="00000000" w:rsidRPr="00000000">
        <w:rPr>
          <w:b w:val="1"/>
          <w:bCs w:val="1"/>
          <w:rtl w:val="0"/>
        </w:rPr>
        <w:t xml:space="preserve">front end</w:t>
      </w:r>
      <w:r w:rsidDel="00000000" w:rsidR="00000000" w:rsidRPr="00000000">
        <w:rPr>
          <w:rtl w:val="0"/>
        </w:rPr>
        <w:t xml:space="preserve"> of your ecosystem.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Free lead magnet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$97 toolkit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$197 AI Compliance Audit Toolkit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$3K–$10K consulting engagement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Future SaaS platform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qq1uoap8l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Strategic Advice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create 20 different products first.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AI Security Quick Audit Toolkit ($97)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AI Compliance Audit Toolkit ($197)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to generate </w:t>
      </w:r>
      <w:r w:rsidDel="00000000" w:rsidR="00000000" w:rsidRPr="00000000">
        <w:rPr>
          <w:b w:val="1"/>
          <w:bCs w:val="1"/>
          <w:rtl w:val="0"/>
        </w:rPr>
        <w:t xml:space="preserve">real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something extremely useful: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exact digital product most cybersecurity consultants secretly sell that generates $50K+ per month.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almost </w:t>
      </w:r>
      <w:r w:rsidDel="00000000" w:rsidR="00000000" w:rsidRPr="00000000">
        <w:rPr>
          <w:b w:val="1"/>
          <w:bCs w:val="1"/>
          <w:rtl w:val="0"/>
        </w:rPr>
        <w:t xml:space="preserve">no one in your niche is selling it yet.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