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Kiel — the goal now is </w:t>
      </w:r>
      <w:r w:rsidDel="00000000" w:rsidR="00000000" w:rsidRPr="00000000">
        <w:rPr>
          <w:b w:val="1"/>
          <w:bCs w:val="1"/>
          <w:rtl w:val="0"/>
        </w:rPr>
        <w:t xml:space="preserve">turning everything you built today into a simple product ecosystem</w:t>
      </w:r>
      <w:r w:rsidDel="00000000" w:rsidR="00000000" w:rsidRPr="00000000">
        <w:rPr>
          <w:rtl w:val="0"/>
        </w:rPr>
        <w:t xml:space="preserve"> that can realistically reach </w:t>
      </w:r>
      <w:r w:rsidDel="00000000" w:rsidR="00000000" w:rsidRPr="00000000">
        <w:rPr>
          <w:b w:val="1"/>
          <w:bCs w:val="1"/>
          <w:rtl w:val="0"/>
        </w:rPr>
        <w:t xml:space="preserve">$10K/month</w:t>
      </w:r>
      <w:r w:rsidDel="00000000" w:rsidR="00000000" w:rsidRPr="00000000">
        <w:rPr>
          <w:rtl w:val="0"/>
        </w:rPr>
        <w:t xml:space="preserve"> without needing a huge audience.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selling </w:t>
      </w:r>
      <w:r w:rsidDel="00000000" w:rsidR="00000000" w:rsidRPr="00000000">
        <w:rPr>
          <w:b w:val="1"/>
          <w:bCs w:val="1"/>
          <w:rtl w:val="0"/>
        </w:rPr>
        <w:t xml:space="preserve">one toolkit</w:t>
      </w:r>
      <w:r w:rsidDel="00000000" w:rsidR="00000000" w:rsidRPr="00000000">
        <w:rPr>
          <w:rtl w:val="0"/>
        </w:rPr>
        <w:t xml:space="preserve">, you build a </w:t>
      </w:r>
      <w:r w:rsidDel="00000000" w:rsidR="00000000" w:rsidRPr="00000000">
        <w:rPr>
          <w:b w:val="1"/>
          <w:bCs w:val="1"/>
          <w:rtl w:val="0"/>
        </w:rPr>
        <w:t xml:space="preserve">7-product ladder</w:t>
      </w:r>
      <w:r w:rsidDel="00000000" w:rsidR="00000000" w:rsidRPr="00000000">
        <w:rPr>
          <w:rtl w:val="0"/>
        </w:rPr>
        <w:t xml:space="preserve"> where each product feeds the next one.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how many </w:t>
      </w:r>
      <w:r w:rsidDel="00000000" w:rsidR="00000000" w:rsidRPr="00000000">
        <w:rPr>
          <w:b w:val="1"/>
          <w:bCs w:val="1"/>
          <w:rtl w:val="0"/>
        </w:rPr>
        <w:t xml:space="preserve">cybersecurity consultants quietly build six-figure digital businesses.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r0a46b919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7-Product Cybersecurity Ecosystem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like this: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Free → $7 → $67 → $197 → $497 → $2K → SaaS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Each step increases </w:t>
      </w:r>
      <w:r w:rsidDel="00000000" w:rsidR="00000000" w:rsidRPr="00000000">
        <w:rPr>
          <w:b w:val="1"/>
          <w:bCs w:val="1"/>
          <w:rtl w:val="0"/>
        </w:rPr>
        <w:t xml:space="preserve">trust, value, and price.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8zyp8bb59a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Free Product (Lead Magnet)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2n78pxqv6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Cybersecurity Risk Scan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Free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Capture emails and start conversations.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3-minute assessment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score result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gaps report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feeds </w:t>
      </w:r>
      <w:r w:rsidDel="00000000" w:rsidR="00000000" w:rsidRPr="00000000">
        <w:rPr>
          <w:b w:val="1"/>
          <w:bCs w:val="1"/>
          <w:rtl w:val="0"/>
        </w:rPr>
        <w:t xml:space="preserve">every other product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am8xq3d6lk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Tripwire Product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g5xg6ht9t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Cybersecurity Risk Scorecard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$7–$17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maturity score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scoring worksheet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priorities list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Turn leads into buyers quickly.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who buy even a </w:t>
      </w:r>
      <w:r w:rsidDel="00000000" w:rsidR="00000000" w:rsidRPr="00000000">
        <w:rPr>
          <w:b w:val="1"/>
          <w:bCs w:val="1"/>
          <w:rtl w:val="0"/>
        </w:rPr>
        <w:t xml:space="preserve">$7 product</w:t>
      </w:r>
      <w:r w:rsidDel="00000000" w:rsidR="00000000" w:rsidRPr="00000000">
        <w:rPr>
          <w:rtl w:val="0"/>
        </w:rPr>
        <w:t xml:space="preserve"> are far more likely to buy again.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qgjahrtgdj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Core Product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z644jr967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Protect Your Solo Business from Cyber Attacks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Cybersecurity Toolkit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$67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 everything you already built: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60-page workbook</w:t>
        <w:br w:type="textWrapping"/>
        <w:t xml:space="preserve">✔ incident response playbook</w:t>
        <w:br w:type="textWrapping"/>
        <w:t xml:space="preserve">✔ data protection policy</w:t>
        <w:br w:type="textWrapping"/>
        <w:t xml:space="preserve">✔ vendor security questionnaire</w:t>
        <w:br w:type="textWrapping"/>
        <w:t xml:space="preserve">✔ phishing training guide</w:t>
        <w:br w:type="textWrapping"/>
        <w:t xml:space="preserve">✔ AI usage policy</w:t>
        <w:br w:type="textWrapping"/>
        <w:t xml:space="preserve">✔ disaster recovery checklist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becomes your </w:t>
      </w:r>
      <w:r w:rsidDel="00000000" w:rsidR="00000000" w:rsidRPr="00000000">
        <w:rPr>
          <w:b w:val="1"/>
          <w:bCs w:val="1"/>
          <w:rtl w:val="0"/>
        </w:rPr>
        <w:t xml:space="preserve">main revenue product.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rkk8m1hr8y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Implementation Course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38u0wtl3d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Cybersecurity Implementation Bootcamp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$197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Teach people how to </w:t>
      </w:r>
      <w:r w:rsidDel="00000000" w:rsidR="00000000" w:rsidRPr="00000000">
        <w:rPr>
          <w:b w:val="1"/>
          <w:bCs w:val="1"/>
          <w:rtl w:val="0"/>
        </w:rPr>
        <w:t xml:space="preserve">actually implement the toolkit.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Cybersecurity foundations</w:t>
        <w:br w:type="textWrapping"/>
        <w:t xml:space="preserve">2️⃣ Risk assessment walkthrough</w:t>
        <w:br w:type="textWrapping"/>
        <w:t xml:space="preserve">3️⃣ Security control implementation</w:t>
        <w:br w:type="textWrapping"/>
        <w:t xml:space="preserve">4️⃣ Data protection practices</w:t>
        <w:br w:type="textWrapping"/>
        <w:t xml:space="preserve">5️⃣ Incident response planning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it once.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 it forever.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2idr7xp2mb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Security Audit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sun52vauk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Cybersecurity Risk Audit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$297–$497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security review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identification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report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remediation recommendations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can deliver this in </w:t>
      </w:r>
      <w:r w:rsidDel="00000000" w:rsidR="00000000" w:rsidRPr="00000000">
        <w:rPr>
          <w:b w:val="1"/>
          <w:bCs w:val="1"/>
          <w:rtl w:val="0"/>
        </w:rPr>
        <w:t xml:space="preserve">30–45 minutes.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margin.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13bgf6cqlw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Security Consulting Package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qqg4vjhmr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Small Business Cybersecurity Setup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$1,500–$3,000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implementation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configuration guidance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preparation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mitigation planning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</w:t>
      </w:r>
      <w:r w:rsidDel="00000000" w:rsidR="00000000" w:rsidRPr="00000000">
        <w:rPr>
          <w:b w:val="1"/>
          <w:bCs w:val="1"/>
          <w:rtl w:val="0"/>
        </w:rPr>
        <w:t xml:space="preserve">one client per month</w:t>
      </w:r>
      <w:r w:rsidDel="00000000" w:rsidR="00000000" w:rsidRPr="00000000">
        <w:rPr>
          <w:rtl w:val="0"/>
        </w:rPr>
        <w:t xml:space="preserve"> makes a big difference.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zp1i6tlren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SaaS Platform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o12fleedl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Evolve Edge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 subscription.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 everything in the toolkit.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risk assessment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generation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dashboards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security tracking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reporting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 example: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$49/month</w:t>
        <w:br w:type="textWrapping"/>
        <w:t xml:space="preserve">$99/month</w:t>
        <w:br w:type="textWrapping"/>
        <w:t xml:space="preserve">$199/month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91w3cml9p4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$10K/Month Looks Like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monthly revenue: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Toolkit sales</w:t>
        <w:br w:type="textWrapping"/>
        <w:t xml:space="preserve">40 × $67 = $2,680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Bootcamp sales</w:t>
        <w:br w:type="textWrapping"/>
        <w:t xml:space="preserve">15 × $197 = $2,955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audits</w:t>
        <w:br w:type="textWrapping"/>
        <w:t xml:space="preserve">10 × $297 = $2,970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consulting client</w:t>
        <w:br w:type="textWrapping"/>
        <w:t xml:space="preserve">$1,500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$10,105/month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pcec73eeb8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Works for You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have: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cybersecurity knowledge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focus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SaaS idea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toolkit product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graduate program building authority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ecosystem turns all of that into </w:t>
      </w:r>
      <w:r w:rsidDel="00000000" w:rsidR="00000000" w:rsidRPr="00000000">
        <w:rPr>
          <w:b w:val="1"/>
          <w:bCs w:val="1"/>
          <w:rtl w:val="0"/>
        </w:rPr>
        <w:t xml:space="preserve">a single pipeline.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9xm88yuz3j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Hidden Advantage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niche should NOT be: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“Cybersecurity for everyone.”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duesfrp7u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Cybersecurity for Professional Firms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markets: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law firms</w:t>
        <w:br w:type="textWrapping"/>
        <w:t xml:space="preserve">• fintech startups</w:t>
        <w:br w:type="textWrapping"/>
        <w:t xml:space="preserve">• consultants</w:t>
        <w:br w:type="textWrapping"/>
        <w:t xml:space="preserve">• agencies</w:t>
        <w:br w:type="textWrapping"/>
        <w:t xml:space="preserve">• digital health companies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clients </w:t>
      </w:r>
      <w:r w:rsidDel="00000000" w:rsidR="00000000" w:rsidRPr="00000000">
        <w:rPr>
          <w:b w:val="1"/>
          <w:bCs w:val="1"/>
          <w:rtl w:val="0"/>
        </w:rPr>
        <w:t xml:space="preserve">value security much more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byrdq3rmi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Smart Brand Position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generic cybersecurity: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 yourself as: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&amp; Compliance Security Advisor for Small Professional Firms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fits perfectly with: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master’s degree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security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Evolve Edge SaaS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fbk8tcpiyx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If you'd like, I can also show you something very useful next: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5 faceless content channels that can drive thousands of buyers to your toolkit without showing your face or building a personal brand.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fastest ways people are currently selling cybersecurity digital products.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