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3aax9m3u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$200K Specialization Strategy (Inside Your Master’s)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9sxk45eh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Core Positioning: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becoming “a cybersecurity graduate.”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becoming: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Blockchain &amp; AI Security Architect specializing in compliance-driven SaaS systems.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framing matters.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hkubcoq6f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Step 1 — Choose Your Identity Early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program, all assignments should align with one specialization theme.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tbrgr76kj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specialization stack: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Security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SaaS Security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Security (Model &amp; Automation Risk)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&amp; Risk Architecture (PCI, SOC2, crypto regulation)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is rare.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e3nsubi75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Step 2 — Engineer Every Class to Fit Your Niche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course becomes leverage.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1fa9hp6f0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take: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security → Focus project on blockchain node security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Cryptography → Analyze smart contract vulnerabilities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management → Build Web3 compliance framework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security → Design secure SaaS for blockchain clients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response → Model DeFi exploit response plan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Governance → Compare crypto regulatory frameworks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do generic projects.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fortaa" w:cs="Comfortaa" w:eastAsia="Comfortaa" w:hAnsi="Comfortaa"/>
          <w:color w:val="ff0000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8"/>
          <w:szCs w:val="28"/>
          <w:rtl w:val="0"/>
        </w:rPr>
        <w:t xml:space="preserve">Always tie assignments to: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color w:val="ff0000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8"/>
          <w:szCs w:val="28"/>
          <w:rtl w:val="0"/>
        </w:rPr>
        <w:t xml:space="preserve">blockchain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color w:val="ff0000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8"/>
          <w:szCs w:val="28"/>
          <w:rtl w:val="0"/>
        </w:rPr>
        <w:t xml:space="preserve">AI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color w:val="ff0000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8"/>
          <w:szCs w:val="28"/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color w:val="ff0000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8"/>
          <w:szCs w:val="28"/>
          <w:rtl w:val="0"/>
        </w:rPr>
        <w:t xml:space="preserve">SaaS security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fortaa" w:cs="Comfortaa" w:eastAsia="Comfortaa" w:hAnsi="Comfortaa"/>
          <w:color w:val="ff0000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8"/>
          <w:szCs w:val="28"/>
          <w:rtl w:val="0"/>
        </w:rPr>
        <w:t xml:space="preserve">This builds a coherent expert narrative.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2d4r7z0lg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Step 3 — Select a Capstone That Pays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capstone is your biggest asset.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8r7zgyh52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Capstone Topics: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smart contract auditing framework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compliance automation system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SaaS architecture for Web3 firms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architecture for DeFi platforms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threat detection in decentralized networks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</w:t>
        <w:br w:type="textWrapping"/>
        <w:t xml:space="preserve"> Your capstone becomes your consulting product blueprint.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ddzpf4fyz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Step 4 — Build a Portfolio Alongside Coursework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  <w:rtl w:val="0"/>
        </w:rPr>
        <w:t xml:space="preserve">Every major paper becomes: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  <w:rtl w:val="0"/>
        </w:rPr>
        <w:t xml:space="preserve">LinkedIn article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  <w:rtl w:val="0"/>
        </w:rPr>
        <w:t xml:space="preserve">GitHub repo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  <w:rtl w:val="0"/>
        </w:rPr>
        <w:t xml:space="preserve">Research summary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  <w:rtl w:val="0"/>
        </w:rPr>
        <w:t xml:space="preserve">Technical blog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color w:val="ff00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0"/>
          <w:szCs w:val="30"/>
          <w:rtl w:val="0"/>
        </w:rPr>
        <w:t xml:space="preserve">Whitepaper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graduation you should have: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✔ 5–10 published technical writeups</w:t>
        <w:br w:type="textWrapping"/>
        <w:t xml:space="preserve"> ✔ A blockchain audit sample report</w:t>
        <w:br w:type="textWrapping"/>
        <w:t xml:space="preserve"> ✔ A SaaS security architecture design</w:t>
        <w:br w:type="textWrapping"/>
        <w:t xml:space="preserve"> ✔ A compliance framework template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employers pay for.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f37me1omy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Step 5 — Layer Certifications Strategically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master’s timeline: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6u2vn1rb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 1: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Security+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CEH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CBSP (Blockchain Security)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lx5nytc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 2: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CISSP (if experience allows)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Security Specialty or CCSP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Certs + master’s = authority + credibility.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2gnanlihr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Step 6 — Align With High-Income Roles Early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targeting roles like: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Security Engineer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Auditor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Compliance Lead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Security Specialist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Security Consultant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Start tailoring resume + projects NOW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v7ut8pa6e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Step 7 — Internships / Roles That Accelerate Salary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SOC roles if possible.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Better: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AppSec internship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Blockchain startup security role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Cloud security engineering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Compliance &amp; risk roles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DevSecOps roles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scale faster toward $200K.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trs9gswu4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Step 8 — Specialize in One Deep Technical Skill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stand out, master one of: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sz w:val="42"/>
          <w:szCs w:val="42"/>
          <w:rtl w:val="0"/>
        </w:rPr>
        <w:t xml:space="preserve">Solidity auditing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threat modeling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security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architecture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detection engineering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Generalists cap at ~$130K.</w:t>
        <w:br w:type="textWrapping"/>
        <w:t xml:space="preserve"> Deep specialists cross $200K.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bz861oehb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Step 9 — Build Executive Communication Skill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earners: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Write executive summaries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Quantify financial impact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Present risk in business terms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Translate tech into ROI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this in your assignments.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37ix85ro6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10 — Create a “Security Thesis Brand”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graduation, your profile should say: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specialize in blockchain and AI-driven security architectures for SaaS and regulated industries.”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“Cybersecurity graduate.”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positioning doubles perceived value.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pkyny6hid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Your Personal Elite Track (Custom to You)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goals (SaaS, compliance, blockchain, AI):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7eydresj8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Power Combo: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Security</w:t>
        <w:br w:type="textWrapping"/>
        <w:t xml:space="preserve"> +</w:t>
        <w:br w:type="textWrapping"/>
        <w:t xml:space="preserve"> AI-driven automation</w:t>
        <w:br w:type="textWrapping"/>
        <w:t xml:space="preserve"> +</w:t>
        <w:br w:type="textWrapping"/>
        <w:t xml:space="preserve"> Compliance architecture</w:t>
        <w:br w:type="textWrapping"/>
        <w:t xml:space="preserve"> +</w:t>
        <w:br w:type="textWrapping"/>
        <w:t xml:space="preserve"> SaaS security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stack can command: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$180K–$250K in industry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$200K–$400K in consulting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upside if paired with product building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33uyjl6e2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What This Strategy Does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specialization:</w:t>
        <w:br w:type="textWrapping"/>
        <w:t xml:space="preserve"> $90K–$120K typical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focused niche + portfolio:</w:t>
        <w:br w:type="textWrapping"/>
        <w:t xml:space="preserve"> $150K–$200K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architect + consulting positioning:</w:t>
        <w:br w:type="textWrapping"/>
        <w:t xml:space="preserve"> $200K+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SaaS product layered in:</w:t>
        <w:br w:type="textWrapping"/>
        <w:t xml:space="preserve"> $300K+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