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319" w:rsidRDefault="00B12A98" w:rsidP="001C4319">
      <w:pPr>
        <w:pStyle w:val="Titre"/>
        <w:jc w:val="center"/>
      </w:pPr>
      <w:r>
        <w:t>Rapport : structure de répertoire</w:t>
      </w:r>
    </w:p>
    <w:p w:rsidR="001C4319" w:rsidRDefault="001C4319" w:rsidP="001C4319">
      <w:pPr>
        <w:pStyle w:val="Titre"/>
        <w:jc w:val="center"/>
      </w:pPr>
      <w:r>
        <w:t>  </w:t>
      </w:r>
      <w:r>
        <w:rPr>
          <w:noProof/>
          <w:lang w:eastAsia="fr-CH"/>
        </w:rPr>
        <w:drawing>
          <wp:inline distT="0" distB="0" distL="0" distR="0">
            <wp:extent cx="5760720" cy="3601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01720"/>
                    </a:xfrm>
                    <a:prstGeom prst="rect">
                      <a:avLst/>
                    </a:prstGeom>
                  </pic:spPr>
                </pic:pic>
              </a:graphicData>
            </a:graphic>
          </wp:inline>
        </w:drawing>
      </w:r>
    </w:p>
    <w:p w:rsidR="004460E0" w:rsidRDefault="004460E0" w:rsidP="004460E0">
      <w:pPr>
        <w:sectPr w:rsidR="004460E0">
          <w:pgSz w:w="11906" w:h="16838"/>
          <w:pgMar w:top="1417" w:right="1417" w:bottom="1417" w:left="1417" w:header="708" w:footer="708" w:gutter="0"/>
          <w:cols w:space="708"/>
          <w:docGrid w:linePitch="360"/>
        </w:sectPr>
      </w:pPr>
    </w:p>
    <w:sdt>
      <w:sdtPr>
        <w:rPr>
          <w:lang w:val="fr-FR"/>
        </w:rPr>
        <w:id w:val="12114569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460E0" w:rsidRDefault="004460E0">
          <w:pPr>
            <w:pStyle w:val="En-ttedetabledesmatires"/>
          </w:pPr>
          <w:r>
            <w:rPr>
              <w:lang w:val="fr-FR"/>
            </w:rPr>
            <w:t>Table des matières</w:t>
          </w:r>
        </w:p>
        <w:p w:rsidR="004460E0" w:rsidRDefault="004460E0">
          <w:pPr>
            <w:pStyle w:val="TM1"/>
            <w:tabs>
              <w:tab w:val="left" w:pos="440"/>
              <w:tab w:val="right" w:leader="dot" w:pos="9062"/>
            </w:tabs>
            <w:rPr>
              <w:noProof/>
            </w:rPr>
          </w:pPr>
          <w:r>
            <w:fldChar w:fldCharType="begin"/>
          </w:r>
          <w:r>
            <w:instrText xml:space="preserve"> TOC \o "1-3" \h \z \u </w:instrText>
          </w:r>
          <w:r>
            <w:fldChar w:fldCharType="separate"/>
          </w:r>
          <w:hyperlink w:anchor="_Toc450548273" w:history="1">
            <w:r w:rsidRPr="00DC514D">
              <w:rPr>
                <w:rStyle w:val="Lienhypertexte"/>
                <w:noProof/>
              </w:rPr>
              <w:t>1.</w:t>
            </w:r>
            <w:r>
              <w:rPr>
                <w:noProof/>
              </w:rPr>
              <w:tab/>
            </w:r>
            <w:r w:rsidRPr="00DC514D">
              <w:rPr>
                <w:rStyle w:val="Lienhypertexte"/>
                <w:noProof/>
              </w:rPr>
              <w:t>Intro</w:t>
            </w:r>
            <w:r>
              <w:rPr>
                <w:noProof/>
                <w:webHidden/>
              </w:rPr>
              <w:tab/>
            </w:r>
            <w:r>
              <w:rPr>
                <w:noProof/>
                <w:webHidden/>
              </w:rPr>
              <w:fldChar w:fldCharType="begin"/>
            </w:r>
            <w:r>
              <w:rPr>
                <w:noProof/>
                <w:webHidden/>
              </w:rPr>
              <w:instrText xml:space="preserve"> PAGEREF _Toc450548273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2"/>
            <w:tabs>
              <w:tab w:val="left" w:pos="880"/>
              <w:tab w:val="right" w:leader="dot" w:pos="9062"/>
            </w:tabs>
            <w:rPr>
              <w:noProof/>
            </w:rPr>
          </w:pPr>
          <w:hyperlink w:anchor="_Toc450548274" w:history="1">
            <w:r w:rsidRPr="00DC514D">
              <w:rPr>
                <w:rStyle w:val="Lienhypertexte"/>
                <w:noProof/>
              </w:rPr>
              <w:t>1.1.</w:t>
            </w:r>
            <w:r>
              <w:rPr>
                <w:noProof/>
              </w:rPr>
              <w:tab/>
            </w:r>
            <w:r w:rsidRPr="00DC514D">
              <w:rPr>
                <w:rStyle w:val="Lienhypertexte"/>
                <w:noProof/>
              </w:rPr>
              <w:t>Ressenti</w:t>
            </w:r>
            <w:r>
              <w:rPr>
                <w:noProof/>
                <w:webHidden/>
              </w:rPr>
              <w:tab/>
            </w:r>
            <w:r>
              <w:rPr>
                <w:noProof/>
                <w:webHidden/>
              </w:rPr>
              <w:fldChar w:fldCharType="begin"/>
            </w:r>
            <w:r>
              <w:rPr>
                <w:noProof/>
                <w:webHidden/>
              </w:rPr>
              <w:instrText xml:space="preserve"> PAGEREF _Toc450548274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2"/>
            <w:tabs>
              <w:tab w:val="left" w:pos="880"/>
              <w:tab w:val="right" w:leader="dot" w:pos="9062"/>
            </w:tabs>
            <w:rPr>
              <w:noProof/>
            </w:rPr>
          </w:pPr>
          <w:hyperlink w:anchor="_Toc450548275" w:history="1">
            <w:r w:rsidRPr="00DC514D">
              <w:rPr>
                <w:rStyle w:val="Lienhypertexte"/>
                <w:noProof/>
              </w:rPr>
              <w:t>1.2.</w:t>
            </w:r>
            <w:r>
              <w:rPr>
                <w:noProof/>
              </w:rPr>
              <w:tab/>
            </w:r>
            <w:r w:rsidRPr="00DC514D">
              <w:rPr>
                <w:rStyle w:val="Lienhypertexte"/>
                <w:noProof/>
              </w:rPr>
              <w:t>Rôle/module</w:t>
            </w:r>
            <w:r>
              <w:rPr>
                <w:noProof/>
                <w:webHidden/>
              </w:rPr>
              <w:tab/>
            </w:r>
            <w:r>
              <w:rPr>
                <w:noProof/>
                <w:webHidden/>
              </w:rPr>
              <w:fldChar w:fldCharType="begin"/>
            </w:r>
            <w:r>
              <w:rPr>
                <w:noProof/>
                <w:webHidden/>
              </w:rPr>
              <w:instrText xml:space="preserve"> PAGEREF _Toc450548275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2"/>
            <w:tabs>
              <w:tab w:val="left" w:pos="1100"/>
              <w:tab w:val="right" w:leader="dot" w:pos="9062"/>
            </w:tabs>
            <w:rPr>
              <w:noProof/>
            </w:rPr>
          </w:pPr>
          <w:hyperlink w:anchor="_Toc450548276" w:history="1">
            <w:r w:rsidRPr="00DC514D">
              <w:rPr>
                <w:rStyle w:val="Lienhypertexte"/>
                <w:noProof/>
              </w:rPr>
              <w:t>1.2.1.</w:t>
            </w:r>
            <w:r>
              <w:rPr>
                <w:noProof/>
              </w:rPr>
              <w:tab/>
            </w:r>
            <w:r w:rsidRPr="00DC514D">
              <w:rPr>
                <w:rStyle w:val="Lienhypertexte"/>
                <w:noProof/>
              </w:rPr>
              <w:t>Mon rôle</w:t>
            </w:r>
            <w:r>
              <w:rPr>
                <w:noProof/>
                <w:webHidden/>
              </w:rPr>
              <w:tab/>
            </w:r>
            <w:r>
              <w:rPr>
                <w:noProof/>
                <w:webHidden/>
              </w:rPr>
              <w:fldChar w:fldCharType="begin"/>
            </w:r>
            <w:r>
              <w:rPr>
                <w:noProof/>
                <w:webHidden/>
              </w:rPr>
              <w:instrText xml:space="preserve"> PAGEREF _Toc450548276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2"/>
            <w:tabs>
              <w:tab w:val="left" w:pos="1100"/>
              <w:tab w:val="right" w:leader="dot" w:pos="9062"/>
            </w:tabs>
            <w:rPr>
              <w:noProof/>
            </w:rPr>
          </w:pPr>
          <w:hyperlink w:anchor="_Toc450548277" w:history="1">
            <w:r w:rsidRPr="00DC514D">
              <w:rPr>
                <w:rStyle w:val="Lienhypertexte"/>
                <w:noProof/>
              </w:rPr>
              <w:t>1.1.1.</w:t>
            </w:r>
            <w:r>
              <w:rPr>
                <w:noProof/>
              </w:rPr>
              <w:tab/>
            </w:r>
            <w:r w:rsidRPr="00DC514D">
              <w:rPr>
                <w:rStyle w:val="Lienhypertexte"/>
                <w:noProof/>
              </w:rPr>
              <w:t>Pourquoi ce module ?</w:t>
            </w:r>
            <w:r>
              <w:rPr>
                <w:noProof/>
                <w:webHidden/>
              </w:rPr>
              <w:tab/>
            </w:r>
            <w:r>
              <w:rPr>
                <w:noProof/>
                <w:webHidden/>
              </w:rPr>
              <w:fldChar w:fldCharType="begin"/>
            </w:r>
            <w:r>
              <w:rPr>
                <w:noProof/>
                <w:webHidden/>
              </w:rPr>
              <w:instrText xml:space="preserve"> PAGEREF _Toc450548277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1"/>
            <w:tabs>
              <w:tab w:val="left" w:pos="440"/>
              <w:tab w:val="right" w:leader="dot" w:pos="9062"/>
            </w:tabs>
            <w:rPr>
              <w:noProof/>
            </w:rPr>
          </w:pPr>
          <w:hyperlink w:anchor="_Toc450548278" w:history="1">
            <w:r w:rsidRPr="00DC514D">
              <w:rPr>
                <w:rStyle w:val="Lienhypertexte"/>
                <w:noProof/>
              </w:rPr>
              <w:t>2.</w:t>
            </w:r>
            <w:r>
              <w:rPr>
                <w:noProof/>
              </w:rPr>
              <w:tab/>
            </w:r>
            <w:r w:rsidRPr="00DC514D">
              <w:rPr>
                <w:rStyle w:val="Lienhypertexte"/>
                <w:noProof/>
              </w:rPr>
              <w:t>Rapport</w:t>
            </w:r>
            <w:r>
              <w:rPr>
                <w:noProof/>
                <w:webHidden/>
              </w:rPr>
              <w:tab/>
            </w:r>
            <w:r>
              <w:rPr>
                <w:noProof/>
                <w:webHidden/>
              </w:rPr>
              <w:fldChar w:fldCharType="begin"/>
            </w:r>
            <w:r>
              <w:rPr>
                <w:noProof/>
                <w:webHidden/>
              </w:rPr>
              <w:instrText xml:space="preserve"> PAGEREF _Toc450548278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2"/>
            <w:tabs>
              <w:tab w:val="left" w:pos="880"/>
              <w:tab w:val="right" w:leader="dot" w:pos="9062"/>
            </w:tabs>
            <w:rPr>
              <w:noProof/>
            </w:rPr>
          </w:pPr>
          <w:hyperlink w:anchor="_Toc450548279" w:history="1">
            <w:r w:rsidRPr="00DC514D">
              <w:rPr>
                <w:rStyle w:val="Lienhypertexte"/>
                <w:noProof/>
              </w:rPr>
              <w:t>2.1.</w:t>
            </w:r>
            <w:r>
              <w:rPr>
                <w:noProof/>
              </w:rPr>
              <w:tab/>
            </w:r>
            <w:r w:rsidRPr="00DC514D">
              <w:rPr>
                <w:rStyle w:val="Lienhypertexte"/>
                <w:noProof/>
              </w:rPr>
              <w:t>Présentation</w:t>
            </w:r>
            <w:r>
              <w:rPr>
                <w:noProof/>
                <w:webHidden/>
              </w:rPr>
              <w:tab/>
            </w:r>
            <w:r>
              <w:rPr>
                <w:noProof/>
                <w:webHidden/>
              </w:rPr>
              <w:fldChar w:fldCharType="begin"/>
            </w:r>
            <w:r>
              <w:rPr>
                <w:noProof/>
                <w:webHidden/>
              </w:rPr>
              <w:instrText xml:space="preserve"> PAGEREF _Toc450548279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2"/>
            <w:tabs>
              <w:tab w:val="left" w:pos="880"/>
              <w:tab w:val="right" w:leader="dot" w:pos="9062"/>
            </w:tabs>
            <w:rPr>
              <w:noProof/>
            </w:rPr>
          </w:pPr>
          <w:hyperlink w:anchor="_Toc450548280" w:history="1">
            <w:r w:rsidRPr="00DC514D">
              <w:rPr>
                <w:rStyle w:val="Lienhypertexte"/>
                <w:noProof/>
              </w:rPr>
              <w:t>2.2.</w:t>
            </w:r>
            <w:r>
              <w:rPr>
                <w:noProof/>
              </w:rPr>
              <w:tab/>
            </w:r>
            <w:r w:rsidRPr="00DC514D">
              <w:rPr>
                <w:rStyle w:val="Lienhypertexte"/>
                <w:noProof/>
              </w:rPr>
              <w:t>Evolution du module</w:t>
            </w:r>
            <w:r>
              <w:rPr>
                <w:noProof/>
                <w:webHidden/>
              </w:rPr>
              <w:tab/>
            </w:r>
            <w:r>
              <w:rPr>
                <w:noProof/>
                <w:webHidden/>
              </w:rPr>
              <w:fldChar w:fldCharType="begin"/>
            </w:r>
            <w:r>
              <w:rPr>
                <w:noProof/>
                <w:webHidden/>
              </w:rPr>
              <w:instrText xml:space="preserve"> PAGEREF _Toc450548280 \h </w:instrText>
            </w:r>
            <w:r>
              <w:rPr>
                <w:noProof/>
                <w:webHidden/>
              </w:rPr>
            </w:r>
            <w:r>
              <w:rPr>
                <w:noProof/>
                <w:webHidden/>
              </w:rPr>
              <w:fldChar w:fldCharType="separate"/>
            </w:r>
            <w:r>
              <w:rPr>
                <w:noProof/>
                <w:webHidden/>
              </w:rPr>
              <w:t>3</w:t>
            </w:r>
            <w:r>
              <w:rPr>
                <w:noProof/>
                <w:webHidden/>
              </w:rPr>
              <w:fldChar w:fldCharType="end"/>
            </w:r>
          </w:hyperlink>
        </w:p>
        <w:p w:rsidR="004460E0" w:rsidRDefault="004460E0">
          <w:pPr>
            <w:pStyle w:val="TM2"/>
            <w:tabs>
              <w:tab w:val="left" w:pos="880"/>
              <w:tab w:val="right" w:leader="dot" w:pos="9062"/>
            </w:tabs>
            <w:rPr>
              <w:noProof/>
            </w:rPr>
          </w:pPr>
          <w:hyperlink w:anchor="_Toc450548281" w:history="1">
            <w:r w:rsidRPr="00DC514D">
              <w:rPr>
                <w:rStyle w:val="Lienhypertexte"/>
                <w:noProof/>
              </w:rPr>
              <w:t>2.3.</w:t>
            </w:r>
            <w:r>
              <w:rPr>
                <w:noProof/>
              </w:rPr>
              <w:tab/>
            </w:r>
            <w:r w:rsidRPr="00DC514D">
              <w:rPr>
                <w:rStyle w:val="Lienhypertexte"/>
                <w:noProof/>
              </w:rPr>
              <w:t>Quelques extraits avec explications</w:t>
            </w:r>
            <w:r>
              <w:rPr>
                <w:noProof/>
                <w:webHidden/>
              </w:rPr>
              <w:tab/>
            </w:r>
            <w:r>
              <w:rPr>
                <w:noProof/>
                <w:webHidden/>
              </w:rPr>
              <w:fldChar w:fldCharType="begin"/>
            </w:r>
            <w:r>
              <w:rPr>
                <w:noProof/>
                <w:webHidden/>
              </w:rPr>
              <w:instrText xml:space="preserve"> PAGEREF _Toc450548281 \h </w:instrText>
            </w:r>
            <w:r>
              <w:rPr>
                <w:noProof/>
                <w:webHidden/>
              </w:rPr>
            </w:r>
            <w:r>
              <w:rPr>
                <w:noProof/>
                <w:webHidden/>
              </w:rPr>
              <w:fldChar w:fldCharType="separate"/>
            </w:r>
            <w:r>
              <w:rPr>
                <w:noProof/>
                <w:webHidden/>
              </w:rPr>
              <w:t>5</w:t>
            </w:r>
            <w:r>
              <w:rPr>
                <w:noProof/>
                <w:webHidden/>
              </w:rPr>
              <w:fldChar w:fldCharType="end"/>
            </w:r>
          </w:hyperlink>
        </w:p>
        <w:p w:rsidR="004460E0" w:rsidRDefault="004460E0">
          <w:pPr>
            <w:pStyle w:val="TM1"/>
            <w:tabs>
              <w:tab w:val="left" w:pos="440"/>
              <w:tab w:val="right" w:leader="dot" w:pos="9062"/>
            </w:tabs>
            <w:rPr>
              <w:noProof/>
            </w:rPr>
          </w:pPr>
          <w:hyperlink w:anchor="_Toc450548282" w:history="1">
            <w:r w:rsidRPr="00DC514D">
              <w:rPr>
                <w:rStyle w:val="Lienhypertexte"/>
                <w:noProof/>
              </w:rPr>
              <w:t>3.</w:t>
            </w:r>
            <w:r>
              <w:rPr>
                <w:noProof/>
              </w:rPr>
              <w:tab/>
            </w:r>
            <w:r w:rsidRPr="00DC514D">
              <w:rPr>
                <w:rStyle w:val="Lienhypertexte"/>
                <w:noProof/>
              </w:rPr>
              <w:t>Conclusion</w:t>
            </w:r>
            <w:r>
              <w:rPr>
                <w:noProof/>
                <w:webHidden/>
              </w:rPr>
              <w:tab/>
            </w:r>
            <w:r>
              <w:rPr>
                <w:noProof/>
                <w:webHidden/>
              </w:rPr>
              <w:fldChar w:fldCharType="begin"/>
            </w:r>
            <w:r>
              <w:rPr>
                <w:noProof/>
                <w:webHidden/>
              </w:rPr>
              <w:instrText xml:space="preserve"> PAGEREF _Toc450548282 \h </w:instrText>
            </w:r>
            <w:r>
              <w:rPr>
                <w:noProof/>
                <w:webHidden/>
              </w:rPr>
            </w:r>
            <w:r>
              <w:rPr>
                <w:noProof/>
                <w:webHidden/>
              </w:rPr>
              <w:fldChar w:fldCharType="separate"/>
            </w:r>
            <w:r>
              <w:rPr>
                <w:noProof/>
                <w:webHidden/>
              </w:rPr>
              <w:t>6</w:t>
            </w:r>
            <w:r>
              <w:rPr>
                <w:noProof/>
                <w:webHidden/>
              </w:rPr>
              <w:fldChar w:fldCharType="end"/>
            </w:r>
          </w:hyperlink>
        </w:p>
        <w:p w:rsidR="004460E0" w:rsidRDefault="004460E0">
          <w:pPr>
            <w:pStyle w:val="TM1"/>
            <w:tabs>
              <w:tab w:val="left" w:pos="440"/>
              <w:tab w:val="right" w:leader="dot" w:pos="9062"/>
            </w:tabs>
            <w:rPr>
              <w:noProof/>
            </w:rPr>
          </w:pPr>
          <w:hyperlink w:anchor="_Toc450548283" w:history="1">
            <w:r w:rsidRPr="00DC514D">
              <w:rPr>
                <w:rStyle w:val="Lienhypertexte"/>
                <w:noProof/>
              </w:rPr>
              <w:t>4.</w:t>
            </w:r>
            <w:r>
              <w:rPr>
                <w:noProof/>
              </w:rPr>
              <w:tab/>
            </w:r>
            <w:r w:rsidRPr="00DC514D">
              <w:rPr>
                <w:rStyle w:val="Lienhypertexte"/>
                <w:noProof/>
              </w:rPr>
              <w:t>Rapport de test</w:t>
            </w:r>
            <w:r>
              <w:rPr>
                <w:noProof/>
                <w:webHidden/>
              </w:rPr>
              <w:tab/>
            </w:r>
            <w:r>
              <w:rPr>
                <w:noProof/>
                <w:webHidden/>
              </w:rPr>
              <w:fldChar w:fldCharType="begin"/>
            </w:r>
            <w:r>
              <w:rPr>
                <w:noProof/>
                <w:webHidden/>
              </w:rPr>
              <w:instrText xml:space="preserve"> PAGEREF _Toc450548283 \h </w:instrText>
            </w:r>
            <w:r>
              <w:rPr>
                <w:noProof/>
                <w:webHidden/>
              </w:rPr>
            </w:r>
            <w:r>
              <w:rPr>
                <w:noProof/>
                <w:webHidden/>
              </w:rPr>
              <w:fldChar w:fldCharType="separate"/>
            </w:r>
            <w:r>
              <w:rPr>
                <w:noProof/>
                <w:webHidden/>
              </w:rPr>
              <w:t>7</w:t>
            </w:r>
            <w:r>
              <w:rPr>
                <w:noProof/>
                <w:webHidden/>
              </w:rPr>
              <w:fldChar w:fldCharType="end"/>
            </w:r>
          </w:hyperlink>
        </w:p>
        <w:p w:rsidR="004460E0" w:rsidRDefault="004460E0">
          <w:r>
            <w:rPr>
              <w:b/>
              <w:bCs/>
              <w:lang w:val="fr-FR"/>
            </w:rPr>
            <w:fldChar w:fldCharType="end"/>
          </w:r>
        </w:p>
      </w:sdtContent>
    </w:sdt>
    <w:p w:rsidR="004460E0" w:rsidRDefault="004460E0" w:rsidP="004460E0">
      <w:pPr>
        <w:sectPr w:rsidR="004460E0">
          <w:pgSz w:w="11906" w:h="16838"/>
          <w:pgMar w:top="1417" w:right="1417" w:bottom="1417" w:left="1417" w:header="708" w:footer="708" w:gutter="0"/>
          <w:cols w:space="708"/>
          <w:docGrid w:linePitch="360"/>
        </w:sectPr>
      </w:pPr>
      <w:bookmarkStart w:id="0" w:name="_GoBack"/>
      <w:bookmarkEnd w:id="0"/>
    </w:p>
    <w:p w:rsidR="004460E0" w:rsidRPr="004460E0" w:rsidRDefault="004460E0" w:rsidP="004460E0"/>
    <w:p w:rsidR="001C4319" w:rsidRDefault="001C4319" w:rsidP="001C4319">
      <w:pPr>
        <w:pStyle w:val="Titre"/>
        <w:jc w:val="center"/>
      </w:pPr>
    </w:p>
    <w:p w:rsidR="001C4319" w:rsidRDefault="001C4319" w:rsidP="001C4319">
      <w:pPr>
        <w:pStyle w:val="Titre1"/>
        <w:numPr>
          <w:ilvl w:val="0"/>
          <w:numId w:val="2"/>
        </w:numPr>
      </w:pPr>
      <w:bookmarkStart w:id="1" w:name="_Toc450548273"/>
      <w:r>
        <w:t>Intro</w:t>
      </w:r>
      <w:bookmarkEnd w:id="1"/>
    </w:p>
    <w:p w:rsidR="001C4319" w:rsidRDefault="001C4319" w:rsidP="001C4319">
      <w:pPr>
        <w:pStyle w:val="Titre2"/>
        <w:numPr>
          <w:ilvl w:val="1"/>
          <w:numId w:val="2"/>
        </w:numPr>
      </w:pPr>
      <w:bookmarkStart w:id="2" w:name="_Toc450548274"/>
      <w:r>
        <w:t>Ressenti</w:t>
      </w:r>
      <w:bookmarkEnd w:id="2"/>
    </w:p>
    <w:p w:rsidR="001C4319" w:rsidRPr="001C4319" w:rsidRDefault="001C4319" w:rsidP="001C4319">
      <w:pPr>
        <w:ind w:left="708"/>
      </w:pPr>
      <w:r>
        <w:t xml:space="preserve">Un peu peur de ce que pouvait être le projet au début. </w:t>
      </w:r>
      <w:r w:rsidR="007E50A5">
        <w:t>Puis plus motivé une fois que le projet ait été expliqué et que les tâches ont été montrées.</w:t>
      </w:r>
    </w:p>
    <w:p w:rsidR="007E50A5" w:rsidRDefault="001C4319" w:rsidP="007E50A5">
      <w:pPr>
        <w:pStyle w:val="Titre2"/>
        <w:numPr>
          <w:ilvl w:val="1"/>
          <w:numId w:val="2"/>
        </w:numPr>
      </w:pPr>
      <w:bookmarkStart w:id="3" w:name="_Toc450548275"/>
      <w:r>
        <w:t>Rôle</w:t>
      </w:r>
      <w:r w:rsidR="007E50A5">
        <w:t>/module</w:t>
      </w:r>
      <w:bookmarkEnd w:id="3"/>
    </w:p>
    <w:p w:rsidR="007E50A5" w:rsidRPr="007E50A5" w:rsidRDefault="007E50A5" w:rsidP="009C2CF2">
      <w:pPr>
        <w:pStyle w:val="Titre2"/>
        <w:numPr>
          <w:ilvl w:val="2"/>
          <w:numId w:val="2"/>
        </w:numPr>
      </w:pPr>
      <w:bookmarkStart w:id="4" w:name="_Toc450548276"/>
      <w:r>
        <w:t>Mon rôle</w:t>
      </w:r>
      <w:bookmarkEnd w:id="4"/>
    </w:p>
    <w:p w:rsidR="007E50A5" w:rsidRDefault="007E50A5" w:rsidP="007E50A5">
      <w:pPr>
        <w:ind w:left="708"/>
      </w:pPr>
      <w:r>
        <w:t>Je me vois personnellement en tant que Réalisateur.</w:t>
      </w:r>
    </w:p>
    <w:p w:rsidR="007E50A5" w:rsidRDefault="007E50A5" w:rsidP="007E50A5">
      <w:pPr>
        <w:ind w:left="708"/>
      </w:pPr>
      <w:r>
        <w:t>Car, une fois que j'ai choisis mon travail et que je suis motivé à le faire. Je fais en sorte de terminé celui-ci. Cependant, quand j'ai envie de faire quelque chose d'une  certaine façon, je peine beaucoup à changer d'avis. Car je veux le faire tel que je l'ai décidé au départ.</w:t>
      </w:r>
    </w:p>
    <w:p w:rsidR="007E50A5" w:rsidRDefault="007E50A5" w:rsidP="007E50A5">
      <w:pPr>
        <w:ind w:left="708"/>
      </w:pPr>
    </w:p>
    <w:p w:rsidR="007E50A5" w:rsidRPr="007E50A5" w:rsidRDefault="007E50A5" w:rsidP="007E50A5">
      <w:pPr>
        <w:pStyle w:val="Titre2"/>
        <w:numPr>
          <w:ilvl w:val="2"/>
          <w:numId w:val="3"/>
        </w:numPr>
      </w:pPr>
      <w:bookmarkStart w:id="5" w:name="_Toc450548277"/>
      <w:r>
        <w:t>Pourquoi ce module ?</w:t>
      </w:r>
      <w:bookmarkEnd w:id="5"/>
    </w:p>
    <w:p w:rsidR="007E50A5" w:rsidRPr="007E50A5" w:rsidRDefault="007E50A5" w:rsidP="007E50A5">
      <w:pPr>
        <w:ind w:left="1416"/>
      </w:pPr>
      <w:r>
        <w:t xml:space="preserve">J'ai choisis de prendre ce module car j'avais déjà une idée de comment le faire. </w:t>
      </w:r>
      <w:r w:rsidR="004D5797">
        <w:t>Et de plus, j'ai pensé qu'il pourrait finir par m'être utile un jour. Que ce soit dans le cadre professionnel ou privé.</w:t>
      </w:r>
    </w:p>
    <w:p w:rsidR="001C4319" w:rsidRPr="001C4319" w:rsidRDefault="001C4319" w:rsidP="001C4319"/>
    <w:p w:rsidR="001C4319" w:rsidRDefault="001C4319" w:rsidP="007E50A5">
      <w:pPr>
        <w:pStyle w:val="Titre1"/>
        <w:numPr>
          <w:ilvl w:val="0"/>
          <w:numId w:val="3"/>
        </w:numPr>
      </w:pPr>
      <w:bookmarkStart w:id="6" w:name="_Toc450548278"/>
      <w:r>
        <w:t>Rapport</w:t>
      </w:r>
      <w:bookmarkEnd w:id="6"/>
    </w:p>
    <w:p w:rsidR="00D426FB" w:rsidRDefault="00D426FB" w:rsidP="00D426FB">
      <w:pPr>
        <w:pStyle w:val="Titre2"/>
        <w:numPr>
          <w:ilvl w:val="1"/>
          <w:numId w:val="3"/>
        </w:numPr>
      </w:pPr>
      <w:bookmarkStart w:id="7" w:name="_Toc450548279"/>
      <w:r>
        <w:t>Présentation</w:t>
      </w:r>
      <w:bookmarkEnd w:id="7"/>
    </w:p>
    <w:p w:rsidR="00D426FB" w:rsidRDefault="00D426FB" w:rsidP="00D426FB">
      <w:pPr>
        <w:ind w:left="792"/>
      </w:pPr>
      <w:r>
        <w:t xml:space="preserve">Le but du module est assez simple car, comme son nom l'indique, il sert à créer une structure de répertoire dans un lieu donné (par exemple : sur le bureau). </w:t>
      </w:r>
      <w:r>
        <w:br/>
        <w:t>Comme ceci par exemple :</w:t>
      </w:r>
    </w:p>
    <w:p w:rsidR="00D426FB" w:rsidRDefault="00D426FB" w:rsidP="00D426FB">
      <w:pPr>
        <w:ind w:left="792"/>
      </w:pPr>
      <w:r>
        <w:rPr>
          <w:noProof/>
          <w:lang w:eastAsia="fr-CH"/>
        </w:rPr>
        <w:drawing>
          <wp:inline distT="0" distB="0" distL="0" distR="0" wp14:anchorId="5391D570" wp14:editId="1CB60ADF">
            <wp:extent cx="1968460" cy="9429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Module.PNG"/>
                    <pic:cNvPicPr/>
                  </pic:nvPicPr>
                  <pic:blipFill>
                    <a:blip r:embed="rId9">
                      <a:extLst>
                        <a:ext uri="{28A0092B-C50C-407E-A947-70E740481C1C}">
                          <a14:useLocalDpi xmlns:a14="http://schemas.microsoft.com/office/drawing/2010/main" val="0"/>
                        </a:ext>
                      </a:extLst>
                    </a:blip>
                    <a:stretch>
                      <a:fillRect/>
                    </a:stretch>
                  </pic:blipFill>
                  <pic:spPr>
                    <a:xfrm>
                      <a:off x="0" y="0"/>
                      <a:ext cx="1977291" cy="947205"/>
                    </a:xfrm>
                    <a:prstGeom prst="rect">
                      <a:avLst/>
                    </a:prstGeom>
                  </pic:spPr>
                </pic:pic>
              </a:graphicData>
            </a:graphic>
          </wp:inline>
        </w:drawing>
      </w:r>
    </w:p>
    <w:p w:rsidR="00D426FB" w:rsidRPr="00FE1B5C" w:rsidRDefault="00D426FB" w:rsidP="00D426FB">
      <w:pPr>
        <w:ind w:left="792"/>
      </w:pPr>
      <w:r>
        <w:t xml:space="preserve">Dans ce cas-là, les dossiers </w:t>
      </w:r>
      <w:r w:rsidRPr="00FE1B5C">
        <w:rPr>
          <w:b/>
        </w:rPr>
        <w:t>Répertoire1</w:t>
      </w:r>
      <w:r>
        <w:t xml:space="preserve"> et </w:t>
      </w:r>
      <w:r w:rsidRPr="00FE1B5C">
        <w:rPr>
          <w:b/>
        </w:rPr>
        <w:t>Répertoire5</w:t>
      </w:r>
      <w:r>
        <w:t xml:space="preserve"> se trouveront sur le bureau tandis que les </w:t>
      </w:r>
      <w:r>
        <w:rPr>
          <w:b/>
        </w:rPr>
        <w:t xml:space="preserve">Répertoire2 </w:t>
      </w:r>
      <w:r>
        <w:t xml:space="preserve">et </w:t>
      </w:r>
      <w:r>
        <w:rPr>
          <w:b/>
        </w:rPr>
        <w:t xml:space="preserve">Répertoire4 </w:t>
      </w:r>
      <w:r>
        <w:t xml:space="preserve">seront dans le dossier </w:t>
      </w:r>
      <w:r w:rsidRPr="00FE1B5C">
        <w:rPr>
          <w:b/>
        </w:rPr>
        <w:t>Répertoire1</w:t>
      </w:r>
      <w:r w:rsidRPr="00FE1B5C">
        <w:t>.</w:t>
      </w:r>
      <w:r>
        <w:rPr>
          <w:b/>
        </w:rPr>
        <w:t xml:space="preserve"> </w:t>
      </w:r>
      <w:r>
        <w:t xml:space="preserve">Le dossier </w:t>
      </w:r>
      <w:r>
        <w:rPr>
          <w:b/>
        </w:rPr>
        <w:t>Répertoire3</w:t>
      </w:r>
      <w:r>
        <w:t xml:space="preserve"> se trouvera dans </w:t>
      </w:r>
      <w:r>
        <w:rPr>
          <w:b/>
        </w:rPr>
        <w:t>Répertoire2</w:t>
      </w:r>
      <w:r>
        <w:t>.</w:t>
      </w:r>
    </w:p>
    <w:p w:rsidR="00D426FB" w:rsidRDefault="00D426FB" w:rsidP="00D426FB">
      <w:pPr>
        <w:pStyle w:val="Titre2"/>
        <w:numPr>
          <w:ilvl w:val="1"/>
          <w:numId w:val="3"/>
        </w:numPr>
      </w:pPr>
      <w:bookmarkStart w:id="8" w:name="_Toc450548280"/>
      <w:r>
        <w:t>Evolution du module</w:t>
      </w:r>
      <w:bookmarkEnd w:id="8"/>
    </w:p>
    <w:p w:rsidR="00F8324A" w:rsidRDefault="00F8324A" w:rsidP="00F8324A">
      <w:pPr>
        <w:ind w:left="792"/>
      </w:pPr>
      <w:r>
        <w:t>Malgré que le programme semble simple au début. Celui-ci aura commencé à me poser problème au niveau de la création de la structure correcte. Si je demandais que les dossier</w:t>
      </w:r>
      <w:r w:rsidR="007475FA">
        <w:t>s</w:t>
      </w:r>
      <w:r>
        <w:t xml:space="preserve"> </w:t>
      </w:r>
      <w:r>
        <w:rPr>
          <w:b/>
        </w:rPr>
        <w:t xml:space="preserve">Répertoire2 </w:t>
      </w:r>
      <w:r>
        <w:t>et</w:t>
      </w:r>
      <w:r>
        <w:rPr>
          <w:b/>
        </w:rPr>
        <w:t xml:space="preserve"> Répertoire3</w:t>
      </w:r>
      <w:r>
        <w:t xml:space="preserve"> soit posés dans le </w:t>
      </w:r>
      <w:r>
        <w:rPr>
          <w:b/>
        </w:rPr>
        <w:t>Répertoire1</w:t>
      </w:r>
      <w:r w:rsidRPr="00F8324A">
        <w:t>.</w:t>
      </w:r>
      <w:r>
        <w:t xml:space="preserve"> </w:t>
      </w:r>
      <w:r>
        <w:rPr>
          <w:b/>
        </w:rPr>
        <w:t xml:space="preserve"> Répertoire3 </w:t>
      </w:r>
      <w:r>
        <w:t xml:space="preserve">se créait quand même dans </w:t>
      </w:r>
      <w:r>
        <w:rPr>
          <w:b/>
        </w:rPr>
        <w:t>Répertoire2</w:t>
      </w:r>
      <w:r>
        <w:t>.</w:t>
      </w:r>
    </w:p>
    <w:p w:rsidR="007475FA" w:rsidRDefault="00F8324A" w:rsidP="00F8324A">
      <w:pPr>
        <w:ind w:left="792"/>
      </w:pPr>
      <w:r>
        <w:t xml:space="preserve">J'ai au départ dû séparer toutes les étapes. </w:t>
      </w:r>
    </w:p>
    <w:p w:rsidR="00F8324A" w:rsidRDefault="00F8324A" w:rsidP="007475FA">
      <w:pPr>
        <w:pStyle w:val="Paragraphedeliste"/>
        <w:numPr>
          <w:ilvl w:val="0"/>
          <w:numId w:val="4"/>
        </w:numPr>
      </w:pPr>
      <w:r>
        <w:lastRenderedPageBreak/>
        <w:t xml:space="preserve">D'abord, décomposé le nom du dossier. Afin de compter le nombre de tabulations et pour éviter tout problème si l'utilisateur </w:t>
      </w:r>
      <w:r w:rsidR="007475FA">
        <w:t xml:space="preserve">ajoutait une tabulation au milieu du nom de dossier. Par exemple : </w:t>
      </w:r>
      <w:r w:rsidR="007475FA" w:rsidRPr="007475FA">
        <w:rPr>
          <w:b/>
        </w:rPr>
        <w:t>Test</w:t>
      </w:r>
      <w:r w:rsidR="007475FA" w:rsidRPr="007475FA">
        <w:rPr>
          <w:b/>
        </w:rPr>
        <w:tab/>
        <w:t>Test2</w:t>
      </w:r>
      <w:r w:rsidR="007475FA">
        <w:t>.</w:t>
      </w:r>
    </w:p>
    <w:p w:rsidR="007475FA" w:rsidRDefault="007475FA" w:rsidP="007475FA">
      <w:pPr>
        <w:pStyle w:val="Paragraphedeliste"/>
        <w:numPr>
          <w:ilvl w:val="0"/>
          <w:numId w:val="4"/>
        </w:numPr>
      </w:pPr>
      <w:r>
        <w:t xml:space="preserve">Ensuite Ajouter tous les chemins dans un tableau. </w:t>
      </w:r>
    </w:p>
    <w:p w:rsidR="007475FA" w:rsidRDefault="007475FA" w:rsidP="007475FA">
      <w:pPr>
        <w:pStyle w:val="Paragraphedeliste"/>
        <w:numPr>
          <w:ilvl w:val="0"/>
          <w:numId w:val="4"/>
        </w:numPr>
      </w:pPr>
      <w:r>
        <w:t>Puis, utiliser les chemins stockés dans le tableau afin de créer un dossier au bon emplacement.</w:t>
      </w:r>
    </w:p>
    <w:p w:rsidR="007475FA" w:rsidRPr="007475FA" w:rsidRDefault="007475FA" w:rsidP="007475FA">
      <w:pPr>
        <w:ind w:left="792"/>
      </w:pPr>
      <w:r>
        <w:t xml:space="preserve">Une fois ceci fonctionnel, j'ai dû tout mettre dans un seul et unique </w:t>
      </w:r>
      <w:r>
        <w:rPr>
          <w:b/>
        </w:rPr>
        <w:t>for</w:t>
      </w:r>
      <w:r>
        <w:t xml:space="preserve"> afin que ma bar</w:t>
      </w:r>
      <w:r w:rsidR="004460E0">
        <w:t>re</w:t>
      </w:r>
      <w:r>
        <w:t xml:space="preserve"> de progression avance correctement.</w:t>
      </w:r>
    </w:p>
    <w:p w:rsidR="00D10827" w:rsidRDefault="007475FA" w:rsidP="00F8324A">
      <w:pPr>
        <w:ind w:left="792"/>
      </w:pPr>
      <w:r>
        <w:t xml:space="preserve">Une fois que tout est dans un seul </w:t>
      </w:r>
      <w:r>
        <w:rPr>
          <w:b/>
        </w:rPr>
        <w:t>for</w:t>
      </w:r>
      <w:r>
        <w:t>. Le déroulement du programme reste, au final, le même. Sauf que plutôt que mettre tous les chemins dans le tableau, puis de réutiliser ces valeurs. Le programme ajoute le chemin, et ce chemin est utilisé directement après.</w:t>
      </w:r>
    </w:p>
    <w:p w:rsidR="007475FA" w:rsidRPr="007475FA" w:rsidRDefault="00D10827" w:rsidP="00D10827">
      <w:r>
        <w:br w:type="page"/>
      </w:r>
    </w:p>
    <w:p w:rsidR="00D426FB" w:rsidRDefault="00D426FB" w:rsidP="00D426FB">
      <w:pPr>
        <w:pStyle w:val="Titre2"/>
        <w:numPr>
          <w:ilvl w:val="1"/>
          <w:numId w:val="3"/>
        </w:numPr>
      </w:pPr>
      <w:bookmarkStart w:id="9" w:name="_Toc450548281"/>
      <w:r>
        <w:lastRenderedPageBreak/>
        <w:t>Quelques extraits avec explications</w:t>
      </w:r>
      <w:bookmarkEnd w:id="9"/>
    </w:p>
    <w:p w:rsidR="00D426FB" w:rsidRDefault="00640992" w:rsidP="00035F8F">
      <w:pPr>
        <w:ind w:left="792"/>
      </w:pPr>
      <w:r>
        <w:rPr>
          <w:noProof/>
          <w:lang w:eastAsia="fr-CH"/>
        </w:rPr>
        <w:drawing>
          <wp:inline distT="0" distB="0" distL="0" distR="0">
            <wp:extent cx="4991797" cy="1419423"/>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Code1.PNG"/>
                    <pic:cNvPicPr/>
                  </pic:nvPicPr>
                  <pic:blipFill>
                    <a:blip r:embed="rId10">
                      <a:extLst>
                        <a:ext uri="{28A0092B-C50C-407E-A947-70E740481C1C}">
                          <a14:useLocalDpi xmlns:a14="http://schemas.microsoft.com/office/drawing/2010/main" val="0"/>
                        </a:ext>
                      </a:extLst>
                    </a:blip>
                    <a:stretch>
                      <a:fillRect/>
                    </a:stretch>
                  </pic:blipFill>
                  <pic:spPr>
                    <a:xfrm>
                      <a:off x="0" y="0"/>
                      <a:ext cx="4991797" cy="1419423"/>
                    </a:xfrm>
                    <a:prstGeom prst="rect">
                      <a:avLst/>
                    </a:prstGeom>
                  </pic:spPr>
                </pic:pic>
              </a:graphicData>
            </a:graphic>
          </wp:inline>
        </w:drawing>
      </w:r>
    </w:p>
    <w:p w:rsidR="003846CE" w:rsidRDefault="00D10827" w:rsidP="00035F8F">
      <w:pPr>
        <w:ind w:left="792"/>
      </w:pPr>
      <w:r>
        <w:t>Cette partie sert à vérifier le nombre de tabulation qu'il y a avant le nom du fichier. Une valeur booléenne est utilisé</w:t>
      </w:r>
      <w:r w:rsidR="003846CE">
        <w:t>e</w:t>
      </w:r>
      <w:r>
        <w:t xml:space="preserve"> afin que le nombre de tabulation AVANT le nom du dossier ne soit pas faussé</w:t>
      </w:r>
      <w:r w:rsidR="003846CE">
        <w:t>. Le nombre total de tabulation est utilisé ensuite pour savoir dans quel dossier mettre le dossier actuel</w:t>
      </w:r>
    </w:p>
    <w:p w:rsidR="003846CE" w:rsidRDefault="003846CE" w:rsidP="00035F8F">
      <w:pPr>
        <w:ind w:left="792"/>
      </w:pPr>
    </w:p>
    <w:p w:rsidR="00640992" w:rsidRDefault="00640992" w:rsidP="00035F8F">
      <w:pPr>
        <w:ind w:left="792"/>
      </w:pPr>
      <w:r>
        <w:rPr>
          <w:noProof/>
          <w:lang w:eastAsia="fr-CH"/>
        </w:rPr>
        <w:drawing>
          <wp:inline distT="0" distB="0" distL="0" distR="0">
            <wp:extent cx="3867690" cy="178142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Code3.PNG"/>
                    <pic:cNvPicPr/>
                  </pic:nvPicPr>
                  <pic:blipFill>
                    <a:blip r:embed="rId11">
                      <a:extLst>
                        <a:ext uri="{28A0092B-C50C-407E-A947-70E740481C1C}">
                          <a14:useLocalDpi xmlns:a14="http://schemas.microsoft.com/office/drawing/2010/main" val="0"/>
                        </a:ext>
                      </a:extLst>
                    </a:blip>
                    <a:stretch>
                      <a:fillRect/>
                    </a:stretch>
                  </pic:blipFill>
                  <pic:spPr>
                    <a:xfrm>
                      <a:off x="0" y="0"/>
                      <a:ext cx="3867690" cy="1781424"/>
                    </a:xfrm>
                    <a:prstGeom prst="rect">
                      <a:avLst/>
                    </a:prstGeom>
                  </pic:spPr>
                </pic:pic>
              </a:graphicData>
            </a:graphic>
          </wp:inline>
        </w:drawing>
      </w:r>
    </w:p>
    <w:p w:rsidR="003846CE" w:rsidRDefault="003846CE" w:rsidP="003846CE">
      <w:pPr>
        <w:ind w:left="792"/>
      </w:pPr>
      <w:r>
        <w:t>Cette partie-là en revanche, sert à supprimer toute tabulation se trouvant dans le nom du dossier. Car la fin du nom pourrait s'ajouter comme nouveau dossier, dans le dossier contenant le début du nom avant la tabulation.</w:t>
      </w:r>
    </w:p>
    <w:p w:rsidR="003846CE" w:rsidRDefault="003846CE" w:rsidP="00035F8F">
      <w:pPr>
        <w:ind w:left="792"/>
      </w:pPr>
      <w:r>
        <w:t>Le nom est ensuite ajouter dans une variable qui va faire en sorte que le chemin du dossier soit correct. Puis va utiliser cette variable pour l'ajouter dans un tableau.</w:t>
      </w:r>
    </w:p>
    <w:p w:rsidR="003846CE" w:rsidRDefault="003846CE" w:rsidP="00035F8F">
      <w:pPr>
        <w:ind w:left="792"/>
      </w:pPr>
    </w:p>
    <w:p w:rsidR="00640992" w:rsidRDefault="00640992" w:rsidP="00035F8F">
      <w:pPr>
        <w:ind w:left="792"/>
      </w:pPr>
      <w:r>
        <w:rPr>
          <w:noProof/>
          <w:lang w:eastAsia="fr-CH"/>
        </w:rPr>
        <w:drawing>
          <wp:inline distT="0" distB="0" distL="0" distR="0">
            <wp:extent cx="4239217" cy="1076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Code5.PNG"/>
                    <pic:cNvPicPr/>
                  </pic:nvPicPr>
                  <pic:blipFill>
                    <a:blip r:embed="rId12">
                      <a:extLst>
                        <a:ext uri="{28A0092B-C50C-407E-A947-70E740481C1C}">
                          <a14:useLocalDpi xmlns:a14="http://schemas.microsoft.com/office/drawing/2010/main" val="0"/>
                        </a:ext>
                      </a:extLst>
                    </a:blip>
                    <a:stretch>
                      <a:fillRect/>
                    </a:stretch>
                  </pic:blipFill>
                  <pic:spPr>
                    <a:xfrm>
                      <a:off x="0" y="0"/>
                      <a:ext cx="4239217" cy="1076475"/>
                    </a:xfrm>
                    <a:prstGeom prst="rect">
                      <a:avLst/>
                    </a:prstGeom>
                  </pic:spPr>
                </pic:pic>
              </a:graphicData>
            </a:graphic>
          </wp:inline>
        </w:drawing>
      </w:r>
    </w:p>
    <w:p w:rsidR="003846CE" w:rsidRDefault="003846CE" w:rsidP="00035F8F">
      <w:pPr>
        <w:ind w:left="792"/>
      </w:pPr>
      <w:r>
        <w:t>Ici se trouve :</w:t>
      </w:r>
    </w:p>
    <w:p w:rsidR="003846CE" w:rsidRDefault="003846CE" w:rsidP="003846CE">
      <w:pPr>
        <w:pStyle w:val="Paragraphedeliste"/>
        <w:numPr>
          <w:ilvl w:val="0"/>
          <w:numId w:val="4"/>
        </w:numPr>
      </w:pPr>
      <w:r>
        <w:t>En première ligne, la création du fichier</w:t>
      </w:r>
    </w:p>
    <w:p w:rsidR="003846CE" w:rsidRDefault="003846CE" w:rsidP="003846CE">
      <w:pPr>
        <w:pStyle w:val="Paragraphedeliste"/>
        <w:numPr>
          <w:ilvl w:val="0"/>
          <w:numId w:val="4"/>
        </w:numPr>
      </w:pPr>
      <w:r>
        <w:t>Ensuite, c'est l'augmentation de la bar</w:t>
      </w:r>
      <w:r w:rsidR="004460E0">
        <w:t>re</w:t>
      </w:r>
      <w:r>
        <w:t xml:space="preserve"> de progression. Si la valeur actuel de la barre de progression n'est pas égale ou plus petite que la valeur max. Celle-ci continue d'augmenter. Sinon, la valeur est égale à la valeur max.</w:t>
      </w:r>
    </w:p>
    <w:p w:rsidR="00640992" w:rsidRDefault="00640992" w:rsidP="00035F8F">
      <w:pPr>
        <w:ind w:left="792"/>
      </w:pPr>
      <w:r>
        <w:rPr>
          <w:noProof/>
          <w:lang w:eastAsia="fr-CH"/>
        </w:rPr>
        <w:lastRenderedPageBreak/>
        <w:drawing>
          <wp:inline distT="0" distB="0" distL="0" distR="0">
            <wp:extent cx="5760720" cy="150812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Code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508125"/>
                    </a:xfrm>
                    <a:prstGeom prst="rect">
                      <a:avLst/>
                    </a:prstGeom>
                  </pic:spPr>
                </pic:pic>
              </a:graphicData>
            </a:graphic>
          </wp:inline>
        </w:drawing>
      </w:r>
    </w:p>
    <w:p w:rsidR="003846CE" w:rsidRDefault="003846CE" w:rsidP="00035F8F">
      <w:pPr>
        <w:ind w:left="792"/>
      </w:pPr>
      <w:r>
        <w:t xml:space="preserve">Finalement, cette partie-là est enfaite toute simple. Ce sont les différents messages d'erreur qui s'afficheront si l'utilisateur a oublié de faire quelque chose lorsqu'il a cliqué sur le bouton </w:t>
      </w:r>
      <w:r>
        <w:rPr>
          <w:b/>
        </w:rPr>
        <w:t>Créer</w:t>
      </w:r>
      <w:r>
        <w:t xml:space="preserve">. </w:t>
      </w:r>
    </w:p>
    <w:p w:rsidR="004460E0" w:rsidRPr="003846CE" w:rsidRDefault="004460E0" w:rsidP="00035F8F">
      <w:pPr>
        <w:ind w:left="792"/>
      </w:pPr>
      <w:r>
        <w:t>Il va en premier vérifier si l'utilisateur à bien donné un dossier de "réception". Si oui, il va vérifier que l'utilisateur n'ait pas laissé la zone de texte vide. Si les deux premières conditions sont remplies, il va vérifier si le chemin donné est bel et bien existant/correct.</w:t>
      </w:r>
    </w:p>
    <w:p w:rsidR="007475FA" w:rsidRDefault="001C4319" w:rsidP="007475FA">
      <w:pPr>
        <w:pStyle w:val="Titre1"/>
        <w:numPr>
          <w:ilvl w:val="0"/>
          <w:numId w:val="3"/>
        </w:numPr>
      </w:pPr>
      <w:bookmarkStart w:id="10" w:name="_Toc450548282"/>
      <w:r>
        <w:t>Conclusion</w:t>
      </w:r>
      <w:bookmarkEnd w:id="10"/>
    </w:p>
    <w:p w:rsidR="007475FA" w:rsidRPr="007475FA" w:rsidRDefault="007475FA" w:rsidP="007475FA">
      <w:pPr>
        <w:ind w:left="360"/>
        <w:sectPr w:rsidR="007475FA" w:rsidRPr="007475FA">
          <w:pgSz w:w="11906" w:h="16838"/>
          <w:pgMar w:top="1417" w:right="1417" w:bottom="1417" w:left="1417" w:header="708" w:footer="708" w:gutter="0"/>
          <w:cols w:space="708"/>
          <w:docGrid w:linePitch="360"/>
        </w:sectPr>
      </w:pPr>
      <w:r>
        <w:t xml:space="preserve">J'ai trouvé ce projet intéressant à </w:t>
      </w:r>
      <w:r w:rsidR="00035F8F">
        <w:t>faire. Je ne me suis pas vraiment intéressé à la partie code car mon module, hormis la création de dossier, ne m'apprenait pas grand-chose de nouveau. Cependant, j'ai quand même eu quelques moments de fatigue quand je peinais à trouver la solution.</w:t>
      </w:r>
    </w:p>
    <w:p w:rsidR="001C4319" w:rsidRPr="001C4319" w:rsidRDefault="001C4319" w:rsidP="007E50A5">
      <w:pPr>
        <w:pStyle w:val="Titre1"/>
        <w:numPr>
          <w:ilvl w:val="0"/>
          <w:numId w:val="3"/>
        </w:numPr>
      </w:pPr>
      <w:bookmarkStart w:id="11" w:name="_Toc450548283"/>
      <w:r>
        <w:lastRenderedPageBreak/>
        <w:t>Rapport de test</w:t>
      </w:r>
      <w:bookmarkEnd w:id="11"/>
    </w:p>
    <w:p w:rsidR="001C4319" w:rsidRPr="001C4319" w:rsidRDefault="001C4319" w:rsidP="001C4319"/>
    <w:tbl>
      <w:tblPr>
        <w:tblW w:w="166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4650"/>
        <w:gridCol w:w="5340"/>
        <w:gridCol w:w="5190"/>
      </w:tblGrid>
      <w:tr w:rsidR="001C4319" w:rsidRPr="00035F8F" w:rsidTr="00035F8F">
        <w:trPr>
          <w:jc w:val="center"/>
        </w:trPr>
        <w:tc>
          <w:tcPr>
            <w:tcW w:w="1425"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Qui ?</w:t>
            </w:r>
          </w:p>
        </w:tc>
        <w:tc>
          <w:tcPr>
            <w:tcW w:w="4650"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Quoi ?</w:t>
            </w:r>
          </w:p>
        </w:tc>
        <w:tc>
          <w:tcPr>
            <w:tcW w:w="5340"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Comment ?</w:t>
            </w:r>
          </w:p>
        </w:tc>
        <w:tc>
          <w:tcPr>
            <w:tcW w:w="5190" w:type="dxa"/>
            <w:shd w:val="clear" w:color="auto" w:fill="CCCCCC"/>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Résultat</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Création des dossiers</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Écrire le nom d’un seul dossier dans la Textbox</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521E0C98" wp14:editId="65D60287">
                  <wp:extent cx="561975" cy="558800"/>
                  <wp:effectExtent l="0" t="0" r="0" b="0"/>
                  <wp:docPr id="6" name="image06.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6.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dossier se crée</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Création d’une structure de dossier</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Cette fois, écrire le nom de plusieurs dossiers en ajoutant des tabulations.</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5E2BD0AE" wp14:editId="51F182AB">
                  <wp:extent cx="561975" cy="558800"/>
                  <wp:effectExtent l="0" t="0" r="0" b="0"/>
                  <wp:docPr id="4" name="image04.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4.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Les dossiers se créent</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Vérifier s’il y a une tabulation après un nom de dossier.</w:t>
            </w:r>
          </w:p>
          <w:p w:rsidR="001C4319" w:rsidRPr="00035F8F" w:rsidRDefault="001C4319" w:rsidP="00035F8F">
            <w:pPr>
              <w:widowControl w:val="0"/>
              <w:spacing w:line="240" w:lineRule="auto"/>
              <w:jc w:val="center"/>
            </w:pPr>
            <w:r w:rsidRPr="00035F8F">
              <w:t>Exemple : dossier -&gt; tabulation -&gt; dossier</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Écrire le nom d’un dossier, puis ajouter une tabulation avant d’écrire un nouveau nom de dossier.</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392EC3B2" wp14:editId="52165AE1">
                  <wp:extent cx="561975" cy="558800"/>
                  <wp:effectExtent l="0" t="0" r="0" b="0"/>
                  <wp:docPr id="8" name="image08.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8.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nom du dossier s’écrit en un seul mot si tabulation entre deux</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La Progress bar est entièrement remplie une fois la création du répertoire terminée.</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Créer plusieurs structures de différentes tailles afin de vérifier si la Progress bar se remplie entièrement</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3EA95410" wp14:editId="010AB9FD">
                  <wp:extent cx="561975" cy="558800"/>
                  <wp:effectExtent l="0" t="0" r="0" b="0"/>
                  <wp:docPr id="5" name="image05.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5.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La Progress Bar se remplit en même temps</w:t>
            </w:r>
          </w:p>
        </w:tc>
      </w:tr>
      <w:tr w:rsidR="001C4319" w:rsidRPr="00035F8F" w:rsidTr="00035F8F">
        <w:trPr>
          <w:trHeight w:val="1307"/>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L’utilisateur ne peut rien créer tant qu’un chemin n’est pas spécifier</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Appuyer sur le bouton Créer alors que la Textbox contenant le chemin voulu est vide</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138DE007" wp14:editId="44D81A1A">
                  <wp:extent cx="561975" cy="558800"/>
                  <wp:effectExtent l="0" t="0" r="0" b="0"/>
                  <wp:docPr id="2" name="image02.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2.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message s’affiche</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lastRenderedPageBreak/>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L’utilisateur ne peut rien créer tant qu’au minimum un dossier à créer ne sera pas écrit</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Appuyer sur le bouton Créer alors que la Textbox contenant la structure est vide.</w:t>
            </w:r>
          </w:p>
          <w:p w:rsidR="001C4319" w:rsidRPr="00035F8F" w:rsidRDefault="001C4319" w:rsidP="00035F8F">
            <w:pPr>
              <w:widowControl w:val="0"/>
              <w:spacing w:line="240" w:lineRule="auto"/>
              <w:jc w:val="center"/>
            </w:pPr>
            <w:r w:rsidRPr="00035F8F">
              <w:t>Il faut cependant que le chemin soit spécifié.</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316E2735" wp14:editId="69E2F09F">
                  <wp:extent cx="561975" cy="558800"/>
                  <wp:effectExtent l="0" t="0" r="0" b="0"/>
                  <wp:docPr id="3" name="image03.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3.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message s’affiche</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Vérification du chemin donné.</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Écrire un chemin n’existant pas.</w:t>
            </w:r>
          </w:p>
          <w:p w:rsidR="001C4319" w:rsidRPr="00035F8F" w:rsidRDefault="001C4319" w:rsidP="00035F8F">
            <w:pPr>
              <w:widowControl w:val="0"/>
              <w:spacing w:line="240" w:lineRule="auto"/>
              <w:jc w:val="center"/>
            </w:pPr>
            <w:r w:rsidRPr="00035F8F">
              <w:t>Si celui-ci n’existe pas, un message d’erreur devrait apparaître.</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4235F1D5" wp14:editId="2A8B4BB3">
                  <wp:extent cx="561975" cy="558800"/>
                  <wp:effectExtent l="0" t="0" r="0" b="0"/>
                  <wp:docPr id="7" name="image01.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1.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Un message d’erreur s’affiche et prévient l’utilisateur</w:t>
            </w:r>
          </w:p>
        </w:tc>
      </w:tr>
      <w:tr w:rsidR="001C4319" w:rsidRPr="00035F8F" w:rsidTr="00035F8F">
        <w:trPr>
          <w:jc w:val="center"/>
        </w:trPr>
        <w:tc>
          <w:tcPr>
            <w:tcW w:w="1425"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Quentin Rey</w:t>
            </w:r>
          </w:p>
        </w:tc>
        <w:tc>
          <w:tcPr>
            <w:tcW w:w="465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Création d’un dossier au mauvais endroit si celui-ci possédait une/des tabulation(s) après son nom.</w:t>
            </w:r>
          </w:p>
        </w:tc>
        <w:tc>
          <w:tcPr>
            <w:tcW w:w="534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t>Tester si le dossier se crée au bon endroit en ajoutant une tabulation.</w:t>
            </w:r>
          </w:p>
        </w:tc>
        <w:tc>
          <w:tcPr>
            <w:tcW w:w="5190" w:type="dxa"/>
            <w:tcMar>
              <w:top w:w="100" w:type="dxa"/>
              <w:left w:w="100" w:type="dxa"/>
              <w:bottom w:w="100" w:type="dxa"/>
              <w:right w:w="100" w:type="dxa"/>
            </w:tcMar>
            <w:vAlign w:val="center"/>
          </w:tcPr>
          <w:p w:rsidR="001C4319" w:rsidRPr="00035F8F" w:rsidRDefault="001C4319" w:rsidP="00035F8F">
            <w:pPr>
              <w:widowControl w:val="0"/>
              <w:spacing w:line="240" w:lineRule="auto"/>
              <w:jc w:val="center"/>
            </w:pPr>
            <w:r w:rsidRPr="00035F8F">
              <w:drawing>
                <wp:inline distT="114300" distB="114300" distL="114300" distR="114300" wp14:anchorId="3CE3EB44" wp14:editId="0EC5765C">
                  <wp:extent cx="561975" cy="558800"/>
                  <wp:effectExtent l="0" t="0" r="0" b="0"/>
                  <wp:docPr id="9" name="image07.png" descr="actions_dialog_apply_ok_error.png"/>
                  <wp:cNvGraphicFramePr/>
                  <a:graphic xmlns:a="http://schemas.openxmlformats.org/drawingml/2006/main">
                    <a:graphicData uri="http://schemas.openxmlformats.org/drawingml/2006/picture">
                      <pic:pic xmlns:pic="http://schemas.openxmlformats.org/drawingml/2006/picture">
                        <pic:nvPicPr>
                          <pic:cNvPr id="0" name="image07.png" descr="actions_dialog_apply_ok_error.png"/>
                          <pic:cNvPicPr preferRelativeResize="0"/>
                        </pic:nvPicPr>
                        <pic:blipFill>
                          <a:blip r:embed="rId14"/>
                          <a:srcRect/>
                          <a:stretch>
                            <a:fillRect/>
                          </a:stretch>
                        </pic:blipFill>
                        <pic:spPr>
                          <a:xfrm>
                            <a:off x="0" y="0"/>
                            <a:ext cx="561975" cy="558800"/>
                          </a:xfrm>
                          <a:prstGeom prst="rect">
                            <a:avLst/>
                          </a:prstGeom>
                          <a:ln/>
                        </pic:spPr>
                      </pic:pic>
                    </a:graphicData>
                  </a:graphic>
                </wp:inline>
              </w:drawing>
            </w:r>
          </w:p>
          <w:p w:rsidR="001C4319" w:rsidRPr="00035F8F" w:rsidRDefault="001C4319" w:rsidP="00035F8F">
            <w:pPr>
              <w:widowControl w:val="0"/>
              <w:spacing w:line="240" w:lineRule="auto"/>
              <w:jc w:val="center"/>
            </w:pPr>
            <w:r w:rsidRPr="00035F8F">
              <w:t>Le dossier se crée bel et bien au bon endroit. Peu importe le nombre de tabulations qu’il y a après le nom</w:t>
            </w:r>
          </w:p>
        </w:tc>
      </w:tr>
    </w:tbl>
    <w:p w:rsidR="001C4319" w:rsidRPr="001C4319" w:rsidRDefault="001C4319" w:rsidP="001C4319"/>
    <w:p w:rsidR="001C4319" w:rsidRPr="001C4319" w:rsidRDefault="001C4319" w:rsidP="001C4319"/>
    <w:p w:rsidR="001C4319" w:rsidRPr="001C4319" w:rsidRDefault="001C4319" w:rsidP="001C4319"/>
    <w:p w:rsidR="001C4319" w:rsidRPr="001C4319" w:rsidRDefault="001C4319" w:rsidP="001C4319"/>
    <w:sectPr w:rsidR="001C4319" w:rsidRPr="001C4319" w:rsidSect="001C4319">
      <w:pgSz w:w="16838" w:h="11906" w:orient="landscape"/>
      <w:pgMar w:top="244" w:right="1418" w:bottom="23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7D6B" w:rsidRDefault="00677D6B" w:rsidP="001C4319">
      <w:pPr>
        <w:spacing w:after="0" w:line="240" w:lineRule="auto"/>
      </w:pPr>
      <w:r>
        <w:separator/>
      </w:r>
    </w:p>
  </w:endnote>
  <w:endnote w:type="continuationSeparator" w:id="0">
    <w:p w:rsidR="00677D6B" w:rsidRDefault="00677D6B" w:rsidP="001C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7D6B" w:rsidRDefault="00677D6B" w:rsidP="001C4319">
      <w:pPr>
        <w:spacing w:after="0" w:line="240" w:lineRule="auto"/>
      </w:pPr>
      <w:r>
        <w:separator/>
      </w:r>
    </w:p>
  </w:footnote>
  <w:footnote w:type="continuationSeparator" w:id="0">
    <w:p w:rsidR="00677D6B" w:rsidRDefault="00677D6B" w:rsidP="001C4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BE5AE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E3746D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C6E3845"/>
    <w:multiLevelType w:val="hybridMultilevel"/>
    <w:tmpl w:val="1FE4CD92"/>
    <w:lvl w:ilvl="0" w:tplc="0D4A22DE">
      <w:numFmt w:val="bullet"/>
      <w:lvlText w:val="-"/>
      <w:lvlJc w:val="left"/>
      <w:pPr>
        <w:ind w:left="1152" w:hanging="360"/>
      </w:pPr>
      <w:rPr>
        <w:rFonts w:ascii="Calibri" w:eastAsiaTheme="minorHAnsi" w:hAnsi="Calibri" w:cstheme="minorBidi" w:hint="default"/>
      </w:rPr>
    </w:lvl>
    <w:lvl w:ilvl="1" w:tplc="100C0003" w:tentative="1">
      <w:start w:val="1"/>
      <w:numFmt w:val="bullet"/>
      <w:lvlText w:val="o"/>
      <w:lvlJc w:val="left"/>
      <w:pPr>
        <w:ind w:left="1872" w:hanging="360"/>
      </w:pPr>
      <w:rPr>
        <w:rFonts w:ascii="Courier New" w:hAnsi="Courier New" w:cs="Courier New" w:hint="default"/>
      </w:rPr>
    </w:lvl>
    <w:lvl w:ilvl="2" w:tplc="100C0005" w:tentative="1">
      <w:start w:val="1"/>
      <w:numFmt w:val="bullet"/>
      <w:lvlText w:val=""/>
      <w:lvlJc w:val="left"/>
      <w:pPr>
        <w:ind w:left="2592" w:hanging="360"/>
      </w:pPr>
      <w:rPr>
        <w:rFonts w:ascii="Wingdings" w:hAnsi="Wingdings" w:hint="default"/>
      </w:rPr>
    </w:lvl>
    <w:lvl w:ilvl="3" w:tplc="100C0001" w:tentative="1">
      <w:start w:val="1"/>
      <w:numFmt w:val="bullet"/>
      <w:lvlText w:val=""/>
      <w:lvlJc w:val="left"/>
      <w:pPr>
        <w:ind w:left="3312" w:hanging="360"/>
      </w:pPr>
      <w:rPr>
        <w:rFonts w:ascii="Symbol" w:hAnsi="Symbol" w:hint="default"/>
      </w:rPr>
    </w:lvl>
    <w:lvl w:ilvl="4" w:tplc="100C0003" w:tentative="1">
      <w:start w:val="1"/>
      <w:numFmt w:val="bullet"/>
      <w:lvlText w:val="o"/>
      <w:lvlJc w:val="left"/>
      <w:pPr>
        <w:ind w:left="4032" w:hanging="360"/>
      </w:pPr>
      <w:rPr>
        <w:rFonts w:ascii="Courier New" w:hAnsi="Courier New" w:cs="Courier New" w:hint="default"/>
      </w:rPr>
    </w:lvl>
    <w:lvl w:ilvl="5" w:tplc="100C0005" w:tentative="1">
      <w:start w:val="1"/>
      <w:numFmt w:val="bullet"/>
      <w:lvlText w:val=""/>
      <w:lvlJc w:val="left"/>
      <w:pPr>
        <w:ind w:left="4752" w:hanging="360"/>
      </w:pPr>
      <w:rPr>
        <w:rFonts w:ascii="Wingdings" w:hAnsi="Wingdings" w:hint="default"/>
      </w:rPr>
    </w:lvl>
    <w:lvl w:ilvl="6" w:tplc="100C0001" w:tentative="1">
      <w:start w:val="1"/>
      <w:numFmt w:val="bullet"/>
      <w:lvlText w:val=""/>
      <w:lvlJc w:val="left"/>
      <w:pPr>
        <w:ind w:left="5472" w:hanging="360"/>
      </w:pPr>
      <w:rPr>
        <w:rFonts w:ascii="Symbol" w:hAnsi="Symbol" w:hint="default"/>
      </w:rPr>
    </w:lvl>
    <w:lvl w:ilvl="7" w:tplc="100C0003" w:tentative="1">
      <w:start w:val="1"/>
      <w:numFmt w:val="bullet"/>
      <w:lvlText w:val="o"/>
      <w:lvlJc w:val="left"/>
      <w:pPr>
        <w:ind w:left="6192" w:hanging="360"/>
      </w:pPr>
      <w:rPr>
        <w:rFonts w:ascii="Courier New" w:hAnsi="Courier New" w:cs="Courier New" w:hint="default"/>
      </w:rPr>
    </w:lvl>
    <w:lvl w:ilvl="8" w:tplc="100C0005" w:tentative="1">
      <w:start w:val="1"/>
      <w:numFmt w:val="bullet"/>
      <w:lvlText w:val=""/>
      <w:lvlJc w:val="left"/>
      <w:pPr>
        <w:ind w:left="6912" w:hanging="360"/>
      </w:pPr>
      <w:rPr>
        <w:rFonts w:ascii="Wingdings" w:hAnsi="Wingdings" w:hint="default"/>
      </w:rPr>
    </w:lvl>
  </w:abstractNum>
  <w:abstractNum w:abstractNumId="3" w15:restartNumberingAfterBreak="0">
    <w:nsid w:val="79981FB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98"/>
    <w:rsid w:val="00035F8F"/>
    <w:rsid w:val="001C4319"/>
    <w:rsid w:val="002551D2"/>
    <w:rsid w:val="003846CE"/>
    <w:rsid w:val="003D4F59"/>
    <w:rsid w:val="004460E0"/>
    <w:rsid w:val="004D5797"/>
    <w:rsid w:val="00640992"/>
    <w:rsid w:val="00677D6B"/>
    <w:rsid w:val="007475FA"/>
    <w:rsid w:val="007E50A5"/>
    <w:rsid w:val="00B12A98"/>
    <w:rsid w:val="00D10827"/>
    <w:rsid w:val="00D426FB"/>
    <w:rsid w:val="00EC6BD0"/>
    <w:rsid w:val="00F8324A"/>
    <w:rsid w:val="00FE1B5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D3DCC6-6F42-479D-B9C4-372555EC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C43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C43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2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12A98"/>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1C4319"/>
    <w:pPr>
      <w:ind w:left="720"/>
      <w:contextualSpacing/>
    </w:pPr>
  </w:style>
  <w:style w:type="character" w:customStyle="1" w:styleId="Titre1Car">
    <w:name w:val="Titre 1 Car"/>
    <w:basedOn w:val="Policepardfaut"/>
    <w:link w:val="Titre1"/>
    <w:uiPriority w:val="9"/>
    <w:rsid w:val="001C431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C4319"/>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1C4319"/>
    <w:pPr>
      <w:tabs>
        <w:tab w:val="center" w:pos="4536"/>
        <w:tab w:val="right" w:pos="9072"/>
      </w:tabs>
      <w:spacing w:after="0" w:line="240" w:lineRule="auto"/>
    </w:pPr>
  </w:style>
  <w:style w:type="character" w:customStyle="1" w:styleId="En-tteCar">
    <w:name w:val="En-tête Car"/>
    <w:basedOn w:val="Policepardfaut"/>
    <w:link w:val="En-tte"/>
    <w:uiPriority w:val="99"/>
    <w:rsid w:val="001C4319"/>
  </w:style>
  <w:style w:type="paragraph" w:styleId="Pieddepage">
    <w:name w:val="footer"/>
    <w:basedOn w:val="Normal"/>
    <w:link w:val="PieddepageCar"/>
    <w:uiPriority w:val="99"/>
    <w:unhideWhenUsed/>
    <w:rsid w:val="001C43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4319"/>
  </w:style>
  <w:style w:type="paragraph" w:styleId="En-ttedetabledesmatires">
    <w:name w:val="TOC Heading"/>
    <w:basedOn w:val="Titre1"/>
    <w:next w:val="Normal"/>
    <w:uiPriority w:val="39"/>
    <w:unhideWhenUsed/>
    <w:qFormat/>
    <w:rsid w:val="004460E0"/>
    <w:pPr>
      <w:outlineLvl w:val="9"/>
    </w:pPr>
    <w:rPr>
      <w:lang w:eastAsia="fr-CH"/>
    </w:rPr>
  </w:style>
  <w:style w:type="paragraph" w:styleId="TM1">
    <w:name w:val="toc 1"/>
    <w:basedOn w:val="Normal"/>
    <w:next w:val="Normal"/>
    <w:autoRedefine/>
    <w:uiPriority w:val="39"/>
    <w:unhideWhenUsed/>
    <w:rsid w:val="004460E0"/>
    <w:pPr>
      <w:spacing w:after="100"/>
    </w:pPr>
  </w:style>
  <w:style w:type="paragraph" w:styleId="TM2">
    <w:name w:val="toc 2"/>
    <w:basedOn w:val="Normal"/>
    <w:next w:val="Normal"/>
    <w:autoRedefine/>
    <w:uiPriority w:val="39"/>
    <w:unhideWhenUsed/>
    <w:rsid w:val="004460E0"/>
    <w:pPr>
      <w:spacing w:after="100"/>
      <w:ind w:left="220"/>
    </w:pPr>
  </w:style>
  <w:style w:type="character" w:styleId="Lienhypertexte">
    <w:name w:val="Hyperlink"/>
    <w:basedOn w:val="Policepardfaut"/>
    <w:uiPriority w:val="99"/>
    <w:unhideWhenUsed/>
    <w:rsid w:val="004460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4B4C7-2EFD-46F8-93A3-029EB5EB7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1057</Words>
  <Characters>5815</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Rey</dc:creator>
  <cp:keywords/>
  <dc:description/>
  <cp:lastModifiedBy>Quentin Rey</cp:lastModifiedBy>
  <cp:revision>4</cp:revision>
  <dcterms:created xsi:type="dcterms:W3CDTF">2016-05-04T12:51:00Z</dcterms:created>
  <dcterms:modified xsi:type="dcterms:W3CDTF">2016-05-09T07:27:00Z</dcterms:modified>
</cp:coreProperties>
</file>