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大学生情绪健康平台论文技术章节整理</w:t>
      </w:r>
    </w:p>
    <w:p>
      <w:pPr>
        <w:jc w:val="center"/>
      </w:pPr>
      <w:r>
        <w:rPr>
          <w:rFonts w:ascii="宋体" w:hAnsi="宋体" w:eastAsia="宋体"/>
          <w:sz w:val="21"/>
        </w:rPr>
        <w:t>依据当前代码实际内容整理，未使用 README/说明文档</w:t>
      </w:r>
    </w:p>
    <w:p>
      <w:pPr>
        <w:pStyle w:val="Heading1"/>
        <w:jc w:val="left"/>
      </w:pPr>
      <w:r>
        <w:rPr>
          <w:rFonts w:ascii="黑体" w:hAnsi="黑体" w:eastAsia="黑体"/>
        </w:rPr>
        <w:t>说明</w:t>
      </w:r>
    </w:p>
    <w:p>
      <w:r>
        <w:t>1. 本文档严格依据源码整理；已发现 aiRoutes.ts 存在于代码库中，但 app.ts 未将其挂载到 Express，因此不计入当前运行时 API。</w:t>
      </w:r>
    </w:p>
    <w:p>
      <w:r>
        <w:t>2. 数据库层存在 SQLite 与 SQL Server 两套初始化/迁移脚本，部分表存在字段命名差异；以下以当前模型文件与 SQLite 初始化脚本为主，并在备注中标出差异。</w:t>
      </w:r>
    </w:p>
    <w:p>
      <w:r>
        <w:t>3. AI 服务入口为 Python FastAPI 服务 main.py；前端开发环境将 /ai 代理到 8000 端口，后端代码中保留了 AI 转发路由，但当前未挂载。</w:t>
      </w:r>
    </w:p>
    <w:p>
      <w:pPr>
        <w:pStyle w:val="Heading1"/>
        <w:jc w:val="left"/>
      </w:pPr>
      <w:r>
        <w:rPr>
          <w:rFonts w:ascii="黑体" w:hAnsi="黑体" w:eastAsia="黑体"/>
        </w:rPr>
        <w:t>1. 技术栈清单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分类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核心技术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版本 / 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Vue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3.5.25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Vite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5.2.0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TypeScript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5.2.2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Vue Router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4.6.3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Pinia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2.3.1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Element Plus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2.13.3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Axios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1.6.8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ECharts / echarts-wordcloud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5.4.3 / 2.1.0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Node.js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&gt;=22.0.0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Express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5.2.1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TypeScript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5.9.3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MSSQL 驱动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12.2.0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Redis 客户端 ioredis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5.10.0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JWT / bcryptjs / multer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9.0.3 / 3.0.3 / 2.1.1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Winston / morgan / helmet / cors / compression / rate limit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3.19.0 / 1.10.1 / 8.1.0 / 2.8.6 / 1.8.1 / 8.2.1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FastAPI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0.104.1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Uvicorn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0.24.0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Pydantic / pydantic-settings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2.5.0 / 2.1.0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PyTorch / Transformers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2.1.0 / 4.36.0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Redis / slowapi / requests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5.0.1 / 0.1.9 / 2.31.0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SQLite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node:sqlite 内置模块，随 Node 运行时提供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SQL Server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 mssql 12.2.0 访问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PM2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5.4.2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Nginx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使用 nginx.conf / nginx.linux.conf，代码未锁定具体版本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部署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PowerShell / Bash 脚本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项目脚本化启动、预检与发布</w:t>
            </w:r>
          </w:p>
        </w:tc>
      </w:tr>
    </w:tbl>
    <w:p>
      <w:pPr>
        <w:pStyle w:val="Heading1"/>
        <w:jc w:val="left"/>
      </w:pPr>
      <w:r>
        <w:rPr>
          <w:rFonts w:ascii="黑体" w:hAnsi="黑体" w:eastAsia="黑体"/>
        </w:rPr>
        <w:t>2. 系统分层架构</w:t>
      </w:r>
    </w:p>
    <w:p>
      <w:r>
        <w:t>表现层由 Vue 3 + Vite 构成，页面与路由分别位于 src/views、src/router，状态集中在 Pinia，UI 组件采用 Element Plus，图表由 ECharts 负责。前端统一通过 src/utils/request.ts 发起请求，开发环境下根据 Vite 代理规则转发到后端或 AI 服务。</w:t>
      </w:r>
    </w:p>
    <w:p>
      <w:r>
        <w:t>接口层由 mood_health_server/src/app.ts 中的 Express 实例承担，统一挂载 /api/auth、/api/moods、/api/activities、/api/posts、/api/questionnaires、/api/music、/api/courses、/api/relax、/api/achievements、/api/audit、/api 等路由，并叠加 helmet、cors、compression、morgan、rateLimit 与全局错误处理中间件。</w:t>
      </w:r>
    </w:p>
    <w:p>
      <w:r>
        <w:t>业务层由各 controller 与 model 共同完成：controller 负责参数校验、鉴权后的业务编排和统一响应，model 负责数据读写与事务处理，utils 目录提供密码加密、内容审核、日志、缓存、操作审计和 AI 客户端等公共能力。</w:t>
      </w:r>
    </w:p>
    <w:p>
      <w:r>
        <w:t>数据层默认使用 SQLite，数据库文件路径由 SQLITE_DB_PATH 指定，若 DB_CLIENT 切换为 sqlserver 则走 mssql 连接池并使用 DB_SERVER、DB_PORT、DB_USER、DB_PASSWORD、DB_NAME 等配置。Redis 由独立客户端提供缓存与限流支持。</w:t>
      </w:r>
    </w:p>
    <w:p>
      <w:r>
        <w:t>前后端通信方式：前端 request.ts 的 baseURL 来自 VITE_API_BASE_URL；开发环境下 vite.config.ts 将 /api/auth、/api/moods、/api/activities、/api/posts、/api/questionnaires、/api/music、/api/courses 代理到 http://localhost:3000，将 /ai 代理到 http://localhost:8000 并重写为 /api。生产环境示例中前端 baseURL 为 https://your-domain.com/api。</w:t>
      </w:r>
    </w:p>
    <w:p>
      <w:r>
        <w:t>后端与 AI 服务通信：代码中存在 aiRoutes.ts，使用 axios 将请求转发到 AI_SERVICE_BASE_URL 或 AI_API_BASE_URL 指向的 FastAPI 服务；但当前 app.ts 未挂载该路由，因此运行时实际生效的是前端 /ai 代理直达 8000 端口。Python AI 服务入口为 main.py，另有 model_server.py、deepseek_api_server.py、ollama_server.py 作为不同实现方案。</w:t>
      </w:r>
    </w:p>
    <w:p>
      <w:pPr>
        <w:pStyle w:val="Heading1"/>
        <w:jc w:val="left"/>
      </w:pPr>
      <w:r>
        <w:rPr>
          <w:rFonts w:ascii="黑体" w:hAnsi="黑体" w:eastAsia="黑体"/>
        </w:rPr>
        <w:t>3. API 接口汇总表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接口名称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URL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请求方法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请求参数（字段/类型/必填）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返回数据说明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用户注册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/api/auth/register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username/string/必填；password/string/必填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code=0，message=注册成功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用户登录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/api/auth/login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username/string/必填；password/string/必填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code=0，data={token,user}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获取当前用户信息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/api/auth/me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code=0，data={user}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记录情绪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/api/moods/record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两种入参形态：1) emotions/array/选填，emotions.*.emotionTypeId/int/选填，emotions.*.intensity/int/选填，tagIds/array/选填，trigger/string/选填，event/string/选填，recordDate/string/选填；2) moodType/string|array/必填，intensity|moodRatio|intensity_score|level/number/必填，其余同上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code=0，message=记录成功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情绪列表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/api/moods/list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page/number/选填；size|limit/number/选填；emotionTypeId/number/选填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code=0，data={list,total}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周报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/api/moods/weekly-report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code=0，data=近7天聚合结果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情绪趋势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/api/moods/trend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range/string/选填，week|month|quarter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code=0，data={labels,datasets,summary}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情绪分析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/api/moods/analysis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range/string/选填，week|month|quarter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code=0，data={summary,avgIntensity,positiveRatio,negativeRatio,neutralRatio,consecutiveLowDays,dominantEmotion,emotionDistribution,triggerStats,recommendations,trendDirection,recordCount,dateRange}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情绪类型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/api/moods/types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code=0，data=[{id,name,icon,category}]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标签列表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/api/moods/tags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code=0，data=标签数组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创建标签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/api/moods/tags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name/string/必填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code=0，data={id,name}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 AI 建议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/api/moods/advice/save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moodRecordId/number/选填；analysis/string/必填；suggestions/string[]/必填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code=0，message=保存成功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 建议历史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/api/moods/advice/history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page/number/选填；pageSize/number/选填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code=0，data={list,total}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更新情绪记录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/api/moods/:id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PUT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id/path/number/必填；moodType/string|array/选填；intensity/number/选填；note/string/选填；tags/string|array/选填；trigger/string/选填；emotions/array/选填；tagIds/array/选填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code=0，message=更新成功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删除情绪记录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/api/moods/:id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code=0，message=删除成功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/api/activities/list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page/number/选填；limit/number/选填；title/string/选填；location/string/选填；startDate/string/选填；endDate/string/选填；status/string(逗号分隔)/选填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code=0，data={list,pagination}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活动详情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/api/activities/detail/:id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code=0，data=活动对象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活动详情+参与者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/api/activities/detail-with-participants/:id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code=0，data={activity,participants}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报名活动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/api/activities/join/:id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code=0，message=报名成功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取消报名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/api/activities/cancel/:id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code=0，message=已取消报名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我的报名活动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/api/activities/my-joined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code=0，data=活动数组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创建活动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/api/activities/create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title/string/必填；description/string/必填；startTime/ISO8601/必填；endTime/ISO8601/必填；location/string/必填；maxParticipants/int/必填；Authorization: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code=0，message=活动创建成功，data={id}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更新活动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/api/activities/update/:id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PUT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id/path/number/必填；其余字段同创建活动，均为选填；Authorization: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code=0，message=活动更新成功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删除活动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/api/activities/delete/:id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code=0，message=活动删除成功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发布帖子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/api/posts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title/string/必填；content/string/必填；isAnonymous/boolean/选填；Authorization: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code=0，data=帖子对象，message=发布成功/待审核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帖子列表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/api/posts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page/number/选填；pageSize/number/选填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code=0，data={list,total}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帖子详情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/api/posts/:id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code=0，data={帖子+comments}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帖子评论列表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/api/posts/:id/comments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code=0，data=评论数组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点赞帖子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/api/posts/:id/like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code=0，data=更新后的帖子对象，含 liked/like_count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发表评论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/api/posts/:id/comments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id/path/number/必填；content/string/必填；isAnonymous/boolean/选填；Authorization: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code=0，data=评论对象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点赞评论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/api/posts/comments/:commentId/like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commentId/path/number/必填；Authorization: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code=0，data=更新后的评论对象，含 liked/like_count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待审帖子列表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/api/posts/admin/pending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page/number/选填；pageSize/number/选填；status/number/选填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code=0，data=待审帖子数组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帖子审核统计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/api/posts/admin/stats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code=0，data={pending,approved,rejected}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审核帖子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/api/posts/admin/audit/:id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id/path/number/必填；status/0|1|2/必填；audit_remark/string/选填；Authorization: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code=0，data=更新后的帖子对象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量表列表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/api/questionnaires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code=0，data=量表数组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量表详情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/api/questionnaires/:id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code=0，data=量表对象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量表问题列表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/api/questionnaires/:id/questions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code=0，data=问题数组，options已解析为数组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提交测评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/api/questionnaires/assessments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questionnaire_id/int/必填；answers/int[]/必填（0-4）；Authorization: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code=0，data={score,result_text}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测评历史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/api/questionnaires/history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code=0，data=历史记录数组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音乐列表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/api/music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category/string/选填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success=true，data=音乐数组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音乐详情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/api/music/:id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success=true，data=音乐对象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创建音乐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/api/music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title/string/必填；artist/string/必填；url/string/必填；duration/string/必填；category/string/必填；cover/string/选填；Authorization: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success=true，data=创建后的音乐对象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更新音乐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/api/music/:id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PUT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id/path/number/必填；其余字段同创建音乐，均为选填；Authorization: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success=true，data=更新后的音乐对象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删除音乐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/api/music/:id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success=true，message=删除音乐成功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/api/courses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category/string/选填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直接返回课程数组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课程详情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/api/courses/:id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直接返回课程对象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创建课程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/api/courses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title/string/必填；description/string/必填；coverUrl/string/必填；content/string/必填；category/string/必填；type/video|article/必填；Authorization: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直接返回新建课程对象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更新课程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/api/courses/:id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PUT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id/path/number/必填；其余字段选填；Authorization: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直接返回更新后的课程对象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删除课程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/api/courses/:id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 {message}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放松记录列表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/api/relax/records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Authorization: Bearer token/必填；startDate/string/选填；endDate/string/选填；activityType/string/选填；page/number/选填；pageSize/number/选填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code=0，data={records,total}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新增放松记录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/api/relax/records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activityType/string/必填；startTime/string/必填；endTime/string/必填；metrics/object/选填；moodTag/string/选填；Authorization: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code=0，data=放松记录对象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放松记录详情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/api/relax/records/:id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code=0，data=放松记录对象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放松统计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/api/relax/statistics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Authorization: Bearer token/必填；startDate/string/选填；endDate/string/选填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code=0，data={todayDuration,thisWeekCount,mostUsedActivity,activityBreakdown}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成就列表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/api/achievements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code=0，data=成就定义数组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用户成就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/api/achievements/user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code=0，data=已解锁成就数组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成就检测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/api/achievements/check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code=0，data=新解锁成就数组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成就进度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/api/achievements/progress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code=0，data=进度数组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操作日志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/api/audit/operation-logs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role/string/选填；permission/string/选填；startTime/string/选填；endTime/string/选填；page/number/选填；pageSize/number/选填；Authorization: Bearer token/必填（super_admin）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code=0，data={list,pagination}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操作日志别名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/api/audit/all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同上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code=0，data={list,pagination}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管理员用户列表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/api/admin/users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Authorization: Bearer token/必填（user.manage）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code=0，data={list}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管理员情绪列表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/api/admin/moods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page/number/选填；pageSize/number/选填；userId/number/选填；username/string/选填；startDate/string/选填；endDate/string/选填；moodType/string/选填；Authorization: Bearer token/必填（mood.record.read）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code=0，data={list,total,page,pageSize}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管理员更新用户角色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/api/admin/users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PUT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userId/int/必填；targetRole/user|admin|super_admin/必填；Authorization: Bearer token/必填（user.manage）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code=0，message=用户角色更新成功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管理员删除用户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/api/admin/users/:id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id/path/number/必填；Authorization: Bearer token/必填（user.manage）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code=0，message=用户删除成功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管理员课程列表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/api/admin/courses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GET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Authorization: Bearer token/必填（course.manage）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直接返回课程数组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管理员创建课程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/api/admin/courses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title/string/必填；description/string/必填；category/string/必填；content|string/选填；videoUrl|string/选填；coverImage|string/选填；coverUrl|string/选填；Authorization: Bearer token/必填（course.manage）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直接返回创建后的课程对象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管理员更新课程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/api/admin/courses/:id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PUT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id/path/number/必填；title/description/category/content/videoUrl/coverImage/coverUrl/type均为选填；Authorization: Bearer token/必填（course.manage）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直接返回更新后的课程对象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管理员删除课程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/api/admin/courses/:id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DELETE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id/path/number/必填；Authorization: Bearer token/必填（course.manage）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返回 {message}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用户管理记录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/api/users/manage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targetUserId/int/选填；action/string/选填；Authorization: Bearer token/必填（user.manage）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code=0，message=用户管理操作已记录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角色管理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/api/roles/manage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targetUserId/int/必填；targetRole/user|admin|super_admin/必填；Authorization: Bearer token/必填（role.manage）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code=0，message=用户角色更新成功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系统配置记录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/api/system/config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configKey/string/选填；Authorization: Bearer token/必填（system.config）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code=0，message=系统配置操作已记录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事故修复记录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/api/incident/fix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issueDescription/string/必填；fixContent/string/必填；result/success|failed/选填；Authorization: Bearer token/必填（incident.fix）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code=0，message=修复清单已记录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反馈处理记录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/api/feedback/handle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feedbackId/string/必填；handleContent/string/必填；closeStatus/closed|pending/选填；Authorization: Bearer token/必填（feedback.handle）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code=0，message=反馈闭环记录已写入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 路由文件（未挂载）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/ai/*（代码存在但 app.ts 未挂载）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POST/代理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treehole/gentle-reply 及任意 /ai 下路径；Authorization: Bearer token/必填</w:t>
            </w:r>
          </w:p>
        </w:tc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treehole 接口返回 code=0,data.reply,is_fallback；其余路径按 AI 服务返回透传</w:t>
            </w:r>
          </w:p>
        </w:tc>
      </w:tr>
    </w:tbl>
    <w:p>
      <w:r>
        <w:t>说明：music、course 接口在代码中未统一包装为 code/data 结构，request.ts 在 res.code 为 undefined 时会直接返回原始响应对象。</w:t>
      </w:r>
    </w:p>
    <w:p>
      <w:pPr>
        <w:pStyle w:val="Heading1"/>
        <w:jc w:val="left"/>
      </w:pPr>
      <w:r>
        <w:rPr>
          <w:rFonts w:ascii="黑体" w:hAnsi="黑体" w:eastAsia="黑体"/>
        </w:rPr>
        <w:t>4. 数据库表结构</w:t>
      </w:r>
    </w:p>
    <w:p>
      <w:r>
        <w:t>以下数据字典按当前代码中真正被使用的持久化表整理；SQLite 与 SQL Server 初始化脚本存在少量差异，备注中已说明。AI 模型文件 aiModel.ts 主要定义请求/响应 DTO，不对应独立数据库表，因此不纳入表结构。</w:t>
      </w:r>
    </w:p>
    <w:p>
      <w:pPr>
        <w:pStyle w:val="Heading2"/>
        <w:jc w:val="left"/>
      </w:pPr>
      <w:r>
        <w:rPr>
          <w:rFonts w:ascii="黑体" w:hAnsi="黑体" w:eastAsia="黑体"/>
        </w:rPr>
        <w:t>users</w:t>
      </w:r>
    </w:p>
    <w:p>
      <w:r>
        <w:t>用户表；password 由 bcrypt 加密保存。SQL Server 版本字段与 SQLite 基本一致，SQLite 额外保留 nickname。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UNIQUE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用户名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password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加密后的密码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email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UNIQUE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邮箱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nickname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昵称（SQLite 初始化脚本保留）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avatar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头像地址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role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用户角色 user/admin/super_admin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emotion_types</w:t>
      </w:r>
    </w:p>
    <w:p>
      <w:r>
        <w:t>情绪类型字典表；SQL Server 迁移脚本额外包含 created_at。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情绪类型主键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UNIQUE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情绪名称，如快乐、焦虑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icon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图标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情绪分类 positive/negative/neutral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sort_order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排序号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tags</w:t>
      </w:r>
    </w:p>
    <w:p>
      <w:r>
        <w:t>情绪标签表；系统标签与用户自定义标签共存。SQL Server 迁移脚本额外包含 created_at。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标签主键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标签名称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所属用户，系统标签为空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is_system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INTEGER/BIT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是否系统标签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moods</w:t>
      </w:r>
    </w:p>
    <w:p>
      <w:r>
        <w:t>情绪记录主表；当前模型以 mood_type/intensity/note_encrypted/trigger/record_date 为准。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情绪记录主键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记录所属用户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mood_type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情绪类型串或聚合结果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intensity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强度 1-10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note_encrypted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TEXT/NVARCHAR(MAX)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加密后的备注/描述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tags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逗号分隔的标签串（兼容字段）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trigger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触发因素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record_date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记录日期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mood_emotions</w:t>
      </w:r>
    </w:p>
    <w:p>
      <w:r>
        <w:t>情绪-记录关联表；SQLite 为联合主键，SQL Server 迁移脚本额外引入 id/created_at。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mood_id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PK/FK -&gt; moods.id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情绪记录ID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emotion_type_id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PK/FK -&gt; emotion_types.id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情绪类型ID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intensity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该情绪强度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mood_tags</w:t>
      </w:r>
    </w:p>
    <w:p>
      <w:r>
        <w:t>情绪-标签关联表；SQLite 为联合主键，SQL Server 迁移脚本额外引入 id/created_at。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mood_id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PK/FK -&gt; moods.id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情绪记录ID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tag_id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PK/FK -&gt; tags.id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标签ID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activities</w:t>
      </w:r>
    </w:p>
    <w:p>
      <w:r>
        <w:t>团体活动表。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活动标题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TEXT/NVARCHAR(MAX)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活动描述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start_time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开始时间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end_time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结束时间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max_participants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最大参与人数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current_participants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当前参与人数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location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活动地点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image_url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封面图地址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activity_participants</w:t>
      </w:r>
    </w:p>
    <w:p>
      <w:r>
        <w:t>活动报名表。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报名记录主键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activity_id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activities.id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joined_at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报名时间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questionnaires</w:t>
      </w:r>
    </w:p>
    <w:p>
      <w:r>
        <w:t>量表定义表。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量表主键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量表标题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量表说明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type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量表类型，如 SDS/SAS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questions</w:t>
      </w:r>
    </w:p>
    <w:p>
      <w:r>
        <w:t>量表问题表。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问题主键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questionnaire_id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questionnaires.id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所属量表ID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question_text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问题文本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question_type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题型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options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TEXT/NVARCHAR(MAX)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选项 JSON 字符串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sort_order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排序号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is_reverse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INTEGER/BIT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是否反向计分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user_assessments</w:t>
      </w:r>
    </w:p>
    <w:p>
      <w:r>
        <w:t>用户量表结果历史表。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结果主键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questionnaire_id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questionnaires.id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量表ID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score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总分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result_text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TEXT/NVARCHAR(MAX)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结果文本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user_answers</w:t>
      </w:r>
    </w:p>
    <w:p>
      <w:r>
        <w:t>逐题作答记录表。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答案主键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questionnaire_id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questionnaires.id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量表ID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question_id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questions.id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问题ID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answer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TEXT/NVARCHAR(MAX)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答案内容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submitted_at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posts</w:t>
      </w:r>
    </w:p>
    <w:p>
      <w:r>
        <w:t>树洞帖子表；status=0 待审，1 通过，2 拒绝。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帖子主键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TEXT/NVARCHAR(255)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帖子标题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content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TEXT/NVARCHAR(MAX)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帖子内容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发帖用户，匿名时可为空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is_anonymous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INTEGER/BIT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是否匿名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like_count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点赞数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审核状态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audit_remark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TEXT/NVARCHAR(255)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审核备注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comments</w:t>
      </w:r>
    </w:p>
    <w:p>
      <w:r>
        <w:t>帖子评论表。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评论主键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posts.id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所属帖子ID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评论用户，匿名时可为空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content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TEXT/NVARCHAR(MAX)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评论内容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is_anonymous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INTEGER/BIT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是否匿名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like_count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点赞数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post_likes</w:t>
      </w:r>
    </w:p>
    <w:p>
      <w:r>
        <w:t>帖子点赞表。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点赞主键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posts.id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帖子ID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点赞时间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comment_likes</w:t>
      </w:r>
    </w:p>
    <w:p>
      <w:r>
        <w:t>评论点赞表。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点赞主键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comment_id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comments.id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评论ID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点赞时间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musics</w:t>
      </w:r>
    </w:p>
    <w:p>
      <w:r>
        <w:t>音乐疗愈资源表。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音乐主键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标题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artist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作者/演唱者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url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资源地址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duration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时长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分类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cover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封面地址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courses</w:t>
      </w:r>
    </w:p>
    <w:p>
      <w:r>
        <w:t>成长课程表。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课程标题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课程介绍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coverUrl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封面地址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content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TEXT/NVARCHAR(MAX)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课程内容/视频地址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课程分类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studyCount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学习次数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type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课程类型 video/article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updatedAt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更新时间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relax_records</w:t>
      </w:r>
    </w:p>
    <w:p>
      <w:r>
        <w:t>放松活动记录表。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activity_type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TEXT/NVARCHAR(50)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活动类型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start_time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开始时间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end_time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结束时间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metrics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TEXT/NVARCHAR(MAX)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指标 JSON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mood_tag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TEXT/NVARCHAR(50)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关联情绪标签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advice_history</w:t>
      </w:r>
    </w:p>
    <w:p>
      <w:r>
        <w:t>AI 建议历史表。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历史主键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mood_record_id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moods.id（可空）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关联情绪记录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analysis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TEXT/NVARCHAR(1000)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分析内容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suggestions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TEXT/NVARCHAR(MAX)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建议 JSON 字符串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user_achievements</w:t>
      </w:r>
    </w:p>
    <w:p>
      <w:r>
        <w:t>用户成就解锁表。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achievement_id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TEXT/NVARCHAR(100)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成就定义 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unlocked_at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解锁时间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operation_logs</w:t>
      </w:r>
    </w:p>
    <w:p>
      <w:r>
        <w:t>审计日志表（定义于 SQLite 初始化脚本；不在 model 文件中，但已被 audit 路由使用）。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日志主键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operator_id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users.id（可空）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操作人ID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operator_role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操作人角色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permission_code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权限码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operation_type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操作类型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target_id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目标ID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content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TEXT/NVARCHAR(MAX)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operation_time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操作时间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ip_address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IP 地址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operation_result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incident_fix_list</w:t>
      </w:r>
    </w:p>
    <w:p>
      <w:r>
        <w:t>事故修复表（定义于 SQLite 初始化脚本）。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fixer_id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users.id（可空）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处理人ID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fixer_role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处理人角色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issue_description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TEXT/NVARCHAR(MAX)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问题描述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fix_content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TEXT/NVARCHAR(MAX)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修复内容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result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结果 success/failed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</w:rPr>
        <w:t>feedback_close_list</w:t>
      </w:r>
    </w:p>
    <w:p>
      <w:r>
        <w:t>反馈闭环表（定义于 SQLite 初始化脚本）。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主/外键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记录主键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handler_id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INTEGER/INT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FK -&gt; users.id（可空）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处理人ID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handler_role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处理人角色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feedback_id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反馈ID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handle_content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TEXT/NVARCHAR(MAX)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处理内容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close_status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TEXT/NVARCHAR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关闭状态 closed/pending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TEXT/DATETIME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创建时间</w:t>
            </w:r>
          </w:p>
        </w:tc>
      </w:tr>
    </w:tbl>
    <w:p>
      <w:pPr>
        <w:pStyle w:val="Heading1"/>
        <w:jc w:val="left"/>
      </w:pPr>
      <w:r>
        <w:rPr>
          <w:rFonts w:ascii="黑体" w:hAnsi="黑体" w:eastAsia="黑体"/>
        </w:rPr>
        <w:t>5. 核心业务流程图文字描述</w:t>
      </w:r>
    </w:p>
    <w:p>
      <w:r>
        <w:t>（1）用户登录 → 情绪记录 → 趋势查看：前端在 /login 页面调用 /api/auth/login 获取 JWT，并将 token 存入本地；随后在 /mood/record 页面调用 /api/moods/record 写入情绪数据；完成后页面再调用 /api/moods/list、/api/moods/trend、/api/moods/weekly-report 与 /api/moods/analysis 获取趋势图、周报和分析摘要。</w:t>
      </w:r>
    </w:p>
    <w:p>
      <w:r>
        <w:t>（2）问卷测评：用户进入 /improve/questionnaire/:id 后，先调用 /api/questionnaires/:id/questions 拉取题目，提交后调用 /api/questionnaires/assessments 计算 score 与 result_text，最后调用 /api/questionnaires/history 展示测评历史。</w:t>
      </w:r>
    </w:p>
    <w:p>
      <w:r>
        <w:t>（3）情绪疏导建议：在情绪记录或分析页面，前端调用 /api/moods/advice/save 保存 AI 建议，之后调用 /api/moods/advice/history 查看历史建议；若在独立 AI 页面发起分析，前端会通过 /ai 代理到 8000 端口的 FastAPI 服务。</w:t>
      </w:r>
    </w:p>
    <w:p>
      <w:r>
        <w:t>（4）树洞与活动参与：树洞帖子通过 /api/posts 发布、评论、点赞，并经 /api/posts/admin/pending 与 /api/posts/admin/audit/:id 完成审核；团体活动则通过 /api/activities/list 查看、/api/activities/join/:id 报名、/api/activities/cancel/:id 取消、/api/activities/my-joined 查看报名结果。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