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EF3" w:rsidRPr="00AB27E2" w:rsidRDefault="00AB27E2" w:rsidP="00AB27E2">
      <w:pPr>
        <w:pStyle w:val="1"/>
        <w:numPr>
          <w:ilvl w:val="0"/>
          <w:numId w:val="0"/>
        </w:numPr>
        <w:jc w:val="center"/>
      </w:pPr>
      <w:r w:rsidRPr="00AB27E2">
        <w:rPr>
          <w:rFonts w:hint="eastAsia"/>
        </w:rPr>
        <w:t>门禁</w:t>
      </w:r>
      <w:r w:rsidR="00807222">
        <w:rPr>
          <w:rFonts w:hint="eastAsia"/>
        </w:rPr>
        <w:t>系统</w:t>
      </w:r>
      <w:r w:rsidRPr="00AB27E2">
        <w:rPr>
          <w:rFonts w:hint="eastAsia"/>
        </w:rPr>
        <w:t>说明文档</w:t>
      </w:r>
    </w:p>
    <w:p w:rsidR="00AB27E2" w:rsidRDefault="00AB27E2" w:rsidP="00AB27E2">
      <w:pPr>
        <w:autoSpaceDE w:val="0"/>
        <w:autoSpaceDN w:val="0"/>
        <w:adjustRightInd w:val="0"/>
        <w:jc w:val="left"/>
      </w:pPr>
      <w:r>
        <w:rPr>
          <w:rFonts w:hint="eastAsia"/>
        </w:rPr>
        <w:t>简介</w:t>
      </w:r>
    </w:p>
    <w:p w:rsidR="00AB27E2" w:rsidRDefault="00AB27E2" w:rsidP="00AB27E2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门禁系统共又</w:t>
      </w:r>
      <w:r>
        <w:rPr>
          <w:rFonts w:hint="eastAsia"/>
        </w:rPr>
        <w:t>3</w:t>
      </w:r>
      <w:r>
        <w:rPr>
          <w:rFonts w:hint="eastAsia"/>
        </w:rPr>
        <w:t>个读写器、</w:t>
      </w:r>
      <w:r>
        <w:rPr>
          <w:rFonts w:hint="eastAsia"/>
        </w:rPr>
        <w:t>6</w:t>
      </w:r>
      <w:r>
        <w:rPr>
          <w:rFonts w:hint="eastAsia"/>
        </w:rPr>
        <w:t>个天线、</w:t>
      </w:r>
      <w:r>
        <w:rPr>
          <w:rFonts w:hint="eastAsia"/>
        </w:rPr>
        <w:t>4</w:t>
      </w:r>
      <w:r>
        <w:rPr>
          <w:rFonts w:hint="eastAsia"/>
        </w:rPr>
        <w:t>个红外触发、</w:t>
      </w:r>
      <w:r>
        <w:rPr>
          <w:rFonts w:hint="eastAsia"/>
        </w:rPr>
        <w:t>3</w:t>
      </w:r>
      <w:r>
        <w:rPr>
          <w:rFonts w:hint="eastAsia"/>
        </w:rPr>
        <w:t>个一体机组成。读写器</w:t>
      </w:r>
      <w:r>
        <w:rPr>
          <w:rFonts w:hint="eastAsia"/>
        </w:rPr>
        <w:t>IP</w:t>
      </w:r>
      <w:r>
        <w:rPr>
          <w:rFonts w:hint="eastAsia"/>
        </w:rPr>
        <w:t>地址分别为：</w:t>
      </w:r>
      <w:r>
        <w:rPr>
          <w:rFonts w:hint="eastAsia"/>
        </w:rPr>
        <w:t>192.168.0.104</w:t>
      </w:r>
      <w:r>
        <w:rPr>
          <w:rFonts w:hint="eastAsia"/>
        </w:rPr>
        <w:t>（</w:t>
      </w:r>
      <w:proofErr w:type="gramStart"/>
      <w:r>
        <w:rPr>
          <w:rFonts w:hint="eastAsia"/>
        </w:rPr>
        <w:t>进数据</w:t>
      </w:r>
      <w:proofErr w:type="gramEnd"/>
      <w:r>
        <w:rPr>
          <w:rFonts w:hint="eastAsia"/>
        </w:rPr>
        <w:t>实验室大门配</w:t>
      </w:r>
      <w:r>
        <w:rPr>
          <w:rFonts w:hint="eastAsia"/>
        </w:rPr>
        <w:t>4</w:t>
      </w:r>
      <w:r>
        <w:rPr>
          <w:rFonts w:hint="eastAsia"/>
        </w:rPr>
        <w:t>天线、</w:t>
      </w:r>
      <w:r>
        <w:rPr>
          <w:rFonts w:hint="eastAsia"/>
        </w:rPr>
        <w:t>2</w:t>
      </w:r>
      <w:r>
        <w:rPr>
          <w:rFonts w:hint="eastAsia"/>
        </w:rPr>
        <w:t>红外触发）、</w:t>
      </w:r>
      <w:r>
        <w:rPr>
          <w:rFonts w:hint="eastAsia"/>
        </w:rPr>
        <w:t>192.168.0.101</w:t>
      </w:r>
      <w:r>
        <w:rPr>
          <w:rFonts w:hint="eastAsia"/>
        </w:rPr>
        <w:t>（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内门（近）</w:t>
      </w: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配</w:t>
      </w: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1</w:t>
      </w: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天线、</w:t>
      </w: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1</w:t>
      </w: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红外触发</w:t>
      </w:r>
      <w:r>
        <w:rPr>
          <w:rFonts w:hint="eastAsia"/>
        </w:rPr>
        <w:t>）、</w:t>
      </w:r>
      <w:r>
        <w:rPr>
          <w:rFonts w:hint="eastAsia"/>
        </w:rPr>
        <w:t>192.168.0.102</w:t>
      </w:r>
      <w:r>
        <w:rPr>
          <w:rFonts w:hint="eastAsia"/>
        </w:rPr>
        <w:t>（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内门（远）</w:t>
      </w:r>
      <w:r>
        <w:rPr>
          <w:rFonts w:ascii="Consolas" w:hAnsi="Consolas" w:cs="Consolas" w:hint="eastAsia"/>
          <w:color w:val="008000"/>
          <w:kern w:val="0"/>
          <w:sz w:val="19"/>
          <w:szCs w:val="19"/>
        </w:rPr>
        <w:t>配</w:t>
      </w:r>
      <w:r>
        <w:rPr>
          <w:rFonts w:ascii="Consolas" w:hAnsi="Consolas" w:cs="Consolas" w:hint="eastAsia"/>
          <w:color w:val="008000"/>
          <w:kern w:val="0"/>
          <w:sz w:val="19"/>
          <w:szCs w:val="19"/>
        </w:rPr>
        <w:t>1</w:t>
      </w:r>
      <w:r>
        <w:rPr>
          <w:rFonts w:ascii="Consolas" w:hAnsi="Consolas" w:cs="Consolas" w:hint="eastAsia"/>
          <w:color w:val="008000"/>
          <w:kern w:val="0"/>
          <w:sz w:val="19"/>
          <w:szCs w:val="19"/>
        </w:rPr>
        <w:t>天线、</w:t>
      </w:r>
      <w:r>
        <w:rPr>
          <w:rFonts w:ascii="Consolas" w:hAnsi="Consolas" w:cs="Consolas" w:hint="eastAsia"/>
          <w:color w:val="008000"/>
          <w:kern w:val="0"/>
          <w:sz w:val="19"/>
          <w:szCs w:val="19"/>
        </w:rPr>
        <w:t>1</w:t>
      </w:r>
      <w:r>
        <w:rPr>
          <w:rFonts w:ascii="Consolas" w:hAnsi="Consolas" w:cs="Consolas" w:hint="eastAsia"/>
          <w:color w:val="008000"/>
          <w:kern w:val="0"/>
          <w:sz w:val="19"/>
          <w:szCs w:val="19"/>
        </w:rPr>
        <w:t>红外触发</w:t>
      </w:r>
      <w:r>
        <w:rPr>
          <w:rFonts w:hint="eastAsia"/>
        </w:rPr>
        <w:t>）。</w:t>
      </w:r>
    </w:p>
    <w:p w:rsidR="00AB27E2" w:rsidRDefault="00AB27E2" w:rsidP="00AB27E2">
      <w:pPr>
        <w:autoSpaceDE w:val="0"/>
        <w:autoSpaceDN w:val="0"/>
        <w:adjustRightInd w:val="0"/>
        <w:jc w:val="left"/>
      </w:pPr>
    </w:p>
    <w:p w:rsidR="00AB27E2" w:rsidRDefault="00AB27E2" w:rsidP="00AB27E2">
      <w:pPr>
        <w:autoSpaceDE w:val="0"/>
        <w:autoSpaceDN w:val="0"/>
        <w:adjustRightInd w:val="0"/>
        <w:jc w:val="left"/>
      </w:pPr>
      <w:r>
        <w:rPr>
          <w:rFonts w:hint="eastAsia"/>
        </w:rPr>
        <w:t>部署</w:t>
      </w:r>
    </w:p>
    <w:p w:rsidR="00AB27E2" w:rsidRDefault="00AB27E2" w:rsidP="00AB27E2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软件分服务器和客户端</w:t>
      </w:r>
    </w:p>
    <w:p w:rsidR="004B02DE" w:rsidRDefault="004B02DE" w:rsidP="004B02DE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客户端需要在</w:t>
      </w: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3</w:t>
      </w: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台一体机上部署、服务</w:t>
      </w:r>
      <w:proofErr w:type="gramStart"/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端部署</w:t>
      </w:r>
      <w:proofErr w:type="gramEnd"/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在进大门的一体机上</w:t>
      </w:r>
      <w:bookmarkStart w:id="0" w:name="_GoBack"/>
      <w:bookmarkEnd w:id="0"/>
    </w:p>
    <w:p w:rsidR="004B02DE" w:rsidRDefault="004B02DE" w:rsidP="004B02DE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部署时查看服务端的配置文件</w:t>
      </w:r>
      <w:r w:rsidRPr="004B02DE">
        <w:rPr>
          <w:rFonts w:ascii="Consolas" w:hAnsi="Consolas" w:cs="Consolas"/>
          <w:color w:val="0000FF"/>
          <w:kern w:val="0"/>
          <w:sz w:val="19"/>
          <w:szCs w:val="19"/>
        </w:rPr>
        <w:t>data.xml</w:t>
      </w: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，</w:t>
      </w: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 xml:space="preserve"> </w:t>
      </w:r>
      <w:proofErr w:type="spellStart"/>
      <w:r w:rsidRPr="004B02DE">
        <w:rPr>
          <w:rFonts w:ascii="Consolas" w:hAnsi="Consolas" w:cs="Consolas"/>
          <w:color w:val="0000FF"/>
          <w:kern w:val="0"/>
          <w:sz w:val="19"/>
          <w:szCs w:val="19"/>
        </w:rPr>
        <w:t>screenip</w:t>
      </w:r>
      <w:proofErr w:type="spellEnd"/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属性是对应一体机的</w:t>
      </w: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IP</w:t>
      </w: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地址</w:t>
      </w:r>
    </w:p>
    <w:p w:rsidR="004B02DE" w:rsidRDefault="004B02DE" w:rsidP="004B02DE">
      <w:pPr>
        <w:autoSpaceDE w:val="0"/>
        <w:autoSpaceDN w:val="0"/>
        <w:adjustRightInd w:val="0"/>
        <w:ind w:firstLineChars="300" w:firstLine="570"/>
        <w:jc w:val="left"/>
        <w:rPr>
          <w:rFonts w:ascii="Consolas" w:hAnsi="Consolas" w:cs="Consolas"/>
          <w:color w:val="FF0000"/>
          <w:kern w:val="0"/>
          <w:sz w:val="19"/>
          <w:szCs w:val="19"/>
        </w:rPr>
      </w:pPr>
      <w:proofErr w:type="spellStart"/>
      <w:r w:rsidRPr="004B02DE">
        <w:rPr>
          <w:rFonts w:ascii="Consolas" w:hAnsi="Consolas" w:cs="Consolas"/>
          <w:color w:val="FF0000"/>
          <w:kern w:val="0"/>
          <w:sz w:val="19"/>
          <w:szCs w:val="19"/>
        </w:rPr>
        <w:t>readerIP</w:t>
      </w:r>
      <w:proofErr w:type="spellEnd"/>
      <w:r>
        <w:rPr>
          <w:rFonts w:ascii="Consolas" w:hAnsi="Consolas" w:cs="Consolas" w:hint="eastAsia"/>
          <w:color w:val="FF0000"/>
          <w:kern w:val="0"/>
          <w:sz w:val="19"/>
          <w:szCs w:val="19"/>
        </w:rPr>
        <w:t>属性是配置读写器</w:t>
      </w:r>
      <w:r>
        <w:rPr>
          <w:rFonts w:ascii="Consolas" w:hAnsi="Consolas" w:cs="Consolas" w:hint="eastAsia"/>
          <w:color w:val="FF0000"/>
          <w:kern w:val="0"/>
          <w:sz w:val="19"/>
          <w:szCs w:val="19"/>
        </w:rPr>
        <w:t>IP</w:t>
      </w:r>
      <w:r>
        <w:rPr>
          <w:rFonts w:ascii="Consolas" w:hAnsi="Consolas" w:cs="Consolas" w:hint="eastAsia"/>
          <w:color w:val="FF0000"/>
          <w:kern w:val="0"/>
          <w:sz w:val="19"/>
          <w:szCs w:val="19"/>
        </w:rPr>
        <w:t>地址，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GPIIP</w:t>
      </w:r>
      <w:r>
        <w:rPr>
          <w:rFonts w:ascii="Consolas" w:hAnsi="Consolas" w:cs="Consolas" w:hint="eastAsia"/>
          <w:color w:val="FF0000"/>
          <w:kern w:val="0"/>
          <w:sz w:val="19"/>
          <w:szCs w:val="19"/>
        </w:rPr>
        <w:t>是红外触发对应的读写器地址，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model</w:t>
      </w:r>
      <w:r>
        <w:rPr>
          <w:rFonts w:ascii="Consolas" w:hAnsi="Consolas" w:cs="Consolas" w:hint="eastAsia"/>
          <w:color w:val="FF0000"/>
          <w:kern w:val="0"/>
          <w:sz w:val="19"/>
          <w:szCs w:val="19"/>
        </w:rPr>
        <w:t>是提示语</w:t>
      </w:r>
    </w:p>
    <w:p w:rsidR="000F3FD1" w:rsidRDefault="000F3FD1" w:rsidP="000F3FD1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 w:hint="eastAsia"/>
          <w:color w:val="FF0000"/>
          <w:kern w:val="0"/>
          <w:sz w:val="19"/>
          <w:szCs w:val="19"/>
        </w:rPr>
        <w:t xml:space="preserve">  </w:t>
      </w:r>
    </w:p>
    <w:p w:rsidR="004B02DE" w:rsidRDefault="004B02DE" w:rsidP="004B02DE">
      <w:pPr>
        <w:autoSpaceDE w:val="0"/>
        <w:autoSpaceDN w:val="0"/>
        <w:adjustRightInd w:val="0"/>
        <w:ind w:firstLineChars="350" w:firstLine="665"/>
        <w:jc w:val="left"/>
        <w:rPr>
          <w:rFonts w:ascii="Consolas" w:hAnsi="Consolas" w:cs="Consolas"/>
          <w:color w:val="FF0000"/>
          <w:kern w:val="0"/>
          <w:sz w:val="19"/>
          <w:szCs w:val="19"/>
        </w:rPr>
      </w:pPr>
    </w:p>
    <w:p w:rsidR="004B02DE" w:rsidRPr="004B02DE" w:rsidRDefault="004B02DE" w:rsidP="004B02DE">
      <w:pPr>
        <w:pStyle w:val="a3"/>
        <w:autoSpaceDE w:val="0"/>
        <w:autoSpaceDN w:val="0"/>
        <w:adjustRightInd w:val="0"/>
        <w:ind w:left="644" w:firstLineChars="0" w:firstLine="0"/>
        <w:jc w:val="left"/>
        <w:rPr>
          <w:rFonts w:ascii="Consolas" w:hAnsi="Consolas" w:cs="Consolas"/>
          <w:color w:val="FF0000"/>
          <w:kern w:val="0"/>
          <w:sz w:val="19"/>
          <w:szCs w:val="19"/>
        </w:rPr>
      </w:pPr>
    </w:p>
    <w:p w:rsidR="004B02DE" w:rsidRDefault="007E63C1" w:rsidP="007E63C1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工作原理</w:t>
      </w:r>
    </w:p>
    <w:p w:rsidR="007E63C1" w:rsidRDefault="007E63C1" w:rsidP="007E63C1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 xml:space="preserve">   </w:t>
      </w: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当人通过门禁安装有红外感应器区域，红外触发信号给读写器响应读取</w:t>
      </w: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RFID</w:t>
      </w: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标签</w:t>
      </w:r>
      <w:r w:rsidR="00EF5E2C">
        <w:rPr>
          <w:rFonts w:ascii="Consolas" w:hAnsi="Consolas" w:cs="Consolas" w:hint="eastAsia"/>
          <w:color w:val="0000FF"/>
          <w:kern w:val="0"/>
          <w:sz w:val="19"/>
          <w:szCs w:val="19"/>
        </w:rPr>
        <w:t>，服务端软件将</w:t>
      </w:r>
      <w:r w:rsidR="00EF5E2C">
        <w:rPr>
          <w:rFonts w:ascii="Consolas" w:hAnsi="Consolas" w:cs="Consolas" w:hint="eastAsia"/>
          <w:color w:val="0000FF"/>
          <w:kern w:val="0"/>
          <w:sz w:val="19"/>
          <w:szCs w:val="19"/>
        </w:rPr>
        <w:t>RFID</w:t>
      </w:r>
      <w:r w:rsidR="00EF5E2C">
        <w:rPr>
          <w:rFonts w:ascii="Consolas" w:hAnsi="Consolas" w:cs="Consolas" w:hint="eastAsia"/>
          <w:color w:val="0000FF"/>
          <w:kern w:val="0"/>
          <w:sz w:val="19"/>
          <w:szCs w:val="19"/>
        </w:rPr>
        <w:t>中的</w:t>
      </w:r>
      <w:r w:rsidR="00EF5E2C">
        <w:rPr>
          <w:rFonts w:ascii="Consolas" w:hAnsi="Consolas" w:cs="Consolas" w:hint="eastAsia"/>
          <w:color w:val="0000FF"/>
          <w:kern w:val="0"/>
          <w:sz w:val="19"/>
          <w:szCs w:val="19"/>
        </w:rPr>
        <w:t>EPC</w:t>
      </w:r>
      <w:r w:rsidR="00EF5E2C">
        <w:rPr>
          <w:rFonts w:ascii="Consolas" w:hAnsi="Consolas" w:cs="Consolas" w:hint="eastAsia"/>
          <w:color w:val="0000FF"/>
          <w:kern w:val="0"/>
          <w:sz w:val="19"/>
          <w:szCs w:val="19"/>
        </w:rPr>
        <w:t>值取出与红外</w:t>
      </w:r>
      <w:proofErr w:type="gramStart"/>
      <w:r w:rsidR="00EF5E2C">
        <w:rPr>
          <w:rFonts w:ascii="Consolas" w:hAnsi="Consolas" w:cs="Consolas" w:hint="eastAsia"/>
          <w:color w:val="0000FF"/>
          <w:kern w:val="0"/>
          <w:sz w:val="19"/>
          <w:szCs w:val="19"/>
        </w:rPr>
        <w:t>标记值推送给</w:t>
      </w:r>
      <w:proofErr w:type="gramEnd"/>
      <w:r w:rsidR="00EF5E2C">
        <w:rPr>
          <w:rFonts w:ascii="Consolas" w:hAnsi="Consolas" w:cs="Consolas" w:hint="eastAsia"/>
          <w:color w:val="0000FF"/>
          <w:kern w:val="0"/>
          <w:sz w:val="19"/>
          <w:szCs w:val="19"/>
        </w:rPr>
        <w:t>客户端，客户端</w:t>
      </w:r>
      <w:r w:rsidR="00EF5E2C">
        <w:rPr>
          <w:rFonts w:ascii="Consolas" w:hAnsi="Consolas" w:cs="Consolas" w:hint="eastAsia"/>
          <w:color w:val="0000FF"/>
          <w:kern w:val="0"/>
          <w:sz w:val="19"/>
          <w:szCs w:val="19"/>
        </w:rPr>
        <w:t xml:space="preserve"> </w:t>
      </w:r>
      <w:r w:rsidR="00EF5E2C">
        <w:rPr>
          <w:rFonts w:ascii="Consolas" w:hAnsi="Consolas" w:cs="Consolas" w:hint="eastAsia"/>
          <w:color w:val="0000FF"/>
          <w:kern w:val="0"/>
          <w:sz w:val="19"/>
          <w:szCs w:val="19"/>
        </w:rPr>
        <w:t>将</w:t>
      </w:r>
      <w:r w:rsidR="00EF5E2C">
        <w:rPr>
          <w:rFonts w:ascii="Consolas" w:hAnsi="Consolas" w:cs="Consolas" w:hint="eastAsia"/>
          <w:color w:val="0000FF"/>
          <w:kern w:val="0"/>
          <w:sz w:val="19"/>
          <w:szCs w:val="19"/>
        </w:rPr>
        <w:t>EPC</w:t>
      </w:r>
      <w:r w:rsidR="00EF5E2C">
        <w:rPr>
          <w:rFonts w:ascii="Consolas" w:hAnsi="Consolas" w:cs="Consolas" w:hint="eastAsia"/>
          <w:color w:val="0000FF"/>
          <w:kern w:val="0"/>
          <w:sz w:val="19"/>
          <w:szCs w:val="19"/>
        </w:rPr>
        <w:t>值与</w:t>
      </w:r>
      <w:r w:rsidR="00EF5E2C">
        <w:rPr>
          <w:rFonts w:ascii="Consolas" w:hAnsi="Consolas" w:cs="Consolas" w:hint="eastAsia"/>
          <w:color w:val="0000FF"/>
          <w:kern w:val="0"/>
          <w:sz w:val="19"/>
          <w:szCs w:val="19"/>
        </w:rPr>
        <w:t>XML</w:t>
      </w:r>
      <w:r w:rsidR="00EF5E2C">
        <w:rPr>
          <w:rFonts w:ascii="Consolas" w:hAnsi="Consolas" w:cs="Consolas" w:hint="eastAsia"/>
          <w:color w:val="0000FF"/>
          <w:kern w:val="0"/>
          <w:sz w:val="19"/>
          <w:szCs w:val="19"/>
        </w:rPr>
        <w:t>文档存储的</w:t>
      </w:r>
      <w:r w:rsidR="00EF5E2C">
        <w:rPr>
          <w:rFonts w:ascii="Consolas" w:hAnsi="Consolas" w:cs="Consolas" w:hint="eastAsia"/>
          <w:color w:val="0000FF"/>
          <w:kern w:val="0"/>
          <w:sz w:val="19"/>
          <w:szCs w:val="19"/>
        </w:rPr>
        <w:t>EPC</w:t>
      </w:r>
      <w:r w:rsidR="00EF5E2C">
        <w:rPr>
          <w:rFonts w:ascii="Consolas" w:hAnsi="Consolas" w:cs="Consolas" w:hint="eastAsia"/>
          <w:color w:val="0000FF"/>
          <w:kern w:val="0"/>
          <w:sz w:val="19"/>
          <w:szCs w:val="19"/>
        </w:rPr>
        <w:t>对应名称</w:t>
      </w:r>
      <w:r w:rsidR="00EF5E2C">
        <w:rPr>
          <w:rFonts w:ascii="Consolas" w:hAnsi="Consolas" w:cs="Consolas" w:hint="eastAsia"/>
          <w:color w:val="0000FF"/>
          <w:kern w:val="0"/>
          <w:sz w:val="19"/>
          <w:szCs w:val="19"/>
        </w:rPr>
        <w:t xml:space="preserve"> </w:t>
      </w:r>
      <w:r w:rsidR="00EF5E2C">
        <w:rPr>
          <w:rFonts w:ascii="Consolas" w:hAnsi="Consolas" w:cs="Consolas" w:hint="eastAsia"/>
          <w:color w:val="0000FF"/>
          <w:kern w:val="0"/>
          <w:sz w:val="19"/>
          <w:szCs w:val="19"/>
        </w:rPr>
        <w:t>比对后</w:t>
      </w:r>
      <w:r w:rsidR="00EF5E2C">
        <w:rPr>
          <w:rFonts w:ascii="Consolas" w:hAnsi="Consolas" w:cs="Consolas" w:hint="eastAsia"/>
          <w:color w:val="0000FF"/>
          <w:kern w:val="0"/>
          <w:sz w:val="19"/>
          <w:szCs w:val="19"/>
        </w:rPr>
        <w:t xml:space="preserve"> </w:t>
      </w:r>
      <w:r w:rsidR="00EF5E2C">
        <w:rPr>
          <w:rFonts w:ascii="Consolas" w:hAnsi="Consolas" w:cs="Consolas" w:hint="eastAsia"/>
          <w:color w:val="0000FF"/>
          <w:kern w:val="0"/>
          <w:sz w:val="19"/>
          <w:szCs w:val="19"/>
        </w:rPr>
        <w:t>输出显示在一体机上。</w:t>
      </w:r>
    </w:p>
    <w:p w:rsidR="00F84FED" w:rsidRDefault="00F84FED" w:rsidP="007E63C1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F84FED" w:rsidRDefault="00F84FED" w:rsidP="007E63C1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F84FED" w:rsidRDefault="00F84FED" w:rsidP="007E63C1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软件源码简介</w:t>
      </w:r>
    </w:p>
    <w:p w:rsidR="00F84FED" w:rsidRDefault="00F84FED" w:rsidP="007E63C1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 xml:space="preserve"> 1</w:t>
      </w: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、客户端源码</w:t>
      </w:r>
    </w:p>
    <w:p w:rsidR="00F84FED" w:rsidRDefault="00F84FED" w:rsidP="007E63C1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 xml:space="preserve">   </w:t>
      </w:r>
      <w:r>
        <w:rPr>
          <w:noProof/>
        </w:rPr>
        <w:drawing>
          <wp:inline distT="0" distB="0" distL="0" distR="0" wp14:anchorId="0D2D9EAD" wp14:editId="1CB74B8F">
            <wp:extent cx="2200275" cy="2019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FED" w:rsidRDefault="00F84FED" w:rsidP="00F84FED">
      <w:pPr>
        <w:autoSpaceDE w:val="0"/>
        <w:autoSpaceDN w:val="0"/>
        <w:adjustRightInd w:val="0"/>
        <w:ind w:firstLine="375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客户端中涉及到的代码都在</w:t>
      </w:r>
      <w:proofErr w:type="spellStart"/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FormShowInfo.cs</w:t>
      </w:r>
      <w:proofErr w:type="spellEnd"/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中</w:t>
      </w: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 xml:space="preserve">  </w:t>
      </w:r>
    </w:p>
    <w:p w:rsidR="00F84FED" w:rsidRDefault="00F84FED" w:rsidP="007E63C1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2</w:t>
      </w: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、服务端源码</w:t>
      </w:r>
    </w:p>
    <w:p w:rsidR="00F84FED" w:rsidRDefault="00F84FED" w:rsidP="007E63C1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2E4863C2" wp14:editId="2A27DB73">
            <wp:extent cx="2724150" cy="2514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00A" w:rsidRDefault="003D200A" w:rsidP="007E63C1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读写器类</w:t>
      </w:r>
    </w:p>
    <w:p w:rsidR="003D200A" w:rsidRDefault="003D200A" w:rsidP="007E63C1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0D995033" wp14:editId="01EE3730">
            <wp:extent cx="1790700" cy="2952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00A" w:rsidRDefault="003D200A" w:rsidP="007E63C1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3D200A" w:rsidRDefault="00DC532F" w:rsidP="007E63C1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数据拼接、推送</w:t>
      </w:r>
    </w:p>
    <w:p w:rsidR="003D200A" w:rsidRDefault="003D200A" w:rsidP="007E63C1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34BD4981" wp14:editId="5CB99D86">
            <wp:extent cx="1847850" cy="3238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32F" w:rsidRDefault="00DC532F" w:rsidP="007E63C1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单</w:t>
      </w: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GPI</w:t>
      </w: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信号读写器</w:t>
      </w:r>
      <w:r w:rsidR="009B2804">
        <w:rPr>
          <w:rFonts w:ascii="Consolas" w:hAnsi="Consolas" w:cs="Consolas" w:hint="eastAsia"/>
          <w:color w:val="0000FF"/>
          <w:kern w:val="0"/>
          <w:sz w:val="19"/>
          <w:szCs w:val="19"/>
        </w:rPr>
        <w:t>控制</w:t>
      </w:r>
    </w:p>
    <w:p w:rsidR="00DC532F" w:rsidRDefault="00DC532F" w:rsidP="007E63C1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7E4934C0" wp14:editId="2A601410">
            <wp:extent cx="2533650" cy="2190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32F" w:rsidRDefault="00DC532F" w:rsidP="00DC532F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多</w:t>
      </w: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GPI</w:t>
      </w: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信号读写器</w:t>
      </w:r>
      <w:r w:rsidR="009B2804">
        <w:rPr>
          <w:rFonts w:ascii="Consolas" w:hAnsi="Consolas" w:cs="Consolas" w:hint="eastAsia"/>
          <w:color w:val="0000FF"/>
          <w:kern w:val="0"/>
          <w:sz w:val="19"/>
          <w:szCs w:val="19"/>
        </w:rPr>
        <w:t>控制</w:t>
      </w:r>
    </w:p>
    <w:p w:rsidR="00DC532F" w:rsidRDefault="00DC532F" w:rsidP="00DC532F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74483B9C" wp14:editId="02F055DE">
            <wp:extent cx="2352675" cy="2095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32F" w:rsidRPr="007E63C1" w:rsidRDefault="00DC532F" w:rsidP="007E63C1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</w:p>
    <w:sectPr w:rsidR="00DC532F" w:rsidRPr="007E63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5072" w:rsidRDefault="00FA5072" w:rsidP="00807222">
      <w:r>
        <w:separator/>
      </w:r>
    </w:p>
  </w:endnote>
  <w:endnote w:type="continuationSeparator" w:id="0">
    <w:p w:rsidR="00FA5072" w:rsidRDefault="00FA5072" w:rsidP="00807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5072" w:rsidRDefault="00FA5072" w:rsidP="00807222">
      <w:r>
        <w:separator/>
      </w:r>
    </w:p>
  </w:footnote>
  <w:footnote w:type="continuationSeparator" w:id="0">
    <w:p w:rsidR="00FA5072" w:rsidRDefault="00FA5072" w:rsidP="008072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9640C"/>
    <w:multiLevelType w:val="hybridMultilevel"/>
    <w:tmpl w:val="FB16408E"/>
    <w:lvl w:ilvl="0" w:tplc="8CDA0598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F1A05FE"/>
    <w:multiLevelType w:val="multilevel"/>
    <w:tmpl w:val="38BAC194"/>
    <w:lvl w:ilvl="0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680" w:hanging="42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2100" w:hanging="42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2940" w:hanging="42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3360" w:hanging="42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3780" w:hanging="420"/>
      </w:pPr>
      <w:rPr>
        <w:rFonts w:hint="eastAsia"/>
      </w:rPr>
    </w:lvl>
  </w:abstractNum>
  <w:abstractNum w:abstractNumId="2">
    <w:nsid w:val="7DAC0502"/>
    <w:multiLevelType w:val="multilevel"/>
    <w:tmpl w:val="18E0B89E"/>
    <w:lvl w:ilvl="0">
      <w:start w:val="1"/>
      <w:numFmt w:val="chineseCountingThousand"/>
      <w:pStyle w:val="1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pStyle w:val="3"/>
      <w:isLgl/>
      <w:lvlText w:val="%1.%2.%3.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680" w:hanging="42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2100" w:hanging="42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2940" w:hanging="42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3360" w:hanging="42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3780" w:hanging="420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7E2"/>
    <w:rsid w:val="000F3FD1"/>
    <w:rsid w:val="002A7C3D"/>
    <w:rsid w:val="003D200A"/>
    <w:rsid w:val="004B02DE"/>
    <w:rsid w:val="007E63C1"/>
    <w:rsid w:val="00807222"/>
    <w:rsid w:val="009B2804"/>
    <w:rsid w:val="00A44ECD"/>
    <w:rsid w:val="00AB27E2"/>
    <w:rsid w:val="00C13A4B"/>
    <w:rsid w:val="00D30EF3"/>
    <w:rsid w:val="00DC532F"/>
    <w:rsid w:val="00DD251A"/>
    <w:rsid w:val="00EF5E2C"/>
    <w:rsid w:val="00F5732A"/>
    <w:rsid w:val="00F84FED"/>
    <w:rsid w:val="00FA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732A"/>
    <w:pPr>
      <w:numPr>
        <w:numId w:val="5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7C3D"/>
    <w:pPr>
      <w:keepNext/>
      <w:keepLines/>
      <w:widowControl/>
      <w:spacing w:before="200" w:line="276" w:lineRule="auto"/>
      <w:ind w:hangingChars="200" w:hanging="420"/>
      <w:jc w:val="left"/>
      <w:outlineLvl w:val="1"/>
    </w:pPr>
    <w:rPr>
      <w:rFonts w:ascii="Cambria" w:hAnsi="Cambria"/>
      <w:b/>
      <w:bCs/>
      <w:sz w:val="26"/>
      <w:szCs w:val="26"/>
      <w:lang w:val="x-none" w:eastAsia="en-US" w:bidi="en-US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732A"/>
    <w:pPr>
      <w:numPr>
        <w:ilvl w:val="2"/>
        <w:numId w:val="5"/>
      </w:numPr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B27E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B27E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D251A"/>
    <w:rPr>
      <w:b/>
      <w:bCs/>
      <w:kern w:val="44"/>
      <w:sz w:val="32"/>
      <w:szCs w:val="44"/>
    </w:rPr>
  </w:style>
  <w:style w:type="character" w:customStyle="1" w:styleId="2Char">
    <w:name w:val="标题 2 Char"/>
    <w:link w:val="2"/>
    <w:uiPriority w:val="9"/>
    <w:rsid w:val="002A7C3D"/>
    <w:rPr>
      <w:rFonts w:ascii="Cambria" w:hAnsi="Cambria"/>
      <w:b/>
      <w:bCs/>
      <w:sz w:val="26"/>
      <w:szCs w:val="26"/>
      <w:lang w:val="x-none" w:eastAsia="en-US" w:bidi="en-US"/>
    </w:rPr>
  </w:style>
  <w:style w:type="character" w:customStyle="1" w:styleId="3Char">
    <w:name w:val="标题 3 Char"/>
    <w:basedOn w:val="a0"/>
    <w:link w:val="3"/>
    <w:uiPriority w:val="9"/>
    <w:rsid w:val="00F5732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B27E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B27E2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AB27E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84FE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84FED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8072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0722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072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0722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732A"/>
    <w:pPr>
      <w:numPr>
        <w:numId w:val="5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7C3D"/>
    <w:pPr>
      <w:keepNext/>
      <w:keepLines/>
      <w:widowControl/>
      <w:spacing w:before="200" w:line="276" w:lineRule="auto"/>
      <w:ind w:hangingChars="200" w:hanging="420"/>
      <w:jc w:val="left"/>
      <w:outlineLvl w:val="1"/>
    </w:pPr>
    <w:rPr>
      <w:rFonts w:ascii="Cambria" w:hAnsi="Cambria"/>
      <w:b/>
      <w:bCs/>
      <w:sz w:val="26"/>
      <w:szCs w:val="26"/>
      <w:lang w:val="x-none" w:eastAsia="en-US" w:bidi="en-US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732A"/>
    <w:pPr>
      <w:numPr>
        <w:ilvl w:val="2"/>
        <w:numId w:val="5"/>
      </w:numPr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B27E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B27E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D251A"/>
    <w:rPr>
      <w:b/>
      <w:bCs/>
      <w:kern w:val="44"/>
      <w:sz w:val="32"/>
      <w:szCs w:val="44"/>
    </w:rPr>
  </w:style>
  <w:style w:type="character" w:customStyle="1" w:styleId="2Char">
    <w:name w:val="标题 2 Char"/>
    <w:link w:val="2"/>
    <w:uiPriority w:val="9"/>
    <w:rsid w:val="002A7C3D"/>
    <w:rPr>
      <w:rFonts w:ascii="Cambria" w:hAnsi="Cambria"/>
      <w:b/>
      <w:bCs/>
      <w:sz w:val="26"/>
      <w:szCs w:val="26"/>
      <w:lang w:val="x-none" w:eastAsia="en-US" w:bidi="en-US"/>
    </w:rPr>
  </w:style>
  <w:style w:type="character" w:customStyle="1" w:styleId="3Char">
    <w:name w:val="标题 3 Char"/>
    <w:basedOn w:val="a0"/>
    <w:link w:val="3"/>
    <w:uiPriority w:val="9"/>
    <w:rsid w:val="00F5732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B27E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B27E2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AB27E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84FE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84FED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8072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0722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072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072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78</Words>
  <Characters>449</Characters>
  <Application>Microsoft Office Word</Application>
  <DocSecurity>0</DocSecurity>
  <Lines>3</Lines>
  <Paragraphs>1</Paragraphs>
  <ScaleCrop>false</ScaleCrop>
  <Company>Microsoft</Company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2017-07-10T02:05:00Z</dcterms:created>
  <dcterms:modified xsi:type="dcterms:W3CDTF">2017-09-26T01:48:00Z</dcterms:modified>
</cp:coreProperties>
</file>