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4F9" w:rsidRDefault="00A064D5" w:rsidP="00966257">
      <w:pPr>
        <w:jc w:val="center"/>
        <w:rPr>
          <w:rFonts w:asciiTheme="majorHAnsi" w:eastAsiaTheme="majorHAnsi" w:hAnsiTheme="majorHAnsi"/>
          <w:sz w:val="32"/>
          <w:szCs w:val="36"/>
        </w:rPr>
      </w:pPr>
      <w:r w:rsidRPr="00966257">
        <w:rPr>
          <w:rFonts w:asciiTheme="majorHAnsi" w:eastAsiaTheme="majorHAnsi" w:hAnsiTheme="majorHAnsi" w:hint="eastAsia"/>
          <w:sz w:val="32"/>
          <w:szCs w:val="36"/>
        </w:rPr>
        <w:t>Unsigned</w:t>
      </w:r>
      <w:r w:rsidR="00966257" w:rsidRPr="00966257">
        <w:rPr>
          <w:rFonts w:asciiTheme="majorHAnsi" w:eastAsiaTheme="majorHAnsi" w:hAnsiTheme="majorHAnsi" w:hint="eastAsia"/>
          <w:sz w:val="32"/>
          <w:szCs w:val="36"/>
        </w:rPr>
        <w:t>与Signed关键字</w:t>
      </w:r>
    </w:p>
    <w:p w:rsidR="00966257" w:rsidRPr="00966257" w:rsidRDefault="00966257" w:rsidP="00966257">
      <w:pPr>
        <w:rPr>
          <w:rFonts w:asciiTheme="majorHAnsi" w:eastAsiaTheme="majorHAnsi" w:hAnsiTheme="majorHAnsi" w:hint="eastAsia"/>
          <w:color w:val="FF0000"/>
          <w:sz w:val="28"/>
          <w:szCs w:val="32"/>
        </w:rPr>
      </w:pPr>
      <w:r w:rsidRPr="00966257">
        <w:rPr>
          <w:rFonts w:asciiTheme="majorHAnsi" w:eastAsiaTheme="majorHAnsi" w:hAnsiTheme="majorHAnsi" w:hint="eastAsia"/>
          <w:color w:val="FF0000"/>
          <w:sz w:val="28"/>
          <w:szCs w:val="32"/>
        </w:rPr>
        <w:t>Signed：</w:t>
      </w:r>
    </w:p>
    <w:p w:rsidR="00966257" w:rsidRDefault="00966257" w:rsidP="00966257">
      <w:pPr>
        <w:ind w:firstLine="420"/>
        <w:jc w:val="left"/>
      </w:pPr>
      <w:r>
        <w:t>在默认情况下声明的整型变量都是有符号的类型（char有点特别），如果需声明无符号类型的话就需要在类型前加上unsigned。无符号版本和有符号版本的区别就是无符号类型能保存2倍于有符号类型的正整数数据，如16位系统中一个int能存储的数据的范围为-32768~32767，而unsigned能存储的数据范围则是0~65535。由于在计算机中，整数是以补码形式存放的。根据最高位的不同，如果是1,有符号数的话就是负数；如果是无符号数,则都解释为正数。</w:t>
      </w:r>
    </w:p>
    <w:p w:rsidR="00966257" w:rsidRDefault="00966257" w:rsidP="00966257">
      <w:pPr>
        <w:ind w:firstLine="420"/>
        <w:jc w:val="left"/>
      </w:pPr>
      <w:r>
        <w:t>整型的每一种都有无符号（</w:t>
      </w:r>
      <w:r>
        <w:rPr>
          <w:b/>
          <w:bCs/>
          <w:i/>
          <w:iCs/>
        </w:rPr>
        <w:t>unsigned</w:t>
      </w:r>
      <w:r>
        <w:t>）和有符号（</w:t>
      </w:r>
      <w:r>
        <w:rPr>
          <w:b/>
          <w:bCs/>
          <w:i/>
          <w:iCs/>
        </w:rPr>
        <w:t>signed</w:t>
      </w:r>
      <w:r>
        <w:t>）两种类型，在默认情况下声明的整型变量都是有符号的类型（</w:t>
      </w:r>
      <w:r>
        <w:rPr>
          <w:b/>
          <w:bCs/>
          <w:i/>
          <w:iCs/>
        </w:rPr>
        <w:t>char</w:t>
      </w:r>
      <w:r>
        <w:t>有点特别），如果需声明无符号类型的话就需要在类型前加上</w:t>
      </w:r>
      <w:r>
        <w:rPr>
          <w:b/>
          <w:bCs/>
          <w:i/>
          <w:iCs/>
        </w:rPr>
        <w:t>unsigned</w:t>
      </w:r>
      <w:r>
        <w:t>。无符号版本和有符号版本的区别就是有符号类型需要使用一个bit来表示数字的正负，比如16位系统中一个int能存储的数据的范围为–32768 ~ 32767（16位2进制的最高位作为符号位‘1’为负‘0’为正），而</w:t>
      </w:r>
      <w:r>
        <w:rPr>
          <w:b/>
          <w:bCs/>
          <w:i/>
          <w:iCs/>
        </w:rPr>
        <w:t>unsigned</w:t>
      </w:r>
      <w:r>
        <w:t>能存储的数据范围则是0~65535（这个最高位</w:t>
      </w:r>
      <w:proofErr w:type="gramStart"/>
      <w:r>
        <w:t>不</w:t>
      </w:r>
      <w:proofErr w:type="gramEnd"/>
      <w:r>
        <w:t>用做符号位，所以是2的16次方，一共65536）。由于在计算机中,整数是以补码形式存放的。根据最高位的不同，如果是1,有符号数的话就是负数；如果是无符号数,则都解释为正数。同时在相同位数的情况下,所能表达的整数范围变大。另外，</w:t>
      </w:r>
      <w:r>
        <w:rPr>
          <w:b/>
          <w:bCs/>
          <w:i/>
          <w:iCs/>
        </w:rPr>
        <w:t>unsigned</w:t>
      </w:r>
      <w:r>
        <w:t>若省略后一个关键字，大多数编译器都会认为是</w:t>
      </w:r>
      <w:r>
        <w:rPr>
          <w:b/>
          <w:bCs/>
          <w:i/>
          <w:iCs/>
        </w:rPr>
        <w:t>unsigned int</w:t>
      </w:r>
      <w:r>
        <w:t>。</w:t>
      </w:r>
    </w:p>
    <w:p w:rsidR="00966257" w:rsidRDefault="00966257" w:rsidP="00966257">
      <w:pPr>
        <w:ind w:firstLine="420"/>
        <w:jc w:val="left"/>
        <w:rPr>
          <w:rFonts w:eastAsiaTheme="minorHAnsi"/>
          <w:color w:val="FF0000"/>
          <w:sz w:val="28"/>
          <w:szCs w:val="28"/>
        </w:rPr>
      </w:pPr>
      <w:r w:rsidRPr="00966257">
        <w:rPr>
          <w:rFonts w:eastAsiaTheme="minorHAnsi" w:hint="eastAsia"/>
          <w:color w:val="FF0000"/>
          <w:sz w:val="28"/>
          <w:szCs w:val="28"/>
        </w:rPr>
        <w:t>Unsigned</w:t>
      </w:r>
      <w:r>
        <w:rPr>
          <w:rFonts w:eastAsiaTheme="minorHAnsi" w:hint="eastAsia"/>
          <w:color w:val="FF0000"/>
          <w:sz w:val="28"/>
          <w:szCs w:val="28"/>
        </w:rPr>
        <w:t>：</w:t>
      </w:r>
    </w:p>
    <w:p w:rsidR="00966257" w:rsidRDefault="00966257" w:rsidP="00966257">
      <w:pPr>
        <w:ind w:firstLine="420"/>
        <w:jc w:val="left"/>
      </w:pPr>
      <w:r>
        <w:t>整型的每一种都分为：无符号（unsigned）和有符号（signed）两种类型（float和double总是带符号的），在除char以外的数据类型中，默认情况下声明的整型变量都是有符号的类型；char在默认情况下总是无符号的。在除char以外的数据类型中，如果需声明无符号类型的话就需要在类型前加上unsigned。无符号版本和有符号版本的区别就是无符号类型能保存2倍于有符号类型的正整数数据，比如16位系统中一个short能存储的数据的范围为-32768~32767，而unsigned能存储的数据范围则是0~65535。由于在计算机中,整数是以补码形式存放的。根据最高位的不同，如果是1,有符号数的话就是负数；如果是无符号数,则都解释为正数。另外，unsigned若省略后一个关键字，大多数</w:t>
      </w:r>
      <w:r>
        <w:fldChar w:fldCharType="begin"/>
      </w:r>
      <w:r>
        <w:instrText xml:space="preserve"> HYPERLINK "https://baike.baidu.com/item/%E7%BC%96%E8%AF%91%E5%99%A8" \t "_blank" </w:instrText>
      </w:r>
      <w:r>
        <w:fldChar w:fldCharType="separate"/>
      </w:r>
      <w:r>
        <w:rPr>
          <w:rStyle w:val="a3"/>
        </w:rPr>
        <w:t>编译器</w:t>
      </w:r>
      <w:r>
        <w:fldChar w:fldCharType="end"/>
      </w:r>
      <w:r>
        <w:t>都会认为是unsigned int。</w:t>
      </w:r>
    </w:p>
    <w:p w:rsidR="00966257" w:rsidRDefault="00966257" w:rsidP="00966257">
      <w:pPr>
        <w:ind w:firstLine="420"/>
        <w:jc w:val="left"/>
      </w:pPr>
      <w:hyperlink r:id="rId4" w:tgtFrame="_blank" w:history="1">
        <w:r>
          <w:rPr>
            <w:rStyle w:val="a3"/>
          </w:rPr>
          <w:t>整型</w:t>
        </w:r>
      </w:hyperlink>
      <w:r>
        <w:t>的每一种都有无符号（</w:t>
      </w:r>
      <w:r>
        <w:rPr>
          <w:b/>
          <w:bCs/>
          <w:i/>
          <w:iCs/>
        </w:rPr>
        <w:t>unsigned</w:t>
      </w:r>
      <w:r>
        <w:t>）和有符号（</w:t>
      </w:r>
      <w:r>
        <w:rPr>
          <w:b/>
          <w:bCs/>
          <w:i/>
          <w:iCs/>
        </w:rPr>
        <w:t>signed</w:t>
      </w:r>
      <w:r>
        <w:t>）两种类型，在默认情况下声明的</w:t>
      </w:r>
      <w:r>
        <w:fldChar w:fldCharType="begin"/>
      </w:r>
      <w:r>
        <w:instrText xml:space="preserve"> HYPERLINK "https://baike.baidu.com/item/%E6%95%B4%E5%9E%8B%E5%8F%98%E9%87%8F" \t "_blank" </w:instrText>
      </w:r>
      <w:r>
        <w:fldChar w:fldCharType="separate"/>
      </w:r>
      <w:r>
        <w:rPr>
          <w:rStyle w:val="a3"/>
        </w:rPr>
        <w:t>整型变量</w:t>
      </w:r>
      <w:r>
        <w:fldChar w:fldCharType="end"/>
      </w:r>
      <w:r>
        <w:t>都是有符号的类型（</w:t>
      </w:r>
      <w:r>
        <w:rPr>
          <w:b/>
          <w:bCs/>
          <w:i/>
          <w:iCs/>
        </w:rPr>
        <w:t>char</w:t>
      </w:r>
      <w:r>
        <w:t>有点特别），如果需声明无符号类型的话就需要在类型前加上</w:t>
      </w:r>
      <w:r>
        <w:rPr>
          <w:b/>
          <w:bCs/>
          <w:i/>
          <w:iCs/>
        </w:rPr>
        <w:t>unsigned</w:t>
      </w:r>
      <w:r>
        <w:t>。无符号版本和有符号版本的区别就是有符号类型需要使用一个bit来表示数字的正负，比如16位系统中一个int能存储的数据的范围为–32768 ~ 32767（16位2进制的最高位作为符号位‘1’为负‘0’为正），而</w:t>
      </w:r>
      <w:r>
        <w:rPr>
          <w:b/>
          <w:bCs/>
          <w:i/>
          <w:iCs/>
        </w:rPr>
        <w:t>unsigned</w:t>
      </w:r>
      <w:r>
        <w:t>能存储的数据范围则是0~65535（这个最高位</w:t>
      </w:r>
      <w:proofErr w:type="gramStart"/>
      <w:r>
        <w:t>不</w:t>
      </w:r>
      <w:proofErr w:type="gramEnd"/>
      <w:r>
        <w:t>用做符号位，所以是2的16次方，一共65536）。由于在计算机中,整数是以</w:t>
      </w:r>
      <w:hyperlink r:id="rId5" w:tgtFrame="_blank" w:history="1">
        <w:r>
          <w:rPr>
            <w:rStyle w:val="a3"/>
          </w:rPr>
          <w:t>补码</w:t>
        </w:r>
      </w:hyperlink>
      <w:r>
        <w:t>形式存放的。根据最高位的不同，如果是1,有符号数的话就是负数；如果是无符号数,则都解释为正数。同时在相同位数的情况下,所能表达的整数范围变大。另外，</w:t>
      </w:r>
      <w:r>
        <w:rPr>
          <w:b/>
          <w:bCs/>
          <w:i/>
          <w:iCs/>
        </w:rPr>
        <w:t>unsigned</w:t>
      </w:r>
      <w:r>
        <w:t>若省略后一个关键字，大多数编译器都会认为是</w:t>
      </w:r>
      <w:r>
        <w:rPr>
          <w:b/>
          <w:bCs/>
          <w:i/>
          <w:iCs/>
        </w:rPr>
        <w:t>unsigned int</w:t>
      </w:r>
      <w:r>
        <w:t>。</w:t>
      </w:r>
    </w:p>
    <w:p w:rsidR="00966257" w:rsidRDefault="00966257" w:rsidP="00966257">
      <w:pPr>
        <w:ind w:firstLine="420"/>
        <w:jc w:val="left"/>
      </w:pPr>
    </w:p>
    <w:p w:rsidR="00966257" w:rsidRPr="00966257" w:rsidRDefault="00966257" w:rsidP="0096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257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966257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>语句中的意义</w:t>
      </w:r>
    </w:p>
    <w:p w:rsidR="00966257" w:rsidRPr="00966257" w:rsidRDefault="00966257" w:rsidP="0096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6257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>语句中，创建一个数据表时</w:t>
      </w:r>
    </w:p>
    <w:p w:rsidR="00966257" w:rsidRPr="00966257" w:rsidRDefault="00966257" w:rsidP="0096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66257">
        <w:rPr>
          <w:rFonts w:ascii="宋体" w:eastAsia="宋体" w:hAnsi="宋体" w:cs="宋体"/>
          <w:kern w:val="0"/>
          <w:sz w:val="24"/>
          <w:szCs w:val="24"/>
        </w:rPr>
        <w:t>ceate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 xml:space="preserve"> table </w:t>
      </w:r>
      <w:proofErr w:type="gramStart"/>
      <w:r w:rsidRPr="00966257">
        <w:rPr>
          <w:rFonts w:ascii="宋体" w:eastAsia="宋体" w:hAnsi="宋体" w:cs="宋体"/>
          <w:kern w:val="0"/>
          <w:sz w:val="24"/>
          <w:szCs w:val="24"/>
        </w:rPr>
        <w:t>user{</w:t>
      </w:r>
      <w:proofErr w:type="spellStart"/>
      <w:proofErr w:type="gramEnd"/>
      <w:r w:rsidRPr="00966257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 xml:space="preserve"> int unsigned}</w:t>
      </w:r>
    </w:p>
    <w:p w:rsidR="00966257" w:rsidRPr="00966257" w:rsidRDefault="00966257" w:rsidP="0096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257">
        <w:rPr>
          <w:rFonts w:ascii="宋体" w:eastAsia="宋体" w:hAnsi="宋体" w:cs="宋体"/>
          <w:kern w:val="0"/>
          <w:sz w:val="24"/>
          <w:szCs w:val="24"/>
        </w:rPr>
        <w:t>当中的unsigned表示，数据项</w:t>
      </w:r>
      <w:proofErr w:type="spellStart"/>
      <w:r w:rsidRPr="00966257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>恒为正整数。</w:t>
      </w:r>
    </w:p>
    <w:p w:rsidR="00966257" w:rsidRPr="00966257" w:rsidRDefault="00966257" w:rsidP="009662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6257">
        <w:rPr>
          <w:rFonts w:ascii="宋体" w:eastAsia="宋体" w:hAnsi="宋体" w:cs="宋体"/>
          <w:kern w:val="0"/>
          <w:sz w:val="24"/>
          <w:szCs w:val="24"/>
        </w:rPr>
        <w:lastRenderedPageBreak/>
        <w:t>例如如果</w:t>
      </w:r>
      <w:proofErr w:type="spellStart"/>
      <w:r w:rsidRPr="00966257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>最大是127，那</w:t>
      </w:r>
      <w:proofErr w:type="spellStart"/>
      <w:r w:rsidRPr="00966257">
        <w:rPr>
          <w:rFonts w:ascii="宋体" w:eastAsia="宋体" w:hAnsi="宋体" w:cs="宋体"/>
          <w:kern w:val="0"/>
          <w:sz w:val="24"/>
          <w:szCs w:val="24"/>
        </w:rPr>
        <w:t>tinyintunsigned</w:t>
      </w:r>
      <w:proofErr w:type="spellEnd"/>
      <w:r w:rsidRPr="00966257">
        <w:rPr>
          <w:rFonts w:ascii="宋体" w:eastAsia="宋体" w:hAnsi="宋体" w:cs="宋体"/>
          <w:kern w:val="0"/>
          <w:sz w:val="24"/>
          <w:szCs w:val="24"/>
        </w:rPr>
        <w:t>最大就可以到 127 * 2</w:t>
      </w:r>
      <w:r w:rsidRPr="00966257">
        <w:rPr>
          <w:rFonts w:ascii="宋体" w:eastAsia="宋体" w:hAnsi="宋体" w:cs="宋体"/>
          <w:kern w:val="0"/>
          <w:sz w:val="24"/>
          <w:szCs w:val="24"/>
        </w:rPr>
        <w:br/>
        <w:t xml:space="preserve">　　unsigned 属性只针对整型，而binary属性只用于char 和varchar。</w:t>
      </w:r>
      <w:bookmarkStart w:id="0" w:name="_GoBack"/>
      <w:bookmarkEnd w:id="0"/>
    </w:p>
    <w:sectPr w:rsidR="00966257" w:rsidRPr="0096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D5"/>
    <w:rsid w:val="00966257"/>
    <w:rsid w:val="00A064D5"/>
    <w:rsid w:val="00E5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44C2"/>
  <w15:chartTrackingRefBased/>
  <w15:docId w15:val="{A873626A-AD65-4C14-BD4B-8DEE2B8F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6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8%A1%A5%E7%A0%81" TargetMode="External"/><Relationship Id="rId4" Type="http://schemas.openxmlformats.org/officeDocument/2006/relationships/hyperlink" Target="https://baike.baidu.com/item/%E6%95%B4%E5%9E%8B/48130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1</cp:revision>
  <dcterms:created xsi:type="dcterms:W3CDTF">2020-02-25T11:54:00Z</dcterms:created>
  <dcterms:modified xsi:type="dcterms:W3CDTF">2020-02-25T12:53:00Z</dcterms:modified>
</cp:coreProperties>
</file>