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A3773" w14:textId="77777777" w:rsidR="00CE7F3E" w:rsidRDefault="00CE7F3E" w:rsidP="00531739">
      <w:pPr>
        <w:pStyle w:val="stBilgi"/>
        <w:rPr>
          <w:rFonts w:ascii="Times New Roman" w:hAnsi="Times New Roman" w:cs="Times New Roman"/>
          <w:b/>
          <w:bCs/>
          <w:sz w:val="30"/>
          <w:szCs w:val="30"/>
        </w:rPr>
      </w:pPr>
    </w:p>
    <w:p w14:paraId="0B017FA5" w14:textId="6BD6071D" w:rsidR="00CE7F3E" w:rsidRDefault="00DB6ECC" w:rsidP="00296D0D">
      <w:pPr>
        <w:pStyle w:val="stBilgi"/>
        <w:jc w:val="center"/>
        <w:rPr>
          <w:rFonts w:ascii="Times New Roman" w:hAnsi="Times New Roman" w:cs="Times New Roman"/>
          <w:b/>
          <w:bCs/>
          <w:sz w:val="30"/>
          <w:szCs w:val="30"/>
        </w:rPr>
      </w:pPr>
      <w:r>
        <w:rPr>
          <w:rFonts w:ascii="Times New Roman" w:hAnsi="Times New Roman" w:cs="Times New Roman"/>
          <w:b/>
          <w:bCs/>
          <w:sz w:val="30"/>
          <w:szCs w:val="30"/>
        </w:rPr>
        <w:t>LOJİSTİK REGRESYON</w:t>
      </w:r>
    </w:p>
    <w:p w14:paraId="538A8D0B" w14:textId="77777777" w:rsidR="00CE7F3E" w:rsidRDefault="00CE7F3E" w:rsidP="00CE7F3E">
      <w:pPr>
        <w:pStyle w:val="stBilgi"/>
        <w:jc w:val="center"/>
        <w:rPr>
          <w:rFonts w:ascii="Times New Roman" w:hAnsi="Times New Roman" w:cs="Times New Roman"/>
          <w:b/>
          <w:bCs/>
          <w:sz w:val="30"/>
          <w:szCs w:val="30"/>
        </w:rPr>
      </w:pPr>
    </w:p>
    <w:p w14:paraId="0AB1A413" w14:textId="21BB7509" w:rsidR="00104FCE" w:rsidRDefault="00CE7F3E" w:rsidP="00531739">
      <w:pPr>
        <w:pStyle w:val="stBilgi"/>
        <w:jc w:val="center"/>
        <w:rPr>
          <w:rFonts w:ascii="Times New Roman" w:hAnsi="Times New Roman" w:cs="Times New Roman"/>
        </w:rPr>
      </w:pPr>
      <w:r>
        <w:rPr>
          <w:rFonts w:ascii="Times New Roman" w:hAnsi="Times New Roman" w:cs="Times New Roman"/>
        </w:rPr>
        <w:t>Abdullah MEMİŞOĞLU</w:t>
      </w:r>
    </w:p>
    <w:p w14:paraId="2F85965D" w14:textId="0E71407B" w:rsidR="00296D0D" w:rsidRDefault="009834CC" w:rsidP="00531739">
      <w:pPr>
        <w:pStyle w:val="stBilgi"/>
        <w:jc w:val="cente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29C35559" wp14:editId="19861513">
                <wp:simplePos x="0" y="0"/>
                <wp:positionH relativeFrom="column">
                  <wp:posOffset>3505200</wp:posOffset>
                </wp:positionH>
                <wp:positionV relativeFrom="paragraph">
                  <wp:posOffset>2777490</wp:posOffset>
                </wp:positionV>
                <wp:extent cx="3048000" cy="635"/>
                <wp:effectExtent l="0" t="0" r="0" b="0"/>
                <wp:wrapSquare wrapText="bothSides"/>
                <wp:docPr id="2" name="Metin Kutusu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250E0467" w14:textId="5C244DCE" w:rsidR="009834CC" w:rsidRPr="009253F4" w:rsidRDefault="009834CC" w:rsidP="009834CC">
                            <w:pPr>
                              <w:pStyle w:val="ResimYazs"/>
                              <w:jc w:val="center"/>
                              <w:rPr>
                                <w:rFonts w:ascii="Times New Roman" w:hAnsi="Times New Roman" w:cs="Times New Roman"/>
                                <w:noProof/>
                              </w:rPr>
                            </w:pPr>
                            <w:r>
                              <w:t xml:space="preserve">Şekil </w:t>
                            </w:r>
                            <w:r w:rsidR="00EF0F51">
                              <w:fldChar w:fldCharType="begin"/>
                            </w:r>
                            <w:r w:rsidR="00EF0F51">
                              <w:instrText xml:space="preserve"> SEQ Şekil \* ARABIC </w:instrText>
                            </w:r>
                            <w:r w:rsidR="00EF0F51">
                              <w:fldChar w:fldCharType="separate"/>
                            </w:r>
                            <w:r w:rsidR="00B61097">
                              <w:rPr>
                                <w:noProof/>
                              </w:rPr>
                              <w:t>1</w:t>
                            </w:r>
                            <w:r w:rsidR="00EF0F51">
                              <w:rPr>
                                <w:noProof/>
                              </w:rPr>
                              <w:fldChar w:fldCharType="end"/>
                            </w:r>
                            <w:r>
                              <w:t>: Lojistik Fonksiyon Görüntüsü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C35559" id="_x0000_t202" coordsize="21600,21600" o:spt="202" path="m,l,21600r21600,l21600,xe">
                <v:stroke joinstyle="miter"/>
                <v:path gradientshapeok="t" o:connecttype="rect"/>
              </v:shapetype>
              <v:shape id="Metin Kutusu 2" o:spid="_x0000_s1026" type="#_x0000_t202" style="position:absolute;left:0;text-align:left;margin-left:276pt;margin-top:218.7pt;width:2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" stroked="f">
                <v:textbox style="mso-fit-shape-to-text:t" inset="0,0,0,0">
                  <w:txbxContent>
                    <w:p w14:paraId="250E0467" w14:textId="5C244DCE" w:rsidR="009834CC" w:rsidRPr="009253F4" w:rsidRDefault="009834CC" w:rsidP="009834CC">
                      <w:pPr>
                        <w:pStyle w:val="ResimYazs"/>
                        <w:jc w:val="center"/>
                        <w:rPr>
                          <w:rFonts w:ascii="Times New Roman" w:hAnsi="Times New Roman" w:cs="Times New Roman"/>
                          <w:noProof/>
                        </w:rPr>
                      </w:pPr>
                      <w:r>
                        <w:t xml:space="preserve">Şekil </w:t>
                      </w:r>
                      <w:fldSimple w:instr=" SEQ Şekil \* ARABIC ">
                        <w:r w:rsidR="00B61097">
                          <w:rPr>
                            <w:noProof/>
                          </w:rPr>
                          <w:t>1</w:t>
                        </w:r>
                      </w:fldSimple>
                      <w:r>
                        <w:t>: Lojistik Fonksiyon Görüntüsü</w:t>
                      </w:r>
                    </w:p>
                  </w:txbxContent>
                </v:textbox>
                <w10:wrap type="square"/>
              </v:shape>
            </w:pict>
          </mc:Fallback>
        </mc:AlternateContent>
      </w:r>
      <w:r>
        <w:rPr>
          <w:rFonts w:ascii="Times New Roman" w:hAnsi="Times New Roman" w:cs="Times New Roman"/>
          <w:noProof/>
          <w:sz w:val="22"/>
          <w:szCs w:val="22"/>
        </w:rPr>
        <w:drawing>
          <wp:anchor distT="0" distB="0" distL="114300" distR="114300" simplePos="0" relativeHeight="251658240" behindDoc="0" locked="0" layoutInCell="1" allowOverlap="1" wp14:anchorId="3E071566" wp14:editId="65F36A80">
            <wp:simplePos x="0" y="0"/>
            <wp:positionH relativeFrom="column">
              <wp:posOffset>3505200</wp:posOffset>
            </wp:positionH>
            <wp:positionV relativeFrom="paragraph">
              <wp:posOffset>240665</wp:posOffset>
            </wp:positionV>
            <wp:extent cx="3048000" cy="2479675"/>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247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CC8FE" w14:textId="77777777" w:rsidR="00296D0D" w:rsidRDefault="00296D0D" w:rsidP="00531739">
      <w:pPr>
        <w:pStyle w:val="stBilgi"/>
        <w:jc w:val="center"/>
        <w:rPr>
          <w:rFonts w:ascii="Times New Roman" w:hAnsi="Times New Roman" w:cs="Times New Roman"/>
        </w:rPr>
        <w:sectPr w:rsidR="00296D0D" w:rsidSect="00C701B8">
          <w:headerReference w:type="default" r:id="rId12"/>
          <w:footerReference w:type="default" r:id="rId13"/>
          <w:type w:val="continuous"/>
          <w:pgSz w:w="11906" w:h="16838"/>
          <w:pgMar w:top="1440" w:right="1080" w:bottom="1440" w:left="1080" w:header="708" w:footer="708" w:gutter="0"/>
          <w:cols w:space="709"/>
          <w:docGrid w:linePitch="360"/>
        </w:sectPr>
      </w:pPr>
    </w:p>
    <w:p w14:paraId="45796C44" w14:textId="59FA2D68" w:rsidR="00296D0D" w:rsidRDefault="00296D0D" w:rsidP="00531739">
      <w:pPr>
        <w:pStyle w:val="stBilgi"/>
        <w:jc w:val="center"/>
        <w:rPr>
          <w:rFonts w:ascii="Times New Roman" w:hAnsi="Times New Roman" w:cs="Times New Roman"/>
        </w:rPr>
      </w:pPr>
    </w:p>
    <w:p w14:paraId="67C2F2EA" w14:textId="1EBA3E29" w:rsidR="00563234" w:rsidRPr="00296D0D" w:rsidRDefault="00296D0D" w:rsidP="00296D0D">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ÖZET</w:t>
      </w:r>
    </w:p>
    <w:p w14:paraId="2F288A88" w14:textId="501151F8" w:rsidR="002128D2" w:rsidRDefault="00DB6ECC" w:rsidP="003E5CF5">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 xml:space="preserve">Bu yazı kapsamında lojistik model, lojistik regresyon, lojistik fonksiyon gibi terimlerin tanım ve amaçlarıyla birlikte, matematiksel modelleri ve Python programlama diline </w:t>
      </w:r>
      <w:proofErr w:type="spellStart"/>
      <w:r>
        <w:rPr>
          <w:rFonts w:ascii="Times New Roman" w:hAnsi="Times New Roman" w:cs="Times New Roman"/>
          <w:sz w:val="22"/>
          <w:szCs w:val="22"/>
        </w:rPr>
        <w:t>implementasyonu</w:t>
      </w:r>
      <w:proofErr w:type="spellEnd"/>
      <w:r>
        <w:rPr>
          <w:rFonts w:ascii="Times New Roman" w:hAnsi="Times New Roman" w:cs="Times New Roman"/>
          <w:sz w:val="22"/>
          <w:szCs w:val="22"/>
        </w:rPr>
        <w:t xml:space="preserve"> incelenmiştir. </w:t>
      </w:r>
    </w:p>
    <w:p w14:paraId="4FC92AAD" w14:textId="3398A1E7" w:rsidR="00DB6ECC" w:rsidRDefault="00DB6ECC" w:rsidP="003E5CF5">
      <w:pPr>
        <w:autoSpaceDE w:val="0"/>
        <w:autoSpaceDN w:val="0"/>
        <w:adjustRightInd w:val="0"/>
        <w:spacing w:after="0" w:line="240" w:lineRule="auto"/>
        <w:jc w:val="both"/>
        <w:rPr>
          <w:rFonts w:ascii="Times New Roman" w:hAnsi="Times New Roman" w:cs="Times New Roman"/>
          <w:sz w:val="22"/>
          <w:szCs w:val="22"/>
        </w:rPr>
      </w:pPr>
    </w:p>
    <w:p w14:paraId="69ADBE40" w14:textId="48D68034" w:rsidR="003E5CF5" w:rsidRDefault="003E5CF5" w:rsidP="003E5CF5">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ANAHTAR KELİMELER</w:t>
      </w:r>
    </w:p>
    <w:p w14:paraId="7939315A" w14:textId="554C9596" w:rsidR="00487D45" w:rsidRDefault="00DB6ECC" w:rsidP="00DB6ECC">
      <w:pPr>
        <w:autoSpaceDE w:val="0"/>
        <w:autoSpaceDN w:val="0"/>
        <w:adjustRightInd w:val="0"/>
        <w:spacing w:after="0" w:line="240" w:lineRule="auto"/>
        <w:jc w:val="both"/>
        <w:rPr>
          <w:rFonts w:ascii="Times New Roman" w:hAnsi="Times New Roman" w:cs="Times New Roman"/>
          <w:sz w:val="22"/>
          <w:szCs w:val="22"/>
        </w:rPr>
      </w:pPr>
      <w:r w:rsidRPr="00DB6ECC">
        <w:rPr>
          <w:rFonts w:ascii="Times New Roman" w:hAnsi="Times New Roman" w:cs="Times New Roman"/>
          <w:sz w:val="22"/>
          <w:szCs w:val="22"/>
        </w:rPr>
        <w:t>Lojistik Model, Lojistik Regresyon, Lojistik Fonksiyon, Çok Terimli Bağımlı Değişkenler (</w:t>
      </w:r>
      <w:proofErr w:type="spellStart"/>
      <w:r w:rsidRPr="00DB6ECC">
        <w:rPr>
          <w:rFonts w:ascii="Times New Roman" w:hAnsi="Times New Roman" w:cs="Times New Roman"/>
          <w:sz w:val="22"/>
          <w:szCs w:val="22"/>
        </w:rPr>
        <w:t>Binary</w:t>
      </w:r>
      <w:proofErr w:type="spellEnd"/>
      <w:r w:rsidRPr="00DB6ECC">
        <w:rPr>
          <w:rFonts w:ascii="Times New Roman" w:hAnsi="Times New Roman" w:cs="Times New Roman"/>
          <w:sz w:val="22"/>
          <w:szCs w:val="22"/>
        </w:rPr>
        <w:t>), İki Terimli Bağımlı Değişkenler (</w:t>
      </w:r>
      <w:proofErr w:type="spellStart"/>
      <w:r w:rsidRPr="00DB6ECC">
        <w:rPr>
          <w:rFonts w:ascii="Times New Roman" w:hAnsi="Times New Roman" w:cs="Times New Roman"/>
          <w:sz w:val="22"/>
          <w:szCs w:val="22"/>
        </w:rPr>
        <w:t>Multinomial</w:t>
      </w:r>
      <w:proofErr w:type="spellEnd"/>
      <w:r w:rsidRPr="00DB6ECC">
        <w:rPr>
          <w:rFonts w:ascii="Times New Roman" w:hAnsi="Times New Roman" w:cs="Times New Roman"/>
          <w:sz w:val="22"/>
          <w:szCs w:val="22"/>
        </w:rPr>
        <w:t xml:space="preserve">), Lojistik Yaklaşım, Lojistik Eğri Katsayıları. </w:t>
      </w:r>
    </w:p>
    <w:p w14:paraId="739C863D" w14:textId="77777777" w:rsidR="00296D0D" w:rsidRDefault="00296D0D" w:rsidP="00487D45">
      <w:pPr>
        <w:autoSpaceDE w:val="0"/>
        <w:autoSpaceDN w:val="0"/>
        <w:adjustRightInd w:val="0"/>
        <w:spacing w:after="0" w:line="240" w:lineRule="auto"/>
        <w:rPr>
          <w:rFonts w:ascii="Times New Roman" w:hAnsi="Times New Roman" w:cs="Times New Roman"/>
          <w:sz w:val="22"/>
          <w:szCs w:val="22"/>
        </w:rPr>
        <w:sectPr w:rsidR="00296D0D" w:rsidSect="00296D0D">
          <w:type w:val="continuous"/>
          <w:pgSz w:w="11906" w:h="16838"/>
          <w:pgMar w:top="1440" w:right="1080" w:bottom="1440" w:left="1080" w:header="708" w:footer="708" w:gutter="0"/>
          <w:cols w:num="2" w:space="709"/>
          <w:docGrid w:linePitch="360"/>
        </w:sectPr>
      </w:pPr>
    </w:p>
    <w:p w14:paraId="14148AF1" w14:textId="6AAA9E28" w:rsidR="002128D2" w:rsidRDefault="002128D2" w:rsidP="00DB6ECC">
      <w:pPr>
        <w:autoSpaceDE w:val="0"/>
        <w:autoSpaceDN w:val="0"/>
        <w:adjustRightInd w:val="0"/>
        <w:spacing w:after="0" w:line="240" w:lineRule="auto"/>
        <w:jc w:val="both"/>
        <w:rPr>
          <w:rFonts w:ascii="Times New Roman" w:hAnsi="Times New Roman" w:cs="Times New Roman"/>
          <w:sz w:val="22"/>
          <w:szCs w:val="22"/>
        </w:rPr>
      </w:pPr>
    </w:p>
    <w:p w14:paraId="3FA95618" w14:textId="5985331D" w:rsidR="002128D2" w:rsidRDefault="00D673F3" w:rsidP="002128D2">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G</w:t>
      </w:r>
      <w:r w:rsidR="00DB6ECC">
        <w:rPr>
          <w:rFonts w:ascii="Times New Roman" w:hAnsi="Times New Roman" w:cs="Times New Roman"/>
          <w:b/>
          <w:bCs/>
          <w:sz w:val="24"/>
          <w:szCs w:val="24"/>
        </w:rPr>
        <w:t>İRİŞ</w:t>
      </w:r>
    </w:p>
    <w:p w14:paraId="7C23DF83" w14:textId="21B1E348" w:rsidR="00DB6ECC" w:rsidRDefault="00DB6ECC" w:rsidP="00DB6ECC">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Lojistik model, önceden belirlenmiş olan olayların olasılıklarını modellemeyi amaçlar. Lojistik regresyon ise, iki terimli(</w:t>
      </w:r>
      <w:proofErr w:type="spellStart"/>
      <w:r>
        <w:rPr>
          <w:rFonts w:ascii="Times New Roman" w:hAnsi="Times New Roman" w:cs="Times New Roman"/>
          <w:sz w:val="22"/>
          <w:szCs w:val="22"/>
        </w:rPr>
        <w:t>binary</w:t>
      </w:r>
      <w:proofErr w:type="spellEnd"/>
      <w:r>
        <w:rPr>
          <w:rFonts w:ascii="Times New Roman" w:hAnsi="Times New Roman" w:cs="Times New Roman"/>
          <w:sz w:val="22"/>
          <w:szCs w:val="22"/>
        </w:rPr>
        <w:t>) veya çok terimli(</w:t>
      </w:r>
      <w:proofErr w:type="spellStart"/>
      <w:r>
        <w:rPr>
          <w:rFonts w:ascii="Times New Roman" w:hAnsi="Times New Roman" w:cs="Times New Roman"/>
          <w:sz w:val="22"/>
          <w:szCs w:val="22"/>
        </w:rPr>
        <w:t>multinomial</w:t>
      </w:r>
      <w:proofErr w:type="spellEnd"/>
      <w:r>
        <w:rPr>
          <w:rFonts w:ascii="Times New Roman" w:hAnsi="Times New Roman" w:cs="Times New Roman"/>
          <w:sz w:val="22"/>
          <w:szCs w:val="22"/>
        </w:rPr>
        <w:t xml:space="preserve">) bağımlı değişkenleri modellemek için basit lojistik fonksiyonları kullanan istatistiksel modeldir. </w:t>
      </w:r>
    </w:p>
    <w:p w14:paraId="20A49A43" w14:textId="38000297" w:rsidR="007B7F9E" w:rsidRDefault="007B7F9E" w:rsidP="00DB6ECC">
      <w:pPr>
        <w:autoSpaceDE w:val="0"/>
        <w:autoSpaceDN w:val="0"/>
        <w:adjustRightInd w:val="0"/>
        <w:spacing w:after="0" w:line="240" w:lineRule="auto"/>
        <w:jc w:val="both"/>
        <w:rPr>
          <w:rFonts w:ascii="Times New Roman" w:hAnsi="Times New Roman" w:cs="Times New Roman"/>
          <w:sz w:val="22"/>
          <w:szCs w:val="22"/>
        </w:rPr>
      </w:pPr>
    </w:p>
    <w:p w14:paraId="63232BCA" w14:textId="7DFD4EB1" w:rsidR="007B7F9E" w:rsidRDefault="007B7F9E" w:rsidP="007B7F9E">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LOJİSTİK FONKSİYON</w:t>
      </w:r>
    </w:p>
    <w:p w14:paraId="6F78CE92" w14:textId="212FE533" w:rsidR="007B7F9E" w:rsidRDefault="007B7F9E" w:rsidP="007B7F9E">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 xml:space="preserve">Lojistik fonksiyon, belirli katsayılar ile karakteristik eğri oluşturan bir fonksiyondur. Bu fonksiyon sonucu oluşan “S” şekilli eğriye sigmoid eğri adı verilir. </w:t>
      </w:r>
      <w:r w:rsidR="00E37805">
        <w:rPr>
          <w:rFonts w:ascii="Times New Roman" w:hAnsi="Times New Roman" w:cs="Times New Roman"/>
          <w:sz w:val="22"/>
          <w:szCs w:val="22"/>
        </w:rPr>
        <w:t xml:space="preserve">Eğriye ait fonksiyon eq.1’deki gibidir. </w:t>
      </w:r>
    </w:p>
    <w:p w14:paraId="23E80A36" w14:textId="1A71549E" w:rsidR="00E37805" w:rsidRPr="007B7F9E" w:rsidRDefault="00E37805" w:rsidP="007B7F9E">
      <w:pPr>
        <w:autoSpaceDE w:val="0"/>
        <w:autoSpaceDN w:val="0"/>
        <w:adjustRightInd w:val="0"/>
        <w:spacing w:after="0" w:line="240" w:lineRule="auto"/>
        <w:jc w:val="both"/>
        <w:rPr>
          <w:rFonts w:ascii="Times New Roman" w:hAnsi="Times New Roman" w:cs="Times New Roman"/>
          <w:sz w:val="22"/>
          <w:szCs w:val="22"/>
        </w:rPr>
      </w:pPr>
      <m:oMathPara>
        <m:oMath>
          <m:r>
            <w:rPr>
              <w:rFonts w:ascii="Cambria Math" w:hAnsi="Cambria Math" w:cs="Times New Roman"/>
              <w:sz w:val="22"/>
              <w:szCs w:val="22"/>
            </w:rPr>
            <m:t xml:space="preserve">f(x) = </m:t>
          </m:r>
          <m:f>
            <m:fPr>
              <m:ctrlPr>
                <w:rPr>
                  <w:rFonts w:ascii="Cambria Math" w:hAnsi="Cambria Math" w:cs="Times New Roman"/>
                  <w:i/>
                  <w:sz w:val="22"/>
                  <w:szCs w:val="22"/>
                </w:rPr>
              </m:ctrlPr>
            </m:fPr>
            <m:num>
              <m:r>
                <w:rPr>
                  <w:rFonts w:ascii="Cambria Math" w:hAnsi="Cambria Math" w:cs="Times New Roman"/>
                  <w:sz w:val="22"/>
                  <w:szCs w:val="22"/>
                </w:rPr>
                <m:t>L</m:t>
              </m:r>
            </m:num>
            <m:den>
              <m:r>
                <w:rPr>
                  <w:rFonts w:ascii="Cambria Math" w:hAnsi="Cambria Math" w:cs="Times New Roman"/>
                  <w:sz w:val="22"/>
                  <w:szCs w:val="22"/>
                </w:rPr>
                <m:t xml:space="preserve">1 + </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-k(x-</m:t>
                  </m:r>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0</m:t>
                      </m:r>
                    </m:sub>
                  </m:sSub>
                  <m:r>
                    <w:rPr>
                      <w:rFonts w:ascii="Cambria Math" w:hAnsi="Cambria Math" w:cs="Times New Roman"/>
                      <w:sz w:val="22"/>
                      <w:szCs w:val="22"/>
                    </w:rPr>
                    <m:t>)</m:t>
                  </m:r>
                </m:sup>
              </m:sSup>
            </m:den>
          </m:f>
          <m:r>
            <w:rPr>
              <w:rFonts w:ascii="Cambria Math" w:hAnsi="Cambria Math" w:cs="Times New Roman"/>
              <w:sz w:val="22"/>
              <w:szCs w:val="22"/>
            </w:rPr>
            <m:t xml:space="preserve">  (eq.1)</m:t>
          </m:r>
        </m:oMath>
      </m:oMathPara>
    </w:p>
    <w:p w14:paraId="2B340BA8" w14:textId="1AD83505" w:rsidR="00DB6ECC" w:rsidRPr="00DB6ECC" w:rsidRDefault="00DB6ECC" w:rsidP="00DB6ECC">
      <w:pPr>
        <w:autoSpaceDE w:val="0"/>
        <w:autoSpaceDN w:val="0"/>
        <w:adjustRightInd w:val="0"/>
        <w:spacing w:after="0" w:line="240" w:lineRule="auto"/>
        <w:rPr>
          <w:rFonts w:ascii="Times New Roman" w:hAnsi="Times New Roman" w:cs="Times New Roman"/>
          <w:sz w:val="22"/>
          <w:szCs w:val="22"/>
        </w:rPr>
      </w:pPr>
    </w:p>
    <w:p w14:paraId="3A2FFB7B" w14:textId="6317D26B" w:rsidR="00D673F3" w:rsidRDefault="00E37805" w:rsidP="00D673F3">
      <w:pPr>
        <w:autoSpaceDE w:val="0"/>
        <w:autoSpaceDN w:val="0"/>
        <w:adjustRightInd w:val="0"/>
        <w:spacing w:after="0" w:line="240" w:lineRule="auto"/>
        <w:jc w:val="both"/>
        <w:rPr>
          <w:rFonts w:ascii="Times New Roman" w:hAnsi="Times New Roman" w:cs="Times New Roman"/>
          <w:sz w:val="22"/>
          <w:szCs w:val="22"/>
        </w:rPr>
      </w:pPr>
      <w:proofErr w:type="gramStart"/>
      <w:r>
        <w:rPr>
          <w:rFonts w:ascii="Times New Roman" w:hAnsi="Times New Roman" w:cs="Times New Roman"/>
          <w:sz w:val="22"/>
          <w:szCs w:val="22"/>
        </w:rPr>
        <w:t>x</w:t>
      </w:r>
      <w:proofErr w:type="gramEnd"/>
      <w:r>
        <w:rPr>
          <w:rFonts w:ascii="Times New Roman" w:hAnsi="Times New Roman" w:cs="Times New Roman"/>
          <w:sz w:val="22"/>
          <w:szCs w:val="22"/>
          <w:vertAlign w:val="subscript"/>
        </w:rPr>
        <w:t>0</w:t>
      </w:r>
      <w:r>
        <w:rPr>
          <w:rFonts w:ascii="Times New Roman" w:hAnsi="Times New Roman" w:cs="Times New Roman"/>
          <w:sz w:val="22"/>
          <w:szCs w:val="22"/>
        </w:rPr>
        <w:t>, sigmoid eğrisinin orta noktasının x değeri.</w:t>
      </w:r>
    </w:p>
    <w:p w14:paraId="23F04E81" w14:textId="55C634C5" w:rsidR="00E37805" w:rsidRDefault="00E37805" w:rsidP="00D673F3">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 xml:space="preserve">L, Eğrinin ulaştığı maksimum değer. </w:t>
      </w:r>
    </w:p>
    <w:p w14:paraId="59668FA5" w14:textId="6222A3CD" w:rsidR="002A5395" w:rsidRDefault="002A5395" w:rsidP="00D673F3">
      <w:pPr>
        <w:autoSpaceDE w:val="0"/>
        <w:autoSpaceDN w:val="0"/>
        <w:adjustRightInd w:val="0"/>
        <w:spacing w:after="0" w:line="240" w:lineRule="auto"/>
        <w:jc w:val="both"/>
        <w:rPr>
          <w:rFonts w:ascii="Times New Roman" w:hAnsi="Times New Roman" w:cs="Times New Roman"/>
          <w:sz w:val="22"/>
          <w:szCs w:val="22"/>
        </w:rPr>
      </w:pPr>
      <w:proofErr w:type="gramStart"/>
      <w:r>
        <w:rPr>
          <w:rFonts w:ascii="Times New Roman" w:hAnsi="Times New Roman" w:cs="Times New Roman"/>
          <w:sz w:val="22"/>
          <w:szCs w:val="22"/>
        </w:rPr>
        <w:t>k</w:t>
      </w:r>
      <w:proofErr w:type="gramEnd"/>
      <w:r>
        <w:rPr>
          <w:rFonts w:ascii="Times New Roman" w:hAnsi="Times New Roman" w:cs="Times New Roman"/>
          <w:sz w:val="22"/>
          <w:szCs w:val="22"/>
        </w:rPr>
        <w:t>, eğrinin lojistik büyüme oranı-dikliği.</w:t>
      </w:r>
    </w:p>
    <w:p w14:paraId="1A8A10B9" w14:textId="26546A84" w:rsidR="002A5395" w:rsidRDefault="002A5395" w:rsidP="00D673F3">
      <w:pPr>
        <w:autoSpaceDE w:val="0"/>
        <w:autoSpaceDN w:val="0"/>
        <w:adjustRightInd w:val="0"/>
        <w:spacing w:after="0" w:line="240" w:lineRule="auto"/>
        <w:jc w:val="both"/>
        <w:rPr>
          <w:rFonts w:ascii="Times New Roman" w:hAnsi="Times New Roman" w:cs="Times New Roman"/>
          <w:sz w:val="22"/>
          <w:szCs w:val="22"/>
        </w:rPr>
      </w:pPr>
    </w:p>
    <w:p w14:paraId="3000359F" w14:textId="2E4FCA21" w:rsidR="002A5395" w:rsidRDefault="002A5395" w:rsidP="00D673F3">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 xml:space="preserve">Bu katsayılar ile lojistik fonksiyonun ilgili değişikliklerini yapmak mümkündür. Lojistik fonksiyona ait grafik Şekil 1’deki gibidir. </w:t>
      </w:r>
    </w:p>
    <w:p w14:paraId="37A11EC8" w14:textId="2D026B9A" w:rsidR="002A5395" w:rsidRDefault="002A5395" w:rsidP="00D673F3">
      <w:pPr>
        <w:autoSpaceDE w:val="0"/>
        <w:autoSpaceDN w:val="0"/>
        <w:adjustRightInd w:val="0"/>
        <w:spacing w:after="0" w:line="240" w:lineRule="auto"/>
        <w:jc w:val="both"/>
        <w:rPr>
          <w:rFonts w:ascii="Times New Roman" w:hAnsi="Times New Roman" w:cs="Times New Roman"/>
          <w:sz w:val="22"/>
          <w:szCs w:val="22"/>
        </w:rPr>
      </w:pPr>
    </w:p>
    <w:p w14:paraId="50E6B448" w14:textId="3D9F16FB"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1B417972" w14:textId="39DCD139"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67534422" w14:textId="0069B0AF"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71ABE55D" w14:textId="6A8B1F0A"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7632AD67" w14:textId="11334268"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7687382A" w14:textId="3C829FCA"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7A38DE06" w14:textId="72AA7D9E"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11A216E7" w14:textId="1255632E" w:rsidR="009834CC" w:rsidRDefault="009834CC" w:rsidP="00D673F3">
      <w:pPr>
        <w:autoSpaceDE w:val="0"/>
        <w:autoSpaceDN w:val="0"/>
        <w:adjustRightInd w:val="0"/>
        <w:spacing w:after="0" w:line="240" w:lineRule="auto"/>
        <w:jc w:val="both"/>
        <w:rPr>
          <w:rFonts w:ascii="Times New Roman" w:hAnsi="Times New Roman" w:cs="Times New Roman"/>
          <w:sz w:val="22"/>
          <w:szCs w:val="22"/>
        </w:rPr>
      </w:pPr>
    </w:p>
    <w:p w14:paraId="6AD0662D" w14:textId="2C89A323" w:rsidR="009834CC" w:rsidRDefault="009834CC" w:rsidP="005C12A6">
      <w:pPr>
        <w:autoSpaceDE w:val="0"/>
        <w:autoSpaceDN w:val="0"/>
        <w:adjustRightInd w:val="0"/>
        <w:spacing w:after="0" w:line="240" w:lineRule="auto"/>
        <w:jc w:val="center"/>
        <w:rPr>
          <w:rFonts w:ascii="Times New Roman" w:hAnsi="Times New Roman" w:cs="Times New Roman"/>
          <w:b/>
          <w:bCs/>
          <w:sz w:val="24"/>
          <w:szCs w:val="24"/>
        </w:rPr>
      </w:pPr>
    </w:p>
    <w:p w14:paraId="374447B0" w14:textId="6731BA42" w:rsidR="005C12A6" w:rsidRDefault="005C12A6" w:rsidP="005C12A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LOJİSTİK REGRESYON</w:t>
      </w:r>
    </w:p>
    <w:p w14:paraId="5DB8C92F" w14:textId="79633469" w:rsidR="005C12A6" w:rsidRDefault="005C12A6" w:rsidP="005C12A6">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Lojistik Regresyon genelde tahmine dayalı analitik çıkarımlar ve modellemeler için kullanılır. Bu çıkarımlarda bağımlı değişken sayısı sonlu olmalıdır. İki terimli (</w:t>
      </w:r>
      <w:proofErr w:type="spellStart"/>
      <w:r>
        <w:rPr>
          <w:rFonts w:ascii="Times New Roman" w:hAnsi="Times New Roman" w:cs="Times New Roman"/>
          <w:sz w:val="22"/>
          <w:szCs w:val="22"/>
        </w:rPr>
        <w:t>binary</w:t>
      </w:r>
      <w:proofErr w:type="spellEnd"/>
      <w:r>
        <w:rPr>
          <w:rFonts w:ascii="Times New Roman" w:hAnsi="Times New Roman" w:cs="Times New Roman"/>
          <w:sz w:val="22"/>
          <w:szCs w:val="22"/>
        </w:rPr>
        <w:t>) ve çok terimli (</w:t>
      </w:r>
      <w:proofErr w:type="spellStart"/>
      <w:r>
        <w:rPr>
          <w:rFonts w:ascii="Times New Roman" w:hAnsi="Times New Roman" w:cs="Times New Roman"/>
          <w:sz w:val="22"/>
          <w:szCs w:val="22"/>
        </w:rPr>
        <w:t>multinomial</w:t>
      </w:r>
      <w:proofErr w:type="spellEnd"/>
      <w:r>
        <w:rPr>
          <w:rFonts w:ascii="Times New Roman" w:hAnsi="Times New Roman" w:cs="Times New Roman"/>
          <w:sz w:val="22"/>
          <w:szCs w:val="22"/>
        </w:rPr>
        <w:t xml:space="preserve">) olmak üzere iki tip incelenir. Bu tür bir analiz, bir olayın meydana gelme olasılığını veya yapılan bir seçimin olasılığını tahmin etmemize yardımcı olur. </w:t>
      </w:r>
    </w:p>
    <w:p w14:paraId="6DDEA6CA" w14:textId="77777777" w:rsidR="007C3CF3" w:rsidRDefault="007C3CF3" w:rsidP="005C12A6">
      <w:pPr>
        <w:autoSpaceDE w:val="0"/>
        <w:autoSpaceDN w:val="0"/>
        <w:adjustRightInd w:val="0"/>
        <w:spacing w:after="0" w:line="240" w:lineRule="auto"/>
        <w:jc w:val="both"/>
        <w:rPr>
          <w:rFonts w:ascii="Times New Roman" w:hAnsi="Times New Roman" w:cs="Times New Roman"/>
          <w:sz w:val="22"/>
          <w:szCs w:val="22"/>
        </w:rPr>
      </w:pPr>
    </w:p>
    <w:p w14:paraId="5BEE6809" w14:textId="6E68CAFD" w:rsidR="007C3CF3" w:rsidRDefault="007C3CF3" w:rsidP="005C12A6">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Çok terimli (</w:t>
      </w:r>
      <w:proofErr w:type="spellStart"/>
      <w:r>
        <w:rPr>
          <w:rFonts w:ascii="Times New Roman" w:hAnsi="Times New Roman" w:cs="Times New Roman"/>
          <w:sz w:val="22"/>
          <w:szCs w:val="22"/>
        </w:rPr>
        <w:t>Multinomial</w:t>
      </w:r>
      <w:proofErr w:type="spellEnd"/>
      <w:r>
        <w:rPr>
          <w:rFonts w:ascii="Times New Roman" w:hAnsi="Times New Roman" w:cs="Times New Roman"/>
          <w:sz w:val="22"/>
          <w:szCs w:val="22"/>
        </w:rPr>
        <w:t xml:space="preserve">), davranışları tahmin etmek için kategorik bir değişken aralığına dayalı olarak konuları gruplara ayırmak için kullanılabilir. Örneğin, katılımcıların birkaçından rakip ürünlerden birini favorileri olarak seçmelerinin istendiği bir anket yürütülebilir. Ürünle ilgilenme olasılığı en yüksek olan kişilerin profilleri oluşturulabilir ve reklam stratejisi buna göre planlanabilir. </w:t>
      </w:r>
    </w:p>
    <w:p w14:paraId="3B726035" w14:textId="2DE1B6C8" w:rsidR="007C3CF3" w:rsidRDefault="007C3CF3" w:rsidP="005C12A6">
      <w:pPr>
        <w:autoSpaceDE w:val="0"/>
        <w:autoSpaceDN w:val="0"/>
        <w:adjustRightInd w:val="0"/>
        <w:spacing w:after="0" w:line="240" w:lineRule="auto"/>
        <w:jc w:val="both"/>
        <w:rPr>
          <w:rFonts w:ascii="Times New Roman" w:hAnsi="Times New Roman" w:cs="Times New Roman"/>
          <w:sz w:val="22"/>
          <w:szCs w:val="22"/>
        </w:rPr>
      </w:pPr>
    </w:p>
    <w:p w14:paraId="472DF537" w14:textId="3310F1FA" w:rsidR="007C3CF3" w:rsidRDefault="007C3CF3" w:rsidP="005C12A6">
      <w:pPr>
        <w:autoSpaceDE w:val="0"/>
        <w:autoSpaceDN w:val="0"/>
        <w:adjustRightInd w:val="0"/>
        <w:spacing w:after="0" w:line="240" w:lineRule="auto"/>
        <w:jc w:val="both"/>
        <w:rPr>
          <w:rFonts w:ascii="Times New Roman" w:hAnsi="Times New Roman" w:cs="Times New Roman"/>
          <w:sz w:val="22"/>
          <w:szCs w:val="22"/>
        </w:rPr>
      </w:pPr>
      <w:r>
        <w:rPr>
          <w:rFonts w:ascii="Times New Roman" w:hAnsi="Times New Roman" w:cs="Times New Roman"/>
          <w:sz w:val="22"/>
          <w:szCs w:val="22"/>
        </w:rPr>
        <w:t>Tek terimli (</w:t>
      </w:r>
      <w:proofErr w:type="spellStart"/>
      <w:r>
        <w:rPr>
          <w:rFonts w:ascii="Times New Roman" w:hAnsi="Times New Roman" w:cs="Times New Roman"/>
          <w:sz w:val="22"/>
          <w:szCs w:val="22"/>
        </w:rPr>
        <w:t>Binary</w:t>
      </w:r>
      <w:proofErr w:type="spellEnd"/>
      <w:r>
        <w:rPr>
          <w:rFonts w:ascii="Times New Roman" w:hAnsi="Times New Roman" w:cs="Times New Roman"/>
          <w:sz w:val="22"/>
          <w:szCs w:val="22"/>
        </w:rPr>
        <w:t xml:space="preserve">), en çok iki sonuçlu kategorik bir yanıt değişkeni için olay olasılığı modellenmek istendiğinde kullanışlıdır. Bir kredi memuru, bir sonraki müşterinin bir kredide temerrüde düşme olasılığının olup olmadığını veya temerrüde düşmeyeceğini bilmek ister. İkili analiz, belirli bir müşteriye kredi verme riskinin değerlendirilmesinde yardımcı olur. </w:t>
      </w:r>
    </w:p>
    <w:p w14:paraId="61139A4B" w14:textId="45152215" w:rsidR="007C3CF3" w:rsidRDefault="007C3CF3" w:rsidP="005C12A6">
      <w:pPr>
        <w:autoSpaceDE w:val="0"/>
        <w:autoSpaceDN w:val="0"/>
        <w:adjustRightInd w:val="0"/>
        <w:spacing w:after="0" w:line="240" w:lineRule="auto"/>
        <w:jc w:val="both"/>
        <w:rPr>
          <w:rFonts w:ascii="Times New Roman" w:hAnsi="Times New Roman" w:cs="Times New Roman"/>
          <w:sz w:val="22"/>
          <w:szCs w:val="22"/>
        </w:rPr>
      </w:pPr>
    </w:p>
    <w:p w14:paraId="094FF0B1" w14:textId="77777777" w:rsidR="00E77BAC" w:rsidRDefault="00E77BAC" w:rsidP="005C12A6">
      <w:pPr>
        <w:autoSpaceDE w:val="0"/>
        <w:autoSpaceDN w:val="0"/>
        <w:adjustRightInd w:val="0"/>
        <w:spacing w:after="0" w:line="240" w:lineRule="auto"/>
        <w:jc w:val="both"/>
        <w:rPr>
          <w:rFonts w:ascii="Times New Roman" w:hAnsi="Times New Roman" w:cs="Times New Roman"/>
          <w:sz w:val="22"/>
          <w:szCs w:val="22"/>
        </w:rPr>
      </w:pPr>
    </w:p>
    <w:p w14:paraId="3DCBA0A6" w14:textId="7E7FE8AB" w:rsidR="00E77BAC" w:rsidRDefault="00E77BAC" w:rsidP="005C12A6">
      <w:pPr>
        <w:autoSpaceDE w:val="0"/>
        <w:autoSpaceDN w:val="0"/>
        <w:adjustRightInd w:val="0"/>
        <w:spacing w:after="0" w:line="240" w:lineRule="auto"/>
        <w:jc w:val="both"/>
        <w:rPr>
          <w:rFonts w:ascii="Times New Roman" w:hAnsi="Times New Roman" w:cs="Times New Roman"/>
          <w:sz w:val="22"/>
          <w:szCs w:val="22"/>
        </w:rPr>
      </w:pPr>
      <w:r>
        <w:rPr>
          <w:noProof/>
        </w:rPr>
        <w:lastRenderedPageBreak/>
        <mc:AlternateContent>
          <mc:Choice Requires="wps">
            <w:drawing>
              <wp:anchor distT="0" distB="0" distL="114300" distR="114300" simplePos="0" relativeHeight="251663360" behindDoc="0" locked="0" layoutInCell="1" allowOverlap="1" wp14:anchorId="18F023D6" wp14:editId="1750837B">
                <wp:simplePos x="0" y="0"/>
                <wp:positionH relativeFrom="column">
                  <wp:posOffset>0</wp:posOffset>
                </wp:positionH>
                <wp:positionV relativeFrom="paragraph">
                  <wp:posOffset>2518410</wp:posOffset>
                </wp:positionV>
                <wp:extent cx="2865120" cy="635"/>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00DED805" w14:textId="4A0F32FC" w:rsidR="00E77BAC" w:rsidRPr="00E00BE6" w:rsidRDefault="00E77BAC" w:rsidP="00E77BAC">
                            <w:pPr>
                              <w:pStyle w:val="ResimYazs"/>
                              <w:jc w:val="center"/>
                              <w:rPr>
                                <w:rFonts w:ascii="Times New Roman" w:hAnsi="Times New Roman" w:cs="Times New Roman"/>
                                <w:noProof/>
                              </w:rPr>
                            </w:pPr>
                            <w:r>
                              <w:t xml:space="preserve">Şekil </w:t>
                            </w:r>
                            <w:r w:rsidR="00EF0F51">
                              <w:fldChar w:fldCharType="begin"/>
                            </w:r>
                            <w:r w:rsidR="00EF0F51">
                              <w:instrText xml:space="preserve"> SEQ Şekil \* ARABIC </w:instrText>
                            </w:r>
                            <w:r w:rsidR="00EF0F51">
                              <w:fldChar w:fldCharType="separate"/>
                            </w:r>
                            <w:r w:rsidR="00B61097">
                              <w:rPr>
                                <w:noProof/>
                              </w:rPr>
                              <w:t>2</w:t>
                            </w:r>
                            <w:r w:rsidR="00EF0F51">
                              <w:rPr>
                                <w:noProof/>
                              </w:rPr>
                              <w:fldChar w:fldCharType="end"/>
                            </w:r>
                            <w:r>
                              <w:t>: Lojistik Regresyon Blok Şeması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23D6" id="Metin Kutusu 4" o:spid="_x0000_s1027" type="#_x0000_t202" style="position:absolute;left:0;text-align:left;margin-left:0;margin-top:198.3pt;width:22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" stroked="f">
                <v:textbox style="mso-fit-shape-to-text:t" inset="0,0,0,0">
                  <w:txbxContent>
                    <w:p w14:paraId="00DED805" w14:textId="4A0F32FC" w:rsidR="00E77BAC" w:rsidRPr="00E00BE6" w:rsidRDefault="00E77BAC" w:rsidP="00E77BAC">
                      <w:pPr>
                        <w:pStyle w:val="ResimYazs"/>
                        <w:jc w:val="center"/>
                        <w:rPr>
                          <w:rFonts w:ascii="Times New Roman" w:hAnsi="Times New Roman" w:cs="Times New Roman"/>
                          <w:noProof/>
                        </w:rPr>
                      </w:pPr>
                      <w:r>
                        <w:t xml:space="preserve">Şekil </w:t>
                      </w:r>
                      <w:fldSimple w:instr=" SEQ Şekil \* ARABIC ">
                        <w:r w:rsidR="00B61097">
                          <w:rPr>
                            <w:noProof/>
                          </w:rPr>
                          <w:t>2</w:t>
                        </w:r>
                      </w:fldSimple>
                      <w:r>
                        <w:t>: Lojistik Regresyon Blok Şeması</w:t>
                      </w:r>
                    </w:p>
                  </w:txbxContent>
                </v:textbox>
                <w10:wrap type="square"/>
              </v:shape>
            </w:pict>
          </mc:Fallback>
        </mc:AlternateContent>
      </w:r>
      <w:r>
        <w:rPr>
          <w:rFonts w:ascii="Times New Roman" w:hAnsi="Times New Roman" w:cs="Times New Roman"/>
          <w:noProof/>
          <w:sz w:val="22"/>
          <w:szCs w:val="22"/>
        </w:rPr>
        <w:drawing>
          <wp:anchor distT="0" distB="0" distL="114300" distR="114300" simplePos="0" relativeHeight="251661312" behindDoc="0" locked="0" layoutInCell="1" allowOverlap="1" wp14:anchorId="764927EC" wp14:editId="0B74F900">
            <wp:simplePos x="0" y="0"/>
            <wp:positionH relativeFrom="column">
              <wp:posOffset>0</wp:posOffset>
            </wp:positionH>
            <wp:positionV relativeFrom="paragraph">
              <wp:posOffset>0</wp:posOffset>
            </wp:positionV>
            <wp:extent cx="2865120" cy="24612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5120"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 xml:space="preserve">Şekil 2’de belirtilen SOFTMAX fonksiyonu, lojistik fonksiyonun çoklu boyutlara genelleştirilmesidir. </w:t>
      </w:r>
    </w:p>
    <w:p w14:paraId="0C0DDDFD" w14:textId="77777777" w:rsidR="00E77BAC" w:rsidRDefault="00E77BAC" w:rsidP="005C12A6">
      <w:pPr>
        <w:autoSpaceDE w:val="0"/>
        <w:autoSpaceDN w:val="0"/>
        <w:adjustRightInd w:val="0"/>
        <w:spacing w:after="0" w:line="240" w:lineRule="auto"/>
        <w:jc w:val="both"/>
        <w:rPr>
          <w:rFonts w:ascii="Times New Roman" w:hAnsi="Times New Roman" w:cs="Times New Roman"/>
          <w:sz w:val="22"/>
          <w:szCs w:val="22"/>
        </w:rPr>
      </w:pPr>
    </w:p>
    <w:p w14:paraId="79C36192" w14:textId="712F43FA" w:rsidR="005C12A6" w:rsidRDefault="007C3CF3" w:rsidP="00074AA8">
      <w:pPr>
        <w:autoSpaceDE w:val="0"/>
        <w:autoSpaceDN w:val="0"/>
        <w:adjustRightInd w:val="0"/>
        <w:spacing w:after="0" w:line="240" w:lineRule="auto"/>
        <w:rPr>
          <w:rFonts w:ascii="Times New Roman" w:hAnsi="Times New Roman" w:cs="Times New Roman"/>
          <w:sz w:val="22"/>
          <w:szCs w:val="22"/>
        </w:rPr>
      </w:pPr>
      <w:r>
        <w:rPr>
          <w:rFonts w:ascii="Times New Roman" w:hAnsi="Times New Roman" w:cs="Times New Roman"/>
          <w:sz w:val="22"/>
          <w:szCs w:val="22"/>
        </w:rPr>
        <w:t>B</w:t>
      </w:r>
      <w:r w:rsidR="005C12A6">
        <w:rPr>
          <w:rFonts w:ascii="Times New Roman" w:hAnsi="Times New Roman" w:cs="Times New Roman"/>
          <w:sz w:val="22"/>
          <w:szCs w:val="22"/>
        </w:rPr>
        <w:t>ir ziyaretçinin bir web sitesinde yapılan bir teklifi seçip seçmediği (bağımlı değişken) bilinmek istenebilir. Analiz, ziyaretçilerin geldikleri siteler, siteye tekrar ziyaretler, site</w:t>
      </w:r>
      <w:r>
        <w:rPr>
          <w:rFonts w:ascii="Times New Roman" w:hAnsi="Times New Roman" w:cs="Times New Roman"/>
          <w:sz w:val="22"/>
          <w:szCs w:val="22"/>
        </w:rPr>
        <w:t xml:space="preserve">deki </w:t>
      </w:r>
      <w:r w:rsidR="005C12A6">
        <w:rPr>
          <w:rFonts w:ascii="Times New Roman" w:hAnsi="Times New Roman" w:cs="Times New Roman"/>
          <w:sz w:val="22"/>
          <w:szCs w:val="22"/>
        </w:rPr>
        <w:t>davranışlar (bağımsız değişkenler) gibi bilinen özellikler</w:t>
      </w:r>
      <w:r>
        <w:rPr>
          <w:rFonts w:ascii="Times New Roman" w:hAnsi="Times New Roman" w:cs="Times New Roman"/>
          <w:sz w:val="22"/>
          <w:szCs w:val="22"/>
        </w:rPr>
        <w:t>e</w:t>
      </w:r>
      <w:r w:rsidR="005C12A6">
        <w:rPr>
          <w:rFonts w:ascii="Times New Roman" w:hAnsi="Times New Roman" w:cs="Times New Roman"/>
          <w:sz w:val="22"/>
          <w:szCs w:val="22"/>
        </w:rPr>
        <w:t xml:space="preserve"> bakabilir. Lojistik Regresyon Modelleri, ne tür ziyaretçilerin teklifi kabul edip etmeyeceğine dair bir olasılık belirt</w:t>
      </w:r>
      <w:r>
        <w:rPr>
          <w:rFonts w:ascii="Times New Roman" w:hAnsi="Times New Roman" w:cs="Times New Roman"/>
          <w:sz w:val="22"/>
          <w:szCs w:val="22"/>
        </w:rPr>
        <w:t>meye</w:t>
      </w:r>
      <w:r w:rsidR="005C12A6">
        <w:rPr>
          <w:rFonts w:ascii="Times New Roman" w:hAnsi="Times New Roman" w:cs="Times New Roman"/>
          <w:sz w:val="22"/>
          <w:szCs w:val="22"/>
        </w:rPr>
        <w:t xml:space="preserve"> yardımcı olur. Sonuç olarak, teklifi tanıtma konusunda daha iyi kararlar ver</w:t>
      </w:r>
      <w:r>
        <w:rPr>
          <w:rFonts w:ascii="Times New Roman" w:hAnsi="Times New Roman" w:cs="Times New Roman"/>
          <w:sz w:val="22"/>
          <w:szCs w:val="22"/>
        </w:rPr>
        <w:t>ile</w:t>
      </w:r>
      <w:r w:rsidR="005C12A6">
        <w:rPr>
          <w:rFonts w:ascii="Times New Roman" w:hAnsi="Times New Roman" w:cs="Times New Roman"/>
          <w:sz w:val="22"/>
          <w:szCs w:val="22"/>
        </w:rPr>
        <w:t>bilir veya teklifin kendisi hakkında karar</w:t>
      </w:r>
      <w:r>
        <w:rPr>
          <w:rFonts w:ascii="Times New Roman" w:hAnsi="Times New Roman" w:cs="Times New Roman"/>
          <w:sz w:val="22"/>
          <w:szCs w:val="22"/>
        </w:rPr>
        <w:t>lar verilebilir</w:t>
      </w:r>
      <w:r w:rsidR="005C12A6">
        <w:rPr>
          <w:rFonts w:ascii="Times New Roman" w:hAnsi="Times New Roman" w:cs="Times New Roman"/>
          <w:sz w:val="22"/>
          <w:szCs w:val="22"/>
        </w:rPr>
        <w:t xml:space="preserve">.  </w:t>
      </w:r>
    </w:p>
    <w:p w14:paraId="3D4FBE83" w14:textId="374C889F" w:rsidR="000500D6" w:rsidRDefault="000500D6" w:rsidP="000500D6">
      <w:pPr>
        <w:autoSpaceDE w:val="0"/>
        <w:autoSpaceDN w:val="0"/>
        <w:adjustRightInd w:val="0"/>
        <w:spacing w:after="0" w:line="240" w:lineRule="auto"/>
        <w:jc w:val="center"/>
        <w:rPr>
          <w:rFonts w:ascii="Times New Roman" w:hAnsi="Times New Roman" w:cs="Times New Roman"/>
          <w:sz w:val="22"/>
          <w:szCs w:val="22"/>
        </w:rPr>
      </w:pPr>
    </w:p>
    <w:p w14:paraId="5AC8AC78" w14:textId="1CBA692C" w:rsidR="000500D6" w:rsidRDefault="000500D6" w:rsidP="000500D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LOJİSTİK REGRESYON KAYNAK KODLAR</w:t>
      </w:r>
    </w:p>
    <w:p w14:paraId="366176FB" w14:textId="04F69566" w:rsidR="00074AA8" w:rsidRDefault="00074AA8" w:rsidP="00074AA8">
      <w:pPr>
        <w:autoSpaceDE w:val="0"/>
        <w:autoSpaceDN w:val="0"/>
        <w:adjustRightInd w:val="0"/>
        <w:spacing w:after="0" w:line="240" w:lineRule="auto"/>
        <w:rPr>
          <w:rFonts w:ascii="Times New Roman" w:hAnsi="Times New Roman" w:cs="Times New Roman"/>
          <w:b/>
          <w:bCs/>
          <w:sz w:val="24"/>
          <w:szCs w:val="24"/>
        </w:rPr>
      </w:pPr>
    </w:p>
    <w:p w14:paraId="6098291D" w14:textId="446959B1" w:rsidR="00074AA8" w:rsidRDefault="00074AA8" w:rsidP="00074AA8">
      <w:pPr>
        <w:autoSpaceDE w:val="0"/>
        <w:autoSpaceDN w:val="0"/>
        <w:adjustRightInd w:val="0"/>
        <w:spacing w:after="0" w:line="240" w:lineRule="auto"/>
        <w:rPr>
          <w:rFonts w:ascii="Times New Roman" w:hAnsi="Times New Roman" w:cs="Times New Roman"/>
          <w:sz w:val="22"/>
          <w:szCs w:val="22"/>
        </w:rPr>
      </w:pPr>
      <w:r>
        <w:rPr>
          <w:rFonts w:ascii="Times New Roman" w:hAnsi="Times New Roman" w:cs="Times New Roman"/>
          <w:sz w:val="22"/>
          <w:szCs w:val="22"/>
        </w:rPr>
        <w:t xml:space="preserve">İlgili </w:t>
      </w:r>
      <w:proofErr w:type="spellStart"/>
      <w:r>
        <w:rPr>
          <w:rFonts w:ascii="Times New Roman" w:hAnsi="Times New Roman" w:cs="Times New Roman"/>
          <w:sz w:val="22"/>
          <w:szCs w:val="22"/>
        </w:rPr>
        <w:t>kısayollar</w:t>
      </w:r>
      <w:proofErr w:type="spellEnd"/>
      <w:r>
        <w:rPr>
          <w:rFonts w:ascii="Times New Roman" w:hAnsi="Times New Roman" w:cs="Times New Roman"/>
          <w:sz w:val="22"/>
          <w:szCs w:val="22"/>
        </w:rPr>
        <w:t xml:space="preserve"> ile kodlara erişilecektir. </w:t>
      </w:r>
    </w:p>
    <w:p w14:paraId="18A2AEC6" w14:textId="3417A2BE"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09CB3170" w14:textId="73E0C33F" w:rsidR="00074AA8" w:rsidRPr="00074AA8" w:rsidRDefault="00074AA8" w:rsidP="00074AA8">
      <w:pPr>
        <w:autoSpaceDE w:val="0"/>
        <w:autoSpaceDN w:val="0"/>
        <w:adjustRightInd w:val="0"/>
        <w:spacing w:after="0" w:line="240" w:lineRule="auto"/>
        <w:rPr>
          <w:rFonts w:ascii="Times New Roman" w:hAnsi="Times New Roman" w:cs="Times New Roman"/>
          <w:sz w:val="22"/>
          <w:szCs w:val="22"/>
        </w:rPr>
      </w:pPr>
      <w:r>
        <w:rPr>
          <w:rFonts w:ascii="Times New Roman" w:hAnsi="Times New Roman" w:cs="Times New Roman"/>
          <w:sz w:val="22"/>
          <w:szCs w:val="22"/>
        </w:rPr>
        <w:t>KOD 1:</w:t>
      </w:r>
    </w:p>
    <w:p w14:paraId="09FEAF21" w14:textId="47D76C2A" w:rsidR="00074AA8" w:rsidRDefault="00074AA8" w:rsidP="000500D6">
      <w:pPr>
        <w:autoSpaceDE w:val="0"/>
        <w:autoSpaceDN w:val="0"/>
        <w:adjustRightInd w:val="0"/>
        <w:spacing w:after="0" w:line="240" w:lineRule="auto"/>
        <w:jc w:val="center"/>
        <w:rPr>
          <w:rFonts w:ascii="Times New Roman" w:hAnsi="Times New Roman" w:cs="Times New Roman"/>
          <w:sz w:val="22"/>
          <w:szCs w:val="22"/>
        </w:rPr>
      </w:pPr>
    </w:p>
    <w:p w14:paraId="7FBA2433" w14:textId="320B818F" w:rsidR="00074AA8" w:rsidRDefault="00485018" w:rsidP="000500D6">
      <w:pPr>
        <w:autoSpaceDE w:val="0"/>
        <w:autoSpaceDN w:val="0"/>
        <w:adjustRightInd w:val="0"/>
        <w:spacing w:after="0" w:line="240" w:lineRule="auto"/>
        <w:jc w:val="center"/>
        <w:rPr>
          <w:rFonts w:ascii="Times New Roman" w:hAnsi="Times New Roman" w:cs="Times New Roman"/>
          <w:sz w:val="22"/>
          <w:szCs w:val="22"/>
        </w:rPr>
      </w:pPr>
      <w:r>
        <w:rPr>
          <w:rFonts w:ascii="Times New Roman" w:hAnsi="Times New Roman" w:cs="Times New Roman"/>
          <w:sz w:val="22"/>
          <w:szCs w:val="22"/>
        </w:rPr>
        <w:object w:dxaOrig="4404" w:dyaOrig="816" w14:anchorId="34679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20.2pt;height:40.8pt" o:ole="">
            <v:imagedata r:id="rId15" o:title=""/>
            <w10:bordertop type="thinThick" width="24"/>
            <w10:borderleft type="thinThick" width="24"/>
            <w10:borderbottom type="thickThin" width="24"/>
            <w10:borderright type="thickThin" width="24"/>
          </v:shape>
          <o:OLEObject Type="Embed" ProgID="Package" ShapeID="_x0000_i1029" DrawAspect="Content" ObjectID="_1698937090" r:id="rId16"/>
        </w:object>
      </w:r>
    </w:p>
    <w:p w14:paraId="41B9C560"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3D0222FA" w14:textId="050D6E28"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6F47A42F" w14:textId="77777777" w:rsidR="00E843F1" w:rsidRDefault="00E843F1" w:rsidP="00074AA8">
      <w:pPr>
        <w:autoSpaceDE w:val="0"/>
        <w:autoSpaceDN w:val="0"/>
        <w:adjustRightInd w:val="0"/>
        <w:spacing w:after="0" w:line="240" w:lineRule="auto"/>
        <w:rPr>
          <w:rFonts w:ascii="Times New Roman" w:hAnsi="Times New Roman" w:cs="Times New Roman"/>
          <w:sz w:val="22"/>
          <w:szCs w:val="22"/>
        </w:rPr>
      </w:pPr>
    </w:p>
    <w:p w14:paraId="4D6717CE"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041090D5"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7402E66B"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17B60946"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1E53AB30"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106B4B96"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40DF4546"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2797C950"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15FC759D" w14:textId="50715A08" w:rsidR="00074AA8" w:rsidRDefault="00074AA8" w:rsidP="00074AA8">
      <w:pPr>
        <w:autoSpaceDE w:val="0"/>
        <w:autoSpaceDN w:val="0"/>
        <w:adjustRightInd w:val="0"/>
        <w:spacing w:after="0" w:line="240" w:lineRule="auto"/>
        <w:rPr>
          <w:rFonts w:ascii="Times New Roman" w:hAnsi="Times New Roman" w:cs="Times New Roman"/>
          <w:sz w:val="22"/>
          <w:szCs w:val="22"/>
        </w:rPr>
      </w:pPr>
      <w:r>
        <w:rPr>
          <w:rFonts w:ascii="Times New Roman" w:hAnsi="Times New Roman" w:cs="Times New Roman"/>
          <w:sz w:val="22"/>
          <w:szCs w:val="22"/>
        </w:rPr>
        <w:t>KOD 2:</w:t>
      </w:r>
    </w:p>
    <w:p w14:paraId="14FB01AE" w14:textId="77777777" w:rsidR="00074AA8" w:rsidRDefault="00074AA8" w:rsidP="00074AA8">
      <w:pPr>
        <w:autoSpaceDE w:val="0"/>
        <w:autoSpaceDN w:val="0"/>
        <w:adjustRightInd w:val="0"/>
        <w:spacing w:after="0" w:line="240" w:lineRule="auto"/>
        <w:rPr>
          <w:rFonts w:ascii="Times New Roman" w:hAnsi="Times New Roman" w:cs="Times New Roman"/>
          <w:sz w:val="22"/>
          <w:szCs w:val="22"/>
        </w:rPr>
      </w:pPr>
    </w:p>
    <w:p w14:paraId="30FD9EA9" w14:textId="3C67205D" w:rsidR="006A3E9B" w:rsidRDefault="00074AA8" w:rsidP="000500D6">
      <w:pPr>
        <w:autoSpaceDE w:val="0"/>
        <w:autoSpaceDN w:val="0"/>
        <w:adjustRightInd w:val="0"/>
        <w:spacing w:after="0" w:line="240" w:lineRule="auto"/>
        <w:jc w:val="center"/>
        <w:rPr>
          <w:rFonts w:ascii="Times New Roman" w:hAnsi="Times New Roman" w:cs="Times New Roman"/>
          <w:sz w:val="22"/>
          <w:szCs w:val="22"/>
        </w:rPr>
      </w:pPr>
      <w:r>
        <w:rPr>
          <w:rFonts w:ascii="Times New Roman" w:hAnsi="Times New Roman" w:cs="Times New Roman"/>
          <w:sz w:val="22"/>
          <w:szCs w:val="22"/>
        </w:rPr>
        <w:object w:dxaOrig="9505" w:dyaOrig="7344" w14:anchorId="7015417B">
          <v:shape id="_x0000_i1026" type="#_x0000_t75" style="width:225.75pt;height:125.6pt" o:ole="">
            <v:imagedata r:id="rId17" o:title=""/>
          </v:shape>
          <o:OLEObject Type="Embed" ProgID="AcroExch.Document.2015" ShapeID="_x0000_i1026" DrawAspect="Content" ObjectID="_1698937091" r:id="rId18"/>
        </w:object>
      </w:r>
    </w:p>
    <w:p w14:paraId="5B517709" w14:textId="632C20C4" w:rsidR="002A2691" w:rsidRDefault="002A2691" w:rsidP="002A2691">
      <w:pPr>
        <w:autoSpaceDE w:val="0"/>
        <w:autoSpaceDN w:val="0"/>
        <w:adjustRightInd w:val="0"/>
        <w:spacing w:after="0" w:line="240" w:lineRule="auto"/>
        <w:rPr>
          <w:rFonts w:ascii="Times New Roman" w:hAnsi="Times New Roman" w:cs="Times New Roman"/>
          <w:sz w:val="22"/>
          <w:szCs w:val="22"/>
        </w:rPr>
      </w:pPr>
      <w:r>
        <w:rPr>
          <w:rFonts w:ascii="Times New Roman" w:hAnsi="Times New Roman" w:cs="Times New Roman"/>
          <w:sz w:val="22"/>
          <w:szCs w:val="22"/>
        </w:rPr>
        <w:t>KOD 3:</w:t>
      </w:r>
    </w:p>
    <w:p w14:paraId="2EF1DFDD" w14:textId="13C3566E" w:rsidR="002A2691" w:rsidRDefault="00E843F1" w:rsidP="002A2691">
      <w:pPr>
        <w:autoSpaceDE w:val="0"/>
        <w:autoSpaceDN w:val="0"/>
        <w:adjustRightInd w:val="0"/>
        <w:spacing w:after="0" w:line="240" w:lineRule="auto"/>
        <w:jc w:val="center"/>
        <w:rPr>
          <w:rFonts w:ascii="Times New Roman" w:hAnsi="Times New Roman" w:cs="Times New Roman"/>
          <w:sz w:val="22"/>
          <w:szCs w:val="22"/>
        </w:rPr>
      </w:pPr>
      <w:r>
        <w:rPr>
          <w:rFonts w:ascii="Times New Roman" w:hAnsi="Times New Roman" w:cs="Times New Roman"/>
          <w:sz w:val="22"/>
          <w:szCs w:val="22"/>
        </w:rPr>
        <w:object w:dxaOrig="3432" w:dyaOrig="816" w14:anchorId="73ECC318">
          <v:shape id="_x0000_i1027" type="#_x0000_t75" style="width:171.6pt;height:40.8pt" o:ole="" o:bordertopcolor="this" o:borderleftcolor="this" o:borderbottomcolor="this" o:borderrightcolor="this">
            <v:imagedata r:id="rId19" o:title=""/>
            <w10:bordertop type="thinThick" width="24"/>
            <w10:borderleft type="thinThick" width="24"/>
            <w10:borderbottom type="thickThin" width="24"/>
            <w10:borderright type="thickThin" width="24"/>
          </v:shape>
          <o:OLEObject Type="Embed" ProgID="Package" ShapeID="_x0000_i1027" DrawAspect="Content" ObjectID="_1698937092" r:id="rId20"/>
        </w:object>
      </w:r>
    </w:p>
    <w:p w14:paraId="72CF9425" w14:textId="2073466E" w:rsidR="002A2691" w:rsidRDefault="002A2691" w:rsidP="002A2691">
      <w:pPr>
        <w:autoSpaceDE w:val="0"/>
        <w:autoSpaceDN w:val="0"/>
        <w:adjustRightInd w:val="0"/>
        <w:spacing w:after="0" w:line="240" w:lineRule="auto"/>
        <w:jc w:val="center"/>
        <w:rPr>
          <w:rFonts w:ascii="Times New Roman" w:hAnsi="Times New Roman" w:cs="Times New Roman"/>
          <w:sz w:val="22"/>
          <w:szCs w:val="22"/>
        </w:rPr>
      </w:pPr>
    </w:p>
    <w:p w14:paraId="0161AE86" w14:textId="77777777" w:rsidR="002A2691" w:rsidRDefault="002A2691" w:rsidP="002A2691">
      <w:pPr>
        <w:autoSpaceDE w:val="0"/>
        <w:autoSpaceDN w:val="0"/>
        <w:adjustRightInd w:val="0"/>
        <w:spacing w:after="0" w:line="240" w:lineRule="auto"/>
        <w:jc w:val="center"/>
        <w:rPr>
          <w:rFonts w:ascii="Times New Roman" w:hAnsi="Times New Roman" w:cs="Times New Roman"/>
          <w:sz w:val="22"/>
          <w:szCs w:val="22"/>
        </w:rPr>
      </w:pPr>
    </w:p>
    <w:p w14:paraId="6421A5C3" w14:textId="0512C4D4" w:rsidR="000500D6" w:rsidRDefault="000500D6" w:rsidP="005C12A6">
      <w:pPr>
        <w:autoSpaceDE w:val="0"/>
        <w:autoSpaceDN w:val="0"/>
        <w:adjustRightInd w:val="0"/>
        <w:spacing w:after="0" w:line="240" w:lineRule="auto"/>
        <w:jc w:val="both"/>
        <w:rPr>
          <w:rFonts w:ascii="Times New Roman" w:hAnsi="Times New Roman" w:cs="Times New Roman"/>
          <w:sz w:val="22"/>
          <w:szCs w:val="22"/>
        </w:rPr>
      </w:pPr>
    </w:p>
    <w:p w14:paraId="3C15A66C" w14:textId="0DE1BDCA" w:rsidR="00074AA8" w:rsidRDefault="00074AA8" w:rsidP="00074AA8">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KAYNAKÇA</w:t>
      </w:r>
    </w:p>
    <w:p w14:paraId="283AAF92" w14:textId="0E162647"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1" w:history="1">
        <w:r w:rsidR="00074AA8" w:rsidRPr="00395C94">
          <w:rPr>
            <w:rStyle w:val="Kpr"/>
            <w:rFonts w:ascii="Times New Roman" w:hAnsi="Times New Roman" w:cs="Times New Roman"/>
            <w:sz w:val="24"/>
            <w:szCs w:val="24"/>
          </w:rPr>
          <w:t>https://en.wikipedia.org/wiki/Logistic_regression</w:t>
        </w:r>
      </w:hyperlink>
    </w:p>
    <w:p w14:paraId="2C73295C" w14:textId="566150E2"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2" w:history="1">
        <w:r w:rsidR="00074AA8" w:rsidRPr="00395C94">
          <w:rPr>
            <w:rStyle w:val="Kpr"/>
            <w:rFonts w:ascii="Times New Roman" w:hAnsi="Times New Roman" w:cs="Times New Roman"/>
            <w:sz w:val="24"/>
            <w:szCs w:val="24"/>
          </w:rPr>
          <w:t>https://www.ibm.com/topics/logistic-regression</w:t>
        </w:r>
      </w:hyperlink>
    </w:p>
    <w:p w14:paraId="551B0CDD" w14:textId="21747D0E"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3" w:history="1">
        <w:r w:rsidR="00074AA8" w:rsidRPr="00395C94">
          <w:rPr>
            <w:rStyle w:val="Kpr"/>
            <w:rFonts w:ascii="Times New Roman" w:hAnsi="Times New Roman" w:cs="Times New Roman"/>
            <w:sz w:val="24"/>
            <w:szCs w:val="24"/>
          </w:rPr>
          <w:t>https://machinelearningmastery.com/logistic-regression-for-machine-learning/</w:t>
        </w:r>
      </w:hyperlink>
    </w:p>
    <w:p w14:paraId="7E812830" w14:textId="532C92B6"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4" w:history="1">
        <w:r w:rsidR="00074AA8" w:rsidRPr="00395C94">
          <w:rPr>
            <w:rStyle w:val="Kpr"/>
            <w:rFonts w:ascii="Times New Roman" w:hAnsi="Times New Roman" w:cs="Times New Roman"/>
            <w:sz w:val="24"/>
            <w:szCs w:val="24"/>
          </w:rPr>
          <w:t>https://en.wikipedia.org/wiki/Logistic_function</w:t>
        </w:r>
      </w:hyperlink>
    </w:p>
    <w:p w14:paraId="5DCB53AF" w14:textId="7BAA841F"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5" w:history="1">
        <w:r w:rsidR="00074AA8" w:rsidRPr="00395C94">
          <w:rPr>
            <w:rStyle w:val="Kpr"/>
            <w:rFonts w:ascii="Times New Roman" w:hAnsi="Times New Roman" w:cs="Times New Roman"/>
            <w:sz w:val="24"/>
            <w:szCs w:val="24"/>
          </w:rPr>
          <w:t>https://towardsdatascience.com/a-logistic-regression-from-scratch-3824468b1f88</w:t>
        </w:r>
      </w:hyperlink>
    </w:p>
    <w:p w14:paraId="0D3C761E" w14:textId="76028E4B"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6" w:history="1">
        <w:r w:rsidR="00074AA8" w:rsidRPr="00395C94">
          <w:rPr>
            <w:rStyle w:val="Kpr"/>
            <w:rFonts w:ascii="Times New Roman" w:hAnsi="Times New Roman" w:cs="Times New Roman"/>
            <w:sz w:val="24"/>
            <w:szCs w:val="24"/>
          </w:rPr>
          <w:t>https://medium.com/@pytyagi/logistic-regression-e20e06ddf07e</w:t>
        </w:r>
      </w:hyperlink>
    </w:p>
    <w:p w14:paraId="6E8FD9BC" w14:textId="35FFCBE8"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7" w:history="1">
        <w:r w:rsidR="00074AA8" w:rsidRPr="00395C94">
          <w:rPr>
            <w:rStyle w:val="Kpr"/>
            <w:rFonts w:ascii="Times New Roman" w:hAnsi="Times New Roman" w:cs="Times New Roman"/>
            <w:sz w:val="24"/>
            <w:szCs w:val="24"/>
          </w:rPr>
          <w:t>https://en.wikipedia.org/wiki/Softmax_function</w:t>
        </w:r>
      </w:hyperlink>
    </w:p>
    <w:p w14:paraId="307E6D9B" w14:textId="49D22B8A"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8" w:history="1">
        <w:r w:rsidR="00074AA8" w:rsidRPr="00395C94">
          <w:rPr>
            <w:rStyle w:val="Kpr"/>
            <w:rFonts w:ascii="Times New Roman" w:hAnsi="Times New Roman" w:cs="Times New Roman"/>
            <w:sz w:val="24"/>
            <w:szCs w:val="24"/>
          </w:rPr>
          <w:t>https://www.geeksforgeeks.org/implementation-of-logistic-regression-from-scratch-using-python/</w:t>
        </w:r>
      </w:hyperlink>
    </w:p>
    <w:p w14:paraId="0EDBDD9A" w14:textId="78FDBC79"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29" w:history="1">
        <w:r w:rsidR="00074AA8" w:rsidRPr="00395C94">
          <w:rPr>
            <w:rStyle w:val="Kpr"/>
            <w:rFonts w:ascii="Times New Roman" w:hAnsi="Times New Roman" w:cs="Times New Roman"/>
            <w:sz w:val="24"/>
            <w:szCs w:val="24"/>
          </w:rPr>
          <w:t>https://towardsdatascience.com/building-a-logistic-regression-in-python-301d27367c24</w:t>
        </w:r>
      </w:hyperlink>
    </w:p>
    <w:p w14:paraId="17607449" w14:textId="76C010C8"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0" w:history="1">
        <w:r w:rsidR="00074AA8" w:rsidRPr="00395C94">
          <w:rPr>
            <w:rStyle w:val="Kpr"/>
            <w:rFonts w:ascii="Times New Roman" w:hAnsi="Times New Roman" w:cs="Times New Roman"/>
            <w:sz w:val="24"/>
            <w:szCs w:val="24"/>
          </w:rPr>
          <w:t>https://medium.com/machine-learning-with-python/logistic-regression-implementation-in-python-74321fafa95c</w:t>
        </w:r>
      </w:hyperlink>
    </w:p>
    <w:p w14:paraId="3503688E" w14:textId="435C3021"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1" w:history="1">
        <w:r w:rsidR="00074AA8" w:rsidRPr="00395C94">
          <w:rPr>
            <w:rStyle w:val="Kpr"/>
            <w:rFonts w:ascii="Times New Roman" w:hAnsi="Times New Roman" w:cs="Times New Roman"/>
            <w:sz w:val="24"/>
            <w:szCs w:val="24"/>
          </w:rPr>
          <w:t>https://github.com/Harshita0109/Titanic-Survival-Prediction</w:t>
        </w:r>
      </w:hyperlink>
    </w:p>
    <w:p w14:paraId="47F77F93" w14:textId="28D6B039"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2" w:history="1">
        <w:r w:rsidR="00074AA8" w:rsidRPr="00395C94">
          <w:rPr>
            <w:rStyle w:val="Kpr"/>
            <w:rFonts w:ascii="Times New Roman" w:hAnsi="Times New Roman" w:cs="Times New Roman"/>
            <w:sz w:val="24"/>
            <w:szCs w:val="24"/>
          </w:rPr>
          <w:t>https://medium.com/swlh/logistic-regression-simple-python-implementation-f3c2f8a8ee80</w:t>
        </w:r>
      </w:hyperlink>
    </w:p>
    <w:p w14:paraId="01043B5B" w14:textId="1F4E6771" w:rsidR="00074AA8"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3" w:history="1">
        <w:r w:rsidR="00074AA8" w:rsidRPr="00395C94">
          <w:rPr>
            <w:rStyle w:val="Kpr"/>
            <w:rFonts w:ascii="Times New Roman" w:hAnsi="Times New Roman" w:cs="Times New Roman"/>
            <w:sz w:val="24"/>
            <w:szCs w:val="24"/>
          </w:rPr>
          <w:t>https://realpython.com/logistic-regression-python/</w:t>
        </w:r>
      </w:hyperlink>
    </w:p>
    <w:p w14:paraId="66993966" w14:textId="1B7105E0" w:rsidR="00074AA8" w:rsidRPr="002A2691" w:rsidRDefault="00EF0F51" w:rsidP="00074AA8">
      <w:pPr>
        <w:pStyle w:val="ListeParagraf"/>
        <w:numPr>
          <w:ilvl w:val="0"/>
          <w:numId w:val="3"/>
        </w:numPr>
        <w:autoSpaceDE w:val="0"/>
        <w:autoSpaceDN w:val="0"/>
        <w:adjustRightInd w:val="0"/>
        <w:spacing w:after="0" w:line="240" w:lineRule="auto"/>
        <w:jc w:val="both"/>
        <w:rPr>
          <w:rStyle w:val="Kpr"/>
          <w:rFonts w:ascii="Times New Roman" w:hAnsi="Times New Roman" w:cs="Times New Roman"/>
          <w:color w:val="auto"/>
          <w:sz w:val="24"/>
          <w:szCs w:val="24"/>
          <w:u w:val="none"/>
        </w:rPr>
      </w:pPr>
      <w:hyperlink r:id="rId34" w:history="1">
        <w:r w:rsidR="00074AA8" w:rsidRPr="00395C94">
          <w:rPr>
            <w:rStyle w:val="Kpr"/>
            <w:rFonts w:ascii="Times New Roman" w:hAnsi="Times New Roman" w:cs="Times New Roman"/>
            <w:sz w:val="24"/>
            <w:szCs w:val="24"/>
          </w:rPr>
          <w:t>https://machinelearningmastery.com/implement-logistic-regression-stochastic-gradient-descent-scratch-python/</w:t>
        </w:r>
      </w:hyperlink>
    </w:p>
    <w:p w14:paraId="59FB28E2" w14:textId="45CF79BA" w:rsidR="002A2691"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5" w:history="1">
        <w:r w:rsidR="002A2691" w:rsidRPr="00920EB5">
          <w:rPr>
            <w:rStyle w:val="Kpr"/>
            <w:rFonts w:ascii="Times New Roman" w:hAnsi="Times New Roman" w:cs="Times New Roman"/>
            <w:sz w:val="24"/>
            <w:szCs w:val="24"/>
          </w:rPr>
          <w:t>https://www.tutorialspoint.com/machine_learning_with_python/machine_learning_with_python_multinomial_logistic_regression_model.htm</w:t>
        </w:r>
      </w:hyperlink>
    </w:p>
    <w:p w14:paraId="0DF2A439" w14:textId="6CA146AE" w:rsidR="002A2691"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6" w:history="1">
        <w:r w:rsidR="002A2691" w:rsidRPr="00920EB5">
          <w:rPr>
            <w:rStyle w:val="Kpr"/>
            <w:rFonts w:ascii="Times New Roman" w:hAnsi="Times New Roman" w:cs="Times New Roman"/>
            <w:sz w:val="24"/>
            <w:szCs w:val="24"/>
          </w:rPr>
          <w:t>https://www.tutorialspoint.com/machine_learning_with_python/machine_learning_with_python_binary_logistic_regression_model.htm</w:t>
        </w:r>
      </w:hyperlink>
    </w:p>
    <w:p w14:paraId="264B0279" w14:textId="2759DC98" w:rsidR="002A2691" w:rsidRDefault="00EF0F51" w:rsidP="00074AA8">
      <w:pPr>
        <w:pStyle w:val="ListeParagraf"/>
        <w:numPr>
          <w:ilvl w:val="0"/>
          <w:numId w:val="3"/>
        </w:numPr>
        <w:autoSpaceDE w:val="0"/>
        <w:autoSpaceDN w:val="0"/>
        <w:adjustRightInd w:val="0"/>
        <w:spacing w:after="0" w:line="240" w:lineRule="auto"/>
        <w:jc w:val="both"/>
        <w:rPr>
          <w:rFonts w:ascii="Times New Roman" w:hAnsi="Times New Roman" w:cs="Times New Roman"/>
          <w:sz w:val="24"/>
          <w:szCs w:val="24"/>
        </w:rPr>
      </w:pPr>
      <w:hyperlink r:id="rId37" w:history="1">
        <w:r w:rsidR="002A2691" w:rsidRPr="00920EB5">
          <w:rPr>
            <w:rStyle w:val="Kpr"/>
            <w:rFonts w:ascii="Times New Roman" w:hAnsi="Times New Roman" w:cs="Times New Roman"/>
            <w:sz w:val="24"/>
            <w:szCs w:val="24"/>
          </w:rPr>
          <w:t>https://www.tutorialspoint.com/machine_learning_with_python/machine_learning_with_python_classification_algorithms_logistic_regression.htm</w:t>
        </w:r>
      </w:hyperlink>
    </w:p>
    <w:p w14:paraId="504525D6" w14:textId="77777777" w:rsidR="002A2691" w:rsidRDefault="002A2691" w:rsidP="002A2691">
      <w:pPr>
        <w:pStyle w:val="ListeParagraf"/>
        <w:autoSpaceDE w:val="0"/>
        <w:autoSpaceDN w:val="0"/>
        <w:adjustRightInd w:val="0"/>
        <w:spacing w:after="0" w:line="240" w:lineRule="auto"/>
        <w:jc w:val="both"/>
        <w:rPr>
          <w:rFonts w:ascii="Times New Roman" w:hAnsi="Times New Roman" w:cs="Times New Roman"/>
          <w:sz w:val="24"/>
          <w:szCs w:val="24"/>
        </w:rPr>
      </w:pPr>
    </w:p>
    <w:p w14:paraId="70E7655D" w14:textId="77777777" w:rsidR="00074AA8" w:rsidRPr="00074AA8" w:rsidRDefault="00074AA8" w:rsidP="00074AA8">
      <w:pPr>
        <w:pStyle w:val="ListeParagraf"/>
        <w:autoSpaceDE w:val="0"/>
        <w:autoSpaceDN w:val="0"/>
        <w:adjustRightInd w:val="0"/>
        <w:spacing w:after="0" w:line="240" w:lineRule="auto"/>
        <w:jc w:val="both"/>
        <w:rPr>
          <w:rFonts w:ascii="Times New Roman" w:hAnsi="Times New Roman" w:cs="Times New Roman"/>
          <w:sz w:val="24"/>
          <w:szCs w:val="24"/>
        </w:rPr>
      </w:pPr>
    </w:p>
    <w:sectPr w:rsidR="00074AA8" w:rsidRPr="00074AA8" w:rsidSect="002128D2">
      <w:type w:val="continuous"/>
      <w:pgSz w:w="11906" w:h="16838"/>
      <w:pgMar w:top="1440" w:right="1080" w:bottom="1440" w:left="108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66A272" w14:textId="77777777" w:rsidR="00EF0F51" w:rsidRDefault="00EF0F51" w:rsidP="00365FF0">
      <w:pPr>
        <w:spacing w:after="0" w:line="240" w:lineRule="auto"/>
      </w:pPr>
      <w:r>
        <w:separator/>
      </w:r>
    </w:p>
  </w:endnote>
  <w:endnote w:type="continuationSeparator" w:id="0">
    <w:p w14:paraId="72487EC3" w14:textId="77777777" w:rsidR="00EF0F51" w:rsidRDefault="00EF0F51" w:rsidP="00365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9298955"/>
      <w:docPartObj>
        <w:docPartGallery w:val="Page Numbers (Bottom of Page)"/>
        <w:docPartUnique/>
      </w:docPartObj>
    </w:sdtPr>
    <w:sdtEndPr/>
    <w:sdtContent>
      <w:p w14:paraId="274BDE09" w14:textId="610664F9" w:rsidR="00717524" w:rsidRDefault="00717524">
        <w:pPr>
          <w:pStyle w:val="AltBilgi"/>
          <w:jc w:val="center"/>
        </w:pPr>
        <w:r>
          <w:fldChar w:fldCharType="begin"/>
        </w:r>
        <w:r>
          <w:instrText>PAGE   \* MERGEFORMAT</w:instrText>
        </w:r>
        <w:r>
          <w:fldChar w:fldCharType="separate"/>
        </w:r>
        <w:r>
          <w:rPr>
            <w:noProof/>
          </w:rPr>
          <w:t>13</w:t>
        </w:r>
        <w:r>
          <w:fldChar w:fldCharType="end"/>
        </w:r>
      </w:p>
    </w:sdtContent>
  </w:sdt>
  <w:p w14:paraId="7F559702" w14:textId="77777777" w:rsidR="00717524" w:rsidRDefault="0071752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E59B4" w14:textId="77777777" w:rsidR="00EF0F51" w:rsidRDefault="00EF0F51" w:rsidP="00365FF0">
      <w:pPr>
        <w:spacing w:after="0" w:line="240" w:lineRule="auto"/>
      </w:pPr>
      <w:r>
        <w:separator/>
      </w:r>
    </w:p>
  </w:footnote>
  <w:footnote w:type="continuationSeparator" w:id="0">
    <w:p w14:paraId="6A6BC344" w14:textId="77777777" w:rsidR="00EF0F51" w:rsidRDefault="00EF0F51" w:rsidP="00365F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FA6FA" w14:textId="77777777" w:rsidR="00717524" w:rsidRDefault="00717524" w:rsidP="00CE7F3E">
    <w:pPr>
      <w:pStyle w:val="stBilgi"/>
      <w:jc w:val="center"/>
      <w:rPr>
        <w:rFonts w:ascii="Times New Roman" w:hAnsi="Times New Roman" w:cs="Times New Roman"/>
      </w:rPr>
    </w:pPr>
  </w:p>
  <w:p w14:paraId="0BD67441" w14:textId="77777777" w:rsidR="00717524" w:rsidRPr="00CE7F3E" w:rsidRDefault="00717524" w:rsidP="00CE7F3E">
    <w:pPr>
      <w:pStyle w:val="stBilgi"/>
      <w:jc w:val="center"/>
      <w:rPr>
        <w:rFonts w:ascii="Times New Roman" w:hAnsi="Times New Roman" w:cs="Times New Roma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F903BD"/>
    <w:multiLevelType w:val="hybridMultilevel"/>
    <w:tmpl w:val="1256DE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B222030"/>
    <w:multiLevelType w:val="hybridMultilevel"/>
    <w:tmpl w:val="3B1640E4"/>
    <w:lvl w:ilvl="0" w:tplc="041F0011">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AA467A9"/>
    <w:multiLevelType w:val="hybridMultilevel"/>
    <w:tmpl w:val="A70AB08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782"/>
    <w:rsid w:val="00035B96"/>
    <w:rsid w:val="000500D6"/>
    <w:rsid w:val="000619B6"/>
    <w:rsid w:val="00064D1B"/>
    <w:rsid w:val="00071B4B"/>
    <w:rsid w:val="00074AA8"/>
    <w:rsid w:val="0007683F"/>
    <w:rsid w:val="000B374B"/>
    <w:rsid w:val="000C13C1"/>
    <w:rsid w:val="000C7349"/>
    <w:rsid w:val="000D2307"/>
    <w:rsid w:val="000D44F1"/>
    <w:rsid w:val="000E0D32"/>
    <w:rsid w:val="000F2D14"/>
    <w:rsid w:val="000F5EF2"/>
    <w:rsid w:val="00104FCE"/>
    <w:rsid w:val="001054AA"/>
    <w:rsid w:val="001157F4"/>
    <w:rsid w:val="00174B40"/>
    <w:rsid w:val="00197F27"/>
    <w:rsid w:val="001B680F"/>
    <w:rsid w:val="001C5678"/>
    <w:rsid w:val="001D2716"/>
    <w:rsid w:val="001D447B"/>
    <w:rsid w:val="00206544"/>
    <w:rsid w:val="002128D2"/>
    <w:rsid w:val="00227695"/>
    <w:rsid w:val="00234DF4"/>
    <w:rsid w:val="0023515E"/>
    <w:rsid w:val="002400BD"/>
    <w:rsid w:val="00245762"/>
    <w:rsid w:val="00271BCF"/>
    <w:rsid w:val="00282EBC"/>
    <w:rsid w:val="00296D0D"/>
    <w:rsid w:val="002A2691"/>
    <w:rsid w:val="002A5395"/>
    <w:rsid w:val="002B27E0"/>
    <w:rsid w:val="002D1EF5"/>
    <w:rsid w:val="002D7A02"/>
    <w:rsid w:val="002E0774"/>
    <w:rsid w:val="002E3E6B"/>
    <w:rsid w:val="0030545E"/>
    <w:rsid w:val="003147DD"/>
    <w:rsid w:val="00315B52"/>
    <w:rsid w:val="003326F2"/>
    <w:rsid w:val="00337C23"/>
    <w:rsid w:val="003424F4"/>
    <w:rsid w:val="00347FA0"/>
    <w:rsid w:val="003551A2"/>
    <w:rsid w:val="00365982"/>
    <w:rsid w:val="00365FF0"/>
    <w:rsid w:val="0037060C"/>
    <w:rsid w:val="00386F9E"/>
    <w:rsid w:val="003A1753"/>
    <w:rsid w:val="003A20AF"/>
    <w:rsid w:val="003B12B6"/>
    <w:rsid w:val="003B3690"/>
    <w:rsid w:val="003C4988"/>
    <w:rsid w:val="003E1ED9"/>
    <w:rsid w:val="003E5CF5"/>
    <w:rsid w:val="003F16FA"/>
    <w:rsid w:val="0040073E"/>
    <w:rsid w:val="004416DF"/>
    <w:rsid w:val="004433DA"/>
    <w:rsid w:val="00443F7E"/>
    <w:rsid w:val="00454817"/>
    <w:rsid w:val="00457B62"/>
    <w:rsid w:val="00470231"/>
    <w:rsid w:val="00483EDC"/>
    <w:rsid w:val="00485018"/>
    <w:rsid w:val="00487D45"/>
    <w:rsid w:val="004A42EC"/>
    <w:rsid w:val="004B3DBC"/>
    <w:rsid w:val="004E2558"/>
    <w:rsid w:val="005035A7"/>
    <w:rsid w:val="00504A35"/>
    <w:rsid w:val="00521C28"/>
    <w:rsid w:val="00527345"/>
    <w:rsid w:val="00531739"/>
    <w:rsid w:val="005523C1"/>
    <w:rsid w:val="00555C44"/>
    <w:rsid w:val="00562009"/>
    <w:rsid w:val="00563234"/>
    <w:rsid w:val="00597DF6"/>
    <w:rsid w:val="005C12A6"/>
    <w:rsid w:val="005C24DC"/>
    <w:rsid w:val="005C3D5F"/>
    <w:rsid w:val="006007B0"/>
    <w:rsid w:val="006268C2"/>
    <w:rsid w:val="006404B8"/>
    <w:rsid w:val="00644174"/>
    <w:rsid w:val="00665324"/>
    <w:rsid w:val="00677539"/>
    <w:rsid w:val="006A3E9B"/>
    <w:rsid w:val="006B56A0"/>
    <w:rsid w:val="006C53C0"/>
    <w:rsid w:val="006E090D"/>
    <w:rsid w:val="006E616E"/>
    <w:rsid w:val="006F4240"/>
    <w:rsid w:val="006F6443"/>
    <w:rsid w:val="00717524"/>
    <w:rsid w:val="007266F6"/>
    <w:rsid w:val="00746D62"/>
    <w:rsid w:val="00760D0B"/>
    <w:rsid w:val="007920C2"/>
    <w:rsid w:val="007A2437"/>
    <w:rsid w:val="007B7F9E"/>
    <w:rsid w:val="007C168C"/>
    <w:rsid w:val="007C3CF3"/>
    <w:rsid w:val="007E1A63"/>
    <w:rsid w:val="007F25AE"/>
    <w:rsid w:val="00811146"/>
    <w:rsid w:val="008144C6"/>
    <w:rsid w:val="00865777"/>
    <w:rsid w:val="008B062B"/>
    <w:rsid w:val="008B7A31"/>
    <w:rsid w:val="008C2D98"/>
    <w:rsid w:val="008C4E85"/>
    <w:rsid w:val="00913529"/>
    <w:rsid w:val="00917905"/>
    <w:rsid w:val="00926B48"/>
    <w:rsid w:val="00941AEB"/>
    <w:rsid w:val="00947859"/>
    <w:rsid w:val="0095132D"/>
    <w:rsid w:val="00964809"/>
    <w:rsid w:val="0097398B"/>
    <w:rsid w:val="009834CC"/>
    <w:rsid w:val="00997F2F"/>
    <w:rsid w:val="009A5F20"/>
    <w:rsid w:val="009B5CC7"/>
    <w:rsid w:val="009D0928"/>
    <w:rsid w:val="009D14BB"/>
    <w:rsid w:val="009F7389"/>
    <w:rsid w:val="00A32C46"/>
    <w:rsid w:val="00A4216D"/>
    <w:rsid w:val="00A51680"/>
    <w:rsid w:val="00A60D82"/>
    <w:rsid w:val="00A710E7"/>
    <w:rsid w:val="00A84084"/>
    <w:rsid w:val="00A865AD"/>
    <w:rsid w:val="00A920AD"/>
    <w:rsid w:val="00A948C1"/>
    <w:rsid w:val="00AA47DA"/>
    <w:rsid w:val="00AC05EE"/>
    <w:rsid w:val="00AE1033"/>
    <w:rsid w:val="00AF4F75"/>
    <w:rsid w:val="00AF78F1"/>
    <w:rsid w:val="00B134A1"/>
    <w:rsid w:val="00B14AF8"/>
    <w:rsid w:val="00B2616C"/>
    <w:rsid w:val="00B54BC0"/>
    <w:rsid w:val="00B61097"/>
    <w:rsid w:val="00B72F93"/>
    <w:rsid w:val="00B75528"/>
    <w:rsid w:val="00B811AB"/>
    <w:rsid w:val="00BB49B0"/>
    <w:rsid w:val="00BD431C"/>
    <w:rsid w:val="00BE1445"/>
    <w:rsid w:val="00BF7FDA"/>
    <w:rsid w:val="00C24356"/>
    <w:rsid w:val="00C27372"/>
    <w:rsid w:val="00C27F4B"/>
    <w:rsid w:val="00C34CD1"/>
    <w:rsid w:val="00C43658"/>
    <w:rsid w:val="00C43C31"/>
    <w:rsid w:val="00C63F11"/>
    <w:rsid w:val="00C701B8"/>
    <w:rsid w:val="00C7163D"/>
    <w:rsid w:val="00C71982"/>
    <w:rsid w:val="00C8218D"/>
    <w:rsid w:val="00CB3105"/>
    <w:rsid w:val="00CB310C"/>
    <w:rsid w:val="00CB3E1E"/>
    <w:rsid w:val="00CB5F6B"/>
    <w:rsid w:val="00CC0842"/>
    <w:rsid w:val="00CE7F3E"/>
    <w:rsid w:val="00CF54EA"/>
    <w:rsid w:val="00D33540"/>
    <w:rsid w:val="00D33A10"/>
    <w:rsid w:val="00D46691"/>
    <w:rsid w:val="00D673F3"/>
    <w:rsid w:val="00D71BEE"/>
    <w:rsid w:val="00D87EB7"/>
    <w:rsid w:val="00DB6ECC"/>
    <w:rsid w:val="00DC10EF"/>
    <w:rsid w:val="00DC1C5C"/>
    <w:rsid w:val="00DC75C4"/>
    <w:rsid w:val="00DD15D9"/>
    <w:rsid w:val="00DF0782"/>
    <w:rsid w:val="00E37805"/>
    <w:rsid w:val="00E4179B"/>
    <w:rsid w:val="00E46256"/>
    <w:rsid w:val="00E60DFD"/>
    <w:rsid w:val="00E648D2"/>
    <w:rsid w:val="00E77BAC"/>
    <w:rsid w:val="00E82DDD"/>
    <w:rsid w:val="00E843F1"/>
    <w:rsid w:val="00E84B7F"/>
    <w:rsid w:val="00EE55CB"/>
    <w:rsid w:val="00EF0F51"/>
    <w:rsid w:val="00EF44C3"/>
    <w:rsid w:val="00F35696"/>
    <w:rsid w:val="00F3695A"/>
    <w:rsid w:val="00F52146"/>
    <w:rsid w:val="00F576A6"/>
    <w:rsid w:val="00F61524"/>
    <w:rsid w:val="00F64183"/>
    <w:rsid w:val="00F67780"/>
    <w:rsid w:val="00F9372A"/>
    <w:rsid w:val="00FB7388"/>
    <w:rsid w:val="00FC1D22"/>
    <w:rsid w:val="00FD2D97"/>
    <w:rsid w:val="00FE7D27"/>
    <w:rsid w:val="00FF4D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FB67A"/>
  <w15:chartTrackingRefBased/>
  <w15:docId w15:val="{A0C8E691-E7D3-490D-8EF0-E3B1C95E7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F27"/>
  </w:style>
  <w:style w:type="paragraph" w:styleId="Balk1">
    <w:name w:val="heading 1"/>
    <w:basedOn w:val="Normal"/>
    <w:next w:val="Normal"/>
    <w:link w:val="Balk1Char"/>
    <w:uiPriority w:val="9"/>
    <w:qFormat/>
    <w:rsid w:val="00CE7F3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alk2">
    <w:name w:val="heading 2"/>
    <w:basedOn w:val="Normal"/>
    <w:next w:val="Normal"/>
    <w:link w:val="Balk2Char"/>
    <w:uiPriority w:val="9"/>
    <w:semiHidden/>
    <w:unhideWhenUsed/>
    <w:qFormat/>
    <w:rsid w:val="00CE7F3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alk3">
    <w:name w:val="heading 3"/>
    <w:basedOn w:val="Normal"/>
    <w:next w:val="Normal"/>
    <w:link w:val="Balk3Char"/>
    <w:uiPriority w:val="9"/>
    <w:semiHidden/>
    <w:unhideWhenUsed/>
    <w:qFormat/>
    <w:rsid w:val="00CE7F3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CE7F3E"/>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CE7F3E"/>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CE7F3E"/>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CE7F3E"/>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CE7F3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CE7F3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365FF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65FF0"/>
  </w:style>
  <w:style w:type="paragraph" w:styleId="AltBilgi">
    <w:name w:val="footer"/>
    <w:basedOn w:val="Normal"/>
    <w:link w:val="AltBilgiChar"/>
    <w:uiPriority w:val="99"/>
    <w:unhideWhenUsed/>
    <w:rsid w:val="00365FF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65FF0"/>
  </w:style>
  <w:style w:type="character" w:styleId="Kpr">
    <w:name w:val="Hyperlink"/>
    <w:basedOn w:val="VarsaylanParagrafYazTipi"/>
    <w:uiPriority w:val="99"/>
    <w:unhideWhenUsed/>
    <w:rsid w:val="00CE7F3E"/>
    <w:rPr>
      <w:color w:val="0563C1" w:themeColor="hyperlink"/>
      <w:u w:val="single"/>
    </w:rPr>
  </w:style>
  <w:style w:type="character" w:customStyle="1" w:styleId="zmlenmeyenBahsetme1">
    <w:name w:val="Çözümlenmeyen Bahsetme1"/>
    <w:basedOn w:val="VarsaylanParagrafYazTipi"/>
    <w:uiPriority w:val="99"/>
    <w:semiHidden/>
    <w:unhideWhenUsed/>
    <w:rsid w:val="00CE7F3E"/>
    <w:rPr>
      <w:color w:val="605E5C"/>
      <w:shd w:val="clear" w:color="auto" w:fill="E1DFDD"/>
    </w:rPr>
  </w:style>
  <w:style w:type="character" w:customStyle="1" w:styleId="Balk1Char">
    <w:name w:val="Başlık 1 Char"/>
    <w:basedOn w:val="VarsaylanParagrafYazTipi"/>
    <w:link w:val="Balk1"/>
    <w:uiPriority w:val="9"/>
    <w:rsid w:val="00CE7F3E"/>
    <w:rPr>
      <w:rFonts w:asciiTheme="majorHAnsi" w:eastAsiaTheme="majorEastAsia" w:hAnsiTheme="majorHAnsi" w:cstheme="majorBidi"/>
      <w:color w:val="2F5496" w:themeColor="accent1" w:themeShade="BF"/>
      <w:sz w:val="36"/>
      <w:szCs w:val="36"/>
    </w:rPr>
  </w:style>
  <w:style w:type="character" w:customStyle="1" w:styleId="Balk2Char">
    <w:name w:val="Başlık 2 Char"/>
    <w:basedOn w:val="VarsaylanParagrafYazTipi"/>
    <w:link w:val="Balk2"/>
    <w:uiPriority w:val="9"/>
    <w:semiHidden/>
    <w:rsid w:val="00CE7F3E"/>
    <w:rPr>
      <w:rFonts w:asciiTheme="majorHAnsi" w:eastAsiaTheme="majorEastAsia" w:hAnsiTheme="majorHAnsi" w:cstheme="majorBidi"/>
      <w:color w:val="2F5496" w:themeColor="accent1" w:themeShade="BF"/>
      <w:sz w:val="28"/>
      <w:szCs w:val="28"/>
    </w:rPr>
  </w:style>
  <w:style w:type="character" w:customStyle="1" w:styleId="Balk3Char">
    <w:name w:val="Başlık 3 Char"/>
    <w:basedOn w:val="VarsaylanParagrafYazTipi"/>
    <w:link w:val="Balk3"/>
    <w:uiPriority w:val="9"/>
    <w:semiHidden/>
    <w:rsid w:val="00CE7F3E"/>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CE7F3E"/>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CE7F3E"/>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CE7F3E"/>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CE7F3E"/>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CE7F3E"/>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CE7F3E"/>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unhideWhenUsed/>
    <w:qFormat/>
    <w:rsid w:val="00CE7F3E"/>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CE7F3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KonuBalChar">
    <w:name w:val="Konu Başlığı Char"/>
    <w:basedOn w:val="VarsaylanParagrafYazTipi"/>
    <w:link w:val="KonuBal"/>
    <w:uiPriority w:val="10"/>
    <w:rsid w:val="00CE7F3E"/>
    <w:rPr>
      <w:rFonts w:asciiTheme="majorHAnsi" w:eastAsiaTheme="majorEastAsia" w:hAnsiTheme="majorHAnsi" w:cstheme="majorBidi"/>
      <w:color w:val="2F5496" w:themeColor="accent1" w:themeShade="BF"/>
      <w:spacing w:val="-7"/>
      <w:sz w:val="80"/>
      <w:szCs w:val="80"/>
    </w:rPr>
  </w:style>
  <w:style w:type="paragraph" w:styleId="Altyaz">
    <w:name w:val="Subtitle"/>
    <w:basedOn w:val="Normal"/>
    <w:next w:val="Normal"/>
    <w:link w:val="AltyazChar"/>
    <w:uiPriority w:val="11"/>
    <w:qFormat/>
    <w:rsid w:val="00CE7F3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CE7F3E"/>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CE7F3E"/>
    <w:rPr>
      <w:b/>
      <w:bCs/>
    </w:rPr>
  </w:style>
  <w:style w:type="character" w:styleId="Vurgu">
    <w:name w:val="Emphasis"/>
    <w:basedOn w:val="VarsaylanParagrafYazTipi"/>
    <w:uiPriority w:val="20"/>
    <w:qFormat/>
    <w:rsid w:val="00CE7F3E"/>
    <w:rPr>
      <w:i/>
      <w:iCs/>
    </w:rPr>
  </w:style>
  <w:style w:type="paragraph" w:styleId="AralkYok">
    <w:name w:val="No Spacing"/>
    <w:uiPriority w:val="1"/>
    <w:qFormat/>
    <w:rsid w:val="00CE7F3E"/>
    <w:pPr>
      <w:spacing w:after="0" w:line="240" w:lineRule="auto"/>
    </w:pPr>
  </w:style>
  <w:style w:type="paragraph" w:styleId="Alnt">
    <w:name w:val="Quote"/>
    <w:basedOn w:val="Normal"/>
    <w:next w:val="Normal"/>
    <w:link w:val="AlntChar"/>
    <w:uiPriority w:val="29"/>
    <w:qFormat/>
    <w:rsid w:val="00CE7F3E"/>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CE7F3E"/>
    <w:rPr>
      <w:i/>
      <w:iCs/>
    </w:rPr>
  </w:style>
  <w:style w:type="paragraph" w:styleId="GlAlnt">
    <w:name w:val="Intense Quote"/>
    <w:basedOn w:val="Normal"/>
    <w:next w:val="Normal"/>
    <w:link w:val="GlAlntChar"/>
    <w:uiPriority w:val="30"/>
    <w:qFormat/>
    <w:rsid w:val="00CE7F3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GlAlntChar">
    <w:name w:val="Güçlü Alıntı Char"/>
    <w:basedOn w:val="VarsaylanParagrafYazTipi"/>
    <w:link w:val="GlAlnt"/>
    <w:uiPriority w:val="30"/>
    <w:rsid w:val="00CE7F3E"/>
    <w:rPr>
      <w:rFonts w:asciiTheme="majorHAnsi" w:eastAsiaTheme="majorEastAsia" w:hAnsiTheme="majorHAnsi" w:cstheme="majorBidi"/>
      <w:color w:val="4472C4" w:themeColor="accent1"/>
      <w:sz w:val="28"/>
      <w:szCs w:val="28"/>
    </w:rPr>
  </w:style>
  <w:style w:type="character" w:styleId="HafifVurgulama">
    <w:name w:val="Subtle Emphasis"/>
    <w:basedOn w:val="VarsaylanParagrafYazTipi"/>
    <w:uiPriority w:val="19"/>
    <w:qFormat/>
    <w:rsid w:val="00CE7F3E"/>
    <w:rPr>
      <w:i/>
      <w:iCs/>
      <w:color w:val="595959" w:themeColor="text1" w:themeTint="A6"/>
    </w:rPr>
  </w:style>
  <w:style w:type="character" w:styleId="GlVurgulama">
    <w:name w:val="Intense Emphasis"/>
    <w:basedOn w:val="VarsaylanParagrafYazTipi"/>
    <w:uiPriority w:val="21"/>
    <w:qFormat/>
    <w:rsid w:val="00CE7F3E"/>
    <w:rPr>
      <w:b/>
      <w:bCs/>
      <w:i/>
      <w:iCs/>
    </w:rPr>
  </w:style>
  <w:style w:type="character" w:styleId="HafifBavuru">
    <w:name w:val="Subtle Reference"/>
    <w:basedOn w:val="VarsaylanParagrafYazTipi"/>
    <w:uiPriority w:val="31"/>
    <w:qFormat/>
    <w:rsid w:val="00CE7F3E"/>
    <w:rPr>
      <w:smallCaps/>
      <w:color w:val="404040" w:themeColor="text1" w:themeTint="BF"/>
    </w:rPr>
  </w:style>
  <w:style w:type="character" w:styleId="GlBavuru">
    <w:name w:val="Intense Reference"/>
    <w:basedOn w:val="VarsaylanParagrafYazTipi"/>
    <w:uiPriority w:val="32"/>
    <w:qFormat/>
    <w:rsid w:val="00CE7F3E"/>
    <w:rPr>
      <w:b/>
      <w:bCs/>
      <w:smallCaps/>
      <w:u w:val="single"/>
    </w:rPr>
  </w:style>
  <w:style w:type="character" w:styleId="KitapBal">
    <w:name w:val="Book Title"/>
    <w:basedOn w:val="VarsaylanParagrafYazTipi"/>
    <w:uiPriority w:val="33"/>
    <w:qFormat/>
    <w:rsid w:val="00CE7F3E"/>
    <w:rPr>
      <w:b/>
      <w:bCs/>
      <w:smallCaps/>
    </w:rPr>
  </w:style>
  <w:style w:type="paragraph" w:styleId="TBal">
    <w:name w:val="TOC Heading"/>
    <w:basedOn w:val="Balk1"/>
    <w:next w:val="Normal"/>
    <w:uiPriority w:val="39"/>
    <w:semiHidden/>
    <w:unhideWhenUsed/>
    <w:qFormat/>
    <w:rsid w:val="00CE7F3E"/>
    <w:pPr>
      <w:outlineLvl w:val="9"/>
    </w:pPr>
  </w:style>
  <w:style w:type="paragraph" w:styleId="ListeParagraf">
    <w:name w:val="List Paragraph"/>
    <w:basedOn w:val="Normal"/>
    <w:uiPriority w:val="34"/>
    <w:qFormat/>
    <w:rsid w:val="000D2307"/>
    <w:pPr>
      <w:ind w:left="720"/>
      <w:contextualSpacing/>
    </w:pPr>
  </w:style>
  <w:style w:type="table" w:styleId="ListeTablo7Renkli-Vurgu3">
    <w:name w:val="List Table 7 Colorful Accent 3"/>
    <w:basedOn w:val="NormalTablo"/>
    <w:uiPriority w:val="52"/>
    <w:rsid w:val="00597DF6"/>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zmlenmeyenBahsetme">
    <w:name w:val="Unresolved Mention"/>
    <w:basedOn w:val="VarsaylanParagrafYazTipi"/>
    <w:uiPriority w:val="99"/>
    <w:semiHidden/>
    <w:unhideWhenUsed/>
    <w:rsid w:val="00AF78F1"/>
    <w:rPr>
      <w:color w:val="605E5C"/>
      <w:shd w:val="clear" w:color="auto" w:fill="E1DFDD"/>
    </w:rPr>
  </w:style>
  <w:style w:type="character" w:styleId="YerTutucuMetni">
    <w:name w:val="Placeholder Text"/>
    <w:basedOn w:val="VarsaylanParagrafYazTipi"/>
    <w:uiPriority w:val="99"/>
    <w:semiHidden/>
    <w:rsid w:val="00E378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301345">
      <w:bodyDiv w:val="1"/>
      <w:marLeft w:val="0"/>
      <w:marRight w:val="0"/>
      <w:marTop w:val="0"/>
      <w:marBottom w:val="0"/>
      <w:divBdr>
        <w:top w:val="none" w:sz="0" w:space="0" w:color="auto"/>
        <w:left w:val="none" w:sz="0" w:space="0" w:color="auto"/>
        <w:bottom w:val="none" w:sz="0" w:space="0" w:color="auto"/>
        <w:right w:val="none" w:sz="0" w:space="0" w:color="auto"/>
      </w:divBdr>
    </w:div>
    <w:div w:id="198843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2.bin"/><Relationship Id="rId26" Type="http://schemas.openxmlformats.org/officeDocument/2006/relationships/hyperlink" Target="https://medium.com/@pytyagi/logistic-regression-e20e06ddf07e" TargetMode="External"/><Relationship Id="rId39" Type="http://schemas.openxmlformats.org/officeDocument/2006/relationships/theme" Target="theme/theme1.xml"/><Relationship Id="rId21" Type="http://schemas.openxmlformats.org/officeDocument/2006/relationships/hyperlink" Target="https://en.wikipedia.org/wiki/Logistic_regression" TargetMode="External"/><Relationship Id="rId34" Type="http://schemas.openxmlformats.org/officeDocument/2006/relationships/hyperlink" Target="https://machinelearningmastery.com/implement-logistic-regression-stochastic-gradient-descent-scratch-python/"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hyperlink" Target="https://towardsdatascience.com/a-logistic-regression-from-scratch-3824468b1f88" TargetMode="External"/><Relationship Id="rId33" Type="http://schemas.openxmlformats.org/officeDocument/2006/relationships/hyperlink" Target="https://realpython.com/logistic-regression-pytho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https://towardsdatascience.com/building-a-logistic-regression-in-python-301d27367c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Logistic_function" TargetMode="External"/><Relationship Id="rId32" Type="http://schemas.openxmlformats.org/officeDocument/2006/relationships/hyperlink" Target="https://medium.com/swlh/logistic-regression-simple-python-implementation-f3c2f8a8ee80" TargetMode="External"/><Relationship Id="rId37" Type="http://schemas.openxmlformats.org/officeDocument/2006/relationships/hyperlink" Target="https://www.tutorialspoint.com/machine_learning_with_python/machine_learning_with_python_classification_algorithms_logistic_regression.htm" TargetMode="Externa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machinelearningmastery.com/logistic-regression-for-machine-learning/" TargetMode="External"/><Relationship Id="rId28" Type="http://schemas.openxmlformats.org/officeDocument/2006/relationships/hyperlink" Target="https://www.geeksforgeeks.org/implementation-of-logistic-regression-from-scratch-using-python/" TargetMode="External"/><Relationship Id="rId36" Type="http://schemas.openxmlformats.org/officeDocument/2006/relationships/hyperlink" Target="https://www.tutorialspoint.com/machine_learning_with_python/machine_learning_with_python_binary_logistic_regression_model.htm" TargetMode="Externa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https://github.com/Harshita0109/Titanic-Survival-Predic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ibm.com/topics/logistic-regression" TargetMode="External"/><Relationship Id="rId27" Type="http://schemas.openxmlformats.org/officeDocument/2006/relationships/hyperlink" Target="https://en.wikipedia.org/wiki/Softmax_function" TargetMode="External"/><Relationship Id="rId30" Type="http://schemas.openxmlformats.org/officeDocument/2006/relationships/hyperlink" Target="https://medium.com/machine-learning-with-python/logistic-regression-implementation-in-python-74321fafa95c" TargetMode="External"/><Relationship Id="rId35" Type="http://schemas.openxmlformats.org/officeDocument/2006/relationships/hyperlink" Target="https://www.tutorialspoint.com/machine_learning_with_python/machine_learning_with_python_multinomial_logistic_regression_model.ht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Belge" ma:contentTypeID="0x01010068EE3A7D324DA04AAAE4F5178CAB72EE" ma:contentTypeVersion="2" ma:contentTypeDescription="Yeni belge oluşturun." ma:contentTypeScope="" ma:versionID="dddb46f1400a82209a2f6326549f6356">
  <xsd:schema xmlns:xsd="http://www.w3.org/2001/XMLSchema" xmlns:xs="http://www.w3.org/2001/XMLSchema" xmlns:p="http://schemas.microsoft.com/office/2006/metadata/properties" xmlns:ns2="2bdfb151-0a6c-480c-95c7-014f64b06323" targetNamespace="http://schemas.microsoft.com/office/2006/metadata/properties" ma:root="true" ma:fieldsID="f09f50b35009cc550ed68c61a9c7e4ad" ns2:_="">
    <xsd:import namespace="2bdfb151-0a6c-480c-95c7-014f64b0632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dfb151-0a6c-480c-95c7-014f64b063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48CFA-1FFA-45F4-9906-71633710099D}">
  <ds:schemaRefs>
    <ds:schemaRef ds:uri="http://schemas.microsoft.com/sharepoint/v3/contenttype/forms"/>
  </ds:schemaRefs>
</ds:datastoreItem>
</file>

<file path=customXml/itemProps2.xml><?xml version="1.0" encoding="utf-8"?>
<ds:datastoreItem xmlns:ds="http://schemas.openxmlformats.org/officeDocument/2006/customXml" ds:itemID="{3466E077-3E58-4735-ABDF-3EB8A7B6D488}">
  <ds:schemaRefs>
    <ds:schemaRef ds:uri="http://schemas.openxmlformats.org/officeDocument/2006/bibliography"/>
  </ds:schemaRefs>
</ds:datastoreItem>
</file>

<file path=customXml/itemProps3.xml><?xml version="1.0" encoding="utf-8"?>
<ds:datastoreItem xmlns:ds="http://schemas.openxmlformats.org/officeDocument/2006/customXml" ds:itemID="{700AFF50-8D6D-4B96-A598-27304C1AAD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A43E59-76F5-42B3-9387-ECC35AD8D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dfb151-0a6c-480c-95c7-014f64b06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Pages>
  <Words>943</Words>
  <Characters>5378</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Memişoğlu</dc:creator>
  <cp:keywords/>
  <dc:description/>
  <cp:lastModifiedBy>Abdullah</cp:lastModifiedBy>
  <cp:revision>92</cp:revision>
  <cp:lastPrinted>2021-11-20T14:37:00Z</cp:lastPrinted>
  <dcterms:created xsi:type="dcterms:W3CDTF">2021-05-30T18:57:00Z</dcterms:created>
  <dcterms:modified xsi:type="dcterms:W3CDTF">2021-11-20T15:12:00Z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0x01010068EE3A7D324DA04AAAE4F5178CAB72EE</vt:lpwstr>
  </property>
</Properties>
</file>