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rPr>
          <w:rFonts w:ascii="宋体" w:hAnsi="宋体"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学生姓名：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郝少琦</w:t>
      </w:r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   学号：</w:t>
      </w:r>
      <w:r>
        <w:rPr>
          <w:rFonts w:hint="eastAsia" w:ascii="宋体" w:hAnsi="宋体"/>
          <w:sz w:val="24"/>
          <w:szCs w:val="24"/>
          <w:u w:val="single"/>
        </w:rPr>
        <w:t xml:space="preserve"> 180700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>4619</w:t>
      </w:r>
      <w:bookmarkStart w:id="0" w:name="_GoBack"/>
      <w:bookmarkEnd w:id="0"/>
      <w:r>
        <w:rPr>
          <w:rFonts w:hint="eastAsia" w:ascii="宋体" w:hAnsi="宋体"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    指导教师：</w:t>
      </w:r>
      <w:r>
        <w:rPr>
          <w:rFonts w:hint="eastAsia" w:ascii="宋体" w:hAnsi="宋体"/>
          <w:sz w:val="24"/>
          <w:szCs w:val="24"/>
          <w:u w:val="single"/>
        </w:rPr>
        <w:t xml:space="preserve"> 李顺增  </w:t>
      </w:r>
    </w:p>
    <w:p>
      <w:pPr>
        <w:adjustRightInd w:val="0"/>
        <w:snapToGrid w:val="0"/>
        <w:spacing w:line="360" w:lineRule="auto"/>
        <w:jc w:val="center"/>
        <w:rPr>
          <w:b/>
          <w:bCs/>
          <w:sz w:val="28"/>
          <w:szCs w:val="28"/>
        </w:rPr>
      </w:pPr>
    </w:p>
    <w:p>
      <w:pPr>
        <w:pStyle w:val="8"/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实验二  程序设计</w:t>
      </w:r>
    </w:p>
    <w:p>
      <w:pPr>
        <w:pStyle w:val="8"/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</w:p>
    <w:p>
      <w:pPr>
        <w:tabs>
          <w:tab w:val="left" w:pos="-4515"/>
        </w:tabs>
        <w:adjustRightInd w:val="0"/>
        <w:spacing w:line="360" w:lineRule="auto"/>
        <w:rPr>
          <w:rFonts w:ascii="宋体"/>
          <w:b/>
          <w:bCs/>
          <w:sz w:val="24"/>
        </w:rPr>
      </w:pPr>
      <w:r>
        <w:rPr>
          <w:rFonts w:hint="eastAsia" w:ascii="宋体" w:hAnsi="宋体"/>
          <w:b/>
          <w:sz w:val="24"/>
        </w:rPr>
        <w:t>一、</w:t>
      </w:r>
      <w:r>
        <w:rPr>
          <w:rFonts w:hint="eastAsia" w:ascii="宋体"/>
          <w:b/>
          <w:bCs/>
          <w:sz w:val="24"/>
        </w:rPr>
        <w:t>实验目的：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>1.学会用汇编语言编写稍微复杂一点的程序。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>2.进一步掌握单片机实验箱Keil软件仿真与调试方法。</w:t>
      </w:r>
    </w:p>
    <w:p>
      <w:pPr>
        <w:tabs>
          <w:tab w:val="left" w:pos="-4515"/>
        </w:tabs>
        <w:adjustRightIn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二、实验设备：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>PC机、唐都MCS51单片机实验箱</w:t>
      </w:r>
    </w:p>
    <w:p>
      <w:pPr>
        <w:tabs>
          <w:tab w:val="left" w:pos="-4515"/>
        </w:tabs>
        <w:adjustRightIn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三、实验内容：</w:t>
      </w:r>
    </w:p>
    <w:p>
      <w:pPr>
        <w:ind w:firstLine="420" w:firstLineChars="200"/>
        <w:jc w:val="left"/>
        <w:rPr>
          <w:rFonts w:ascii="宋体"/>
        </w:rPr>
      </w:pPr>
      <w:r>
        <w:rPr>
          <w:rFonts w:hint="eastAsia" w:ascii="宋体"/>
        </w:rPr>
        <w:t>1.将内部RAM中起始地址为data的数据串串送到外部RAM中起始地址为buffer的存储区域中，直到发现‘$’字符</w:t>
      </w:r>
    </w:p>
    <w:p>
      <w:pPr>
        <w:ind w:firstLine="420" w:firstLineChars="200"/>
        <w:jc w:val="left"/>
        <w:rPr>
          <w:rFonts w:ascii="宋体"/>
        </w:rPr>
      </w:pPr>
      <w:r>
        <w:rPr>
          <w:rFonts w:hint="eastAsia" w:ascii="宋体"/>
        </w:rPr>
        <w:t>2.计算双字节无符号数的乘法R0R1R2R3=R4R5</w:t>
      </w:r>
      <w:r>
        <w:rPr>
          <w:rFonts w:ascii="Arial" w:hAnsi="Arial" w:cs="Arial"/>
        </w:rPr>
        <w:t>*</w:t>
      </w:r>
      <w:r>
        <w:rPr>
          <w:rFonts w:hint="eastAsia" w:ascii="宋体"/>
        </w:rPr>
        <w:t>R6R7，计算1234*5678的值。要求乘法程序用子程序实现。</w:t>
      </w:r>
    </w:p>
    <w:p>
      <w:pPr>
        <w:tabs>
          <w:tab w:val="left" w:pos="-4515"/>
        </w:tabs>
        <w:adjustRightIn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四、实验报告</w:t>
      </w:r>
    </w:p>
    <w:p>
      <w:pPr>
        <w:spacing w:line="360" w:lineRule="auto"/>
        <w:ind w:firstLine="420" w:firstLineChars="200"/>
        <w:rPr>
          <w:rFonts w:ascii="宋体"/>
        </w:rPr>
      </w:pPr>
      <w:r>
        <w:rPr>
          <w:rFonts w:hint="eastAsia" w:ascii="宋体"/>
        </w:rPr>
        <w:t>1.程序代码（相应注释）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1" w:hRule="atLeast"/>
        </w:trPr>
        <w:tc>
          <w:tcPr>
            <w:tcW w:w="856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.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DPTR, #buffer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R0, #data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LOOP1: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A, @R0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CJNE A, #24H, LOOP2</w:t>
            </w:r>
            <w:r>
              <w:rPr>
                <w:rFonts w:hint="eastAsia"/>
                <w:b/>
                <w:szCs w:val="21"/>
              </w:rPr>
              <w:t>;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SJMP LOOP3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LOOP2: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MOVX @DPTR,A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INC DPTR</w:t>
            </w:r>
            <w:r>
              <w:rPr>
                <w:rFonts w:hint="eastAsia"/>
                <w:b/>
                <w:szCs w:val="21"/>
              </w:rPr>
              <w:t>;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INC R0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SJMP LOOP1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LOOP3: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END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.</w:t>
            </w:r>
          </w:p>
          <w:p>
            <w:pPr>
              <w:adjustRightInd w:val="0"/>
              <w:snapToGrid w:val="0"/>
              <w:spacing w:line="360" w:lineRule="auto"/>
              <w:ind w:firstLine="843" w:firstLineChars="400"/>
              <w:rPr>
                <w:b/>
                <w:szCs w:val="21"/>
              </w:rPr>
            </w:pPr>
            <w:r>
              <w:rPr>
                <w:b/>
                <w:szCs w:val="21"/>
              </w:rPr>
              <w:t>ORG 0000H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LJMP MAIN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ORG 0100H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MAIN: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R4,#0AH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R5,#0B1H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R6,#066H</w:t>
            </w:r>
          </w:p>
          <w:p>
            <w:pPr>
              <w:adjustRightInd w:val="0"/>
              <w:snapToGrid w:val="0"/>
              <w:spacing w:line="360" w:lineRule="auto"/>
              <w:ind w:firstLine="422" w:firstLineChars="200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R7,#09EH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ACALL DMUL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DMUL: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R0,#0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R1,#0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R2,#0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R3,#0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A,R5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B,R7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MUL AB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CLR C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ADDC A,R3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R3,A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A,B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ADDC A,R2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R2,A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 xml:space="preserve"> 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A,R4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 xml:space="preserve"> 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B,R7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MUL AB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CLR C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ADDC A,R2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R2,A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A,B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ADDC A,R1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R1,A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A,R5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B,R6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MUL AB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CLR C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ADDC A,R2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R2,A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A,B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ADDC A,R1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R1,A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A,R4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B,R6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MUL AB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CLR C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ADDC A,R1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R1,A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A,B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ADDC A,R0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R0,A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RET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END</w:t>
            </w:r>
          </w:p>
        </w:tc>
      </w:tr>
    </w:tbl>
    <w:p>
      <w:pPr>
        <w:adjustRightInd w:val="0"/>
        <w:snapToGrid w:val="0"/>
        <w:spacing w:line="360" w:lineRule="auto"/>
        <w:rPr>
          <w:b/>
          <w:sz w:val="24"/>
        </w:rPr>
      </w:pPr>
    </w:p>
    <w:p>
      <w:pPr>
        <w:spacing w:line="360" w:lineRule="auto"/>
        <w:ind w:firstLine="420" w:firstLineChars="200"/>
        <w:rPr>
          <w:rFonts w:ascii="宋体"/>
        </w:rPr>
      </w:pPr>
      <w:r>
        <w:rPr>
          <w:rFonts w:hint="eastAsia" w:ascii="宋体"/>
        </w:rPr>
        <w:t>2、实验过程和结果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4" w:hRule="atLeast"/>
        </w:trPr>
        <w:tc>
          <w:tcPr>
            <w:tcW w:w="8522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drawing>
                <wp:inline distT="0" distB="0" distL="0" distR="0">
                  <wp:extent cx="4743450" cy="4776470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21" cy="4786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spacing w:line="360" w:lineRule="auto"/>
              <w:jc w:val="lef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实验结果如下计算器所示</w:t>
            </w:r>
            <w:r>
              <w:rPr>
                <w:rFonts w:ascii="宋体"/>
                <w:szCs w:val="21"/>
              </w:rPr>
              <w:drawing>
                <wp:inline distT="0" distB="0" distL="0" distR="0">
                  <wp:extent cx="5274310" cy="303530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="宋体"/>
                <w:szCs w:val="21"/>
              </w:rPr>
            </w:pPr>
          </w:p>
        </w:tc>
      </w:tr>
    </w:tbl>
    <w:p>
      <w:pPr>
        <w:spacing w:line="360" w:lineRule="auto"/>
      </w:pPr>
    </w:p>
    <w:p>
      <w:pPr>
        <w:spacing w:line="360" w:lineRule="auto"/>
        <w:ind w:firstLine="420" w:firstLineChars="200"/>
        <w:rPr>
          <w:rFonts w:ascii="宋体"/>
        </w:rPr>
      </w:pPr>
      <w:r>
        <w:rPr>
          <w:rFonts w:hint="eastAsia" w:ascii="宋体"/>
        </w:rPr>
        <w:t>3.实验总结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4" w:hRule="atLeast"/>
        </w:trPr>
        <w:tc>
          <w:tcPr>
            <w:tcW w:w="8522" w:type="dxa"/>
            <w:shd w:val="clear" w:color="auto" w:fill="auto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通过本次实验，我对5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单片机指令系统有了更深入透彻的认识与理解，并能使用汇编语言编写一些稍复杂的程序。并进一步掌握了使用keil软件进行仿真与调试的方法。</w:t>
            </w:r>
          </w:p>
        </w:tc>
      </w:tr>
    </w:tbl>
    <w:p>
      <w:pPr>
        <w:ind w:firstLine="420" w:firstLineChars="20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实验2-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center"/>
      <w:rPr>
        <w:rFonts w:ascii="黑体" w:hAnsi="黑体" w:eastAsia="黑体" w:cs="黑体"/>
        <w:b/>
        <w:bCs/>
        <w:sz w:val="21"/>
        <w:szCs w:val="21"/>
      </w:rPr>
    </w:pPr>
    <w:r>
      <w:rPr>
        <w:rFonts w:hint="eastAsia" w:ascii="黑体" w:hAnsi="黑体" w:eastAsia="黑体" w:cs="黑体"/>
        <w:b/>
        <w:bCs/>
        <w:sz w:val="21"/>
        <w:szCs w:val="21"/>
      </w:rPr>
      <w:t>单片机原理及应用实验报告</w:t>
    </w:r>
  </w:p>
  <w:p>
    <w:pPr>
      <w:pStyle w:val="3"/>
      <w:rPr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98"/>
    <w:rsid w:val="000A70B5"/>
    <w:rsid w:val="001E01A4"/>
    <w:rsid w:val="002F0D49"/>
    <w:rsid w:val="00381224"/>
    <w:rsid w:val="0042369B"/>
    <w:rsid w:val="004B0398"/>
    <w:rsid w:val="004D5F44"/>
    <w:rsid w:val="00526C01"/>
    <w:rsid w:val="005B41AB"/>
    <w:rsid w:val="005E0388"/>
    <w:rsid w:val="005F5ABA"/>
    <w:rsid w:val="00890A8E"/>
    <w:rsid w:val="008F1477"/>
    <w:rsid w:val="00942815"/>
    <w:rsid w:val="00C217A6"/>
    <w:rsid w:val="00DB400C"/>
    <w:rsid w:val="00DD2F7D"/>
    <w:rsid w:val="00E22B8E"/>
    <w:rsid w:val="00E6570A"/>
    <w:rsid w:val="00EA0365"/>
    <w:rsid w:val="00F50E11"/>
    <w:rsid w:val="0188153F"/>
    <w:rsid w:val="717A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qFormat/>
    <w:uiPriority w:val="0"/>
  </w:style>
  <w:style w:type="paragraph" w:customStyle="1" w:styleId="8">
    <w:name w:val="p0"/>
    <w:basedOn w:val="1"/>
    <w:qFormat/>
    <w:uiPriority w:val="0"/>
    <w:pPr>
      <w:widowControl/>
    </w:pPr>
    <w:rPr>
      <w:rFonts w:ascii="Calibri" w:hAnsi="Calibri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189</Words>
  <Characters>1082</Characters>
  <Lines>9</Lines>
  <Paragraphs>2</Paragraphs>
  <TotalTime>60</TotalTime>
  <ScaleCrop>false</ScaleCrop>
  <LinksUpToDate>false</LinksUpToDate>
  <CharactersWithSpaces>1269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2021-04-26T01:48:00Z</dcterms:created>
  <dc:creator>Administrator</dc:creator>
  <cp:lastModifiedBy>不器</cp:lastModifiedBy>
  <dcterms:modified xsi:type="dcterms:W3CDTF">2021-05-12T04:43:14Z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2E17F11D148A4860B9AA041190F8A74D</vt:lpwstr>
  </property>
</Properties>
</file>