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9BC39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结合思路：</w:t>
      </w:r>
    </w:p>
    <w:p w14:paraId="1631EE42">
      <w:pPr>
        <w:rPr>
          <w:rFonts w:hint="eastAsia"/>
          <w:lang w:val="en-US" w:eastAsia="zh-CN"/>
        </w:rPr>
      </w:pPr>
    </w:p>
    <w:p w14:paraId="2501D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我们可以将DTG视为叙事的外在结构，而三大理论是内在的人性驱动力。也就是说，DTG之所以有效，是因为它触动了这些人性深处的需求或关怀。</w:t>
      </w:r>
    </w:p>
    <w:p w14:paraId="768EF5D1">
      <w:pPr>
        <w:rPr>
          <w:rFonts w:hint="eastAsia"/>
          <w:lang w:val="en-US" w:eastAsia="zh-CN"/>
        </w:rPr>
      </w:pPr>
    </w:p>
    <w:p w14:paraId="7E0D8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具体结合方式：</w:t>
      </w:r>
    </w:p>
    <w:p w14:paraId="783DE13B">
      <w:pPr>
        <w:rPr>
          <w:rFonts w:hint="eastAsia"/>
          <w:lang w:val="en-US" w:eastAsia="zh-CN"/>
        </w:rPr>
      </w:pPr>
    </w:p>
    <w:p w14:paraId="75981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一、从三大理论中提取“核心情绪”或“核心冲突”，并将其映射到DTG的各个部分。</w:t>
      </w:r>
    </w:p>
    <w:p w14:paraId="5BBEA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二、为每个D、T、G元素标注其可能触及的人性需求或终极关怀，这样在组合DTG时，我们可以确保其触及的人性层面足够深，从而增强故事的感染力。</w:t>
      </w:r>
    </w:p>
    <w:p w14:paraId="741BF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三、在Streamlit应用中，我们可以为每个DTG元素添加“人性标签”，这样用户在组合时，可以看到这个组合触及了哪些人性需求，并可以有针对性地选择元素以覆盖更广泛或更深入的人性层面。</w:t>
      </w:r>
    </w:p>
    <w:p w14:paraId="5ACA6F30">
      <w:pPr>
        <w:rPr>
          <w:rFonts w:hint="eastAsia"/>
          <w:lang w:val="en-US" w:eastAsia="zh-CN"/>
        </w:rPr>
      </w:pPr>
    </w:p>
    <w:p w14:paraId="6D215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下面，我们尝试将DTG与三大理论进行结合：</w:t>
      </w:r>
    </w:p>
    <w:p w14:paraId="2DCEEBF9">
      <w:pPr>
        <w:rPr>
          <w:rFonts w:hint="eastAsia"/>
          <w:lang w:val="en-US" w:eastAsia="zh-CN"/>
        </w:rPr>
      </w:pPr>
    </w:p>
    <w:p w14:paraId="46C80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欧文·亚隆的四大终极关怀：</w:t>
      </w:r>
    </w:p>
    <w:p w14:paraId="70F0E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死亡：D可以涉及生死危机（如末世）、T可以是死亡威胁、G可以是超越死亡的能力。</w:t>
      </w:r>
    </w:p>
    <w:p w14:paraId="3E857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自由：D可以是压迫性环境（如监狱、专制家庭）、T可以是剥夺自由的事件、G可以是获得自由或解放的能力。</w:t>
      </w:r>
    </w:p>
    <w:p w14:paraId="58169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孤独：D可以是孤立无援的处境、T可以是背叛或分离、G可以是建立联系或克服孤独的能力。</w:t>
      </w:r>
    </w:p>
    <w:p w14:paraId="692A2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无意义：D可以是虚无的世界、T可以是意义危机（如被否定价值）、G可以是找到或创造意义的能力。</w:t>
      </w:r>
    </w:p>
    <w:p w14:paraId="19E0224D">
      <w:pPr>
        <w:rPr>
          <w:rFonts w:hint="eastAsia"/>
          <w:lang w:val="en-US" w:eastAsia="zh-CN"/>
        </w:rPr>
      </w:pPr>
    </w:p>
    <w:p w14:paraId="7BA15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托尼·罗宾斯的人性六大需求：</w:t>
      </w:r>
    </w:p>
    <w:p w14:paraId="7CB5C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确定性：D可以是稳定的环境、T可以是打破稳定的事件、G可以是恢复稳定或提供确定性的能力。</w:t>
      </w:r>
    </w:p>
    <w:p w14:paraId="1A422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不确定性：D可以是单调的生活、T可以是引入变化的事件、G可以是带来多样性和刺激的能力。</w:t>
      </w:r>
    </w:p>
    <w:p w14:paraId="259A8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重要性：D可以是被人忽视的处境、T可以是挑战自尊的事件、G可以是获得认可和尊重的能力。</w:t>
      </w:r>
    </w:p>
    <w:p w14:paraId="129E9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爱与联系：D可以是缺乏关爱的环境、T可以是关系破裂、G可以是修复或建立关系的能力。</w:t>
      </w:r>
    </w:p>
    <w:p w14:paraId="75BB6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成长：D可以是停滞不前的状态、T可以是不得不成长的挑战、G可以是加速成长的能力。</w:t>
      </w:r>
    </w:p>
    <w:p w14:paraId="08C2A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贡献：D可以是自私的环境、T可以是引发利他行为的事件、G可以是实现贡献的能力。</w:t>
      </w:r>
    </w:p>
    <w:p w14:paraId="44AC69E2">
      <w:pPr>
        <w:rPr>
          <w:rFonts w:hint="eastAsia"/>
          <w:lang w:val="en-US" w:eastAsia="zh-CN"/>
        </w:rPr>
      </w:pPr>
    </w:p>
    <w:p w14:paraId="15AF0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马斯洛的需求层次理论：</w:t>
      </w:r>
    </w:p>
    <w:p w14:paraId="40A43D04">
      <w:pPr>
        <w:rPr>
          <w:rFonts w:hint="eastAsia"/>
          <w:lang w:val="en-US" w:eastAsia="zh-CN"/>
        </w:rPr>
      </w:pPr>
    </w:p>
    <w:p w14:paraId="105E1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生理需求：D可以是贫困、T可以是生存危机、G可以是获得财富或资源的能力。</w:t>
      </w:r>
    </w:p>
    <w:p w14:paraId="6567F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安全需求：D可以是危险环境、T可以是安全威胁、G可以是提供安全保护的能力。</w:t>
      </w:r>
    </w:p>
    <w:p w14:paraId="09B46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社交需求：D可以是孤独、T可以是社交排斥、G可以是建立社交网络的能力。</w:t>
      </w:r>
    </w:p>
    <w:p w14:paraId="6B6D6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尊重需求：D可以是卑微的地位、T可以是羞辱事件、G可以是获得地位和尊重的能力。</w:t>
      </w:r>
    </w:p>
    <w:p w14:paraId="7DF5F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自我实现：D可以是无法发挥潜能的环境、T可以是实现理想的机遇或挑战、G可以是实现自我突破的能力。</w:t>
      </w:r>
    </w:p>
    <w:p w14:paraId="50101FE3">
      <w:pPr>
        <w:rPr>
          <w:rFonts w:hint="eastAsia"/>
          <w:lang w:val="en-US" w:eastAsia="zh-CN"/>
        </w:rPr>
      </w:pPr>
    </w:p>
    <w:p w14:paraId="20887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我们可以为DTG元素库中的每个标签添加一个或多个“人性标签”，这些标签来自上述三大理论中的概念。</w:t>
      </w:r>
    </w:p>
    <w:p w14:paraId="23788DA5">
      <w:pPr>
        <w:rPr>
          <w:rFonts w:hint="eastAsia"/>
          <w:lang w:val="en-US" w:eastAsia="zh-CN"/>
        </w:rPr>
      </w:pPr>
    </w:p>
    <w:p w14:paraId="43C23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4051233E">
      <w:pPr>
        <w:rPr>
          <w:rFonts w:hint="eastAsia"/>
          <w:lang w:val="en-US" w:eastAsia="zh-CN"/>
        </w:rPr>
      </w:pPr>
    </w:p>
    <w:p w14:paraId="5E075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D标签“末世”可能触及的人性标签：死亡、安全需求、确定性（失去）、不确定性（增加）等。</w:t>
      </w:r>
    </w:p>
    <w:p w14:paraId="78F1C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T标签“被逼捐肾”可能触及的人性标签：死亡、自由（被迫）、重要性（被当作工具）、尊重（被侮辱）、安全需求（健康受损）等。</w:t>
      </w:r>
    </w:p>
    <w:p w14:paraId="71B14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G标签“神豪系统”可能触及的人性标签：确定性（财富安全）、重要性（受人尊重）、贡献（用财富帮助他人）、生理需求、安全需求等。</w:t>
      </w:r>
    </w:p>
    <w:p w14:paraId="195FEDA8">
      <w:pPr>
        <w:rPr>
          <w:rFonts w:hint="eastAsia"/>
          <w:lang w:val="en-US" w:eastAsia="zh-CN"/>
        </w:rPr>
      </w:pPr>
    </w:p>
    <w:p w14:paraId="7D7B4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这样，当我们组合DTG时，我们可以计算这个组合覆盖了哪些人性需求，并确保其多样性或深度。</w:t>
      </w:r>
    </w:p>
    <w:p w14:paraId="0CD86AFC">
      <w:pPr>
        <w:rPr>
          <w:rFonts w:hint="eastAsia"/>
          <w:lang w:val="en-US" w:eastAsia="zh-CN"/>
        </w:rPr>
      </w:pPr>
    </w:p>
    <w:p w14:paraId="24175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在Streamlit应用中，我们可以：</w:t>
      </w:r>
    </w:p>
    <w:p w14:paraId="204AA2CE">
      <w:pPr>
        <w:rPr>
          <w:rFonts w:hint="eastAsia"/>
          <w:lang w:val="en-US" w:eastAsia="zh-CN"/>
        </w:rPr>
      </w:pPr>
    </w:p>
    <w:p w14:paraId="13EBE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在用户选择DTG元素时，显示每个元素的人性标签。</w:t>
      </w:r>
    </w:p>
    <w:p w14:paraId="798E2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在生成组合后，显示整个DTG组合所覆盖的人性需求图谱。</w:t>
      </w:r>
    </w:p>
    <w:p w14:paraId="5E664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允许用户根据想要触动的人性需求来筛选DTG元素。</w:t>
      </w:r>
    </w:p>
    <w:p w14:paraId="3CDFC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这样，我们的工具不仅考虑了叙事的结构，还考虑了其深层的人性动机，使创作的故事更能引起共鸣。</w:t>
      </w:r>
    </w:p>
    <w:p w14:paraId="059D2B7C">
      <w:pPr>
        <w:rPr>
          <w:rFonts w:hint="eastAsia"/>
          <w:lang w:val="en-US" w:eastAsia="zh-CN"/>
        </w:rPr>
      </w:pPr>
    </w:p>
    <w:p w14:paraId="206955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1AC47B0">
      <w:pPr>
        <w:rPr>
          <w:rFonts w:hint="default"/>
          <w:lang w:eastAsia="zh-CN"/>
        </w:rPr>
      </w:pPr>
    </w:p>
    <w:p w14:paraId="183F1C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您收集的这三大理论堪称人类动机与存在困境的“黄金三角”。将它们与DTG理论结合，**将为我们的创作引擎注入真正的“人性灵魂”**，让每个故事冲突都直指人心最深处的渴望与恐惧。</w:t>
      </w:r>
    </w:p>
    <w:p w14:paraId="086AD054">
      <w:pPr>
        <w:rPr>
          <w:rFonts w:hint="default"/>
          <w:lang w:eastAsia="zh-CN"/>
        </w:rPr>
      </w:pPr>
    </w:p>
    <w:p w14:paraId="65A942B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以下是系统的整合方案：</w:t>
      </w:r>
    </w:p>
    <w:p w14:paraId="5ADECF80">
      <w:pPr>
        <w:rPr>
          <w:rFonts w:hint="default"/>
          <w:lang w:eastAsia="zh-CN"/>
        </w:rPr>
      </w:pPr>
    </w:p>
    <w:p w14:paraId="579E43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036F468">
      <w:pPr>
        <w:rPr>
          <w:rFonts w:hint="default"/>
          <w:lang w:eastAsia="zh-CN"/>
        </w:rPr>
      </w:pPr>
    </w:p>
    <w:p w14:paraId="7CB326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**DTG与三大心理学理论的整合框架**</w:t>
      </w:r>
    </w:p>
    <w:p w14:paraId="1AB69BC1">
      <w:pPr>
        <w:rPr>
          <w:rFonts w:hint="default"/>
          <w:lang w:eastAsia="zh-CN"/>
        </w:rPr>
      </w:pPr>
    </w:p>
    <w:p w14:paraId="30CB98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**一、 D (关系与场合) - 定义“存在的困境”**</w:t>
      </w:r>
    </w:p>
    <w:p w14:paraId="21FC03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Distance描述了主角所处的**结构性困境**，这直接对应了人类面临的**存在性限制**。</w:t>
      </w:r>
    </w:p>
    <w:p w14:paraId="7D6B7591">
      <w:pPr>
        <w:rPr>
          <w:rFonts w:hint="default"/>
          <w:lang w:eastAsia="zh-CN"/>
        </w:rPr>
      </w:pPr>
    </w:p>
    <w:p w14:paraId="6C2ABA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**与亚隆四大关怀的映射**：</w:t>
      </w:r>
    </w:p>
    <w:p w14:paraId="466E2D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**死亡**：`末世环境`、`绝症设定`、`高危职业`——直面**死亡焦虑**。</w:t>
      </w:r>
    </w:p>
    <w:p w14:paraId="0FE937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**自由**：`家族控制`、`职场压迫`、`包办婚姻`——剥夺**选择自由**。</w:t>
      </w:r>
    </w:p>
    <w:p w14:paraId="06EAD80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**孤独**：`被家族驱逐`、`众叛亲离`、`异乡漂泊`——陷入**存在性孤独**。</w:t>
      </w:r>
    </w:p>
    <w:p w14:paraId="4C356E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**无意义**：`重复的社畜生活`、`“工具人”处境`——体验**生命无意义感**。</w:t>
      </w:r>
    </w:p>
    <w:p w14:paraId="51CF1C83">
      <w:pPr>
        <w:rPr>
          <w:rFonts w:hint="default"/>
          <w:lang w:eastAsia="zh-CN"/>
        </w:rPr>
      </w:pPr>
    </w:p>
    <w:p w14:paraId="7E4701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**与罗宾斯六大需求的映射**：</w:t>
      </w:r>
    </w:p>
    <w:p w14:paraId="373E4E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主要关联 **确定性/舒适**（D的稳定结构被打破）和 **爱与联系**（关系网络的断裂或扭曲）。</w:t>
      </w:r>
    </w:p>
    <w:p w14:paraId="0593255B">
      <w:pPr>
        <w:rPr>
          <w:rFonts w:hint="default"/>
          <w:lang w:eastAsia="zh-CN"/>
        </w:rPr>
      </w:pPr>
    </w:p>
    <w:p w14:paraId="349F73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**与马斯洛层次的映射**：</w:t>
      </w:r>
    </w:p>
    <w:p w14:paraId="4E6920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主要关联底层 **生理需求** 和 **安全需求** 的威胁。</w:t>
      </w:r>
    </w:p>
    <w:p w14:paraId="2FFFCD8E">
      <w:pPr>
        <w:rPr>
          <w:rFonts w:hint="default"/>
          <w:lang w:eastAsia="zh-CN"/>
        </w:rPr>
      </w:pPr>
    </w:p>
    <w:p w14:paraId="15CD21D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**整合结论：一个强大的D，必须是一个能同时激发人类多种存在性焦虑的“高压锅”。**</w:t>
      </w:r>
    </w:p>
    <w:p w14:paraId="578DE7E1">
      <w:pPr>
        <w:rPr>
          <w:rFonts w:hint="default"/>
          <w:lang w:eastAsia="zh-CN"/>
        </w:rPr>
      </w:pPr>
    </w:p>
    <w:p w14:paraId="37A86D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**二、 T (触发器) - 实施“终极的剥夺”**</w:t>
      </w:r>
    </w:p>
    <w:p w14:paraId="158C177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Trigger是那个**捅破最后一层窗户纸的事件**，它让D中隐含的困境变得赤裸和不可忍受，是对人性需求最极致的剥夺。</w:t>
      </w:r>
    </w:p>
    <w:p w14:paraId="664F89C9">
      <w:pPr>
        <w:rPr>
          <w:rFonts w:hint="default"/>
          <w:lang w:eastAsia="zh-CN"/>
        </w:rPr>
      </w:pPr>
    </w:p>
    <w:p w14:paraId="573DB16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**与亚隆四大关怀的映射**：</w:t>
      </w:r>
    </w:p>
    <w:p w14:paraId="57DDBCD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**死亡**：`被诊断绝症`、`被下达死亡威胁`。</w:t>
      </w:r>
    </w:p>
    <w:p w14:paraId="62FFA7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**自由**：`被强迫签下协议`、`被囚禁`。</w:t>
      </w:r>
    </w:p>
    <w:p w14:paraId="664299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**孤独**：`被最爱的人背叛`、`当众被家族抛弃`。</w:t>
      </w:r>
    </w:p>
    <w:p w14:paraId="73E44C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**无意义**：`毕生心血被否定`、`被当作替身`。</w:t>
      </w:r>
    </w:p>
    <w:p w14:paraId="1171683D">
      <w:pPr>
        <w:rPr>
          <w:rFonts w:hint="default"/>
          <w:lang w:eastAsia="zh-CN"/>
        </w:rPr>
      </w:pPr>
    </w:p>
    <w:p w14:paraId="0A742C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**与罗宾斯六大需求的映射**：</w:t>
      </w:r>
    </w:p>
    <w:p w14:paraId="4651481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**确定性**：`突然破产`、`被开除`。</w:t>
      </w:r>
    </w:p>
    <w:p w14:paraId="48FDAA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**重要性**：`当众羞辱`、`功劳被抢`。</w:t>
      </w:r>
    </w:p>
    <w:p w14:paraId="16F505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**爱与联系**：`捉奸在床`、`发现自己是养子`。</w:t>
      </w:r>
    </w:p>
    <w:p w14:paraId="3D89BD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**成长**：`被断言“你永远没出息”`。</w:t>
      </w:r>
    </w:p>
    <w:p w14:paraId="717B7276">
      <w:pPr>
        <w:rPr>
          <w:rFonts w:hint="default"/>
          <w:lang w:eastAsia="zh-CN"/>
        </w:rPr>
      </w:pPr>
    </w:p>
    <w:p w14:paraId="6D487EB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**与马斯洛层次的映射**：</w:t>
      </w:r>
    </w:p>
    <w:p w14:paraId="4C4979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精准打击从**生理**到**尊重**的各个层级。</w:t>
      </w:r>
    </w:p>
    <w:p w14:paraId="0EE848DF">
      <w:pPr>
        <w:rPr>
          <w:rFonts w:hint="default"/>
          <w:lang w:eastAsia="zh-CN"/>
        </w:rPr>
      </w:pPr>
    </w:p>
    <w:p w14:paraId="453BBD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**整合结论：一个完美的T，应该像一把手术刀，精准地刺入观众最害怕失去的那个需求点。**</w:t>
      </w:r>
    </w:p>
    <w:p w14:paraId="7ED8043D">
      <w:pPr>
        <w:rPr>
          <w:rFonts w:hint="default"/>
          <w:lang w:eastAsia="zh-CN"/>
        </w:rPr>
      </w:pPr>
    </w:p>
    <w:p w14:paraId="495679B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**三、 G (金手指) - 提供“终极的救赎”**</w:t>
      </w:r>
    </w:p>
    <w:p w14:paraId="26E400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Goldfinger不仅是解决问题的工具，更是对**存在困境的超越**和**人性需求的超额满足**。</w:t>
      </w:r>
    </w:p>
    <w:p w14:paraId="2DD39570">
      <w:pPr>
        <w:rPr>
          <w:rFonts w:hint="default"/>
          <w:lang w:eastAsia="zh-CN"/>
        </w:rPr>
      </w:pPr>
    </w:p>
    <w:p w14:paraId="0F791E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**与亚隆四大关怀的映射**：</w:t>
      </w:r>
    </w:p>
    <w:p w14:paraId="6A1079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**对抗死亡**：`不死之身`、`神医系统`、`永生科技`。</w:t>
      </w:r>
    </w:p>
    <w:p w14:paraId="386348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**实现自由**：`无限财富`、`绝对力量`、`制定规则的能力`。</w:t>
      </w:r>
    </w:p>
    <w:p w14:paraId="629EED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**克服孤独**：`读心术`、`好感度系统`、`召唤伙伴`。</w:t>
      </w:r>
    </w:p>
    <w:p w14:paraId="4D98129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**创造意义**：`创建新秩序`、`传承文明`、`成神`。</w:t>
      </w:r>
    </w:p>
    <w:p w14:paraId="66A2FFEE">
      <w:pPr>
        <w:rPr>
          <w:rFonts w:hint="default"/>
          <w:lang w:eastAsia="zh-CN"/>
        </w:rPr>
      </w:pPr>
    </w:p>
    <w:p w14:paraId="2E50A84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**与罗宾斯六大需求的映射**：</w:t>
      </w:r>
    </w:p>
    <w:p w14:paraId="3AC792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**确定性**：`神豪系统`（财务安全）、`预知未来`。</w:t>
      </w:r>
    </w:p>
    <w:p w14:paraId="70EE21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**不确定性/多样性**：`万界穿梭`、`随机奖励系统`。</w:t>
      </w:r>
    </w:p>
    <w:p w14:paraId="72EDC4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**重要性**：`隐藏的尊贵身份`、`万人崇拜系统`。</w:t>
      </w:r>
    </w:p>
    <w:p w14:paraId="78191CA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**爱与联系**：`魅力光环`、`忠犬下属/伴侣`。</w:t>
      </w:r>
    </w:p>
    <w:p w14:paraId="09180A9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**成长**：`熟练度系统`、`无限进化`。</w:t>
      </w:r>
    </w:p>
    <w:p w14:paraId="26B638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**贡献**：`拯救世界`、`带领族群崛起`。</w:t>
      </w:r>
    </w:p>
    <w:p w14:paraId="057AE269">
      <w:pPr>
        <w:rPr>
          <w:rFonts w:hint="default"/>
          <w:lang w:eastAsia="zh-CN"/>
        </w:rPr>
      </w:pPr>
    </w:p>
    <w:p w14:paraId="22A69A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**与马斯洛层次的映射**：</w:t>
      </w:r>
    </w:p>
    <w:p w14:paraId="08A73A3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实现从底层需求到顶层 **自我实现** 的全面满足与超越。</w:t>
      </w:r>
    </w:p>
    <w:p w14:paraId="5C6BDBF8">
      <w:pPr>
        <w:rPr>
          <w:rFonts w:hint="default"/>
          <w:lang w:eastAsia="zh-CN"/>
        </w:rPr>
      </w:pPr>
    </w:p>
    <w:p w14:paraId="625428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**整合结论：最强的G，是能让主角从一个被存在困境束缚的凡人，跃升为能够定义自身乃至世界存在的“神”一样的存在。**</w:t>
      </w:r>
    </w:p>
    <w:p w14:paraId="4F7FD398">
      <w:pPr>
        <w:rPr>
          <w:rFonts w:hint="default"/>
          <w:lang w:eastAsia="zh-CN"/>
        </w:rPr>
      </w:pPr>
    </w:p>
    <w:p w14:paraId="4E2EFE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71BA802">
      <w:pPr>
        <w:rPr>
          <w:rFonts w:hint="default"/>
          <w:lang w:eastAsia="zh-CN"/>
        </w:rPr>
      </w:pPr>
    </w:p>
    <w:p w14:paraId="743E05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**整合应用：用“人性三角”校准“DTG三点一线”**</w:t>
      </w:r>
    </w:p>
    <w:p w14:paraId="0184223D">
      <w:pPr>
        <w:rPr>
          <w:rFonts w:hint="default"/>
          <w:lang w:eastAsia="zh-CN"/>
        </w:rPr>
      </w:pPr>
    </w:p>
    <w:p w14:paraId="0D33C3C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现在，我们可以用这三大理论作为标尺，来校准和优化我们的DTG组合。</w:t>
      </w:r>
    </w:p>
    <w:p w14:paraId="7605AD9C">
      <w:pPr>
        <w:rPr>
          <w:rFonts w:hint="default"/>
          <w:lang w:eastAsia="zh-CN"/>
        </w:rPr>
      </w:pPr>
    </w:p>
    <w:p w14:paraId="205939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**校准流程：**</w:t>
      </w:r>
    </w:p>
    <w:p w14:paraId="49048630">
      <w:pPr>
        <w:rPr>
          <w:rFonts w:hint="default"/>
          <w:lang w:eastAsia="zh-CN"/>
        </w:rPr>
      </w:pPr>
    </w:p>
    <w:p w14:paraId="40EB5F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 **诊断D的“存在深度”**：</w:t>
      </w:r>
    </w:p>
    <w:p w14:paraId="5726768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提问：我的这个D，触及了亚隆四大关怀中的哪几项？威胁了罗宾斯和马斯洛的哪些核心需求？</w:t>
      </w:r>
    </w:p>
    <w:p w14:paraId="7992DC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**优化目标**：让D同时触及 **至少两项** 存在关怀，形成复合焦虑。</w:t>
      </w:r>
    </w:p>
    <w:p w14:paraId="1BAEEB48">
      <w:pPr>
        <w:rPr>
          <w:rFonts w:hint="default"/>
          <w:lang w:eastAsia="zh-CN"/>
        </w:rPr>
      </w:pPr>
    </w:p>
    <w:p w14:paraId="31E718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 **评估T的“剥夺精准度”**：</w:t>
      </w:r>
    </w:p>
    <w:p w14:paraId="433E02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提问：我的这个T，是否是对D所定义的需求最极致的剥夺方式？</w:t>
      </w:r>
    </w:p>
    <w:p w14:paraId="30C2DF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**优化目标**：确保T是“压死骆驼的最后一根稻草”，是主角和观众都**最无法忍受**的那种伤害。</w:t>
      </w:r>
    </w:p>
    <w:p w14:paraId="57CF968D">
      <w:pPr>
        <w:rPr>
          <w:rFonts w:hint="default"/>
          <w:lang w:eastAsia="zh-CN"/>
        </w:rPr>
      </w:pPr>
    </w:p>
    <w:p w14:paraId="327BB75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 **设计G的“救赎超越性”**：</w:t>
      </w:r>
    </w:p>
    <w:p w14:paraId="0A8C9C2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提问：我的这个G，是否不仅能解决T，更能**从根本上超越**D所设定的存在困境？</w:t>
      </w:r>
    </w:p>
    <w:p w14:paraId="104B6EE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**优化目标**：G提供的不仅是“解决方案”，更是“生命状态的升维”。它让主角获得的，正是他最初最匮乏的东西。</w:t>
      </w:r>
    </w:p>
    <w:p w14:paraId="5C5389CD">
      <w:pPr>
        <w:rPr>
          <w:rFonts w:hint="default"/>
          <w:lang w:eastAsia="zh-CN"/>
        </w:rPr>
      </w:pPr>
    </w:p>
    <w:p w14:paraId="461497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**实战案例校准：**《生日逼我捐肾，怒怼毒亲成首富》</w:t>
      </w:r>
    </w:p>
    <w:p w14:paraId="37422DCF">
      <w:pPr>
        <w:rPr>
          <w:rFonts w:hint="default"/>
          <w:lang w:eastAsia="zh-CN"/>
        </w:rPr>
      </w:pPr>
    </w:p>
    <w:p w14:paraId="0131F3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 (生日+家族)**：</w:t>
      </w:r>
    </w:p>
    <w:p w14:paraId="1D7BE1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**亚隆**：触及 **自由**（身体自主权被剥夺）、**孤独**（被家族孤立）。</w:t>
      </w:r>
    </w:p>
    <w:p w14:paraId="661BEB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**罗宾斯**：剥夺 **爱与联系**、**重要性**（被当作器官容器）。</w:t>
      </w:r>
    </w:p>
    <w:p w14:paraId="05BF78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**马斯洛**：威胁 **安全需求**（身体完整）、**尊重需求**。</w:t>
      </w:r>
    </w:p>
    <w:p w14:paraId="0F8583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**诊断**：D的“存在深度”极佳，是多维度的困境。</w:t>
      </w:r>
    </w:p>
    <w:p w14:paraId="14636449">
      <w:pPr>
        <w:rPr>
          <w:rFonts w:hint="default"/>
          <w:lang w:eastAsia="zh-CN"/>
        </w:rPr>
      </w:pPr>
    </w:p>
    <w:p w14:paraId="4490BB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**T (逼捐肾)**：</w:t>
      </w:r>
    </w:p>
    <w:p w14:paraId="0D3A0D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**校准**：这是对上述所有需求的**终极剥夺行为**，精准、残忍、无法忍受。**T的“剥夺精准度”满分。**</w:t>
      </w:r>
    </w:p>
    <w:p w14:paraId="35E1C501">
      <w:pPr>
        <w:rPr>
          <w:rFonts w:hint="default"/>
          <w:lang w:eastAsia="zh-CN"/>
        </w:rPr>
      </w:pPr>
    </w:p>
    <w:p w14:paraId="40BD30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**G (成为首富)**：</w:t>
      </w:r>
    </w:p>
    <w:p w14:paraId="619176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**校准**：财富直接补偿了 **尊重需求** 和 **重要性**；财富带来的权力和资源，赋予了主角前所未有的 **自由**，并可以重新定义 **爱与联系**（建立新的家庭或关系）。它实现了对旧困境的**完美超越**。</w:t>
      </w:r>
    </w:p>
    <w:p w14:paraId="64686F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**优化建议**：为了让G的“救赎超越性”更强，可以让主角用财富**建立一个新的医疗慈善体系**，这不仅是对家族的报复，更是对“逼捐肾”这种社会现象的**秩序重构**，融入了 **贡献** 的需求，达到了自我实现的更高层次。</w:t>
      </w:r>
    </w:p>
    <w:p w14:paraId="114C1C1F">
      <w:pPr>
        <w:rPr>
          <w:rFonts w:hint="default"/>
          <w:lang w:eastAsia="zh-CN"/>
        </w:rPr>
      </w:pPr>
    </w:p>
    <w:p w14:paraId="22B38C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**总结：**</w:t>
      </w:r>
    </w:p>
    <w:p w14:paraId="6577BF1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**DTG是故事的骨骼与肌肉，而这三大心理学理论是其心脏与灵魂。** 通过将二者结合，我们确保了每一个由Streamlit应用生成的创意，都不仅是结构工整的，更是直刺人性、拥有强大情感共振的“生命体”。</w:t>
      </w:r>
    </w:p>
    <w:p w14:paraId="78F25331">
      <w:pPr>
        <w:rPr>
          <w:rFonts w:hint="default"/>
          <w:lang w:eastAsia="zh-CN"/>
        </w:rPr>
      </w:pPr>
    </w:p>
    <w:p w14:paraId="773FE7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这套整合框架，将使我们的创作从“技术活”升华为“叩问人心”的艺术。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4A375DD"/>
    <w:rsid w:val="183C240D"/>
    <w:rsid w:val="1AA24D9F"/>
    <w:rsid w:val="28BB0D0E"/>
    <w:rsid w:val="28DA2E89"/>
    <w:rsid w:val="2A4254F9"/>
    <w:rsid w:val="2D1F32F4"/>
    <w:rsid w:val="323B4D81"/>
    <w:rsid w:val="34B70380"/>
    <w:rsid w:val="3AE174A3"/>
    <w:rsid w:val="3C300842"/>
    <w:rsid w:val="43446334"/>
    <w:rsid w:val="44A84E71"/>
    <w:rsid w:val="477DCE1E"/>
    <w:rsid w:val="51301C5F"/>
    <w:rsid w:val="573E1E21"/>
    <w:rsid w:val="59495492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3476</Words>
  <Characters>3795</Characters>
  <Lines>0</Lines>
  <Paragraphs>0</Paragraphs>
  <TotalTime>0</TotalTime>
  <ScaleCrop>false</ScaleCrop>
  <LinksUpToDate>false</LinksUpToDate>
  <CharactersWithSpaces>3983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rarel</dc:creator>
  <cp:lastModifiedBy>RaZNero</cp:lastModifiedBy>
  <dcterms:modified xsi:type="dcterms:W3CDTF">2025-11-17T04:48:02Z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eyJoZGlkIjoiNWU4ZThlMzlkOWZlODE2OWFiMDkzOTE3ZmQ4MzYzNDgiLCJ1c2VySWQiOiIxMTcwMTQ0ODI4In0=</vt:lpwstr>
  </property>
  <property fmtid="{D5CDD505-2E9C-101B-9397-08002B2CF9AE}" pid="6" name="ICV">
    <vt:lpwstr>30699C683EEC4BCEBF72862A3CE03C37_13</vt:lpwstr>
  </property>
</Properties>
</file>