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0"/>
        </w:rPr>
        <w:t>商品匹配执行规格 v0.1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1. 目的</w:t>
      </w:r>
    </w:p>
    <w:p>
      <w:r>
        <w:rPr>
          <w:rFonts w:ascii="Microsoft YaHei" w:hAnsi="Microsoft YaHei" w:eastAsia="Microsoft YaHei"/>
        </w:rPr>
        <w:t>本文件用于把《商品匹配规则总说明》继续落地成可开发、可测试、可验收的执行规格。</w:t>
      </w:r>
    </w:p>
    <w:p>
      <w:r>
        <w:rPr>
          <w:rFonts w:ascii="Microsoft YaHei" w:hAnsi="Microsoft YaHei" w:eastAsia="Microsoft YaHei"/>
        </w:rPr>
        <w:t>一句话：</w:t>
      </w:r>
    </w:p>
    <w:p>
      <w:r>
        <w:rPr>
          <w:rFonts w:ascii="Microsoft YaHei" w:hAnsi="Microsoft YaHei" w:eastAsia="Microsoft YaHei"/>
        </w:rPr>
        <w:t>把“规则上怎么说”变成“程序里怎么做”。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2. 程序主流程</w:t>
      </w:r>
    </w:p>
    <w:p>
      <w:r>
        <w:rPr>
          <w:rFonts w:ascii="Microsoft YaHei" w:hAnsi="Microsoft YaHei" w:eastAsia="Microsoft YaHei"/>
        </w:rPr>
        <w:t>第一版程序主流程固定为：</w:t>
      </w:r>
    </w:p>
    <w:p>
      <w:pPr>
        <w:pStyle w:val="ListNumber"/>
      </w:pPr>
      <w:r>
        <w:rPr>
          <w:rFonts w:ascii="Microsoft YaHei" w:hAnsi="Microsoft YaHei" w:eastAsia="Microsoft YaHei"/>
        </w:rPr>
        <w:t>读取我司商品库 Excel</w:t>
      </w:r>
    </w:p>
    <w:p>
      <w:pPr>
        <w:pStyle w:val="ListNumber"/>
      </w:pPr>
      <w:r>
        <w:rPr>
          <w:rFonts w:ascii="Microsoft YaHei" w:hAnsi="Microsoft YaHei" w:eastAsia="Microsoft YaHei"/>
        </w:rPr>
        <w:t>读取客户商品库 Excel</w:t>
      </w:r>
    </w:p>
    <w:p>
      <w:pPr>
        <w:pStyle w:val="ListNumber"/>
      </w:pPr>
      <w:r>
        <w:rPr>
          <w:rFonts w:ascii="Microsoft YaHei" w:hAnsi="Microsoft YaHei" w:eastAsia="Microsoft YaHei"/>
        </w:rPr>
        <w:t>根据页面字段对照生成标准字段</w:t>
      </w:r>
    </w:p>
    <w:p>
      <w:pPr>
        <w:pStyle w:val="ListNumber"/>
      </w:pPr>
      <w:r>
        <w:rPr>
          <w:rFonts w:ascii="Microsoft YaHei" w:hAnsi="Microsoft YaHei" w:eastAsia="Microsoft YaHei"/>
        </w:rPr>
        <w:t>对两边数据执行标准化解析</w:t>
      </w:r>
    </w:p>
    <w:p>
      <w:pPr>
        <w:pStyle w:val="ListNumber"/>
      </w:pPr>
      <w:r>
        <w:rPr>
          <w:rFonts w:ascii="Microsoft YaHei" w:hAnsi="Microsoft YaHei" w:eastAsia="Microsoft YaHei"/>
        </w:rPr>
        <w:t>生成候选商品集合</w:t>
      </w:r>
    </w:p>
    <w:p>
      <w:pPr>
        <w:pStyle w:val="ListNumber"/>
      </w:pPr>
      <w:r>
        <w:rPr>
          <w:rFonts w:ascii="Microsoft YaHei" w:hAnsi="Microsoft YaHei" w:eastAsia="Microsoft YaHei"/>
        </w:rPr>
        <w:t>按规则进行比对与打分</w:t>
      </w:r>
    </w:p>
    <w:p>
      <w:pPr>
        <w:pStyle w:val="ListNumber"/>
      </w:pPr>
      <w:r>
        <w:rPr>
          <w:rFonts w:ascii="Microsoft YaHei" w:hAnsi="Microsoft YaHei" w:eastAsia="Microsoft YaHei"/>
        </w:rPr>
        <w:t>生成匹配结果分级</w:t>
      </w:r>
    </w:p>
    <w:p>
      <w:pPr>
        <w:pStyle w:val="ListNumber"/>
      </w:pPr>
      <w:r>
        <w:rPr>
          <w:rFonts w:ascii="Microsoft YaHei" w:hAnsi="Microsoft YaHei" w:eastAsia="Microsoft YaHei"/>
        </w:rPr>
        <w:t>输出客户结果 Excel</w:t>
      </w:r>
    </w:p>
    <w:p>
      <w:pPr>
        <w:pStyle w:val="ListNumber"/>
      </w:pPr>
      <w:r>
        <w:rPr>
          <w:rFonts w:ascii="Microsoft YaHei" w:hAnsi="Microsoft YaHei" w:eastAsia="Microsoft YaHei"/>
        </w:rPr>
        <w:t>保存历史匹配关系与人工审核结果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3. 标准化输出结构</w:t>
      </w:r>
    </w:p>
    <w:p>
      <w:r>
        <w:rPr>
          <w:rFonts w:ascii="Microsoft YaHei" w:hAnsi="Microsoft YaHei" w:eastAsia="Microsoft YaHei"/>
        </w:rPr>
        <w:t>程序内部每条商品统一整理成以下结构：</w:t>
      </w:r>
    </w:p>
    <w:p>
      <w:pPr>
        <w:pStyle w:val="ListBullet"/>
      </w:pPr>
      <w:r>
        <w:rPr>
          <w:rFonts w:ascii="Microsoft YaHei" w:hAnsi="Microsoft YaHei" w:eastAsia="Microsoft YaHei"/>
        </w:rPr>
        <w:t>source_type：来源，值为 `company` 或 `customer`</w:t>
      </w:r>
    </w:p>
    <w:p>
      <w:pPr>
        <w:pStyle w:val="ListBullet"/>
      </w:pPr>
      <w:r>
        <w:rPr>
          <w:rFonts w:ascii="Microsoft YaHei" w:hAnsi="Microsoft YaHei" w:eastAsia="Microsoft YaHei"/>
        </w:rPr>
        <w:t>source_row_no：原始 Excel 行号</w:t>
      </w:r>
    </w:p>
    <w:p>
      <w:pPr>
        <w:pStyle w:val="ListBullet"/>
      </w:pPr>
      <w:r>
        <w:rPr>
          <w:rFonts w:ascii="Microsoft YaHei" w:hAnsi="Microsoft YaHei" w:eastAsia="Microsoft YaHei"/>
        </w:rPr>
        <w:t>source_code：原始商品编码</w:t>
      </w:r>
    </w:p>
    <w:p>
      <w:pPr>
        <w:pStyle w:val="ListBullet"/>
      </w:pPr>
      <w:r>
        <w:rPr>
          <w:rFonts w:ascii="Microsoft YaHei" w:hAnsi="Microsoft YaHei" w:eastAsia="Microsoft YaHei"/>
        </w:rPr>
        <w:t>source_name：原始商品名称</w:t>
      </w:r>
    </w:p>
    <w:p>
      <w:pPr>
        <w:pStyle w:val="ListBullet"/>
      </w:pPr>
      <w:r>
        <w:rPr>
          <w:rFonts w:ascii="Microsoft YaHei" w:hAnsi="Microsoft YaHei" w:eastAsia="Microsoft YaHei"/>
        </w:rPr>
        <w:t>source_brand：原始品牌列内容</w:t>
      </w:r>
    </w:p>
    <w:p>
      <w:pPr>
        <w:pStyle w:val="ListBullet"/>
      </w:pPr>
      <w:r>
        <w:rPr>
          <w:rFonts w:ascii="Microsoft YaHei" w:hAnsi="Microsoft YaHei" w:eastAsia="Microsoft YaHei"/>
        </w:rPr>
        <w:t>source_spec：原始规格列内容</w:t>
      </w:r>
    </w:p>
    <w:p>
      <w:pPr>
        <w:pStyle w:val="ListBullet"/>
      </w:pPr>
      <w:r>
        <w:rPr>
          <w:rFonts w:ascii="Microsoft YaHei" w:hAnsi="Microsoft YaHei" w:eastAsia="Microsoft YaHei"/>
        </w:rPr>
        <w:t>source_unit：原始单位列内容</w:t>
      </w:r>
    </w:p>
    <w:p>
      <w:pPr>
        <w:pStyle w:val="ListBullet"/>
      </w:pPr>
      <w:r>
        <w:rPr>
          <w:rFonts w:ascii="Microsoft YaHei" w:hAnsi="Microsoft YaHei" w:eastAsia="Microsoft YaHei"/>
        </w:rPr>
        <w:t>source_category：原始分类列内容</w:t>
      </w:r>
    </w:p>
    <w:p>
      <w:pPr>
        <w:pStyle w:val="ListBullet"/>
      </w:pPr>
      <w:r>
        <w:rPr>
          <w:rFonts w:ascii="Microsoft YaHei" w:hAnsi="Microsoft YaHei" w:eastAsia="Microsoft YaHei"/>
        </w:rPr>
        <w:t>parsed_name：解析后的商品名称</w:t>
      </w:r>
    </w:p>
    <w:p>
      <w:pPr>
        <w:pStyle w:val="ListBullet"/>
      </w:pPr>
      <w:r>
        <w:rPr>
          <w:rFonts w:ascii="Microsoft YaHei" w:hAnsi="Microsoft YaHei" w:eastAsia="Microsoft YaHei"/>
        </w:rPr>
        <w:t>parsed_brand：解析后的品牌</w:t>
      </w:r>
    </w:p>
    <w:p>
      <w:pPr>
        <w:pStyle w:val="ListBullet"/>
      </w:pPr>
      <w:r>
        <w:rPr>
          <w:rFonts w:ascii="Microsoft YaHei" w:hAnsi="Microsoft YaHei" w:eastAsia="Microsoft YaHei"/>
        </w:rPr>
        <w:t>parsed_spec：解析后的规格</w:t>
      </w:r>
    </w:p>
    <w:p>
      <w:pPr>
        <w:pStyle w:val="ListBullet"/>
      </w:pPr>
      <w:r>
        <w:rPr>
          <w:rFonts w:ascii="Microsoft YaHei" w:hAnsi="Microsoft YaHei" w:eastAsia="Microsoft YaHei"/>
        </w:rPr>
        <w:t>parsed_unit：解析后的单位</w:t>
      </w:r>
    </w:p>
    <w:p>
      <w:pPr>
        <w:pStyle w:val="ListBullet"/>
      </w:pPr>
      <w:r>
        <w:rPr>
          <w:rFonts w:ascii="Microsoft YaHei" w:hAnsi="Microsoft YaHei" w:eastAsia="Microsoft YaHei"/>
        </w:rPr>
        <w:t>parsed_category：解析后的分类</w:t>
      </w:r>
    </w:p>
    <w:p>
      <w:pPr>
        <w:pStyle w:val="ListBullet"/>
      </w:pPr>
      <w:r>
        <w:rPr>
          <w:rFonts w:ascii="Microsoft YaHei" w:hAnsi="Microsoft YaHei" w:eastAsia="Microsoft YaHei"/>
        </w:rPr>
        <w:t>normalized_name：标准化后的名称字符串</w:t>
      </w:r>
    </w:p>
    <w:p>
      <w:pPr>
        <w:pStyle w:val="ListBullet"/>
      </w:pPr>
      <w:r>
        <w:rPr>
          <w:rFonts w:ascii="Microsoft YaHei" w:hAnsi="Microsoft YaHei" w:eastAsia="Microsoft YaHei"/>
        </w:rPr>
        <w:t>normalized_brand：标准化后的品牌字符串</w:t>
      </w:r>
    </w:p>
    <w:p>
      <w:pPr>
        <w:pStyle w:val="ListBullet"/>
      </w:pPr>
      <w:r>
        <w:rPr>
          <w:rFonts w:ascii="Microsoft YaHei" w:hAnsi="Microsoft YaHei" w:eastAsia="Microsoft YaHei"/>
        </w:rPr>
        <w:t>normalized_spec：标准化后的规格字符串</w:t>
      </w:r>
    </w:p>
    <w:p>
      <w:pPr>
        <w:pStyle w:val="ListBullet"/>
      </w:pPr>
      <w:r>
        <w:rPr>
          <w:rFonts w:ascii="Microsoft YaHei" w:hAnsi="Microsoft YaHei" w:eastAsia="Microsoft YaHei"/>
        </w:rPr>
        <w:t>normalized_unit：标准化后的单位字符串</w:t>
      </w:r>
    </w:p>
    <w:p>
      <w:pPr>
        <w:pStyle w:val="ListBullet"/>
      </w:pPr>
      <w:r>
        <w:rPr>
          <w:rFonts w:ascii="Microsoft YaHei" w:hAnsi="Microsoft YaHei" w:eastAsia="Microsoft YaHei"/>
        </w:rPr>
        <w:t>normalized_category：标准化后的分类字符串</w:t>
      </w:r>
    </w:p>
    <w:p>
      <w:pPr>
        <w:pStyle w:val="ListBullet"/>
      </w:pPr>
      <w:r>
        <w:rPr>
          <w:rFonts w:ascii="Microsoft YaHei" w:hAnsi="Microsoft YaHei" w:eastAsia="Microsoft YaHei"/>
        </w:rPr>
        <w:t>parse_notes：解析说明</w:t>
      </w:r>
    </w:p>
    <w:p>
      <w:pPr>
        <w:pStyle w:val="ListBullet"/>
      </w:pPr>
      <w:r>
        <w:rPr>
          <w:rFonts w:ascii="Microsoft YaHei" w:hAnsi="Microsoft YaHei" w:eastAsia="Microsoft YaHei"/>
        </w:rPr>
        <w:t>parse_status：解析状态</w:t>
      </w:r>
    </w:p>
    <w:p>
      <w:r>
        <w:rPr>
          <w:rFonts w:ascii="Microsoft YaHei" w:hAnsi="Microsoft YaHei" w:eastAsia="Microsoft YaHei"/>
        </w:rPr>
        <w:t>说明：</w:t>
      </w:r>
    </w:p>
    <w:p>
      <w:pPr>
        <w:pStyle w:val="ListBullet"/>
      </w:pPr>
      <w:r>
        <w:rPr>
          <w:rFonts w:ascii="Microsoft YaHei" w:hAnsi="Microsoft YaHei" w:eastAsia="Microsoft YaHei"/>
        </w:rPr>
        <w:t>原始字段必须完整保留</w:t>
      </w:r>
    </w:p>
    <w:p>
      <w:pPr>
        <w:pStyle w:val="ListBullet"/>
      </w:pPr>
      <w:r>
        <w:rPr>
          <w:rFonts w:ascii="Microsoft YaHei" w:hAnsi="Microsoft YaHei" w:eastAsia="Microsoft YaHei"/>
        </w:rPr>
        <w:t>解析字段和标准化字段是新增结果，不覆盖原值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4. 字段映射执行规则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4.1 页面输入</w:t>
      </w:r>
    </w:p>
    <w:p>
      <w:r>
        <w:rPr>
          <w:rFonts w:ascii="Microsoft YaHei" w:hAnsi="Microsoft YaHei" w:eastAsia="Microsoft YaHei"/>
        </w:rPr>
        <w:t>页面上传两个 Excel 后，用户分别为两边选择：</w:t>
      </w:r>
    </w:p>
    <w:p>
      <w:pPr>
        <w:pStyle w:val="ListBullet"/>
      </w:pPr>
      <w:r>
        <w:rPr>
          <w:rFonts w:ascii="Microsoft YaHei" w:hAnsi="Microsoft YaHei" w:eastAsia="Microsoft YaHei"/>
        </w:rPr>
        <w:t>商品编码列</w:t>
      </w:r>
    </w:p>
    <w:p>
      <w:pPr>
        <w:pStyle w:val="ListBullet"/>
      </w:pPr>
      <w:r>
        <w:rPr>
          <w:rFonts w:ascii="Microsoft YaHei" w:hAnsi="Microsoft YaHei" w:eastAsia="Microsoft YaHei"/>
        </w:rPr>
        <w:t>商品名称列</w:t>
      </w:r>
    </w:p>
    <w:p>
      <w:pPr>
        <w:pStyle w:val="ListBullet"/>
      </w:pPr>
      <w:r>
        <w:rPr>
          <w:rFonts w:ascii="Microsoft YaHei" w:hAnsi="Microsoft YaHei" w:eastAsia="Microsoft YaHei"/>
        </w:rPr>
        <w:t>品牌列</w:t>
      </w:r>
    </w:p>
    <w:p>
      <w:pPr>
        <w:pStyle w:val="ListBullet"/>
      </w:pPr>
      <w:r>
        <w:rPr>
          <w:rFonts w:ascii="Microsoft YaHei" w:hAnsi="Microsoft YaHei" w:eastAsia="Microsoft YaHei"/>
        </w:rPr>
        <w:t>规格列</w:t>
      </w:r>
    </w:p>
    <w:p>
      <w:pPr>
        <w:pStyle w:val="ListBullet"/>
      </w:pPr>
      <w:r>
        <w:rPr>
          <w:rFonts w:ascii="Microsoft YaHei" w:hAnsi="Microsoft YaHei" w:eastAsia="Microsoft YaHei"/>
        </w:rPr>
        <w:t>单位列</w:t>
      </w:r>
    </w:p>
    <w:p>
      <w:pPr>
        <w:pStyle w:val="ListBullet"/>
      </w:pPr>
      <w:r>
        <w:rPr>
          <w:rFonts w:ascii="Microsoft YaHei" w:hAnsi="Microsoft YaHei" w:eastAsia="Microsoft YaHei"/>
        </w:rPr>
        <w:t>分类列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4.2 程序校验</w:t>
      </w:r>
    </w:p>
    <w:p>
      <w:r>
        <w:rPr>
          <w:rFonts w:ascii="Microsoft YaHei" w:hAnsi="Microsoft YaHei" w:eastAsia="Microsoft YaHei"/>
        </w:rPr>
        <w:t>程序在执行前必须检查：</w:t>
      </w:r>
    </w:p>
    <w:p>
      <w:pPr>
        <w:pStyle w:val="ListBullet"/>
      </w:pPr>
      <w:r>
        <w:rPr>
          <w:rFonts w:ascii="Microsoft YaHei" w:hAnsi="Microsoft YaHei" w:eastAsia="Microsoft YaHei"/>
        </w:rPr>
        <w:t>商品名称是否已映射</w:t>
      </w:r>
    </w:p>
    <w:p>
      <w:pPr>
        <w:pStyle w:val="ListBullet"/>
      </w:pPr>
      <w:r>
        <w:rPr>
          <w:rFonts w:ascii="Microsoft YaHei" w:hAnsi="Microsoft YaHei" w:eastAsia="Microsoft YaHei"/>
        </w:rPr>
        <w:t>两个文件是否都成功读取</w:t>
      </w:r>
    </w:p>
    <w:p>
      <w:pPr>
        <w:pStyle w:val="ListBullet"/>
      </w:pPr>
      <w:r>
        <w:rPr>
          <w:rFonts w:ascii="Microsoft YaHei" w:hAnsi="Microsoft YaHei" w:eastAsia="Microsoft YaHei"/>
        </w:rPr>
        <w:t>每个映射字段是否存在于对应 Excel 表头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4.3 缺字段处理</w:t>
      </w:r>
    </w:p>
    <w:p>
      <w:r>
        <w:rPr>
          <w:rFonts w:ascii="Microsoft YaHei" w:hAnsi="Microsoft YaHei" w:eastAsia="Microsoft YaHei"/>
        </w:rPr>
        <w:t>若部分字段未映射：</w:t>
      </w:r>
    </w:p>
    <w:p>
      <w:pPr>
        <w:pStyle w:val="ListBullet"/>
      </w:pPr>
      <w:r>
        <w:rPr>
          <w:rFonts w:ascii="Microsoft YaHei" w:hAnsi="Microsoft YaHei" w:eastAsia="Microsoft YaHei"/>
        </w:rPr>
        <w:t>商品名称缺失：禁止执行匹配</w:t>
      </w:r>
    </w:p>
    <w:p>
      <w:pPr>
        <w:pStyle w:val="ListBullet"/>
      </w:pPr>
      <w:r>
        <w:rPr>
          <w:rFonts w:ascii="Microsoft YaHei" w:hAnsi="Microsoft YaHei" w:eastAsia="Microsoft YaHei"/>
        </w:rPr>
        <w:t>规格缺失：允许继续，但自动匹配阈值提高</w:t>
      </w:r>
    </w:p>
    <w:p>
      <w:pPr>
        <w:pStyle w:val="ListBullet"/>
      </w:pPr>
      <w:r>
        <w:rPr>
          <w:rFonts w:ascii="Microsoft YaHei" w:hAnsi="Microsoft YaHei" w:eastAsia="Microsoft YaHei"/>
        </w:rPr>
        <w:t>单位缺失：允许继续，但自动匹配阈值提高</w:t>
      </w:r>
    </w:p>
    <w:p>
      <w:pPr>
        <w:pStyle w:val="ListBullet"/>
      </w:pPr>
      <w:r>
        <w:rPr>
          <w:rFonts w:ascii="Microsoft YaHei" w:hAnsi="Microsoft YaHei" w:eastAsia="Microsoft YaHei"/>
        </w:rPr>
        <w:t>品牌缺失：允许继续，但不能激进自动匹配</w:t>
      </w:r>
    </w:p>
    <w:p>
      <w:pPr>
        <w:pStyle w:val="ListBullet"/>
      </w:pPr>
      <w:r>
        <w:rPr>
          <w:rFonts w:ascii="Microsoft YaHei" w:hAnsi="Microsoft YaHei" w:eastAsia="Microsoft YaHei"/>
        </w:rPr>
        <w:t>分类缺失：允许继续，仅失去辅助筛选能力</w:t>
      </w:r>
    </w:p>
    <w:p>
      <w:pPr>
        <w:pStyle w:val="ListBullet"/>
      </w:pPr>
      <w:r>
        <w:rPr>
          <w:rFonts w:ascii="Microsoft YaHei" w:hAnsi="Microsoft YaHei" w:eastAsia="Microsoft YaHei"/>
        </w:rPr>
        <w:t>商品编码缺失：允许继续，但回写与追溯能力降低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5. 名称清洗执行规则</w:t>
      </w:r>
    </w:p>
    <w:p>
      <w:r>
        <w:rPr>
          <w:rFonts w:ascii="Microsoft YaHei" w:hAnsi="Microsoft YaHei" w:eastAsia="Microsoft YaHei"/>
        </w:rPr>
        <w:t>每条名称在进入解析前必须执行 `clean_name()`。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5.1 清洗动作</w:t>
      </w:r>
    </w:p>
    <w:p>
      <w:r>
        <w:rPr>
          <w:rFonts w:ascii="Microsoft YaHei" w:hAnsi="Microsoft YaHei" w:eastAsia="Microsoft YaHei"/>
        </w:rPr>
        <w:t>`clean_name()` 至少要做这些动作：</w:t>
      </w:r>
    </w:p>
    <w:p>
      <w:pPr>
        <w:pStyle w:val="ListBullet"/>
      </w:pPr>
      <w:r>
        <w:rPr>
          <w:rFonts w:ascii="Microsoft YaHei" w:hAnsi="Microsoft YaHei" w:eastAsia="Microsoft YaHei"/>
        </w:rPr>
        <w:t>去前后空格</w:t>
      </w:r>
    </w:p>
    <w:p>
      <w:pPr>
        <w:pStyle w:val="ListBullet"/>
      </w:pPr>
      <w:r>
        <w:rPr>
          <w:rFonts w:ascii="Microsoft YaHei" w:hAnsi="Microsoft YaHei" w:eastAsia="Microsoft YaHei"/>
        </w:rPr>
        <w:t>连续空格压缩为单个空格</w:t>
      </w:r>
    </w:p>
    <w:p>
      <w:pPr>
        <w:pStyle w:val="ListBullet"/>
      </w:pPr>
      <w:r>
        <w:rPr>
          <w:rFonts w:ascii="Microsoft YaHei" w:hAnsi="Microsoft YaHei" w:eastAsia="Microsoft YaHei"/>
        </w:rPr>
        <w:t>统一中英文括号</w:t>
      </w:r>
    </w:p>
    <w:p>
      <w:pPr>
        <w:pStyle w:val="ListBullet"/>
      </w:pPr>
      <w:r>
        <w:rPr>
          <w:rFonts w:ascii="Microsoft YaHei" w:hAnsi="Microsoft YaHei" w:eastAsia="Microsoft YaHei"/>
        </w:rPr>
        <w:t>统一乘号写法：`＊`、`x`、`X` 归一为 `*`</w:t>
      </w:r>
    </w:p>
    <w:p>
      <w:pPr>
        <w:pStyle w:val="ListBullet"/>
      </w:pPr>
      <w:r>
        <w:rPr>
          <w:rFonts w:ascii="Microsoft YaHei" w:hAnsi="Microsoft YaHei" w:eastAsia="Microsoft YaHei"/>
        </w:rPr>
        <w:t>去除尾部供应链编码，例如：</w:t>
      </w:r>
    </w:p>
    <w:p>
      <w:pPr>
        <w:pStyle w:val="ListBullet"/>
      </w:pPr>
      <w:r>
        <w:rPr>
          <w:rFonts w:ascii="Microsoft YaHei" w:hAnsi="Microsoft YaHei" w:eastAsia="Microsoft YaHei"/>
        </w:rPr>
        <w:t>`-CC123456`</w:t>
      </w:r>
    </w:p>
    <w:p>
      <w:pPr>
        <w:pStyle w:val="ListBullet"/>
      </w:pPr>
      <w:r>
        <w:rPr>
          <w:rFonts w:ascii="Microsoft YaHei" w:hAnsi="Microsoft YaHei" w:eastAsia="Microsoft YaHei"/>
        </w:rPr>
        <w:t>`-KK123456`</w:t>
      </w:r>
    </w:p>
    <w:p>
      <w:pPr>
        <w:pStyle w:val="ListBullet"/>
      </w:pPr>
      <w:r>
        <w:rPr>
          <w:rFonts w:ascii="Microsoft YaHei" w:hAnsi="Microsoft YaHei" w:eastAsia="Microsoft YaHei"/>
        </w:rPr>
        <w:t>`-DD123456`</w:t>
      </w:r>
    </w:p>
    <w:p>
      <w:pPr>
        <w:pStyle w:val="ListBullet"/>
      </w:pPr>
      <w:r>
        <w:rPr>
          <w:rFonts w:ascii="Microsoft YaHei" w:hAnsi="Microsoft YaHei" w:eastAsia="Microsoft YaHei"/>
        </w:rPr>
        <w:t>其他明确的系统编码尾巴</w:t>
      </w:r>
    </w:p>
    <w:p>
      <w:pPr>
        <w:pStyle w:val="ListBullet"/>
      </w:pPr>
      <w:r>
        <w:rPr>
          <w:rFonts w:ascii="Microsoft YaHei" w:hAnsi="Microsoft YaHei" w:eastAsia="Microsoft YaHei"/>
        </w:rPr>
        <w:t>去除明显无意义的分隔符</w:t>
      </w:r>
    </w:p>
    <w:p>
      <w:pPr>
        <w:pStyle w:val="ListBullet"/>
      </w:pPr>
      <w:r>
        <w:rPr>
          <w:rFonts w:ascii="Microsoft YaHei" w:hAnsi="Microsoft YaHei" w:eastAsia="Microsoft YaHei"/>
        </w:rPr>
        <w:t>保留对业务有意义的中文、数字、单位、规格符号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5.2 输出要求</w:t>
      </w:r>
    </w:p>
    <w:p>
      <w:r>
        <w:rPr>
          <w:rFonts w:ascii="Microsoft YaHei" w:hAnsi="Microsoft YaHei" w:eastAsia="Microsoft YaHei"/>
        </w:rPr>
        <w:t>输出：</w:t>
      </w:r>
    </w:p>
    <w:p>
      <w:pPr>
        <w:pStyle w:val="ListBullet"/>
      </w:pPr>
      <w:r>
        <w:rPr>
          <w:rFonts w:ascii="Microsoft YaHei" w:hAnsi="Microsoft YaHei" w:eastAsia="Microsoft YaHei"/>
        </w:rPr>
        <w:t>cleaned_name</w:t>
      </w:r>
    </w:p>
    <w:p>
      <w:pPr>
        <w:pStyle w:val="ListBullet"/>
      </w:pPr>
      <w:r>
        <w:rPr>
          <w:rFonts w:ascii="Microsoft YaHei" w:hAnsi="Microsoft YaHei" w:eastAsia="Microsoft YaHei"/>
        </w:rPr>
        <w:t>removed_tokens</w:t>
      </w:r>
    </w:p>
    <w:p>
      <w:pPr>
        <w:pStyle w:val="ListBullet"/>
      </w:pPr>
      <w:r>
        <w:rPr>
          <w:rFonts w:ascii="Microsoft YaHei" w:hAnsi="Microsoft YaHei" w:eastAsia="Microsoft YaHei"/>
        </w:rPr>
        <w:t>clean_notes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6. 规格解析执行规则</w:t>
      </w:r>
    </w:p>
    <w:p>
      <w:r>
        <w:rPr>
          <w:rFonts w:ascii="Microsoft YaHei" w:hAnsi="Microsoft YaHei" w:eastAsia="Microsoft YaHei"/>
        </w:rPr>
        <w:t>每条商品执行 `extract_spec()`。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6.1 规格来源顺序</w:t>
      </w:r>
    </w:p>
    <w:p>
      <w:r>
        <w:rPr>
          <w:rFonts w:ascii="Microsoft YaHei" w:hAnsi="Microsoft YaHei" w:eastAsia="Microsoft YaHei"/>
        </w:rPr>
        <w:t>程序按以下顺序取规格：</w:t>
      </w:r>
    </w:p>
    <w:p>
      <w:pPr>
        <w:pStyle w:val="ListNumber"/>
      </w:pPr>
      <w:r>
        <w:rPr>
          <w:rFonts w:ascii="Microsoft YaHei" w:hAnsi="Microsoft YaHei" w:eastAsia="Microsoft YaHei"/>
        </w:rPr>
        <w:t>原始规格列</w:t>
      </w:r>
    </w:p>
    <w:p>
      <w:pPr>
        <w:pStyle w:val="ListNumber"/>
      </w:pPr>
      <w:r>
        <w:rPr>
          <w:rFonts w:ascii="Microsoft YaHei" w:hAnsi="Microsoft YaHei" w:eastAsia="Microsoft YaHei"/>
        </w:rPr>
        <w:t>原始描述列或附加说明列</w:t>
      </w:r>
    </w:p>
    <w:p>
      <w:pPr>
        <w:pStyle w:val="ListNumber"/>
      </w:pPr>
      <w:r>
        <w:rPr>
          <w:rFonts w:ascii="Microsoft YaHei" w:hAnsi="Microsoft YaHei" w:eastAsia="Microsoft YaHei"/>
        </w:rPr>
        <w:t>清洗后的商品名称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6.2 规格识别模式</w:t>
      </w:r>
    </w:p>
    <w:p>
      <w:r>
        <w:rPr>
          <w:rFonts w:ascii="Microsoft YaHei" w:hAnsi="Microsoft YaHei" w:eastAsia="Microsoft YaHei"/>
        </w:rPr>
        <w:t>第一版必须识别：</w:t>
      </w:r>
    </w:p>
    <w:p>
      <w:pPr>
        <w:pStyle w:val="ListBullet"/>
      </w:pPr>
      <w:r>
        <w:rPr>
          <w:rFonts w:ascii="Microsoft YaHei" w:hAnsi="Microsoft YaHei" w:eastAsia="Microsoft YaHei"/>
        </w:rPr>
        <w:t>`500ml`</w:t>
      </w:r>
    </w:p>
    <w:p>
      <w:pPr>
        <w:pStyle w:val="ListBullet"/>
      </w:pPr>
      <w:r>
        <w:rPr>
          <w:rFonts w:ascii="Microsoft YaHei" w:hAnsi="Microsoft YaHei" w:eastAsia="Microsoft YaHei"/>
        </w:rPr>
        <w:t>`1.9L`</w:t>
      </w:r>
    </w:p>
    <w:p>
      <w:pPr>
        <w:pStyle w:val="ListBullet"/>
      </w:pPr>
      <w:r>
        <w:rPr>
          <w:rFonts w:ascii="Microsoft YaHei" w:hAnsi="Microsoft YaHei" w:eastAsia="Microsoft YaHei"/>
        </w:rPr>
        <w:t>`250g`</w:t>
      </w:r>
    </w:p>
    <w:p>
      <w:pPr>
        <w:pStyle w:val="ListBullet"/>
      </w:pPr>
      <w:r>
        <w:rPr>
          <w:rFonts w:ascii="Microsoft YaHei" w:hAnsi="Microsoft YaHei" w:eastAsia="Microsoft YaHei"/>
        </w:rPr>
        <w:t>`1kg`</w:t>
      </w:r>
    </w:p>
    <w:p>
      <w:pPr>
        <w:pStyle w:val="ListBullet"/>
      </w:pPr>
      <w:r>
        <w:rPr>
          <w:rFonts w:ascii="Microsoft YaHei" w:hAnsi="Microsoft YaHei" w:eastAsia="Microsoft YaHei"/>
        </w:rPr>
        <w:t>`1*500g`</w:t>
      </w:r>
    </w:p>
    <w:p>
      <w:pPr>
        <w:pStyle w:val="ListBullet"/>
      </w:pPr>
      <w:r>
        <w:rPr>
          <w:rFonts w:ascii="Microsoft YaHei" w:hAnsi="Microsoft YaHei" w:eastAsia="Microsoft YaHei"/>
        </w:rPr>
        <w:t>`1*6*1.9L`</w:t>
      </w:r>
    </w:p>
    <w:p>
      <w:pPr>
        <w:pStyle w:val="ListBullet"/>
      </w:pPr>
      <w:r>
        <w:rPr>
          <w:rFonts w:ascii="Microsoft YaHei" w:hAnsi="Microsoft YaHei" w:eastAsia="Microsoft YaHei"/>
        </w:rPr>
        <w:t>`[1*250ml]`</w:t>
      </w:r>
    </w:p>
    <w:p>
      <w:pPr>
        <w:pStyle w:val="ListBullet"/>
      </w:pPr>
      <w:r>
        <w:rPr>
          <w:rFonts w:ascii="Microsoft YaHei" w:hAnsi="Microsoft YaHei" w:eastAsia="Microsoft YaHei"/>
        </w:rPr>
        <w:t>`2.6斤-3.1斤/只`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6.3 规格标准化要求</w:t>
      </w:r>
    </w:p>
    <w:p>
      <w:r>
        <w:rPr>
          <w:rFonts w:ascii="Microsoft YaHei" w:hAnsi="Microsoft YaHei" w:eastAsia="Microsoft YaHei"/>
        </w:rPr>
        <w:t>规格标准化后要形成统一形式，例如：</w:t>
      </w:r>
    </w:p>
    <w:p>
      <w:pPr>
        <w:pStyle w:val="ListBullet"/>
      </w:pPr>
      <w:r>
        <w:rPr>
          <w:rFonts w:ascii="Microsoft YaHei" w:hAnsi="Microsoft YaHei" w:eastAsia="Microsoft YaHei"/>
        </w:rPr>
        <w:t>去外层括号</w:t>
      </w:r>
    </w:p>
    <w:p>
      <w:pPr>
        <w:pStyle w:val="ListBullet"/>
      </w:pPr>
      <w:r>
        <w:rPr>
          <w:rFonts w:ascii="Microsoft YaHei" w:hAnsi="Microsoft YaHei" w:eastAsia="Microsoft YaHei"/>
        </w:rPr>
        <w:t>统一大小写</w:t>
      </w:r>
    </w:p>
    <w:p>
      <w:pPr>
        <w:pStyle w:val="ListBullet"/>
      </w:pPr>
      <w:r>
        <w:rPr>
          <w:rFonts w:ascii="Microsoft YaHei" w:hAnsi="Microsoft YaHei" w:eastAsia="Microsoft YaHei"/>
        </w:rPr>
        <w:t>统一乘号</w:t>
      </w:r>
    </w:p>
    <w:p>
      <w:pPr>
        <w:pStyle w:val="ListBullet"/>
      </w:pPr>
      <w:r>
        <w:rPr>
          <w:rFonts w:ascii="Microsoft YaHei" w:hAnsi="Microsoft YaHei" w:eastAsia="Microsoft YaHei"/>
        </w:rPr>
        <w:t>统一单位书写</w:t>
      </w:r>
    </w:p>
    <w:p>
      <w:r>
        <w:rPr>
          <w:rFonts w:ascii="Microsoft YaHei" w:hAnsi="Microsoft YaHei" w:eastAsia="Microsoft YaHei"/>
        </w:rPr>
        <w:t>输出字段：</w:t>
      </w:r>
    </w:p>
    <w:p>
      <w:pPr>
        <w:pStyle w:val="ListBullet"/>
      </w:pPr>
      <w:r>
        <w:rPr>
          <w:rFonts w:ascii="Microsoft YaHei" w:hAnsi="Microsoft YaHei" w:eastAsia="Microsoft YaHei"/>
        </w:rPr>
        <w:t>parsed_spec</w:t>
      </w:r>
    </w:p>
    <w:p>
      <w:pPr>
        <w:pStyle w:val="ListBullet"/>
      </w:pPr>
      <w:r>
        <w:rPr>
          <w:rFonts w:ascii="Microsoft YaHei" w:hAnsi="Microsoft YaHei" w:eastAsia="Microsoft YaHei"/>
        </w:rPr>
        <w:t>normalized_spec</w:t>
      </w:r>
    </w:p>
    <w:p>
      <w:pPr>
        <w:pStyle w:val="ListBullet"/>
      </w:pPr>
      <w:r>
        <w:rPr>
          <w:rFonts w:ascii="Microsoft YaHei" w:hAnsi="Microsoft YaHei" w:eastAsia="Microsoft YaHei"/>
        </w:rPr>
        <w:t>spec_source</w:t>
      </w:r>
    </w:p>
    <w:p>
      <w:pPr>
        <w:pStyle w:val="ListBullet"/>
      </w:pPr>
      <w:r>
        <w:rPr>
          <w:rFonts w:ascii="Microsoft YaHei" w:hAnsi="Microsoft YaHei" w:eastAsia="Microsoft YaHei"/>
        </w:rPr>
        <w:t>spec_notes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7. 单位解析执行规则</w:t>
      </w:r>
    </w:p>
    <w:p>
      <w:r>
        <w:rPr>
          <w:rFonts w:ascii="Microsoft YaHei" w:hAnsi="Microsoft YaHei" w:eastAsia="Microsoft YaHei"/>
        </w:rPr>
        <w:t>每条商品执行 `extract_unit()`。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7.1 单位来源顺序</w:t>
      </w:r>
    </w:p>
    <w:p>
      <w:r>
        <w:rPr>
          <w:rFonts w:ascii="Microsoft YaHei" w:hAnsi="Microsoft YaHei" w:eastAsia="Microsoft YaHei"/>
        </w:rPr>
        <w:t>程序按以下顺序取单位：</w:t>
      </w:r>
    </w:p>
    <w:p>
      <w:pPr>
        <w:pStyle w:val="ListNumber"/>
      </w:pPr>
      <w:r>
        <w:rPr>
          <w:rFonts w:ascii="Microsoft YaHei" w:hAnsi="Microsoft YaHei" w:eastAsia="Microsoft YaHei"/>
        </w:rPr>
        <w:t>原始单位列</w:t>
      </w:r>
    </w:p>
    <w:p>
      <w:pPr>
        <w:pStyle w:val="ListNumber"/>
      </w:pPr>
      <w:r>
        <w:rPr>
          <w:rFonts w:ascii="Microsoft YaHei" w:hAnsi="Microsoft YaHei" w:eastAsia="Microsoft YaHei"/>
        </w:rPr>
        <w:t>原始名称中可识别的单位词</w:t>
      </w:r>
    </w:p>
    <w:p>
      <w:pPr>
        <w:pStyle w:val="ListNumber"/>
      </w:pPr>
      <w:r>
        <w:rPr>
          <w:rFonts w:ascii="Microsoft YaHei" w:hAnsi="Microsoft YaHei" w:eastAsia="Microsoft YaHei"/>
        </w:rPr>
        <w:t>规格中附带的单位线索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7.2 第一版单位词典</w:t>
      </w:r>
    </w:p>
    <w:p>
      <w:r>
        <w:rPr>
          <w:rFonts w:ascii="Microsoft YaHei" w:hAnsi="Microsoft YaHei" w:eastAsia="Microsoft YaHei"/>
        </w:rPr>
        <w:t>第一版至少支持：</w:t>
      </w:r>
    </w:p>
    <w:p>
      <w:pPr>
        <w:pStyle w:val="ListBullet"/>
      </w:pPr>
      <w:r>
        <w:rPr>
          <w:rFonts w:ascii="Microsoft YaHei" w:hAnsi="Microsoft YaHei" w:eastAsia="Microsoft YaHei"/>
        </w:rPr>
        <w:t>斤</w:t>
      </w:r>
    </w:p>
    <w:p>
      <w:pPr>
        <w:pStyle w:val="ListBullet"/>
      </w:pPr>
      <w:r>
        <w:rPr>
          <w:rFonts w:ascii="Microsoft YaHei" w:hAnsi="Microsoft YaHei" w:eastAsia="Microsoft YaHei"/>
        </w:rPr>
        <w:t>个</w:t>
      </w:r>
    </w:p>
    <w:p>
      <w:pPr>
        <w:pStyle w:val="ListBullet"/>
      </w:pPr>
      <w:r>
        <w:rPr>
          <w:rFonts w:ascii="Microsoft YaHei" w:hAnsi="Microsoft YaHei" w:eastAsia="Microsoft YaHei"/>
        </w:rPr>
        <w:t>件</w:t>
      </w:r>
    </w:p>
    <w:p>
      <w:pPr>
        <w:pStyle w:val="ListBullet"/>
      </w:pPr>
      <w:r>
        <w:rPr>
          <w:rFonts w:ascii="Microsoft YaHei" w:hAnsi="Microsoft YaHei" w:eastAsia="Microsoft YaHei"/>
        </w:rPr>
        <w:t>包</w:t>
      </w:r>
    </w:p>
    <w:p>
      <w:pPr>
        <w:pStyle w:val="ListBullet"/>
      </w:pPr>
      <w:r>
        <w:rPr>
          <w:rFonts w:ascii="Microsoft YaHei" w:hAnsi="Microsoft YaHei" w:eastAsia="Microsoft YaHei"/>
        </w:rPr>
        <w:t>袋</w:t>
      </w:r>
    </w:p>
    <w:p>
      <w:pPr>
        <w:pStyle w:val="ListBullet"/>
      </w:pPr>
      <w:r>
        <w:rPr>
          <w:rFonts w:ascii="Microsoft YaHei" w:hAnsi="Microsoft YaHei" w:eastAsia="Microsoft YaHei"/>
        </w:rPr>
        <w:t>盒</w:t>
      </w:r>
    </w:p>
    <w:p>
      <w:pPr>
        <w:pStyle w:val="ListBullet"/>
      </w:pPr>
      <w:r>
        <w:rPr>
          <w:rFonts w:ascii="Microsoft YaHei" w:hAnsi="Microsoft YaHei" w:eastAsia="Microsoft YaHei"/>
        </w:rPr>
        <w:t>瓶</w:t>
      </w:r>
    </w:p>
    <w:p>
      <w:pPr>
        <w:pStyle w:val="ListBullet"/>
      </w:pPr>
      <w:r>
        <w:rPr>
          <w:rFonts w:ascii="Microsoft YaHei" w:hAnsi="Microsoft YaHei" w:eastAsia="Microsoft YaHei"/>
        </w:rPr>
        <w:t>桶</w:t>
      </w:r>
    </w:p>
    <w:p>
      <w:pPr>
        <w:pStyle w:val="ListBullet"/>
      </w:pPr>
      <w:r>
        <w:rPr>
          <w:rFonts w:ascii="Microsoft YaHei" w:hAnsi="Microsoft YaHei" w:eastAsia="Microsoft YaHei"/>
        </w:rPr>
        <w:t>板</w:t>
      </w:r>
    </w:p>
    <w:p>
      <w:pPr>
        <w:pStyle w:val="ListBullet"/>
      </w:pPr>
      <w:r>
        <w:rPr>
          <w:rFonts w:ascii="Microsoft YaHei" w:hAnsi="Microsoft YaHei" w:eastAsia="Microsoft YaHei"/>
        </w:rPr>
        <w:t>条</w:t>
      </w:r>
    </w:p>
    <w:p>
      <w:pPr>
        <w:pStyle w:val="ListBullet"/>
      </w:pPr>
      <w:r>
        <w:rPr>
          <w:rFonts w:ascii="Microsoft YaHei" w:hAnsi="Microsoft YaHei" w:eastAsia="Microsoft YaHei"/>
        </w:rPr>
        <w:t>箱</w:t>
      </w:r>
    </w:p>
    <w:p>
      <w:pPr>
        <w:pStyle w:val="ListBullet"/>
      </w:pPr>
      <w:r>
        <w:rPr>
          <w:rFonts w:ascii="Microsoft YaHei" w:hAnsi="Microsoft YaHei" w:eastAsia="Microsoft YaHei"/>
        </w:rPr>
        <w:t>只</w:t>
      </w:r>
    </w:p>
    <w:p>
      <w:pPr>
        <w:pStyle w:val="ListBullet"/>
      </w:pPr>
      <w:r>
        <w:rPr>
          <w:rFonts w:ascii="Microsoft YaHei" w:hAnsi="Microsoft YaHei" w:eastAsia="Microsoft YaHei"/>
        </w:rPr>
        <w:t>杯</w:t>
      </w:r>
    </w:p>
    <w:p>
      <w:pPr>
        <w:pStyle w:val="ListBullet"/>
      </w:pPr>
      <w:r>
        <w:rPr>
          <w:rFonts w:ascii="Microsoft YaHei" w:hAnsi="Microsoft YaHei" w:eastAsia="Microsoft YaHei"/>
        </w:rPr>
        <w:t>支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7.3 单位标准化要求</w:t>
      </w:r>
    </w:p>
    <w:p>
      <w:r>
        <w:rPr>
          <w:rFonts w:ascii="Microsoft YaHei" w:hAnsi="Microsoft YaHei" w:eastAsia="Microsoft YaHei"/>
        </w:rPr>
        <w:t>程序需要输出两个概念：</w:t>
      </w:r>
    </w:p>
    <w:p>
      <w:pPr>
        <w:pStyle w:val="ListBullet"/>
      </w:pPr>
      <w:r>
        <w:rPr>
          <w:rFonts w:ascii="Microsoft YaHei" w:hAnsi="Microsoft YaHei" w:eastAsia="Microsoft YaHei"/>
        </w:rPr>
        <w:t>基础单位值，例如 `瓶`</w:t>
      </w:r>
    </w:p>
    <w:p>
      <w:pPr>
        <w:pStyle w:val="ListBullet"/>
      </w:pPr>
      <w:r>
        <w:rPr>
          <w:rFonts w:ascii="Microsoft YaHei" w:hAnsi="Microsoft YaHei" w:eastAsia="Microsoft YaHei"/>
        </w:rPr>
        <w:t>销售层级类型，例如 `单件`、`整箱`、`整件`</w:t>
      </w:r>
    </w:p>
    <w:p>
      <w:r>
        <w:rPr>
          <w:rFonts w:ascii="Microsoft YaHei" w:hAnsi="Microsoft YaHei" w:eastAsia="Microsoft YaHei"/>
        </w:rPr>
        <w:t>输出字段：</w:t>
      </w:r>
    </w:p>
    <w:p>
      <w:pPr>
        <w:pStyle w:val="ListBullet"/>
      </w:pPr>
      <w:r>
        <w:rPr>
          <w:rFonts w:ascii="Microsoft YaHei" w:hAnsi="Microsoft YaHei" w:eastAsia="Microsoft YaHei"/>
        </w:rPr>
        <w:t>parsed_unit</w:t>
      </w:r>
    </w:p>
    <w:p>
      <w:pPr>
        <w:pStyle w:val="ListBullet"/>
      </w:pPr>
      <w:r>
        <w:rPr>
          <w:rFonts w:ascii="Microsoft YaHei" w:hAnsi="Microsoft YaHei" w:eastAsia="Microsoft YaHei"/>
        </w:rPr>
        <w:t>normalized_unit</w:t>
      </w:r>
    </w:p>
    <w:p>
      <w:pPr>
        <w:pStyle w:val="ListBullet"/>
      </w:pPr>
      <w:r>
        <w:rPr>
          <w:rFonts w:ascii="Microsoft YaHei" w:hAnsi="Microsoft YaHei" w:eastAsia="Microsoft YaHei"/>
        </w:rPr>
        <w:t>unit_level</w:t>
      </w:r>
    </w:p>
    <w:p>
      <w:pPr>
        <w:pStyle w:val="ListBullet"/>
      </w:pPr>
      <w:r>
        <w:rPr>
          <w:rFonts w:ascii="Microsoft YaHei" w:hAnsi="Microsoft YaHei" w:eastAsia="Microsoft YaHei"/>
        </w:rPr>
        <w:t>unit_notes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8. 品牌解析执行规则</w:t>
      </w:r>
    </w:p>
    <w:p>
      <w:r>
        <w:rPr>
          <w:rFonts w:ascii="Microsoft YaHei" w:hAnsi="Microsoft YaHei" w:eastAsia="Microsoft YaHei"/>
        </w:rPr>
        <w:t>每条商品执行 `extract_brand()`。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8.1 品牌识别来源</w:t>
      </w:r>
    </w:p>
    <w:p>
      <w:r>
        <w:rPr>
          <w:rFonts w:ascii="Microsoft YaHei" w:hAnsi="Microsoft YaHei" w:eastAsia="Microsoft YaHei"/>
        </w:rPr>
        <w:t>品牌识别优先顺序：</w:t>
      </w:r>
    </w:p>
    <w:p>
      <w:pPr>
        <w:pStyle w:val="ListNumber"/>
      </w:pPr>
      <w:r>
        <w:rPr>
          <w:rFonts w:ascii="Microsoft YaHei" w:hAnsi="Microsoft YaHei" w:eastAsia="Microsoft YaHei"/>
        </w:rPr>
        <w:t>原始品牌列</w:t>
      </w:r>
    </w:p>
    <w:p>
      <w:pPr>
        <w:pStyle w:val="ListNumber"/>
      </w:pPr>
      <w:r>
        <w:rPr>
          <w:rFonts w:ascii="Microsoft YaHei" w:hAnsi="Microsoft YaHei" w:eastAsia="Microsoft YaHei"/>
        </w:rPr>
        <w:t>品牌词库命中</w:t>
      </w:r>
    </w:p>
    <w:p>
      <w:pPr>
        <w:pStyle w:val="ListNumber"/>
      </w:pPr>
      <w:r>
        <w:rPr>
          <w:rFonts w:ascii="Microsoft YaHei" w:hAnsi="Microsoft YaHei" w:eastAsia="Microsoft YaHei"/>
        </w:rPr>
        <w:t>历史别名库命中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8.2 品牌词库要求</w:t>
      </w:r>
    </w:p>
    <w:p>
      <w:r>
        <w:rPr>
          <w:rFonts w:ascii="Microsoft YaHei" w:hAnsi="Microsoft YaHei" w:eastAsia="Microsoft YaHei"/>
        </w:rPr>
        <w:t>第一版必须维护一份可更新的品牌词库，来源包括：</w:t>
      </w:r>
    </w:p>
    <w:p>
      <w:pPr>
        <w:pStyle w:val="ListBullet"/>
      </w:pPr>
      <w:r>
        <w:rPr>
          <w:rFonts w:ascii="Microsoft YaHei" w:hAnsi="Microsoft YaHei" w:eastAsia="Microsoft YaHei"/>
        </w:rPr>
        <w:t>我司商品库高频品牌</w:t>
      </w:r>
    </w:p>
    <w:p>
      <w:pPr>
        <w:pStyle w:val="ListBullet"/>
      </w:pPr>
      <w:r>
        <w:rPr>
          <w:rFonts w:ascii="Microsoft YaHei" w:hAnsi="Microsoft YaHei" w:eastAsia="Microsoft YaHei"/>
        </w:rPr>
        <w:t>客户商品库高频品牌</w:t>
      </w:r>
    </w:p>
    <w:p>
      <w:pPr>
        <w:pStyle w:val="ListBullet"/>
      </w:pPr>
      <w:r>
        <w:rPr>
          <w:rFonts w:ascii="Microsoft YaHei" w:hAnsi="Microsoft YaHei" w:eastAsia="Microsoft YaHei"/>
        </w:rPr>
        <w:t>人工维护品牌表</w:t>
      </w:r>
    </w:p>
    <w:p>
      <w:pPr>
        <w:pStyle w:val="ListBullet"/>
      </w:pPr>
      <w:r>
        <w:rPr>
          <w:rFonts w:ascii="Microsoft YaHei" w:hAnsi="Microsoft YaHei" w:eastAsia="Microsoft YaHei"/>
        </w:rPr>
        <w:t>审核后沉淀的品牌别名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8.3 执行规则</w:t>
      </w:r>
    </w:p>
    <w:p>
      <w:r>
        <w:rPr>
          <w:rFonts w:ascii="Microsoft YaHei" w:hAnsi="Microsoft YaHei" w:eastAsia="Microsoft YaHei"/>
        </w:rPr>
        <w:t>程序只允许把品牌词库中的词识别为品牌。</w:t>
      </w:r>
    </w:p>
    <w:p>
      <w:r>
        <w:rPr>
          <w:rFonts w:ascii="Microsoft YaHei" w:hAnsi="Microsoft YaHei" w:eastAsia="Microsoft YaHei"/>
        </w:rPr>
        <w:t>不允许因为词位靠前就强行判定为品牌。</w:t>
      </w:r>
    </w:p>
    <w:p>
      <w:r>
        <w:rPr>
          <w:rFonts w:ascii="Microsoft YaHei" w:hAnsi="Microsoft YaHei" w:eastAsia="Microsoft YaHei"/>
        </w:rPr>
        <w:t>输出字段：</w:t>
      </w:r>
    </w:p>
    <w:p>
      <w:pPr>
        <w:pStyle w:val="ListBullet"/>
      </w:pPr>
      <w:r>
        <w:rPr>
          <w:rFonts w:ascii="Microsoft YaHei" w:hAnsi="Microsoft YaHei" w:eastAsia="Microsoft YaHei"/>
        </w:rPr>
        <w:t>parsed_brand</w:t>
      </w:r>
    </w:p>
    <w:p>
      <w:pPr>
        <w:pStyle w:val="ListBullet"/>
      </w:pPr>
      <w:r>
        <w:rPr>
          <w:rFonts w:ascii="Microsoft YaHei" w:hAnsi="Microsoft YaHei" w:eastAsia="Microsoft YaHei"/>
        </w:rPr>
        <w:t>normalized_brand</w:t>
      </w:r>
    </w:p>
    <w:p>
      <w:pPr>
        <w:pStyle w:val="ListBullet"/>
      </w:pPr>
      <w:r>
        <w:rPr>
          <w:rFonts w:ascii="Microsoft YaHei" w:hAnsi="Microsoft YaHei" w:eastAsia="Microsoft YaHei"/>
        </w:rPr>
        <w:t>brand_source</w:t>
      </w:r>
    </w:p>
    <w:p>
      <w:pPr>
        <w:pStyle w:val="ListBullet"/>
      </w:pPr>
      <w:r>
        <w:rPr>
          <w:rFonts w:ascii="Microsoft YaHei" w:hAnsi="Microsoft YaHei" w:eastAsia="Microsoft YaHei"/>
        </w:rPr>
        <w:t>brand_confidence</w:t>
      </w:r>
    </w:p>
    <w:p>
      <w:pPr>
        <w:pStyle w:val="ListBullet"/>
      </w:pPr>
      <w:r>
        <w:rPr>
          <w:rFonts w:ascii="Microsoft YaHei" w:hAnsi="Microsoft YaHei" w:eastAsia="Microsoft YaHei"/>
        </w:rPr>
        <w:t>brand_notes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9. 商品名称提取执行规则</w:t>
      </w:r>
    </w:p>
    <w:p>
      <w:r>
        <w:rPr>
          <w:rFonts w:ascii="Microsoft YaHei" w:hAnsi="Microsoft YaHei" w:eastAsia="Microsoft YaHei"/>
        </w:rPr>
        <w:t>每条商品执行 `extract_product_name()`。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9.1 提取顺序</w:t>
      </w:r>
    </w:p>
    <w:p>
      <w:r>
        <w:rPr>
          <w:rFonts w:ascii="Microsoft YaHei" w:hAnsi="Microsoft YaHei" w:eastAsia="Microsoft YaHei"/>
        </w:rPr>
        <w:t>从 `cleaned_name` 中按顺序剥离：</w:t>
      </w:r>
    </w:p>
    <w:p>
      <w:pPr>
        <w:pStyle w:val="ListNumber"/>
      </w:pPr>
      <w:r>
        <w:rPr>
          <w:rFonts w:ascii="Microsoft YaHei" w:hAnsi="Microsoft YaHei" w:eastAsia="Microsoft YaHei"/>
        </w:rPr>
        <w:t>已识别规格</w:t>
      </w:r>
    </w:p>
    <w:p>
      <w:pPr>
        <w:pStyle w:val="ListNumber"/>
      </w:pPr>
      <w:r>
        <w:rPr>
          <w:rFonts w:ascii="Microsoft YaHei" w:hAnsi="Microsoft YaHei" w:eastAsia="Microsoft YaHei"/>
        </w:rPr>
        <w:t>已识别品牌</w:t>
      </w:r>
    </w:p>
    <w:p>
      <w:pPr>
        <w:pStyle w:val="ListNumber"/>
      </w:pPr>
      <w:r>
        <w:rPr>
          <w:rFonts w:ascii="Microsoft YaHei" w:hAnsi="Microsoft YaHei" w:eastAsia="Microsoft YaHei"/>
        </w:rPr>
        <w:t>已识别噪音编码</w:t>
      </w:r>
    </w:p>
    <w:p>
      <w:pPr>
        <w:pStyle w:val="ListNumber"/>
      </w:pPr>
      <w:r>
        <w:rPr>
          <w:rFonts w:ascii="Microsoft YaHei" w:hAnsi="Microsoft YaHei" w:eastAsia="Microsoft YaHei"/>
        </w:rPr>
        <w:t>明显无业务意义的辅助符号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9.2 输出要求</w:t>
      </w:r>
    </w:p>
    <w:p>
      <w:r>
        <w:rPr>
          <w:rFonts w:ascii="Microsoft YaHei" w:hAnsi="Microsoft YaHei" w:eastAsia="Microsoft YaHei"/>
        </w:rPr>
        <w:t>剥离后的剩余核心词，作为商品名称。</w:t>
      </w:r>
    </w:p>
    <w:p>
      <w:r>
        <w:rPr>
          <w:rFonts w:ascii="Microsoft YaHei" w:hAnsi="Microsoft YaHei" w:eastAsia="Microsoft YaHei"/>
        </w:rPr>
        <w:t>输出字段：</w:t>
      </w:r>
    </w:p>
    <w:p>
      <w:pPr>
        <w:pStyle w:val="ListBullet"/>
      </w:pPr>
      <w:r>
        <w:rPr>
          <w:rFonts w:ascii="Microsoft YaHei" w:hAnsi="Microsoft YaHei" w:eastAsia="Microsoft YaHei"/>
        </w:rPr>
        <w:t>parsed_name</w:t>
      </w:r>
    </w:p>
    <w:p>
      <w:pPr>
        <w:pStyle w:val="ListBullet"/>
      </w:pPr>
      <w:r>
        <w:rPr>
          <w:rFonts w:ascii="Microsoft YaHei" w:hAnsi="Microsoft YaHei" w:eastAsia="Microsoft YaHei"/>
        </w:rPr>
        <w:t>normalized_name</w:t>
      </w:r>
    </w:p>
    <w:p>
      <w:pPr>
        <w:pStyle w:val="ListBullet"/>
      </w:pPr>
      <w:r>
        <w:rPr>
          <w:rFonts w:ascii="Microsoft YaHei" w:hAnsi="Microsoft YaHei" w:eastAsia="Microsoft YaHei"/>
        </w:rPr>
        <w:t>name_tokens</w:t>
      </w:r>
    </w:p>
    <w:p>
      <w:pPr>
        <w:pStyle w:val="ListBullet"/>
      </w:pPr>
      <w:r>
        <w:rPr>
          <w:rFonts w:ascii="Microsoft YaHei" w:hAnsi="Microsoft YaHei" w:eastAsia="Microsoft YaHei"/>
        </w:rPr>
        <w:t>name_notes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10. 分类执行规则</w:t>
      </w:r>
    </w:p>
    <w:p>
      <w:r>
        <w:rPr>
          <w:rFonts w:ascii="Microsoft YaHei" w:hAnsi="Microsoft YaHei" w:eastAsia="Microsoft YaHei"/>
        </w:rPr>
        <w:t>分类优先使用原始分类列。</w:t>
      </w:r>
    </w:p>
    <w:p>
      <w:r>
        <w:rPr>
          <w:rFonts w:ascii="Microsoft YaHei" w:hAnsi="Microsoft YaHei" w:eastAsia="Microsoft YaHei"/>
        </w:rPr>
        <w:t>若分类为空，则允许为空，不强行从名称猜。</w:t>
      </w:r>
    </w:p>
    <w:p>
      <w:r>
        <w:rPr>
          <w:rFonts w:ascii="Microsoft YaHei" w:hAnsi="Microsoft YaHei" w:eastAsia="Microsoft YaHei"/>
        </w:rPr>
        <w:t>输出字段：</w:t>
      </w:r>
    </w:p>
    <w:p>
      <w:pPr>
        <w:pStyle w:val="ListBullet"/>
      </w:pPr>
      <w:r>
        <w:rPr>
          <w:rFonts w:ascii="Microsoft YaHei" w:hAnsi="Microsoft YaHei" w:eastAsia="Microsoft YaHei"/>
        </w:rPr>
        <w:t>parsed_category</w:t>
      </w:r>
    </w:p>
    <w:p>
      <w:pPr>
        <w:pStyle w:val="ListBullet"/>
      </w:pPr>
      <w:r>
        <w:rPr>
          <w:rFonts w:ascii="Microsoft YaHei" w:hAnsi="Microsoft YaHei" w:eastAsia="Microsoft YaHei"/>
        </w:rPr>
        <w:t>normalized_category</w:t>
      </w:r>
    </w:p>
    <w:p>
      <w:pPr>
        <w:pStyle w:val="ListBullet"/>
      </w:pPr>
      <w:r>
        <w:rPr>
          <w:rFonts w:ascii="Microsoft YaHei" w:hAnsi="Microsoft YaHei" w:eastAsia="Microsoft YaHei"/>
        </w:rPr>
        <w:t>category_source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11. 候选召回规则</w:t>
      </w:r>
    </w:p>
    <w:p>
      <w:r>
        <w:rPr>
          <w:rFonts w:ascii="Microsoft YaHei" w:hAnsi="Microsoft YaHei" w:eastAsia="Microsoft YaHei"/>
        </w:rPr>
        <w:t>第一版不能让每个客户商品直接和我司全库暴力逐条比较。</w:t>
      </w:r>
    </w:p>
    <w:p>
      <w:r>
        <w:rPr>
          <w:rFonts w:ascii="Microsoft YaHei" w:hAnsi="Microsoft YaHei" w:eastAsia="Microsoft YaHei"/>
        </w:rPr>
        <w:t>必须先做候选召回。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11.1 候选召回方式</w:t>
      </w:r>
    </w:p>
    <w:p>
      <w:r>
        <w:rPr>
          <w:rFonts w:ascii="Microsoft YaHei" w:hAnsi="Microsoft YaHei" w:eastAsia="Microsoft YaHei"/>
        </w:rPr>
        <w:t>先按以下条件缩小候选范围：</w:t>
      </w:r>
    </w:p>
    <w:p>
      <w:pPr>
        <w:pStyle w:val="ListBullet"/>
      </w:pPr>
      <w:r>
        <w:rPr>
          <w:rFonts w:ascii="Microsoft YaHei" w:hAnsi="Microsoft YaHei" w:eastAsia="Microsoft YaHei"/>
        </w:rPr>
        <w:t>商品名称关键词</w:t>
      </w:r>
    </w:p>
    <w:p>
      <w:pPr>
        <w:pStyle w:val="ListBullet"/>
      </w:pPr>
      <w:r>
        <w:rPr>
          <w:rFonts w:ascii="Microsoft YaHei" w:hAnsi="Microsoft YaHei" w:eastAsia="Microsoft YaHei"/>
        </w:rPr>
        <w:t>分类接近</w:t>
      </w:r>
    </w:p>
    <w:p>
      <w:pPr>
        <w:pStyle w:val="ListBullet"/>
      </w:pPr>
      <w:r>
        <w:rPr>
          <w:rFonts w:ascii="Microsoft YaHei" w:hAnsi="Microsoft YaHei" w:eastAsia="Microsoft YaHei"/>
        </w:rPr>
        <w:t>品牌命中或品牌为空</w:t>
      </w:r>
    </w:p>
    <w:p>
      <w:pPr>
        <w:pStyle w:val="ListBullet"/>
      </w:pPr>
      <w:r>
        <w:rPr>
          <w:rFonts w:ascii="Microsoft YaHei" w:hAnsi="Microsoft YaHei" w:eastAsia="Microsoft YaHei"/>
        </w:rPr>
        <w:t>单位接近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11.2 召回结果</w:t>
      </w:r>
    </w:p>
    <w:p>
      <w:r>
        <w:rPr>
          <w:rFonts w:ascii="Microsoft YaHei" w:hAnsi="Microsoft YaHei" w:eastAsia="Microsoft YaHei"/>
        </w:rPr>
        <w:t>每条客户商品先生成一个候选列表，例如 Top 20 或 Top 50，</w:t>
      </w:r>
    </w:p>
    <w:p>
      <w:r>
        <w:rPr>
          <w:rFonts w:ascii="Microsoft YaHei" w:hAnsi="Microsoft YaHei" w:eastAsia="Microsoft YaHei"/>
        </w:rPr>
        <w:t>再进入下一步细比。</w:t>
      </w:r>
    </w:p>
    <w:p>
      <w:r>
        <w:rPr>
          <w:rFonts w:ascii="Microsoft YaHei" w:hAnsi="Microsoft YaHei" w:eastAsia="Microsoft YaHei"/>
        </w:rPr>
        <w:t>输出字段：</w:t>
      </w:r>
    </w:p>
    <w:p>
      <w:pPr>
        <w:pStyle w:val="ListBullet"/>
      </w:pPr>
      <w:r>
        <w:rPr>
          <w:rFonts w:ascii="Microsoft YaHei" w:hAnsi="Microsoft YaHei" w:eastAsia="Microsoft YaHei"/>
        </w:rPr>
        <w:t>candidate_ids</w:t>
      </w:r>
    </w:p>
    <w:p>
      <w:pPr>
        <w:pStyle w:val="ListBullet"/>
      </w:pPr>
      <w:r>
        <w:rPr>
          <w:rFonts w:ascii="Microsoft YaHei" w:hAnsi="Microsoft YaHei" w:eastAsia="Microsoft YaHei"/>
        </w:rPr>
        <w:t>candidate_count</w:t>
      </w:r>
    </w:p>
    <w:p>
      <w:pPr>
        <w:pStyle w:val="ListBullet"/>
      </w:pPr>
      <w:r>
        <w:rPr>
          <w:rFonts w:ascii="Microsoft YaHei" w:hAnsi="Microsoft YaHei" w:eastAsia="Microsoft YaHei"/>
        </w:rPr>
        <w:t>recall_notes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12. 比对评分规则</w:t>
      </w:r>
    </w:p>
    <w:p>
      <w:r>
        <w:rPr>
          <w:rFonts w:ascii="Microsoft YaHei" w:hAnsi="Microsoft YaHei" w:eastAsia="Microsoft YaHei"/>
        </w:rPr>
        <w:t>候选召回后，每个候选执行 `score_match()`。</w:t>
      </w:r>
    </w:p>
    <w:p>
      <w:r>
        <w:rPr>
          <w:rFonts w:ascii="Microsoft YaHei" w:hAnsi="Microsoft YaHei" w:eastAsia="Microsoft YaHei"/>
        </w:rPr>
        <w:t>评分维度包括：</w:t>
      </w:r>
    </w:p>
    <w:p>
      <w:pPr>
        <w:pStyle w:val="ListBullet"/>
      </w:pPr>
      <w:r>
        <w:rPr>
          <w:rFonts w:ascii="Microsoft YaHei" w:hAnsi="Microsoft YaHei" w:eastAsia="Microsoft YaHei"/>
        </w:rPr>
        <w:t>商品名称匹配度</w:t>
      </w:r>
    </w:p>
    <w:p>
      <w:pPr>
        <w:pStyle w:val="ListBullet"/>
      </w:pPr>
      <w:r>
        <w:rPr>
          <w:rFonts w:ascii="Microsoft YaHei" w:hAnsi="Microsoft YaHei" w:eastAsia="Microsoft YaHei"/>
        </w:rPr>
        <w:t>品牌匹配状态</w:t>
      </w:r>
    </w:p>
    <w:p>
      <w:pPr>
        <w:pStyle w:val="ListBullet"/>
      </w:pPr>
      <w:r>
        <w:rPr>
          <w:rFonts w:ascii="Microsoft YaHei" w:hAnsi="Microsoft YaHei" w:eastAsia="Microsoft YaHei"/>
        </w:rPr>
        <w:t>规格匹配状态</w:t>
      </w:r>
    </w:p>
    <w:p>
      <w:pPr>
        <w:pStyle w:val="ListBullet"/>
      </w:pPr>
      <w:r>
        <w:rPr>
          <w:rFonts w:ascii="Microsoft YaHei" w:hAnsi="Microsoft YaHei" w:eastAsia="Microsoft YaHei"/>
        </w:rPr>
        <w:t>单位匹配状态</w:t>
      </w:r>
    </w:p>
    <w:p>
      <w:pPr>
        <w:pStyle w:val="ListBullet"/>
      </w:pPr>
      <w:r>
        <w:rPr>
          <w:rFonts w:ascii="Microsoft YaHei" w:hAnsi="Microsoft YaHei" w:eastAsia="Microsoft YaHei"/>
        </w:rPr>
        <w:t>分类辅助状态</w:t>
      </w:r>
    </w:p>
    <w:p>
      <w:pPr>
        <w:pStyle w:val="ListBullet"/>
      </w:pPr>
      <w:r>
        <w:rPr>
          <w:rFonts w:ascii="Microsoft YaHei" w:hAnsi="Microsoft YaHei" w:eastAsia="Microsoft YaHei"/>
        </w:rPr>
        <w:t>历史关系加权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12.1 名称评分</w:t>
      </w:r>
    </w:p>
    <w:p>
      <w:r>
        <w:rPr>
          <w:rFonts w:ascii="Microsoft YaHei" w:hAnsi="Microsoft YaHei" w:eastAsia="Microsoft YaHei"/>
        </w:rPr>
        <w:t>名称用于回答“是不是同一种商品”。</w:t>
      </w:r>
    </w:p>
    <w:p>
      <w:r>
        <w:rPr>
          <w:rFonts w:ascii="Microsoft YaHei" w:hAnsi="Microsoft YaHei" w:eastAsia="Microsoft YaHei"/>
        </w:rPr>
        <w:t>名称评分应作为重要分值来源。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12.2 品牌评分</w:t>
      </w:r>
    </w:p>
    <w:p>
      <w:r>
        <w:rPr>
          <w:rFonts w:ascii="Microsoft YaHei" w:hAnsi="Microsoft YaHei" w:eastAsia="Microsoft YaHei"/>
        </w:rPr>
        <w:t>品牌一致：加分</w:t>
      </w:r>
    </w:p>
    <w:p>
      <w:r>
        <w:rPr>
          <w:rFonts w:ascii="Microsoft YaHei" w:hAnsi="Microsoft YaHei" w:eastAsia="Microsoft YaHei"/>
        </w:rPr>
        <w:t>品牌为空但无冲突：中性或轻微扣分</w:t>
      </w:r>
    </w:p>
    <w:p>
      <w:r>
        <w:rPr>
          <w:rFonts w:ascii="Microsoft YaHei" w:hAnsi="Microsoft YaHei" w:eastAsia="Microsoft YaHei"/>
        </w:rPr>
        <w:t>品牌明确冲突：直接判为硬冲突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12.3 规格评分</w:t>
      </w:r>
    </w:p>
    <w:p>
      <w:r>
        <w:rPr>
          <w:rFonts w:ascii="Microsoft YaHei" w:hAnsi="Microsoft YaHei" w:eastAsia="Microsoft YaHei"/>
        </w:rPr>
        <w:t>规格一致：强加分</w:t>
      </w:r>
    </w:p>
    <w:p>
      <w:r>
        <w:rPr>
          <w:rFonts w:ascii="Microsoft YaHei" w:hAnsi="Microsoft YaHei" w:eastAsia="Microsoft YaHei"/>
        </w:rPr>
        <w:t>规格接近但存在表达差异：进入建议匹配</w:t>
      </w:r>
    </w:p>
    <w:p>
      <w:r>
        <w:rPr>
          <w:rFonts w:ascii="Microsoft YaHei" w:hAnsi="Microsoft YaHei" w:eastAsia="Microsoft YaHei"/>
        </w:rPr>
        <w:t>规格明确冲突：直接判为硬冲突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12.4 单位评分</w:t>
      </w:r>
    </w:p>
    <w:p>
      <w:r>
        <w:rPr>
          <w:rFonts w:ascii="Microsoft YaHei" w:hAnsi="Microsoft YaHei" w:eastAsia="Microsoft YaHei"/>
        </w:rPr>
        <w:t>单位一致：加分</w:t>
      </w:r>
    </w:p>
    <w:p>
      <w:r>
        <w:rPr>
          <w:rFonts w:ascii="Microsoft YaHei" w:hAnsi="Microsoft YaHei" w:eastAsia="Microsoft YaHei"/>
        </w:rPr>
        <w:t>单位存在同义关系：轻微加分</w:t>
      </w:r>
    </w:p>
    <w:p>
      <w:r>
        <w:rPr>
          <w:rFonts w:ascii="Microsoft YaHei" w:hAnsi="Microsoft YaHei" w:eastAsia="Microsoft YaHei"/>
        </w:rPr>
        <w:t>单位层级不一致：判为风险项或硬冲突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12.5 分类评分</w:t>
      </w:r>
    </w:p>
    <w:p>
      <w:r>
        <w:rPr>
          <w:rFonts w:ascii="Microsoft YaHei" w:hAnsi="Microsoft YaHei" w:eastAsia="Microsoft YaHei"/>
        </w:rPr>
        <w:t>分类一致或接近：辅助加分</w:t>
      </w:r>
    </w:p>
    <w:p>
      <w:r>
        <w:rPr>
          <w:rFonts w:ascii="Microsoft YaHei" w:hAnsi="Microsoft YaHei" w:eastAsia="Microsoft YaHei"/>
        </w:rPr>
        <w:t>分类明显不合理：扣分或硬冲突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12.6 历史关系加权</w:t>
      </w:r>
    </w:p>
    <w:p>
      <w:r>
        <w:rPr>
          <w:rFonts w:ascii="Microsoft YaHei" w:hAnsi="Microsoft YaHei" w:eastAsia="Microsoft YaHei"/>
        </w:rPr>
        <w:t>若历史上该客户商品已经确认过匹配关系，则直接大幅加权。</w:t>
      </w:r>
    </w:p>
    <w:p>
      <w:r>
        <w:rPr>
          <w:rFonts w:ascii="Microsoft YaHei" w:hAnsi="Microsoft YaHei" w:eastAsia="Microsoft YaHei"/>
        </w:rPr>
        <w:t>若命中过去的错误关系，则直接排除。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13. 硬冲突规则</w:t>
      </w:r>
    </w:p>
    <w:p>
      <w:r>
        <w:rPr>
          <w:rFonts w:ascii="Microsoft YaHei" w:hAnsi="Microsoft YaHei" w:eastAsia="Microsoft YaHei"/>
        </w:rPr>
        <w:t>以下情况默认视为硬冲突：</w:t>
      </w:r>
    </w:p>
    <w:p>
      <w:pPr>
        <w:pStyle w:val="ListBullet"/>
      </w:pPr>
      <w:r>
        <w:rPr>
          <w:rFonts w:ascii="Microsoft YaHei" w:hAnsi="Microsoft YaHei" w:eastAsia="Microsoft YaHei"/>
        </w:rPr>
        <w:t>品牌明确冲突</w:t>
      </w:r>
    </w:p>
    <w:p>
      <w:pPr>
        <w:pStyle w:val="ListBullet"/>
      </w:pPr>
      <w:r>
        <w:rPr>
          <w:rFonts w:ascii="Microsoft YaHei" w:hAnsi="Microsoft YaHei" w:eastAsia="Microsoft YaHei"/>
        </w:rPr>
        <w:t>规格明确冲突</w:t>
      </w:r>
    </w:p>
    <w:p>
      <w:pPr>
        <w:pStyle w:val="ListBullet"/>
      </w:pPr>
      <w:r>
        <w:rPr>
          <w:rFonts w:ascii="Microsoft YaHei" w:hAnsi="Microsoft YaHei" w:eastAsia="Microsoft YaHei"/>
        </w:rPr>
        <w:t>单位层级明显不一致且无法映射</w:t>
      </w:r>
    </w:p>
    <w:p>
      <w:pPr>
        <w:pStyle w:val="ListBullet"/>
      </w:pPr>
      <w:r>
        <w:rPr>
          <w:rFonts w:ascii="Microsoft YaHei" w:hAnsi="Microsoft YaHei" w:eastAsia="Microsoft YaHei"/>
        </w:rPr>
        <w:t>分类明显冲突且业务上不可能一致</w:t>
      </w:r>
    </w:p>
    <w:p>
      <w:r>
        <w:rPr>
          <w:rFonts w:ascii="Microsoft YaHei" w:hAnsi="Microsoft YaHei" w:eastAsia="Microsoft YaHei"/>
        </w:rPr>
        <w:t>硬冲突的候选不能进入自动匹配。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14. 结果分级执行规则</w:t>
      </w:r>
    </w:p>
    <w:p>
      <w:r>
        <w:rPr>
          <w:rFonts w:ascii="Microsoft YaHei" w:hAnsi="Microsoft YaHei" w:eastAsia="Microsoft YaHei"/>
        </w:rPr>
        <w:t>程序最终必须输出以下状态之一：</w:t>
      </w:r>
    </w:p>
    <w:p>
      <w:pPr>
        <w:pStyle w:val="ListBullet"/>
      </w:pPr>
      <w:r>
        <w:rPr>
          <w:rFonts w:ascii="Microsoft YaHei" w:hAnsi="Microsoft YaHei" w:eastAsia="Microsoft YaHei"/>
        </w:rPr>
        <w:t>auto_matched</w:t>
      </w:r>
    </w:p>
    <w:p>
      <w:pPr>
        <w:pStyle w:val="ListBullet"/>
      </w:pPr>
      <w:r>
        <w:rPr>
          <w:rFonts w:ascii="Microsoft YaHei" w:hAnsi="Microsoft YaHei" w:eastAsia="Microsoft YaHei"/>
        </w:rPr>
        <w:t>suggested</w:t>
      </w:r>
    </w:p>
    <w:p>
      <w:pPr>
        <w:pStyle w:val="ListBullet"/>
      </w:pPr>
      <w:r>
        <w:rPr>
          <w:rFonts w:ascii="Microsoft YaHei" w:hAnsi="Microsoft YaHei" w:eastAsia="Microsoft YaHei"/>
        </w:rPr>
        <w:t>manual_review</w:t>
      </w:r>
    </w:p>
    <w:p>
      <w:pPr>
        <w:pStyle w:val="ListBullet"/>
      </w:pPr>
      <w:r>
        <w:rPr>
          <w:rFonts w:ascii="Microsoft YaHei" w:hAnsi="Microsoft YaHei" w:eastAsia="Microsoft YaHei"/>
        </w:rPr>
        <w:t>unmatched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14.1 auto_matched</w:t>
      </w:r>
    </w:p>
    <w:p>
      <w:r>
        <w:rPr>
          <w:rFonts w:ascii="Microsoft YaHei" w:hAnsi="Microsoft YaHei" w:eastAsia="Microsoft YaHei"/>
        </w:rPr>
        <w:t>满足以下条件时才允许：</w:t>
      </w:r>
    </w:p>
    <w:p>
      <w:pPr>
        <w:pStyle w:val="ListBullet"/>
      </w:pPr>
      <w:r>
        <w:rPr>
          <w:rFonts w:ascii="Microsoft YaHei" w:hAnsi="Microsoft YaHei" w:eastAsia="Microsoft YaHei"/>
        </w:rPr>
        <w:t>没有硬冲突</w:t>
      </w:r>
    </w:p>
    <w:p>
      <w:pPr>
        <w:pStyle w:val="ListBullet"/>
      </w:pPr>
      <w:r>
        <w:rPr>
          <w:rFonts w:ascii="Microsoft YaHei" w:hAnsi="Microsoft YaHei" w:eastAsia="Microsoft YaHei"/>
        </w:rPr>
        <w:t>名称得分高</w:t>
      </w:r>
    </w:p>
    <w:p>
      <w:pPr>
        <w:pStyle w:val="ListBullet"/>
      </w:pPr>
      <w:r>
        <w:rPr>
          <w:rFonts w:ascii="Microsoft YaHei" w:hAnsi="Microsoft YaHei" w:eastAsia="Microsoft YaHei"/>
        </w:rPr>
        <w:t>品牌无冲突</w:t>
      </w:r>
    </w:p>
    <w:p>
      <w:pPr>
        <w:pStyle w:val="ListBullet"/>
      </w:pPr>
      <w:r>
        <w:rPr>
          <w:rFonts w:ascii="Microsoft YaHei" w:hAnsi="Microsoft YaHei" w:eastAsia="Microsoft YaHei"/>
        </w:rPr>
        <w:t>规格一致</w:t>
      </w:r>
    </w:p>
    <w:p>
      <w:pPr>
        <w:pStyle w:val="ListBullet"/>
      </w:pPr>
      <w:r>
        <w:rPr>
          <w:rFonts w:ascii="Microsoft YaHei" w:hAnsi="Microsoft YaHei" w:eastAsia="Microsoft YaHei"/>
        </w:rPr>
        <w:t>单位合理</w:t>
      </w:r>
    </w:p>
    <w:p>
      <w:pPr>
        <w:pStyle w:val="ListBullet"/>
      </w:pPr>
      <w:r>
        <w:rPr>
          <w:rFonts w:ascii="Microsoft YaHei" w:hAnsi="Microsoft YaHei" w:eastAsia="Microsoft YaHei"/>
        </w:rPr>
        <w:t>分类无明显问题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14.2 suggested</w:t>
      </w:r>
    </w:p>
    <w:p>
      <w:r>
        <w:rPr>
          <w:rFonts w:ascii="Microsoft YaHei" w:hAnsi="Microsoft YaHei" w:eastAsia="Microsoft YaHei"/>
        </w:rPr>
        <w:t>满足以下条件时进入建议匹配：</w:t>
      </w:r>
    </w:p>
    <w:p>
      <w:pPr>
        <w:pStyle w:val="ListBullet"/>
      </w:pPr>
      <w:r>
        <w:rPr>
          <w:rFonts w:ascii="Microsoft YaHei" w:hAnsi="Microsoft YaHei" w:eastAsia="Microsoft YaHei"/>
        </w:rPr>
        <w:t>没有硬冲突</w:t>
      </w:r>
    </w:p>
    <w:p>
      <w:pPr>
        <w:pStyle w:val="ListBullet"/>
      </w:pPr>
      <w:r>
        <w:rPr>
          <w:rFonts w:ascii="Microsoft YaHei" w:hAnsi="Microsoft YaHei" w:eastAsia="Microsoft YaHei"/>
        </w:rPr>
        <w:t>名称较高相似</w:t>
      </w:r>
    </w:p>
    <w:p>
      <w:pPr>
        <w:pStyle w:val="ListBullet"/>
      </w:pPr>
      <w:r>
        <w:rPr>
          <w:rFonts w:ascii="Microsoft YaHei" w:hAnsi="Microsoft YaHei" w:eastAsia="Microsoft YaHei"/>
        </w:rPr>
        <w:t>品牌或单位存在轻微不确定性</w:t>
      </w:r>
    </w:p>
    <w:p>
      <w:pPr>
        <w:pStyle w:val="ListBullet"/>
      </w:pPr>
      <w:r>
        <w:rPr>
          <w:rFonts w:ascii="Microsoft YaHei" w:hAnsi="Microsoft YaHei" w:eastAsia="Microsoft YaHei"/>
        </w:rPr>
        <w:t>需要人工确认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14.3 manual_review</w:t>
      </w:r>
    </w:p>
    <w:p>
      <w:r>
        <w:rPr>
          <w:rFonts w:ascii="Microsoft YaHei" w:hAnsi="Microsoft YaHei" w:eastAsia="Microsoft YaHei"/>
        </w:rPr>
        <w:t>满足以下条件时进入人工审核：</w:t>
      </w:r>
    </w:p>
    <w:p>
      <w:pPr>
        <w:pStyle w:val="ListBullet"/>
      </w:pPr>
      <w:r>
        <w:rPr>
          <w:rFonts w:ascii="Microsoft YaHei" w:hAnsi="Microsoft YaHei" w:eastAsia="Microsoft YaHei"/>
        </w:rPr>
        <w:t>候选较多</w:t>
      </w:r>
    </w:p>
    <w:p>
      <w:pPr>
        <w:pStyle w:val="ListBullet"/>
      </w:pPr>
      <w:r>
        <w:rPr>
          <w:rFonts w:ascii="Microsoft YaHei" w:hAnsi="Microsoft YaHei" w:eastAsia="Microsoft YaHei"/>
        </w:rPr>
        <w:t>信息不完整</w:t>
      </w:r>
    </w:p>
    <w:p>
      <w:pPr>
        <w:pStyle w:val="ListBullet"/>
      </w:pPr>
      <w:r>
        <w:rPr>
          <w:rFonts w:ascii="Microsoft YaHei" w:hAnsi="Microsoft YaHei" w:eastAsia="Microsoft YaHei"/>
        </w:rPr>
        <w:t>规则难以稳定确定</w:t>
      </w:r>
    </w:p>
    <w:p>
      <w:pPr>
        <w:pStyle w:val="ListBullet"/>
      </w:pPr>
      <w:r>
        <w:rPr>
          <w:rFonts w:ascii="Microsoft YaHei" w:hAnsi="Microsoft YaHei" w:eastAsia="Microsoft YaHei"/>
        </w:rPr>
        <w:t>模糊程度较高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14.4 unmatched</w:t>
      </w:r>
    </w:p>
    <w:p>
      <w:r>
        <w:rPr>
          <w:rFonts w:ascii="Microsoft YaHei" w:hAnsi="Microsoft YaHei" w:eastAsia="Microsoft YaHei"/>
        </w:rPr>
        <w:t>满足以下条件时直接未匹配：</w:t>
      </w:r>
    </w:p>
    <w:p>
      <w:pPr>
        <w:pStyle w:val="ListBullet"/>
      </w:pPr>
      <w:r>
        <w:rPr>
          <w:rFonts w:ascii="Microsoft YaHei" w:hAnsi="Microsoft YaHei" w:eastAsia="Microsoft YaHei"/>
        </w:rPr>
        <w:t>无合理候选</w:t>
      </w:r>
    </w:p>
    <w:p>
      <w:pPr>
        <w:pStyle w:val="ListBullet"/>
      </w:pPr>
      <w:r>
        <w:rPr>
          <w:rFonts w:ascii="Microsoft YaHei" w:hAnsi="Microsoft YaHei" w:eastAsia="Microsoft YaHei"/>
        </w:rPr>
        <w:t>存在明显硬冲突</w:t>
      </w:r>
    </w:p>
    <w:p>
      <w:pPr>
        <w:pStyle w:val="ListBullet"/>
      </w:pPr>
      <w:r>
        <w:rPr>
          <w:rFonts w:ascii="Microsoft YaHei" w:hAnsi="Microsoft YaHei" w:eastAsia="Microsoft YaHei"/>
        </w:rPr>
        <w:t>关键信息严重不足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15. 输出 Excel 执行规则</w:t>
      </w:r>
    </w:p>
    <w:p>
      <w:r>
        <w:rPr>
          <w:rFonts w:ascii="Microsoft YaHei" w:hAnsi="Microsoft YaHei" w:eastAsia="Microsoft YaHei"/>
        </w:rPr>
        <w:t>结果输出文件基于客户原始 Excel 生成新文件。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15.1 追加列</w:t>
      </w:r>
    </w:p>
    <w:p>
      <w:r>
        <w:rPr>
          <w:rFonts w:ascii="Microsoft YaHei" w:hAnsi="Microsoft YaHei" w:eastAsia="Microsoft YaHei"/>
        </w:rPr>
        <w:t>至少追加以下列：</w:t>
      </w:r>
    </w:p>
    <w:p>
      <w:pPr>
        <w:pStyle w:val="ListBullet"/>
      </w:pPr>
      <w:r>
        <w:rPr>
          <w:rFonts w:ascii="Microsoft YaHei" w:hAnsi="Microsoft YaHei" w:eastAsia="Microsoft YaHei"/>
        </w:rPr>
        <w:t>匹配状态</w:t>
      </w:r>
    </w:p>
    <w:p>
      <w:pPr>
        <w:pStyle w:val="ListBullet"/>
      </w:pPr>
      <w:r>
        <w:rPr>
          <w:rFonts w:ascii="Microsoft YaHei" w:hAnsi="Microsoft YaHei" w:eastAsia="Microsoft YaHei"/>
        </w:rPr>
        <w:t>我司商品编码</w:t>
      </w:r>
    </w:p>
    <w:p>
      <w:pPr>
        <w:pStyle w:val="ListBullet"/>
      </w:pPr>
      <w:r>
        <w:rPr>
          <w:rFonts w:ascii="Microsoft YaHei" w:hAnsi="Microsoft YaHei" w:eastAsia="Microsoft YaHei"/>
        </w:rPr>
        <w:t>我司商品名称</w:t>
      </w:r>
    </w:p>
    <w:p>
      <w:pPr>
        <w:pStyle w:val="ListBullet"/>
      </w:pPr>
      <w:r>
        <w:rPr>
          <w:rFonts w:ascii="Microsoft YaHei" w:hAnsi="Microsoft YaHei" w:eastAsia="Microsoft YaHei"/>
        </w:rPr>
        <w:t>我司品牌</w:t>
      </w:r>
    </w:p>
    <w:p>
      <w:pPr>
        <w:pStyle w:val="ListBullet"/>
      </w:pPr>
      <w:r>
        <w:rPr>
          <w:rFonts w:ascii="Microsoft YaHei" w:hAnsi="Microsoft YaHei" w:eastAsia="Microsoft YaHei"/>
        </w:rPr>
        <w:t>我司规格</w:t>
      </w:r>
    </w:p>
    <w:p>
      <w:pPr>
        <w:pStyle w:val="ListBullet"/>
      </w:pPr>
      <w:r>
        <w:rPr>
          <w:rFonts w:ascii="Microsoft YaHei" w:hAnsi="Microsoft YaHei" w:eastAsia="Microsoft YaHei"/>
        </w:rPr>
        <w:t>我司单位</w:t>
      </w:r>
    </w:p>
    <w:p>
      <w:pPr>
        <w:pStyle w:val="ListBullet"/>
      </w:pPr>
      <w:r>
        <w:rPr>
          <w:rFonts w:ascii="Microsoft YaHei" w:hAnsi="Microsoft YaHei" w:eastAsia="Microsoft YaHei"/>
        </w:rPr>
        <w:t>我司分类</w:t>
      </w:r>
    </w:p>
    <w:p>
      <w:pPr>
        <w:pStyle w:val="ListBullet"/>
      </w:pPr>
      <w:r>
        <w:rPr>
          <w:rFonts w:ascii="Microsoft YaHei" w:hAnsi="Microsoft YaHei" w:eastAsia="Microsoft YaHei"/>
        </w:rPr>
        <w:t>匹配分数</w:t>
      </w:r>
    </w:p>
    <w:p>
      <w:pPr>
        <w:pStyle w:val="ListBullet"/>
      </w:pPr>
      <w:r>
        <w:rPr>
          <w:rFonts w:ascii="Microsoft YaHei" w:hAnsi="Microsoft YaHei" w:eastAsia="Microsoft YaHei"/>
        </w:rPr>
        <w:t>匹配说明</w:t>
      </w:r>
    </w:p>
    <w:p>
      <w:pPr>
        <w:pStyle w:val="ListBullet"/>
      </w:pPr>
      <w:r>
        <w:rPr>
          <w:rFonts w:ascii="Microsoft YaHei" w:hAnsi="Microsoft YaHei" w:eastAsia="Microsoft YaHei"/>
        </w:rPr>
        <w:t>审核状态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15.2 颜色标识</w:t>
      </w:r>
    </w:p>
    <w:p>
      <w:r>
        <w:rPr>
          <w:rFonts w:ascii="Microsoft YaHei" w:hAnsi="Microsoft YaHei" w:eastAsia="Microsoft YaHei"/>
        </w:rPr>
        <w:t>建议使用：</w:t>
      </w:r>
    </w:p>
    <w:p>
      <w:pPr>
        <w:pStyle w:val="ListBullet"/>
      </w:pPr>
      <w:r>
        <w:rPr>
          <w:rFonts w:ascii="Microsoft YaHei" w:hAnsi="Microsoft YaHei" w:eastAsia="Microsoft YaHei"/>
        </w:rPr>
        <w:t>绿色：已匹配</w:t>
      </w:r>
    </w:p>
    <w:p>
      <w:pPr>
        <w:pStyle w:val="ListBullet"/>
      </w:pPr>
      <w:r>
        <w:rPr>
          <w:rFonts w:ascii="Microsoft YaHei" w:hAnsi="Microsoft YaHei" w:eastAsia="Microsoft YaHei"/>
        </w:rPr>
        <w:t>黄色：建议匹配</w:t>
      </w:r>
    </w:p>
    <w:p>
      <w:pPr>
        <w:pStyle w:val="ListBullet"/>
      </w:pPr>
      <w:r>
        <w:rPr>
          <w:rFonts w:ascii="Microsoft YaHei" w:hAnsi="Microsoft YaHei" w:eastAsia="Microsoft YaHei"/>
        </w:rPr>
        <w:t>橙色：待人工审核</w:t>
      </w:r>
    </w:p>
    <w:p>
      <w:pPr>
        <w:pStyle w:val="ListBullet"/>
      </w:pPr>
      <w:r>
        <w:rPr>
          <w:rFonts w:ascii="Microsoft YaHei" w:hAnsi="Microsoft YaHei" w:eastAsia="Microsoft YaHei"/>
        </w:rPr>
        <w:t>红色：未匹配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16. 历史关系表执行规则</w:t>
      </w:r>
    </w:p>
    <w:p>
      <w:r>
        <w:rPr>
          <w:rFonts w:ascii="Microsoft YaHei" w:hAnsi="Microsoft YaHei" w:eastAsia="Microsoft YaHei"/>
        </w:rPr>
        <w:t>系统至少维护以下数据表或同等结构：</w:t>
      </w:r>
    </w:p>
    <w:p>
      <w:pPr>
        <w:pStyle w:val="ListBullet"/>
      </w:pPr>
      <w:r>
        <w:rPr>
          <w:rFonts w:ascii="Microsoft YaHei" w:hAnsi="Microsoft YaHei" w:eastAsia="Microsoft YaHei"/>
        </w:rPr>
        <w:t>brand_dictionary：品牌词库</w:t>
      </w:r>
    </w:p>
    <w:p>
      <w:pPr>
        <w:pStyle w:val="ListBullet"/>
      </w:pPr>
      <w:r>
        <w:rPr>
          <w:rFonts w:ascii="Microsoft YaHei" w:hAnsi="Microsoft YaHei" w:eastAsia="Microsoft YaHei"/>
        </w:rPr>
        <w:t>unit_mapping：单位映射表</w:t>
      </w:r>
    </w:p>
    <w:p>
      <w:pPr>
        <w:pStyle w:val="ListBullet"/>
      </w:pPr>
      <w:r>
        <w:rPr>
          <w:rFonts w:ascii="Microsoft YaHei" w:hAnsi="Microsoft YaHei" w:eastAsia="Microsoft YaHei"/>
        </w:rPr>
        <w:t>spec_normalization_rules：规格归一规则</w:t>
      </w:r>
    </w:p>
    <w:p>
      <w:pPr>
        <w:pStyle w:val="ListBullet"/>
      </w:pPr>
      <w:r>
        <w:rPr>
          <w:rFonts w:ascii="Microsoft YaHei" w:hAnsi="Microsoft YaHei" w:eastAsia="Microsoft YaHei"/>
        </w:rPr>
        <w:t>confirmed_matches：已确认匹配关系</w:t>
      </w:r>
    </w:p>
    <w:p>
      <w:pPr>
        <w:pStyle w:val="ListBullet"/>
      </w:pPr>
      <w:r>
        <w:rPr>
          <w:rFonts w:ascii="Microsoft YaHei" w:hAnsi="Microsoft YaHei" w:eastAsia="Microsoft YaHei"/>
        </w:rPr>
        <w:t>rejected_matches：已确认错误关系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17. AI 增强执行边界</w:t>
      </w:r>
    </w:p>
    <w:p>
      <w:r>
        <w:rPr>
          <w:rFonts w:ascii="Microsoft YaHei" w:hAnsi="Microsoft YaHei" w:eastAsia="Microsoft YaHei"/>
        </w:rPr>
        <w:t>若启用 AI，AI 仅用于：</w:t>
      </w:r>
    </w:p>
    <w:p>
      <w:pPr>
        <w:pStyle w:val="ListBullet"/>
      </w:pPr>
      <w:r>
        <w:rPr>
          <w:rFonts w:ascii="Microsoft YaHei" w:hAnsi="Microsoft YaHei" w:eastAsia="Microsoft YaHei"/>
        </w:rPr>
        <w:t>语义近义判断</w:t>
      </w:r>
    </w:p>
    <w:p>
      <w:pPr>
        <w:pStyle w:val="ListBullet"/>
      </w:pPr>
      <w:r>
        <w:rPr>
          <w:rFonts w:ascii="Microsoft YaHei" w:hAnsi="Microsoft YaHei" w:eastAsia="Microsoft YaHei"/>
        </w:rPr>
        <w:t>别名识别</w:t>
      </w:r>
    </w:p>
    <w:p>
      <w:pPr>
        <w:pStyle w:val="ListBullet"/>
      </w:pPr>
      <w:r>
        <w:rPr>
          <w:rFonts w:ascii="Microsoft YaHei" w:hAnsi="Microsoft YaHei" w:eastAsia="Microsoft YaHei"/>
        </w:rPr>
        <w:t>候选排序解释</w:t>
      </w:r>
    </w:p>
    <w:p>
      <w:r>
        <w:rPr>
          <w:rFonts w:ascii="Microsoft YaHei" w:hAnsi="Microsoft YaHei" w:eastAsia="Microsoft YaHei"/>
        </w:rPr>
        <w:t>AI 不得越过：</w:t>
      </w:r>
    </w:p>
    <w:p>
      <w:pPr>
        <w:pStyle w:val="ListBullet"/>
      </w:pPr>
      <w:r>
        <w:rPr>
          <w:rFonts w:ascii="Microsoft YaHei" w:hAnsi="Microsoft YaHei" w:eastAsia="Microsoft YaHei"/>
        </w:rPr>
        <w:t>品牌硬冲突</w:t>
      </w:r>
    </w:p>
    <w:p>
      <w:pPr>
        <w:pStyle w:val="ListBullet"/>
      </w:pPr>
      <w:r>
        <w:rPr>
          <w:rFonts w:ascii="Microsoft YaHei" w:hAnsi="Microsoft YaHei" w:eastAsia="Microsoft YaHei"/>
        </w:rPr>
        <w:t>规格硬冲突</w:t>
      </w:r>
    </w:p>
    <w:p>
      <w:pPr>
        <w:pStyle w:val="ListBullet"/>
      </w:pPr>
      <w:r>
        <w:rPr>
          <w:rFonts w:ascii="Microsoft YaHei" w:hAnsi="Microsoft YaHei" w:eastAsia="Microsoft YaHei"/>
        </w:rPr>
        <w:t>单位层级硬冲突</w:t>
      </w:r>
    </w:p>
    <w:p>
      <w:pPr>
        <w:pStyle w:val="ListBullet"/>
      </w:pPr>
      <w:r>
        <w:rPr>
          <w:rFonts w:ascii="Microsoft YaHei" w:hAnsi="Microsoft YaHei" w:eastAsia="Microsoft YaHei"/>
        </w:rPr>
        <w:t>明显分类冲突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18. 第一版验收重点</w:t>
      </w:r>
    </w:p>
    <w:p>
      <w:r>
        <w:rPr>
          <w:rFonts w:ascii="Microsoft YaHei" w:hAnsi="Microsoft YaHei" w:eastAsia="Microsoft YaHei"/>
        </w:rPr>
        <w:t>第一版验收重点不是追求所有商品自动匹配，</w:t>
      </w:r>
    </w:p>
    <w:p>
      <w:r>
        <w:rPr>
          <w:rFonts w:ascii="Microsoft YaHei" w:hAnsi="Microsoft YaHei" w:eastAsia="Microsoft YaHei"/>
        </w:rPr>
        <w:t>而是保证以下几点能稳定跑通：</w:t>
      </w:r>
    </w:p>
    <w:p>
      <w:pPr>
        <w:pStyle w:val="ListBullet"/>
      </w:pPr>
      <w:r>
        <w:rPr>
          <w:rFonts w:ascii="Microsoft YaHei" w:hAnsi="Microsoft YaHei" w:eastAsia="Microsoft YaHei"/>
        </w:rPr>
        <w:t>双 Excel 上传成功</w:t>
      </w:r>
    </w:p>
    <w:p>
      <w:pPr>
        <w:pStyle w:val="ListBullet"/>
      </w:pPr>
      <w:r>
        <w:rPr>
          <w:rFonts w:ascii="Microsoft YaHei" w:hAnsi="Microsoft YaHei" w:eastAsia="Microsoft YaHei"/>
        </w:rPr>
        <w:t>字段对照成功</w:t>
      </w:r>
    </w:p>
    <w:p>
      <w:pPr>
        <w:pStyle w:val="ListBullet"/>
      </w:pPr>
      <w:r>
        <w:rPr>
          <w:rFonts w:ascii="Microsoft YaHei" w:hAnsi="Microsoft YaHei" w:eastAsia="Microsoft YaHei"/>
        </w:rPr>
        <w:t>标准化解析成功</w:t>
      </w:r>
    </w:p>
    <w:p>
      <w:pPr>
        <w:pStyle w:val="ListBullet"/>
      </w:pPr>
      <w:r>
        <w:rPr>
          <w:rFonts w:ascii="Microsoft YaHei" w:hAnsi="Microsoft YaHei" w:eastAsia="Microsoft YaHei"/>
        </w:rPr>
        <w:t>候选召回成功</w:t>
      </w:r>
    </w:p>
    <w:p>
      <w:pPr>
        <w:pStyle w:val="ListBullet"/>
      </w:pPr>
      <w:r>
        <w:rPr>
          <w:rFonts w:ascii="Microsoft YaHei" w:hAnsi="Microsoft YaHei" w:eastAsia="Microsoft YaHei"/>
        </w:rPr>
        <w:t>匹配分级成功</w:t>
      </w:r>
    </w:p>
    <w:p>
      <w:pPr>
        <w:pStyle w:val="ListBullet"/>
      </w:pPr>
      <w:r>
        <w:rPr>
          <w:rFonts w:ascii="Microsoft YaHei" w:hAnsi="Microsoft YaHei" w:eastAsia="Microsoft YaHei"/>
        </w:rPr>
        <w:t>结果 Excel 导出成功</w:t>
      </w:r>
    </w:p>
    <w:p>
      <w:pPr>
        <w:pStyle w:val="ListBullet"/>
      </w:pPr>
      <w:r>
        <w:rPr>
          <w:rFonts w:ascii="Microsoft YaHei" w:hAnsi="Microsoft YaHei" w:eastAsia="Microsoft YaHei"/>
        </w:rPr>
        <w:t>人工审核入口可用</w:t>
      </w:r>
    </w:p>
    <w:p>
      <w:pPr>
        <w:pStyle w:val="ListBullet"/>
      </w:pPr>
      <w:r>
        <w:rPr>
          <w:rFonts w:ascii="Microsoft YaHei" w:hAnsi="Microsoft YaHei" w:eastAsia="Microsoft YaHei"/>
        </w:rPr>
        <w:t>历史关系可沉淀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19. 下一步开发拆解建议</w:t>
      </w:r>
    </w:p>
    <w:p>
      <w:r>
        <w:rPr>
          <w:rFonts w:ascii="Microsoft YaHei" w:hAnsi="Microsoft YaHei" w:eastAsia="Microsoft YaHei"/>
        </w:rPr>
        <w:t>按实现顺序，建议开发顺序为：</w:t>
      </w:r>
    </w:p>
    <w:p>
      <w:pPr>
        <w:pStyle w:val="ListNumber"/>
      </w:pPr>
      <w:r>
        <w:rPr>
          <w:rFonts w:ascii="Microsoft YaHei" w:hAnsi="Microsoft YaHei" w:eastAsia="Microsoft YaHei"/>
        </w:rPr>
        <w:t>字段对照与 Excel 读取</w:t>
      </w:r>
    </w:p>
    <w:p>
      <w:pPr>
        <w:pStyle w:val="ListNumber"/>
      </w:pPr>
      <w:r>
        <w:rPr>
          <w:rFonts w:ascii="Microsoft YaHei" w:hAnsi="Microsoft YaHei" w:eastAsia="Microsoft YaHei"/>
        </w:rPr>
        <w:t>标准化结构生成</w:t>
      </w:r>
    </w:p>
    <w:p>
      <w:pPr>
        <w:pStyle w:val="ListNumber"/>
      </w:pPr>
      <w:r>
        <w:rPr>
          <w:rFonts w:ascii="Microsoft YaHei" w:hAnsi="Microsoft YaHei" w:eastAsia="Microsoft YaHei"/>
        </w:rPr>
        <w:t>名称清洗函数</w:t>
      </w:r>
    </w:p>
    <w:p>
      <w:pPr>
        <w:pStyle w:val="ListNumber"/>
      </w:pPr>
      <w:r>
        <w:rPr>
          <w:rFonts w:ascii="Microsoft YaHei" w:hAnsi="Microsoft YaHei" w:eastAsia="Microsoft YaHei"/>
        </w:rPr>
        <w:t>规格解析函数</w:t>
      </w:r>
    </w:p>
    <w:p>
      <w:pPr>
        <w:pStyle w:val="ListNumber"/>
      </w:pPr>
      <w:r>
        <w:rPr>
          <w:rFonts w:ascii="Microsoft YaHei" w:hAnsi="Microsoft YaHei" w:eastAsia="Microsoft YaHei"/>
        </w:rPr>
        <w:t>单位解析函数</w:t>
      </w:r>
    </w:p>
    <w:p>
      <w:pPr>
        <w:pStyle w:val="ListNumber"/>
      </w:pPr>
      <w:r>
        <w:rPr>
          <w:rFonts w:ascii="Microsoft YaHei" w:hAnsi="Microsoft YaHei" w:eastAsia="Microsoft YaHei"/>
        </w:rPr>
        <w:t>品牌识别函数</w:t>
      </w:r>
    </w:p>
    <w:p>
      <w:pPr>
        <w:pStyle w:val="ListNumber"/>
      </w:pPr>
      <w:r>
        <w:rPr>
          <w:rFonts w:ascii="Microsoft YaHei" w:hAnsi="Microsoft YaHei" w:eastAsia="Microsoft YaHei"/>
        </w:rPr>
        <w:t>商品名称提取函数</w:t>
      </w:r>
    </w:p>
    <w:p>
      <w:pPr>
        <w:pStyle w:val="ListNumber"/>
      </w:pPr>
      <w:r>
        <w:rPr>
          <w:rFonts w:ascii="Microsoft YaHei" w:hAnsi="Microsoft YaHei" w:eastAsia="Microsoft YaHei"/>
        </w:rPr>
        <w:t>候选召回</w:t>
      </w:r>
    </w:p>
    <w:p>
      <w:pPr>
        <w:pStyle w:val="ListNumber"/>
      </w:pPr>
      <w:r>
        <w:rPr>
          <w:rFonts w:ascii="Microsoft YaHei" w:hAnsi="Microsoft YaHei" w:eastAsia="Microsoft YaHei"/>
        </w:rPr>
        <w:t>匹配评分与结果分级</w:t>
      </w:r>
    </w:p>
    <w:p>
      <w:pPr>
        <w:pStyle w:val="ListNumber"/>
      </w:pPr>
      <w:r>
        <w:rPr>
          <w:rFonts w:ascii="Microsoft YaHei" w:hAnsi="Microsoft YaHei" w:eastAsia="Microsoft YaHei"/>
        </w:rPr>
        <w:t>Excel 回写导出</w:t>
      </w:r>
    </w:p>
    <w:p>
      <w:pPr>
        <w:pStyle w:val="ListNumber"/>
      </w:pPr>
      <w:r>
        <w:rPr>
          <w:rFonts w:ascii="Microsoft YaHei" w:hAnsi="Microsoft YaHei" w:eastAsia="Microsoft YaHei"/>
        </w:rPr>
        <w:t>审核与历史关系沉淀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20. 最终一句话版本</w:t>
      </w:r>
    </w:p>
    <w:p>
      <w:r>
        <w:rPr>
          <w:rFonts w:ascii="Microsoft YaHei" w:hAnsi="Microsoft YaHei" w:eastAsia="Microsoft YaHei"/>
        </w:rPr>
        <w:t>程序真正执行时，不是直接比较两条商品名称，</w:t>
      </w:r>
    </w:p>
    <w:p>
      <w:r>
        <w:rPr>
          <w:rFonts w:ascii="Microsoft YaHei" w:hAnsi="Microsoft YaHei" w:eastAsia="Microsoft YaHei"/>
        </w:rPr>
        <w:t>而是先把商品拆成统一标准字段，再按固定顺序比对，最后分级输出结果。</w:t>
      </w:r>
    </w:p>
    <w:p>
      <w:r>
        <w:rPr>
          <w:rFonts w:ascii="Microsoft YaHei" w:hAnsi="Microsoft YaHei" w:eastAsia="Microsoft YaHei"/>
        </w:rPr>
        <w:t>一句话总结：</w:t>
      </w:r>
    </w:p>
    <w:p>
      <w:r>
        <w:rPr>
          <w:rFonts w:ascii="Microsoft YaHei" w:hAnsi="Microsoft YaHei" w:eastAsia="Microsoft YaHei"/>
        </w:rPr>
        <w:t>先拆，再筛，再比，再分级，再让人确认边界问题。</w:t>
      </w:r>
    </w:p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