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F26D" w14:textId="1BA83DC7" w:rsidR="00975A86" w:rsidRDefault="00000000">
      <w:pPr>
        <w:pStyle w:val="af1"/>
        <w:spacing w:before="1540" w:after="240"/>
        <w:jc w:val="center"/>
        <w:rPr>
          <w:rFonts w:hint="eastAsia"/>
          <w:color w:val="4472C4" w:themeColor="accent1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CF836F1" wp14:editId="0960BA1C">
            <wp:extent cx="2793365" cy="666750"/>
            <wp:effectExtent l="0" t="0" r="0" b="0"/>
            <wp:docPr id="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r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66675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华文中宋" w:eastAsia="华文中宋" w:hAnsi="华文中宋" w:cstheme="majorBidi"/>
          <w:b/>
          <w:bCs/>
          <w:caps/>
          <w:color w:val="4472C4" w:themeColor="accent1"/>
          <w:sz w:val="72"/>
          <w:szCs w:val="72"/>
        </w:rPr>
        <w:alias w:val="标题"/>
        <w:id w:val="1735040861"/>
        <w:placeholder>
          <w:docPart w:val="03822B22F4B34D62A939018C76A072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sz w:val="80"/>
          <w:szCs w:val="80"/>
        </w:rPr>
      </w:sdtEndPr>
      <w:sdtContent>
        <w:p w14:paraId="783AFC5D" w14:textId="77777777" w:rsidR="00975A86" w:rsidRDefault="00000000">
          <w:pPr>
            <w:pStyle w:val="af1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80"/>
              <w:szCs w:val="80"/>
            </w:rPr>
          </w:pPr>
          <w:r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72"/>
              <w:szCs w:val="72"/>
            </w:rPr>
            <w:t>工控软件基础          课程实验报告</w:t>
          </w:r>
        </w:p>
      </w:sdtContent>
    </w:sdt>
    <w:p w14:paraId="3DD85F8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79538F8C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46968BBF" w14:textId="146847FD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项目名称：</w:t>
      </w:r>
      <w:r w:rsidR="00E853AD">
        <w:rPr>
          <w:rFonts w:asciiTheme="minorHAnsi" w:hAnsiTheme="minorHAnsi" w:hint="eastAsia"/>
          <w:b/>
          <w:color w:val="4472C4" w:themeColor="accent1"/>
          <w:sz w:val="28"/>
          <w:szCs w:val="28"/>
        </w:rPr>
        <w:t>多人合作</w:t>
      </w:r>
      <w:r w:rsidR="00E853AD">
        <w:rPr>
          <w:rFonts w:asciiTheme="minorHAnsi" w:hAnsiTheme="minorHAnsi" w:hint="eastAsia"/>
          <w:b/>
          <w:color w:val="4472C4" w:themeColor="accent1"/>
          <w:sz w:val="28"/>
          <w:szCs w:val="28"/>
        </w:rPr>
        <w:t>git</w:t>
      </w:r>
      <w:r w:rsidR="00E853AD">
        <w:rPr>
          <w:rFonts w:asciiTheme="minorHAnsi" w:hAnsiTheme="minorHAnsi" w:hint="eastAsia"/>
          <w:b/>
          <w:color w:val="4472C4" w:themeColor="accent1"/>
          <w:sz w:val="28"/>
          <w:szCs w:val="28"/>
        </w:rPr>
        <w:t>部分</w:t>
      </w:r>
    </w:p>
    <w:p w14:paraId="187BFA67" w14:textId="30525D17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/>
          <w:color w:val="4472C4" w:themeColor="accent1"/>
          <w:sz w:val="28"/>
          <w:szCs w:val="28"/>
        </w:rPr>
        <w:t>实验时间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：第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10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周，星期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~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8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节</w:t>
      </w:r>
    </w:p>
    <w:p w14:paraId="6741F6FD" w14:textId="1AF83466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专业班级：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测控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2302</w:t>
      </w:r>
    </w:p>
    <w:p w14:paraId="68AD433D" w14:textId="4DCC8DA8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实验人姓名：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余俊睿</w:t>
      </w:r>
    </w:p>
    <w:p w14:paraId="59F97A9D" w14:textId="1F30CADD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实验人学号：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202313408</w:t>
      </w:r>
    </w:p>
    <w:p w14:paraId="02E4EF20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26D9E5B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2250A57E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69192A63" w14:textId="77777777" w:rsidR="00975A86" w:rsidRDefault="00000000">
      <w:pPr>
        <w:pStyle w:val="af1"/>
        <w:jc w:val="center"/>
        <w:rPr>
          <w:rFonts w:hint="eastAsia"/>
          <w:color w:val="4472C4" w:themeColor="accent1"/>
          <w:sz w:val="28"/>
          <w:szCs w:val="28"/>
        </w:rPr>
      </w:pPr>
      <w:r>
        <w:rPr>
          <w:rFonts w:hint="eastAsia"/>
          <w:color w:val="4472C4" w:themeColor="accent1"/>
          <w:sz w:val="28"/>
          <w:szCs w:val="28"/>
        </w:rPr>
        <w:t>光机电一体化河北省实验教学示范中心</w:t>
      </w:r>
    </w:p>
    <w:p w14:paraId="0DED22C9" w14:textId="2544598C" w:rsidR="00975A86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2026年5月</w:t>
      </w: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7</w:t>
      </w: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日</w:t>
      </w:r>
    </w:p>
    <w:p w14:paraId="67D4E915" w14:textId="5E9AF032" w:rsidR="00336E90" w:rsidRPr="00336E90" w:rsidRDefault="00336E90">
      <w:pPr>
        <w:widowControl/>
        <w:jc w:val="left"/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</w:pP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指导老师：杨乐</w:t>
      </w:r>
    </w:p>
    <w:p w14:paraId="72B6E0F3" w14:textId="77777777" w:rsidR="00336E90" w:rsidRPr="00336E90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975A86" w14:paraId="62CA44A1" w14:textId="77777777" w:rsidTr="000A3687">
        <w:trPr>
          <w:trHeight w:val="2117"/>
        </w:trPr>
        <w:tc>
          <w:tcPr>
            <w:tcW w:w="8522" w:type="dxa"/>
          </w:tcPr>
          <w:p w14:paraId="5D5C3DCE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024385C7" w14:textId="77777777" w:rsidR="00131292" w:rsidRDefault="00131292" w:rsidP="00131292">
            <w:pPr>
              <w:pStyle w:val="qk-md-li"/>
              <w:numPr>
                <w:ilvl w:val="0"/>
                <w:numId w:val="2"/>
              </w:numPr>
              <w:shd w:val="clear" w:color="auto" w:fill="FFFFFF"/>
              <w:rPr>
                <w:rFonts w:ascii="var(--ty-font-text)" w:hAnsi="var(--ty-font-text)" w:cs="Segoe UI" w:hint="eastAsia"/>
                <w:color w:val="060A26"/>
                <w:spacing w:val="5"/>
              </w:rPr>
            </w:pP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掌握在团队协作开发中，如何克隆（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Clone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）远程仓库到本地环境。</w:t>
            </w:r>
          </w:p>
          <w:p w14:paraId="736FD2F2" w14:textId="77777777" w:rsidR="00131292" w:rsidRDefault="00131292" w:rsidP="00131292">
            <w:pPr>
              <w:pStyle w:val="qk-md-li"/>
              <w:numPr>
                <w:ilvl w:val="0"/>
                <w:numId w:val="2"/>
              </w:numPr>
              <w:shd w:val="clear" w:color="auto" w:fill="FFFFFF"/>
              <w:spacing w:before="0" w:beforeAutospacing="0"/>
              <w:rPr>
                <w:rFonts w:ascii="var(--ty-font-text)" w:hAnsi="var(--ty-font-text)" w:cs="Segoe UI" w:hint="eastAsia"/>
                <w:color w:val="060A26"/>
                <w:spacing w:val="5"/>
              </w:rPr>
            </w:pP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理解并掌握通过创建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 xml:space="preserve"> Issue 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进行任务分配，以及使用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 xml:space="preserve"> Commit 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备注自动关闭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 xml:space="preserve"> Issue 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的关联机制。</w:t>
            </w:r>
          </w:p>
          <w:p w14:paraId="23FC7BD7" w14:textId="77777777" w:rsidR="00131292" w:rsidRDefault="00131292" w:rsidP="00131292">
            <w:pPr>
              <w:pStyle w:val="qk-md-li"/>
              <w:numPr>
                <w:ilvl w:val="0"/>
                <w:numId w:val="2"/>
              </w:numPr>
              <w:shd w:val="clear" w:color="auto" w:fill="FFFFFF"/>
              <w:spacing w:before="0" w:beforeAutospacing="0"/>
              <w:rPr>
                <w:rFonts w:ascii="var(--ty-font-text)" w:hAnsi="var(--ty-font-text)" w:cs="Segoe UI" w:hint="eastAsia"/>
                <w:color w:val="060A26"/>
                <w:spacing w:val="5"/>
              </w:rPr>
            </w:pP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深入理解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 xml:space="preserve"> Pull Request (PR) 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的概念，掌握从分支向主分支提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 xml:space="preserve"> PR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、审查代码及合并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 xml:space="preserve"> PR 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的完整流程。</w:t>
            </w:r>
          </w:p>
          <w:p w14:paraId="36BBEEF0" w14:textId="3421E4D9" w:rsidR="00975A86" w:rsidRPr="00131292" w:rsidRDefault="00131292" w:rsidP="00131292">
            <w:pPr>
              <w:pStyle w:val="qk-md-li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var(--ty-font-text)" w:hAnsi="var(--ty-font-text)" w:cs="Segoe UI" w:hint="eastAsia"/>
                <w:color w:val="060A26"/>
                <w:spacing w:val="5"/>
              </w:rPr>
            </w:pP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学习如何同步（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Sync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）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 xml:space="preserve">Fork 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仓库与原始主仓库（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Upstream</w:t>
            </w:r>
            <w:r>
              <w:rPr>
                <w:rStyle w:val="qk-md-text"/>
                <w:rFonts w:ascii="var(--ty-font-text)" w:hAnsi="var(--ty-font-text)" w:cs="Segoe UI"/>
                <w:color w:val="060A26"/>
                <w:spacing w:val="5"/>
              </w:rPr>
              <w:t>）的更新，解决多人协作中的版本一致性问题。</w:t>
            </w:r>
          </w:p>
        </w:tc>
      </w:tr>
      <w:tr w:rsidR="00975A86" w14:paraId="6251309A" w14:textId="77777777" w:rsidTr="000A3687">
        <w:trPr>
          <w:trHeight w:val="2624"/>
        </w:trPr>
        <w:tc>
          <w:tcPr>
            <w:tcW w:w="8522" w:type="dxa"/>
          </w:tcPr>
          <w:p w14:paraId="04B7AD5B" w14:textId="3A4F6B2C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二、软件平台</w:t>
            </w:r>
          </w:p>
          <w:p w14:paraId="40D91040" w14:textId="167182DA" w:rsidR="00975A86" w:rsidRDefault="000A3687" w:rsidP="000A3687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Github网站</w:t>
            </w:r>
          </w:p>
        </w:tc>
      </w:tr>
      <w:tr w:rsidR="00336E90" w14:paraId="17B633A0" w14:textId="77777777" w:rsidTr="000A3687">
        <w:trPr>
          <w:trHeight w:val="2624"/>
        </w:trPr>
        <w:tc>
          <w:tcPr>
            <w:tcW w:w="8522" w:type="dxa"/>
          </w:tcPr>
          <w:p w14:paraId="43E74E00" w14:textId="77777777" w:rsidR="00336E90" w:rsidRDefault="00336E90" w:rsidP="00336E9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7103ED2C" w14:textId="77777777" w:rsidR="00131292" w:rsidRPr="00131292" w:rsidRDefault="00131292" w:rsidP="00131292">
            <w:pPr>
              <w:widowControl/>
              <w:shd w:val="clear" w:color="auto" w:fill="FFFFFF"/>
              <w:spacing w:before="100" w:beforeAutospacing="1" w:afterAutospacing="1"/>
              <w:jc w:val="left"/>
              <w:outlineLvl w:val="3"/>
              <w:rPr>
                <w:rFonts w:ascii="Segoe UI" w:eastAsia="宋体" w:hAnsi="Segoe UI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1. 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>克隆仓库到本地</w:t>
            </w:r>
          </w:p>
          <w:p w14:paraId="3EAE9CE2" w14:textId="77777777" w:rsidR="00131292" w:rsidRPr="00131292" w:rsidRDefault="00131292" w:rsidP="00131292">
            <w:pPr>
              <w:widowControl/>
              <w:numPr>
                <w:ilvl w:val="0"/>
                <w:numId w:val="4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操作环境准备：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登录实验环境，确认已配置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SSH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公钥到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GitHub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账户。</w:t>
            </w:r>
          </w:p>
          <w:p w14:paraId="4BC55328" w14:textId="77777777" w:rsidR="00131292" w:rsidRPr="00131292" w:rsidRDefault="00131292" w:rsidP="00131292">
            <w:pPr>
              <w:widowControl/>
              <w:numPr>
                <w:ilvl w:val="0"/>
                <w:numId w:val="41"/>
              </w:numPr>
              <w:shd w:val="clear" w:color="auto" w:fill="FFFFFF"/>
              <w:spacing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获取仓库地址：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访问组长的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GitHub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仓库页面，点击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"Clone or download"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按钮，选择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Clone with SSH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选项，复制仓库的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SSH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地址（格式为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git@github.com: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用户名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/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仓库名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.git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）。</w:t>
            </w:r>
          </w:p>
          <w:p w14:paraId="6C140330" w14:textId="77777777" w:rsidR="00131292" w:rsidRPr="00131292" w:rsidRDefault="00131292" w:rsidP="00131292">
            <w:pPr>
              <w:widowControl/>
              <w:numPr>
                <w:ilvl w:val="0"/>
                <w:numId w:val="41"/>
              </w:numPr>
              <w:shd w:val="clear" w:color="auto" w:fill="FFFFFF"/>
              <w:spacing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执行克隆命令：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在终端中执行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 clone [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仓库地址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]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命令。例如：</w:t>
            </w:r>
          </w:p>
          <w:p w14:paraId="56CB4A96" w14:textId="77777777" w:rsidR="00131292" w:rsidRPr="00131292" w:rsidRDefault="00131292" w:rsidP="00131292">
            <w:pPr>
              <w:widowControl/>
              <w:shd w:val="clear" w:color="auto" w:fill="F0F0F2"/>
              <w:spacing w:afterAutospacing="1"/>
              <w:ind w:left="720"/>
              <w:jc w:val="left"/>
              <w:textAlignment w:val="center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bash</w:t>
            </w:r>
          </w:p>
          <w:p w14:paraId="4FF949F6" w14:textId="77777777" w:rsidR="00131292" w:rsidRPr="00131292" w:rsidRDefault="00131292" w:rsidP="00131292">
            <w:pPr>
              <w:widowControl/>
              <w:shd w:val="clear" w:color="auto" w:fill="F0F0F2"/>
              <w:spacing w:afterAutospacing="1"/>
              <w:ind w:left="720"/>
              <w:jc w:val="left"/>
              <w:textAlignment w:val="center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18"/>
                <w:szCs w:val="18"/>
              </w:rPr>
              <w:t>编辑</w:t>
            </w:r>
          </w:p>
          <w:p w14:paraId="29974AAB" w14:textId="77777777" w:rsidR="00131292" w:rsidRPr="00131292" w:rsidRDefault="00131292" w:rsidP="001312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jc w:val="left"/>
              <w:rPr>
                <w:rFonts w:ascii="Monaco" w:eastAsia="宋体" w:hAnsi="Monaco" w:cs="宋体" w:hint="eastAsia"/>
                <w:color w:val="393A34"/>
                <w:kern w:val="0"/>
                <w:sz w:val="20"/>
                <w:szCs w:val="20"/>
              </w:rPr>
            </w:pPr>
            <w:r w:rsidRPr="00131292">
              <w:rPr>
                <w:rFonts w:ascii="var(--ty-font-text)" w:eastAsia="宋体" w:hAnsi="var(--ty-font-text)" w:cs="宋体"/>
                <w:i/>
                <w:iCs/>
                <w:color w:val="008000"/>
                <w:kern w:val="0"/>
                <w:sz w:val="20"/>
                <w:szCs w:val="20"/>
              </w:rPr>
              <w:t>1</w:t>
            </w:r>
            <w:r w:rsidRPr="00131292">
              <w:rPr>
                <w:rFonts w:ascii="var(--ty-font-text)" w:eastAsia="宋体" w:hAnsi="var(--ty-font-text)" w:cs="宋体"/>
                <w:color w:val="393A34"/>
                <w:kern w:val="0"/>
                <w:sz w:val="20"/>
                <w:szCs w:val="20"/>
              </w:rPr>
              <w:t>git clone git@github.com:Manchangdx/work.git</w:t>
            </w:r>
          </w:p>
          <w:p w14:paraId="2C1855F8" w14:textId="77777777" w:rsidR="00131292" w:rsidRPr="00131292" w:rsidRDefault="00131292" w:rsidP="00131292">
            <w:pPr>
              <w:widowControl/>
              <w:numPr>
                <w:ilvl w:val="0"/>
                <w:numId w:val="41"/>
              </w:numPr>
              <w:shd w:val="clear" w:color="auto" w:fill="FFFFFF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验证结果：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进入克隆下来的目录，使用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ls -a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命令查看，确认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.git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隐藏目录及仓库文件已成功下载。</w:t>
            </w:r>
          </w:p>
          <w:p w14:paraId="3CA6C863" w14:textId="77777777" w:rsidR="00131292" w:rsidRPr="00131292" w:rsidRDefault="00131292" w:rsidP="00131292">
            <w:pPr>
              <w:widowControl/>
              <w:shd w:val="clear" w:color="auto" w:fill="FFFFFF"/>
              <w:spacing w:before="100" w:beforeAutospacing="1" w:afterAutospacing="1"/>
              <w:jc w:val="left"/>
              <w:outlineLvl w:val="3"/>
              <w:rPr>
                <w:rFonts w:ascii="Segoe UI" w:eastAsia="宋体" w:hAnsi="Segoe UI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2. 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>完成任务并推送到自己的仓库</w:t>
            </w:r>
          </w:p>
          <w:p w14:paraId="656247C4" w14:textId="77777777" w:rsidR="00131292" w:rsidRPr="00131292" w:rsidRDefault="00131292" w:rsidP="00131292">
            <w:pPr>
              <w:widowControl/>
              <w:numPr>
                <w:ilvl w:val="0"/>
                <w:numId w:val="42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lastRenderedPageBreak/>
              <w:t>任务认领：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查看组长仓库中创建的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Issue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（例如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#1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号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Issue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），明确任务要求。</w:t>
            </w:r>
          </w:p>
          <w:p w14:paraId="06682730" w14:textId="77777777" w:rsidR="00131292" w:rsidRPr="00131292" w:rsidRDefault="00131292" w:rsidP="00131292">
            <w:pPr>
              <w:widowControl/>
              <w:numPr>
                <w:ilvl w:val="0"/>
                <w:numId w:val="42"/>
              </w:numPr>
              <w:shd w:val="clear" w:color="auto" w:fill="FFFFFF"/>
              <w:spacing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文件操作：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在本地仓库目录下创建新文件（如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one.txt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）或修改现有文件。</w:t>
            </w:r>
          </w:p>
          <w:p w14:paraId="64B40F03" w14:textId="77777777" w:rsidR="00131292" w:rsidRPr="00131292" w:rsidRDefault="00131292" w:rsidP="00131292">
            <w:pPr>
              <w:widowControl/>
              <w:numPr>
                <w:ilvl w:val="0"/>
                <w:numId w:val="42"/>
              </w:numPr>
              <w:shd w:val="clear" w:color="auto" w:fill="FFFFFF"/>
              <w:spacing w:after="100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版本控制提交：</w:t>
            </w:r>
          </w:p>
          <w:p w14:paraId="6AB0D73B" w14:textId="77777777" w:rsidR="00131292" w:rsidRPr="00131292" w:rsidRDefault="00131292" w:rsidP="00131292">
            <w:pPr>
              <w:widowControl/>
              <w:numPr>
                <w:ilvl w:val="1"/>
                <w:numId w:val="42"/>
              </w:numPr>
              <w:shd w:val="clear" w:color="auto" w:fill="FFFFFF"/>
              <w:spacing w:beforeAutospacing="1" w:afterAutospacing="1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使用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 add .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将变更文件加入暂存区。</w:t>
            </w:r>
          </w:p>
          <w:p w14:paraId="1D3DD6EA" w14:textId="77777777" w:rsidR="00131292" w:rsidRPr="00131292" w:rsidRDefault="00131292" w:rsidP="00131292">
            <w:pPr>
              <w:widowControl/>
              <w:numPr>
                <w:ilvl w:val="1"/>
                <w:numId w:val="42"/>
              </w:numPr>
              <w:shd w:val="clear" w:color="auto" w:fill="FFFFFF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使用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 commit -m "fix #1"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提交更改。注意：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提交信息中包含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fix #1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字样，这将关联并自动关闭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Issue #1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。</w:t>
            </w:r>
          </w:p>
          <w:p w14:paraId="686A98BC" w14:textId="77777777" w:rsidR="00131292" w:rsidRPr="00131292" w:rsidRDefault="00131292" w:rsidP="00131292">
            <w:pPr>
              <w:widowControl/>
              <w:numPr>
                <w:ilvl w:val="0"/>
                <w:numId w:val="42"/>
              </w:numPr>
              <w:shd w:val="clear" w:color="auto" w:fill="FFFFFF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推送至远程：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使用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 push origin master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将本地提交推送到自己的远程仓库。</w:t>
            </w:r>
          </w:p>
          <w:p w14:paraId="5C725A4F" w14:textId="77777777" w:rsidR="00131292" w:rsidRPr="00131292" w:rsidRDefault="00131292" w:rsidP="00131292">
            <w:pPr>
              <w:widowControl/>
              <w:shd w:val="clear" w:color="auto" w:fill="FFFFFF"/>
              <w:spacing w:before="100" w:beforeAutospacing="1" w:afterAutospacing="1"/>
              <w:jc w:val="left"/>
              <w:outlineLvl w:val="3"/>
              <w:rPr>
                <w:rFonts w:ascii="Segoe UI" w:eastAsia="宋体" w:hAnsi="Segoe UI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3. 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>提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 Pull Request (PR) &amp; 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>检查合并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 PR</w:t>
            </w:r>
          </w:p>
          <w:p w14:paraId="29FF65C3" w14:textId="77777777" w:rsidR="00131292" w:rsidRPr="00131292" w:rsidRDefault="00131292" w:rsidP="00131292">
            <w:pPr>
              <w:widowControl/>
              <w:numPr>
                <w:ilvl w:val="0"/>
                <w:numId w:val="43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发起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PR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GitHub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上打开自己的仓库页面，点击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"New pull request"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按钮。</w:t>
            </w:r>
          </w:p>
          <w:p w14:paraId="45EFB43E" w14:textId="77777777" w:rsidR="00131292" w:rsidRPr="00131292" w:rsidRDefault="00131292" w:rsidP="00131292">
            <w:pPr>
              <w:widowControl/>
              <w:numPr>
                <w:ilvl w:val="0"/>
                <w:numId w:val="43"/>
              </w:numPr>
              <w:shd w:val="clear" w:color="auto" w:fill="FFFFFF"/>
              <w:spacing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配置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PR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确认比较的基础仓库（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base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）为组长的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master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分支，头部仓库（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head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）为自己仓库的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master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分支。</w:t>
            </w:r>
          </w:p>
          <w:p w14:paraId="17E29687" w14:textId="77777777" w:rsidR="00131292" w:rsidRPr="00131292" w:rsidRDefault="00131292" w:rsidP="00131292">
            <w:pPr>
              <w:widowControl/>
              <w:numPr>
                <w:ilvl w:val="0"/>
                <w:numId w:val="43"/>
              </w:numPr>
              <w:shd w:val="clear" w:color="auto" w:fill="FFFFFF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审查与合并：</w:t>
            </w:r>
          </w:p>
          <w:p w14:paraId="6AB57103" w14:textId="77777777" w:rsidR="00131292" w:rsidRPr="00131292" w:rsidRDefault="00131292" w:rsidP="00131292">
            <w:pPr>
              <w:widowControl/>
              <w:numPr>
                <w:ilvl w:val="1"/>
                <w:numId w:val="43"/>
              </w:numPr>
              <w:shd w:val="clear" w:color="auto" w:fill="FFFFFF"/>
              <w:spacing w:before="100" w:beforeAutospacing="1" w:after="100" w:afterAutospacing="1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PR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页面检查代码差异，确认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"Able to merge"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（可合并）状态。</w:t>
            </w:r>
          </w:p>
          <w:p w14:paraId="4DBD743A" w14:textId="77777777" w:rsidR="00131292" w:rsidRPr="00131292" w:rsidRDefault="00131292" w:rsidP="00131292">
            <w:pPr>
              <w:widowControl/>
              <w:numPr>
                <w:ilvl w:val="1"/>
                <w:numId w:val="43"/>
              </w:numPr>
              <w:shd w:val="clear" w:color="auto" w:fill="FFFFFF"/>
              <w:spacing w:after="100" w:afterAutospacing="1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切换至组长账号，进入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PR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合并页面。</w:t>
            </w:r>
          </w:p>
          <w:p w14:paraId="7820C3BC" w14:textId="77777777" w:rsidR="00131292" w:rsidRPr="00131292" w:rsidRDefault="00131292" w:rsidP="00131292">
            <w:pPr>
              <w:widowControl/>
              <w:numPr>
                <w:ilvl w:val="1"/>
                <w:numId w:val="43"/>
              </w:numPr>
              <w:shd w:val="clear" w:color="auto" w:fill="FFFFFF"/>
              <w:spacing w:after="100" w:afterAutospacing="1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合并策略选择：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选择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"Create a merge commit"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（创建合并提交）方式完成合并。</w:t>
            </w:r>
          </w:p>
          <w:p w14:paraId="1C020E5E" w14:textId="77777777" w:rsidR="00131292" w:rsidRPr="00131292" w:rsidRDefault="00131292" w:rsidP="00131292">
            <w:pPr>
              <w:widowControl/>
              <w:numPr>
                <w:ilvl w:val="1"/>
                <w:numId w:val="43"/>
              </w:numPr>
              <w:shd w:val="clear" w:color="auto" w:fill="FFFFFF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结果验证：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合并完成后，确认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Issue #1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已自动关闭，且组长仓库中出现了新的合并提交记录。</w:t>
            </w:r>
          </w:p>
          <w:p w14:paraId="15EDE46C" w14:textId="77777777" w:rsidR="00131292" w:rsidRPr="00131292" w:rsidRDefault="00131292" w:rsidP="00131292">
            <w:pPr>
              <w:widowControl/>
              <w:shd w:val="clear" w:color="auto" w:fill="FFFFFF"/>
              <w:spacing w:before="100" w:beforeAutospacing="1" w:afterAutospacing="1"/>
              <w:jc w:val="left"/>
              <w:outlineLvl w:val="3"/>
              <w:rPr>
                <w:rFonts w:ascii="Segoe UI" w:eastAsia="宋体" w:hAnsi="Segoe UI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4. 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>同步主仓库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 (Sync with Upstream)</w:t>
            </w:r>
          </w:p>
          <w:p w14:paraId="6260C685" w14:textId="77777777" w:rsidR="00131292" w:rsidRPr="00131292" w:rsidRDefault="00131292" w:rsidP="00131292">
            <w:pPr>
              <w:widowControl/>
              <w:numPr>
                <w:ilvl w:val="0"/>
                <w:numId w:val="44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背景：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由于组长仓库（主仓库）已更新，为避免后续开发冲突，需同步主仓库的最新更改。</w:t>
            </w:r>
          </w:p>
          <w:p w14:paraId="35ACBA81" w14:textId="77777777" w:rsidR="00131292" w:rsidRPr="00131292" w:rsidRDefault="00131292" w:rsidP="00131292">
            <w:pPr>
              <w:widowControl/>
              <w:numPr>
                <w:ilvl w:val="0"/>
                <w:numId w:val="44"/>
              </w:numPr>
              <w:shd w:val="clear" w:color="auto" w:fill="FFFFFF"/>
              <w:spacing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添加上游远程：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在本地终端执行命令，将主仓库地址关联为一个新的远程主机（通常命名为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up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或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upstream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）：</w:t>
            </w:r>
          </w:p>
          <w:p w14:paraId="3E7BA6B4" w14:textId="77777777" w:rsidR="00131292" w:rsidRPr="00131292" w:rsidRDefault="00131292" w:rsidP="00131292">
            <w:pPr>
              <w:widowControl/>
              <w:shd w:val="clear" w:color="auto" w:fill="F0F0F2"/>
              <w:spacing w:afterAutospacing="1"/>
              <w:ind w:left="720"/>
              <w:jc w:val="left"/>
              <w:textAlignment w:val="center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bash</w:t>
            </w:r>
          </w:p>
          <w:p w14:paraId="28B717F1" w14:textId="77777777" w:rsidR="00131292" w:rsidRPr="00131292" w:rsidRDefault="00131292" w:rsidP="00131292">
            <w:pPr>
              <w:widowControl/>
              <w:shd w:val="clear" w:color="auto" w:fill="F0F0F2"/>
              <w:spacing w:afterAutospacing="1"/>
              <w:ind w:left="720"/>
              <w:jc w:val="left"/>
              <w:textAlignment w:val="center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18"/>
                <w:szCs w:val="18"/>
              </w:rPr>
              <w:t>编辑</w:t>
            </w:r>
          </w:p>
          <w:p w14:paraId="131E3625" w14:textId="77777777" w:rsidR="00131292" w:rsidRPr="00131292" w:rsidRDefault="00131292" w:rsidP="001312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jc w:val="left"/>
              <w:rPr>
                <w:rFonts w:ascii="Monaco" w:eastAsia="宋体" w:hAnsi="Monaco" w:cs="宋体" w:hint="eastAsia"/>
                <w:color w:val="393A34"/>
                <w:kern w:val="0"/>
                <w:sz w:val="20"/>
                <w:szCs w:val="20"/>
              </w:rPr>
            </w:pPr>
            <w:r w:rsidRPr="00131292">
              <w:rPr>
                <w:rFonts w:ascii="var(--ty-font-text)" w:eastAsia="宋体" w:hAnsi="var(--ty-font-text)" w:cs="宋体"/>
                <w:i/>
                <w:iCs/>
                <w:color w:val="008000"/>
                <w:kern w:val="0"/>
                <w:sz w:val="20"/>
                <w:szCs w:val="20"/>
              </w:rPr>
              <w:lastRenderedPageBreak/>
              <w:t>1</w:t>
            </w:r>
            <w:r w:rsidRPr="00131292">
              <w:rPr>
                <w:rFonts w:ascii="var(--ty-font-text)" w:eastAsia="宋体" w:hAnsi="var(--ty-font-text)" w:cs="宋体"/>
                <w:color w:val="393A34"/>
                <w:kern w:val="0"/>
                <w:sz w:val="20"/>
                <w:szCs w:val="20"/>
              </w:rPr>
              <w:t>git remote add up https://github.com/Manchangdx/work.git</w:t>
            </w:r>
          </w:p>
          <w:p w14:paraId="090FE8C2" w14:textId="77777777" w:rsidR="00131292" w:rsidRPr="00131292" w:rsidRDefault="00131292" w:rsidP="00131292">
            <w:pPr>
              <w:widowControl/>
              <w:numPr>
                <w:ilvl w:val="0"/>
                <w:numId w:val="44"/>
              </w:numPr>
              <w:shd w:val="clear" w:color="auto" w:fill="FFFFFF"/>
              <w:spacing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获取主仓库信息：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执行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 fetch up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命令，从主仓库拉取所有分支的最新元数据。</w:t>
            </w:r>
          </w:p>
          <w:p w14:paraId="4261209C" w14:textId="77777777" w:rsidR="00131292" w:rsidRPr="00131292" w:rsidRDefault="00131292" w:rsidP="00131292">
            <w:pPr>
              <w:widowControl/>
              <w:numPr>
                <w:ilvl w:val="0"/>
                <w:numId w:val="44"/>
              </w:numPr>
              <w:shd w:val="clear" w:color="auto" w:fill="FFFFFF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执行同步：</w:t>
            </w:r>
          </w:p>
          <w:p w14:paraId="232CDB1D" w14:textId="77777777" w:rsidR="00131292" w:rsidRPr="00131292" w:rsidRDefault="00131292" w:rsidP="00131292">
            <w:pPr>
              <w:widowControl/>
              <w:numPr>
                <w:ilvl w:val="1"/>
                <w:numId w:val="44"/>
              </w:numPr>
              <w:shd w:val="clear" w:color="auto" w:fill="FFFFFF"/>
              <w:spacing w:beforeAutospacing="1" w:afterAutospacing="1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方法一（联机）：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 pull --rebase up master</w:t>
            </w:r>
          </w:p>
          <w:p w14:paraId="0ADEA43B" w14:textId="77777777" w:rsidR="00131292" w:rsidRPr="00131292" w:rsidRDefault="00131292" w:rsidP="00131292">
            <w:pPr>
              <w:widowControl/>
              <w:numPr>
                <w:ilvl w:val="1"/>
                <w:numId w:val="44"/>
              </w:numPr>
              <w:shd w:val="clear" w:color="auto" w:fill="FFFFFF"/>
              <w:spacing w:afterAutospacing="1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方法二（离线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/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基于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fetch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）：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git rebase up/master</w:t>
            </w:r>
          </w:p>
          <w:p w14:paraId="1A4F23DB" w14:textId="77777777" w:rsidR="00131292" w:rsidRPr="00131292" w:rsidRDefault="00131292" w:rsidP="00131292">
            <w:pPr>
              <w:widowControl/>
              <w:numPr>
                <w:ilvl w:val="1"/>
                <w:numId w:val="44"/>
              </w:numPr>
              <w:shd w:val="clear" w:color="auto" w:fill="FFFFFF"/>
              <w:ind w:left="1590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i/>
                <w:iCs/>
                <w:color w:val="060A26"/>
                <w:kern w:val="0"/>
                <w:sz w:val="24"/>
                <w:szCs w:val="24"/>
              </w:rPr>
              <w:t>注：本次实验采用方法二完成同步，确保本地</w:t>
            </w:r>
            <w:r w:rsidRPr="00131292">
              <w:rPr>
                <w:rFonts w:ascii="var(--ty-font-text)" w:eastAsia="宋体" w:hAnsi="var(--ty-font-text)" w:cs="Segoe UI"/>
                <w:i/>
                <w:iCs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i/>
                <w:iCs/>
                <w:color w:val="060A26"/>
                <w:kern w:val="0"/>
                <w:szCs w:val="21"/>
              </w:rPr>
              <w:t>master</w:t>
            </w:r>
            <w:r w:rsidRPr="00131292">
              <w:rPr>
                <w:rFonts w:ascii="var(--ty-font-text)" w:eastAsia="宋体" w:hAnsi="var(--ty-font-text)" w:cs="Segoe UI"/>
                <w:i/>
                <w:iCs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i/>
                <w:iCs/>
                <w:color w:val="060A26"/>
                <w:kern w:val="0"/>
                <w:sz w:val="24"/>
                <w:szCs w:val="24"/>
              </w:rPr>
              <w:t>分支与主仓库保持一致。</w:t>
            </w:r>
          </w:p>
          <w:p w14:paraId="4AC2369E" w14:textId="31324814" w:rsidR="00336E90" w:rsidRPr="00131292" w:rsidRDefault="00336E90" w:rsidP="009E6C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975A86" w14:paraId="160600F8" w14:textId="77777777" w:rsidTr="000A3687">
        <w:trPr>
          <w:trHeight w:val="5952"/>
        </w:trPr>
        <w:tc>
          <w:tcPr>
            <w:tcW w:w="8522" w:type="dxa"/>
          </w:tcPr>
          <w:p w14:paraId="031A39B6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五、实验数据及分析</w:t>
            </w:r>
          </w:p>
          <w:p w14:paraId="72C5B075" w14:textId="77777777" w:rsidR="00131292" w:rsidRPr="00131292" w:rsidRDefault="00131292" w:rsidP="00131292">
            <w:pPr>
              <w:widowControl/>
              <w:shd w:val="clear" w:color="auto" w:fill="FFFFFF"/>
              <w:spacing w:before="100" w:beforeAutospacing="1" w:afterAutospacing="1"/>
              <w:jc w:val="left"/>
              <w:outlineLvl w:val="3"/>
              <w:rPr>
                <w:rFonts w:ascii="Segoe UI" w:eastAsia="宋体" w:hAnsi="Segoe UI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1. PR 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>合并结果分析</w:t>
            </w:r>
          </w:p>
          <w:p w14:paraId="250F6920" w14:textId="77777777" w:rsidR="00131292" w:rsidRPr="00131292" w:rsidRDefault="00131292" w:rsidP="00131292">
            <w:pPr>
              <w:widowControl/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操作：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组长在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GitHub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页面选择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"Create a merge commit"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合并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PR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。</w:t>
            </w:r>
          </w:p>
          <w:p w14:paraId="5B40A466" w14:textId="77777777" w:rsidR="00131292" w:rsidRPr="00131292" w:rsidRDefault="00131292" w:rsidP="00131292">
            <w:pPr>
              <w:widowControl/>
              <w:numPr>
                <w:ilvl w:val="0"/>
                <w:numId w:val="45"/>
              </w:numPr>
              <w:shd w:val="clear" w:color="auto" w:fill="FFFFFF"/>
              <w:spacing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结果：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组长仓库的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master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分支生成了一个新的合并提交（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Merge Commit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），该提交包含了组员的修改内容。</w:t>
            </w:r>
          </w:p>
          <w:p w14:paraId="59EFCA99" w14:textId="77777777" w:rsidR="00131292" w:rsidRPr="00131292" w:rsidRDefault="00131292" w:rsidP="00131292">
            <w:pPr>
              <w:widowControl/>
              <w:numPr>
                <w:ilvl w:val="0"/>
                <w:numId w:val="45"/>
              </w:numPr>
              <w:shd w:val="clear" w:color="auto" w:fill="FFFFFF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分析：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此方式保留了完整的提交历史，清晰地记录了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“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谁在什么时候合并了什么内容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”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。虽然会增加一个空的合并节点，但它是多人协作中最安全、最常规的操作方式。</w:t>
            </w:r>
          </w:p>
          <w:p w14:paraId="5F3C3ED9" w14:textId="77777777" w:rsidR="00131292" w:rsidRPr="00131292" w:rsidRDefault="00131292" w:rsidP="00131292">
            <w:pPr>
              <w:widowControl/>
              <w:shd w:val="clear" w:color="auto" w:fill="FFFFFF"/>
              <w:spacing w:before="100" w:beforeAutospacing="1" w:afterAutospacing="1"/>
              <w:jc w:val="left"/>
              <w:outlineLvl w:val="3"/>
              <w:rPr>
                <w:rFonts w:ascii="Segoe UI" w:eastAsia="宋体" w:hAnsi="Segoe UI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 xml:space="preserve">2. Issue </w:t>
            </w:r>
            <w:r w:rsidRPr="00131292">
              <w:rPr>
                <w:rFonts w:ascii="var(--ty-font-text)" w:eastAsia="宋体" w:hAnsi="var(--ty-font-text)" w:cs="Segoe UI"/>
                <w:b/>
                <w:bCs/>
                <w:color w:val="060A26"/>
                <w:spacing w:val="3"/>
                <w:kern w:val="0"/>
                <w:sz w:val="24"/>
                <w:szCs w:val="24"/>
              </w:rPr>
              <w:t>自动关闭机制验证</w:t>
            </w:r>
          </w:p>
          <w:p w14:paraId="254400EC" w14:textId="77777777" w:rsidR="00131292" w:rsidRPr="00131292" w:rsidRDefault="00131292" w:rsidP="00131292">
            <w:pPr>
              <w:widowControl/>
              <w:numPr>
                <w:ilvl w:val="0"/>
                <w:numId w:val="46"/>
              </w:numPr>
              <w:shd w:val="clear" w:color="auto" w:fill="FFFFFF"/>
              <w:spacing w:beforeAutospacing="1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操作：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Commit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信息中使用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fix #1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字样并推送，随后合并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PR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。</w:t>
            </w:r>
          </w:p>
          <w:p w14:paraId="3CE41B67" w14:textId="77777777" w:rsidR="00131292" w:rsidRPr="00131292" w:rsidRDefault="00131292" w:rsidP="00131292">
            <w:pPr>
              <w:widowControl/>
              <w:numPr>
                <w:ilvl w:val="0"/>
                <w:numId w:val="46"/>
              </w:numPr>
              <w:shd w:val="clear" w:color="auto" w:fill="FFFFFF"/>
              <w:spacing w:after="100" w:afterAutospacing="1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结果：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 PR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合并后，原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Issue #1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状态自动变为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“Closed”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。</w:t>
            </w:r>
          </w:p>
          <w:p w14:paraId="15FC04B4" w14:textId="77777777" w:rsidR="00131292" w:rsidRPr="00131292" w:rsidRDefault="00131292" w:rsidP="00131292">
            <w:pPr>
              <w:widowControl/>
              <w:numPr>
                <w:ilvl w:val="0"/>
                <w:numId w:val="46"/>
              </w:numPr>
              <w:shd w:val="clear" w:color="auto" w:fill="FFFFFF"/>
              <w:jc w:val="left"/>
              <w:rPr>
                <w:rFonts w:ascii="var(--ty-font-text)" w:eastAsia="宋体" w:hAnsi="var(--ty-font-text)" w:cs="Segoe UI" w:hint="eastAsia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分析：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验证了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Git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的关键字关联机制。当提交信息中包含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fix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、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close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、</w:t>
            </w:r>
            <w:r w:rsidRPr="00131292">
              <w:rPr>
                <w:rFonts w:ascii="Monaco" w:eastAsia="宋体" w:hAnsi="Monaco" w:cs="宋体"/>
                <w:color w:val="060A26"/>
                <w:kern w:val="0"/>
                <w:szCs w:val="21"/>
              </w:rPr>
              <w:t>resolve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等关键词加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Issue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编号时，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GitHub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会自动将该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Issue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与提交绑定，并在合并后关闭，极大提升了项目管理的自动化程度。</w:t>
            </w:r>
          </w:p>
          <w:p w14:paraId="3CC96A76" w14:textId="1AB37CC1" w:rsidR="00975A86" w:rsidRPr="00131292" w:rsidRDefault="00975A86" w:rsidP="00131292">
            <w:pPr>
              <w:widowControl/>
              <w:numPr>
                <w:ilvl w:val="0"/>
                <w:numId w:val="47"/>
              </w:numPr>
              <w:shd w:val="clear" w:color="auto" w:fill="FFFFFF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975A86" w14:paraId="5507615E" w14:textId="77777777" w:rsidTr="000A368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36F791B7" w14:textId="48DF425D" w:rsidR="00A967C4" w:rsidRPr="00A967C4" w:rsidRDefault="00000000" w:rsidP="00A967C4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六、实验结论</w:t>
            </w:r>
          </w:p>
          <w:p w14:paraId="1A3C3D18" w14:textId="77777777" w:rsidR="00131292" w:rsidRPr="00131292" w:rsidRDefault="00131292" w:rsidP="00131292">
            <w:pPr>
              <w:widowControl/>
              <w:shd w:val="clear" w:color="auto" w:fill="FFFFFF"/>
              <w:jc w:val="left"/>
              <w:rPr>
                <w:rFonts w:ascii="Segoe UI" w:eastAsia="宋体" w:hAnsi="Segoe UI" w:cs="Segoe UI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通过本次实验，我深入理解了基于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Git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的分布式团队协作开发流程，成功完成了从任务分配到代码合并的全链路操作。</w:t>
            </w:r>
          </w:p>
          <w:p w14:paraId="140093EB" w14:textId="77777777" w:rsidR="00131292" w:rsidRPr="00131292" w:rsidRDefault="00131292" w:rsidP="00131292">
            <w:pPr>
              <w:widowControl/>
              <w:numPr>
                <w:ilvl w:val="0"/>
                <w:numId w:val="48"/>
              </w:numPr>
              <w:shd w:val="clear" w:color="auto" w:fill="FFFFFF"/>
              <w:spacing w:before="100" w:beforeAutospacing="1" w:after="100" w:afterAutospacing="1"/>
              <w:ind w:hanging="288"/>
              <w:jc w:val="left"/>
              <w:rPr>
                <w:rFonts w:ascii="var(--ty-font-text)" w:eastAsia="宋体" w:hAnsi="var(--ty-font-text)" w:cs="Segoe UI" w:hint="eastAsia"/>
                <w:color w:val="060A26"/>
                <w:spacing w:val="5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流程掌握：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熟练掌握了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 xml:space="preserve"> Fork 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仓库、克隆、修改、提交、推送、提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 xml:space="preserve"> PR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、审查合并等核心协作步骤。</w:t>
            </w:r>
          </w:p>
          <w:p w14:paraId="75375BCF" w14:textId="77777777" w:rsidR="00131292" w:rsidRPr="00131292" w:rsidRDefault="00131292" w:rsidP="00131292">
            <w:pPr>
              <w:widowControl/>
              <w:numPr>
                <w:ilvl w:val="0"/>
                <w:numId w:val="48"/>
              </w:numPr>
              <w:shd w:val="clear" w:color="auto" w:fill="FFFFFF"/>
              <w:spacing w:after="100" w:afterAutospacing="1"/>
              <w:ind w:hanging="288"/>
              <w:jc w:val="left"/>
              <w:rPr>
                <w:rFonts w:ascii="var(--ty-font-text)" w:eastAsia="宋体" w:hAnsi="var(--ty-font-text)" w:cs="Segoe UI" w:hint="eastAsia"/>
                <w:color w:val="060A26"/>
                <w:spacing w:val="5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lastRenderedPageBreak/>
              <w:t>自动化机制：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理解了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 xml:space="preserve"> Commit 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信息与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 xml:space="preserve"> Issue 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的关联规则，以及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 xml:space="preserve"> Merge Commit 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在维护项目历史清晰度方面的作用。</w:t>
            </w:r>
          </w:p>
          <w:p w14:paraId="67CA124D" w14:textId="77777777" w:rsidR="00131292" w:rsidRPr="00131292" w:rsidRDefault="00131292" w:rsidP="00131292">
            <w:pPr>
              <w:widowControl/>
              <w:numPr>
                <w:ilvl w:val="0"/>
                <w:numId w:val="48"/>
              </w:numPr>
              <w:shd w:val="clear" w:color="auto" w:fill="FFFFFF"/>
              <w:ind w:hanging="288"/>
              <w:jc w:val="left"/>
              <w:rPr>
                <w:rFonts w:ascii="var(--ty-font-text)" w:eastAsia="宋体" w:hAnsi="var(--ty-font-text)" w:cs="Segoe UI" w:hint="eastAsia"/>
                <w:color w:val="060A26"/>
                <w:spacing w:val="5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版本同步：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掌握了通过配置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 </w:t>
            </w:r>
            <w:r w:rsidRPr="00131292">
              <w:rPr>
                <w:rFonts w:ascii="Monaco" w:eastAsia="宋体" w:hAnsi="Monaco" w:cs="宋体"/>
                <w:color w:val="060A26"/>
                <w:spacing w:val="5"/>
                <w:kern w:val="0"/>
                <w:szCs w:val="21"/>
              </w:rPr>
              <w:t>upstream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 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远程源来同步主仓库更新的方法，解决了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 xml:space="preserve"> Fork 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模式下容易出现的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“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版本落后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”</w:t>
            </w:r>
            <w:r w:rsidRPr="00131292">
              <w:rPr>
                <w:rFonts w:ascii="var(--ty-font-text)" w:eastAsia="宋体" w:hAnsi="var(--ty-font-text)" w:cs="Segoe UI"/>
                <w:color w:val="060A26"/>
                <w:spacing w:val="5"/>
                <w:kern w:val="0"/>
                <w:sz w:val="24"/>
                <w:szCs w:val="24"/>
              </w:rPr>
              <w:t>问题。</w:t>
            </w:r>
          </w:p>
          <w:p w14:paraId="4E2D08C9" w14:textId="77777777" w:rsidR="00131292" w:rsidRPr="00131292" w:rsidRDefault="00131292" w:rsidP="00131292">
            <w:pPr>
              <w:widowControl/>
              <w:shd w:val="clear" w:color="auto" w:fill="FFFFFF"/>
              <w:jc w:val="left"/>
              <w:rPr>
                <w:rFonts w:ascii="Segoe UI" w:eastAsia="宋体" w:hAnsi="Segoe UI" w:cs="Segoe UI"/>
                <w:color w:val="060A26"/>
                <w:kern w:val="0"/>
                <w:sz w:val="24"/>
                <w:szCs w:val="24"/>
              </w:rPr>
            </w:pP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实验结果表明，通过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 xml:space="preserve"> Pull Request </w:t>
            </w:r>
            <w:r w:rsidRPr="00131292">
              <w:rPr>
                <w:rFonts w:ascii="var(--ty-font-text)" w:eastAsia="宋体" w:hAnsi="var(--ty-font-text)" w:cs="Segoe UI"/>
                <w:color w:val="060A26"/>
                <w:kern w:val="0"/>
                <w:sz w:val="24"/>
                <w:szCs w:val="24"/>
              </w:rPr>
              <w:t>机制，团队成员可以在保证代码质量的前提下高效协作，实现了代码的可控集成。</w:t>
            </w:r>
          </w:p>
          <w:p w14:paraId="1F171EDA" w14:textId="77777777" w:rsidR="00975A86" w:rsidRPr="00131292" w:rsidRDefault="00975A86" w:rsidP="00336E9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1E9C4B0F" w14:textId="77777777" w:rsidR="00975A86" w:rsidRDefault="00975A86" w:rsidP="00336E90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975A86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07EB" w14:textId="77777777" w:rsidR="001B5BDE" w:rsidRDefault="001B5BDE" w:rsidP="000A3687">
      <w:pPr>
        <w:rPr>
          <w:rFonts w:hint="eastAsia"/>
        </w:rPr>
      </w:pPr>
      <w:r>
        <w:separator/>
      </w:r>
    </w:p>
  </w:endnote>
  <w:endnote w:type="continuationSeparator" w:id="0">
    <w:p w14:paraId="1C92F090" w14:textId="77777777" w:rsidR="001B5BDE" w:rsidRDefault="001B5BDE" w:rsidP="000A36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ar(--ty-font-text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B598" w14:textId="77777777" w:rsidR="001B5BDE" w:rsidRDefault="001B5BDE" w:rsidP="000A3687">
      <w:pPr>
        <w:rPr>
          <w:rFonts w:hint="eastAsia"/>
        </w:rPr>
      </w:pPr>
      <w:r>
        <w:separator/>
      </w:r>
    </w:p>
  </w:footnote>
  <w:footnote w:type="continuationSeparator" w:id="0">
    <w:p w14:paraId="0721E1F6" w14:textId="77777777" w:rsidR="001B5BDE" w:rsidRDefault="001B5BDE" w:rsidP="000A36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3AD"/>
    <w:multiLevelType w:val="multilevel"/>
    <w:tmpl w:val="EC4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0BC1"/>
    <w:multiLevelType w:val="hybridMultilevel"/>
    <w:tmpl w:val="1A2C8D6A"/>
    <w:lvl w:ilvl="0" w:tplc="B426BE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D61F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7C0BD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FF46A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B08E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4C673C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75A49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2F6A1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8D8BDF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D8E3BD9"/>
    <w:multiLevelType w:val="hybridMultilevel"/>
    <w:tmpl w:val="89DEA920"/>
    <w:lvl w:ilvl="0" w:tplc="B4FCB4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206C2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4E404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EA6EE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80003B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724187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4CA639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D6E34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4760A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2C66335"/>
    <w:multiLevelType w:val="hybridMultilevel"/>
    <w:tmpl w:val="5622CC1A"/>
    <w:lvl w:ilvl="0" w:tplc="A2ECA86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8CA4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3A24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8CCA2B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E26FC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ED6195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C44BA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0D88BB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9D8EFB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16EC1301"/>
    <w:multiLevelType w:val="multilevel"/>
    <w:tmpl w:val="777C5E9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 w15:restartNumberingAfterBreak="0">
    <w:nsid w:val="1A3F11D3"/>
    <w:multiLevelType w:val="multilevel"/>
    <w:tmpl w:val="E906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01666"/>
    <w:multiLevelType w:val="hybridMultilevel"/>
    <w:tmpl w:val="15A6DFB8"/>
    <w:lvl w:ilvl="0" w:tplc="434C1A4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A1A10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2C50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CBEE78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4A252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2D2A1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1FA714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1E4B0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854DA3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1E0560A1"/>
    <w:multiLevelType w:val="hybridMultilevel"/>
    <w:tmpl w:val="A2669CB6"/>
    <w:lvl w:ilvl="0" w:tplc="9906F5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FB0724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0CE690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7A49C4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4167D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A5225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8F26C9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30EA9E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7CEAE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23F654EF"/>
    <w:multiLevelType w:val="hybridMultilevel"/>
    <w:tmpl w:val="5C6062FA"/>
    <w:lvl w:ilvl="0" w:tplc="67361F3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F14889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48E05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888747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02FC2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30260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C8266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04805E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1E667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27564A1E"/>
    <w:multiLevelType w:val="hybridMultilevel"/>
    <w:tmpl w:val="2CE490DE"/>
    <w:lvl w:ilvl="0" w:tplc="00E21C2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1E8DA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5A8BB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006ED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FCC50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DECAA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363A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C1CB7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104F0A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2F3A1040"/>
    <w:multiLevelType w:val="hybridMultilevel"/>
    <w:tmpl w:val="22F0BDEE"/>
    <w:lvl w:ilvl="0" w:tplc="DD78ECE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AAA78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8986F6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36AE90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EE78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262FB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5240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FAA25A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CE625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2FC72AE5"/>
    <w:multiLevelType w:val="multilevel"/>
    <w:tmpl w:val="B02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50A4D"/>
    <w:multiLevelType w:val="hybridMultilevel"/>
    <w:tmpl w:val="B8F88F32"/>
    <w:lvl w:ilvl="0" w:tplc="E3ACBC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6A45C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972E6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1FAB9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99638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D7658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1D471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41A16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2E13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32A113C8"/>
    <w:multiLevelType w:val="multilevel"/>
    <w:tmpl w:val="17CAE09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 w15:restartNumberingAfterBreak="0">
    <w:nsid w:val="38BB25AD"/>
    <w:multiLevelType w:val="hybridMultilevel"/>
    <w:tmpl w:val="315E61C6"/>
    <w:lvl w:ilvl="0" w:tplc="49CC8F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EF4C1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E866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C48FFF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8B808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F1C1CE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75AF29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022559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A04DD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3904178B"/>
    <w:multiLevelType w:val="hybridMultilevel"/>
    <w:tmpl w:val="DCA2BCC2"/>
    <w:lvl w:ilvl="0" w:tplc="010439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76329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B267C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75AE1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34971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89411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C48D4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C00855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6ECC2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393721CA"/>
    <w:multiLevelType w:val="hybridMultilevel"/>
    <w:tmpl w:val="E9F4BFB0"/>
    <w:lvl w:ilvl="0" w:tplc="3E2203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2E0A15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C5611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C0E13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CD2BEF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D98E1B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B1614D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C06B5B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62819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3D384D45"/>
    <w:multiLevelType w:val="hybridMultilevel"/>
    <w:tmpl w:val="4CE0B3E2"/>
    <w:lvl w:ilvl="0" w:tplc="652A92A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5FA6C0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3459A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7CE65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6EC6BC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A62E92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9D88E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DBA25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220E8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413962B3"/>
    <w:multiLevelType w:val="hybridMultilevel"/>
    <w:tmpl w:val="65DC1FF0"/>
    <w:lvl w:ilvl="0" w:tplc="A89626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774A13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7520EA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72843F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F7C83E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9243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788A0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14CF5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11254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42212ED2"/>
    <w:multiLevelType w:val="multilevel"/>
    <w:tmpl w:val="EA78A4F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" w15:restartNumberingAfterBreak="0">
    <w:nsid w:val="44E4338B"/>
    <w:multiLevelType w:val="hybridMultilevel"/>
    <w:tmpl w:val="189ED454"/>
    <w:lvl w:ilvl="0" w:tplc="523AEF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B3AD44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72E8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390F0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324DF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B48C8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E30B5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D16DF3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DC301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47BA7DC3"/>
    <w:multiLevelType w:val="hybridMultilevel"/>
    <w:tmpl w:val="E82ECC44"/>
    <w:lvl w:ilvl="0" w:tplc="D5548F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8D8EB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8CBB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C8C14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97E91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8E43A5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50E68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550F0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E5E8E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47FE24C9"/>
    <w:multiLevelType w:val="hybridMultilevel"/>
    <w:tmpl w:val="DD268078"/>
    <w:lvl w:ilvl="0" w:tplc="F04AE04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9D07F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AB665C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CAE29C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4007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2A863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7409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BFC68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4E079D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 w15:restartNumberingAfterBreak="0">
    <w:nsid w:val="49FF100E"/>
    <w:multiLevelType w:val="hybridMultilevel"/>
    <w:tmpl w:val="234ED9D8"/>
    <w:lvl w:ilvl="0" w:tplc="EAD6D4A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7CCE00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DD49C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6AF35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DC6E6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6BE46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D0A557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59044A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D16C6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 w15:restartNumberingAfterBreak="0">
    <w:nsid w:val="4DE464C9"/>
    <w:multiLevelType w:val="hybridMultilevel"/>
    <w:tmpl w:val="A302FE82"/>
    <w:lvl w:ilvl="0" w:tplc="7A9047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9CEE8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9A24C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91291B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80CCE3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5699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7A85F7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843A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7CCC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50DE1B3B"/>
    <w:multiLevelType w:val="multilevel"/>
    <w:tmpl w:val="CEA646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6" w15:restartNumberingAfterBreak="0">
    <w:nsid w:val="51C247B2"/>
    <w:multiLevelType w:val="multilevel"/>
    <w:tmpl w:val="982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12E48"/>
    <w:multiLevelType w:val="multilevel"/>
    <w:tmpl w:val="7026CA9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8" w15:restartNumberingAfterBreak="0">
    <w:nsid w:val="54C71BBE"/>
    <w:multiLevelType w:val="multilevel"/>
    <w:tmpl w:val="E27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65926"/>
    <w:multiLevelType w:val="hybridMultilevel"/>
    <w:tmpl w:val="A6580B40"/>
    <w:lvl w:ilvl="0" w:tplc="F9480C6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26819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14A9A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3ED4D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9E649D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2A063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63AB2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D6F07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B7E244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 w15:restartNumberingAfterBreak="0">
    <w:nsid w:val="552B233A"/>
    <w:multiLevelType w:val="hybridMultilevel"/>
    <w:tmpl w:val="4F388CC2"/>
    <w:lvl w:ilvl="0" w:tplc="9AD0C5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34CBD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0FA8F2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2091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FDA654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C2CBB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1414C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7EA8E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0C54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 w15:restartNumberingAfterBreak="0">
    <w:nsid w:val="55590A49"/>
    <w:multiLevelType w:val="hybridMultilevel"/>
    <w:tmpl w:val="7A381828"/>
    <w:lvl w:ilvl="0" w:tplc="F5D80F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6EE26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A80BA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B982FA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0548C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19E95C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27AF0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3A85B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C7E0D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 w15:restartNumberingAfterBreak="0">
    <w:nsid w:val="56EB35DA"/>
    <w:multiLevelType w:val="multilevel"/>
    <w:tmpl w:val="6BDE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34" w15:restartNumberingAfterBreak="0">
    <w:nsid w:val="5B8A79CA"/>
    <w:multiLevelType w:val="hybridMultilevel"/>
    <w:tmpl w:val="1C508B20"/>
    <w:lvl w:ilvl="0" w:tplc="E60E36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02CB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EE503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37A6B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F036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7240C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51E12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8E64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E6C1D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 w15:restartNumberingAfterBreak="0">
    <w:nsid w:val="60626713"/>
    <w:multiLevelType w:val="hybridMultilevel"/>
    <w:tmpl w:val="34201FDE"/>
    <w:lvl w:ilvl="0" w:tplc="F10C1D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64658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55659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BEEA11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E0C3F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426FA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A8019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369E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2CA94E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 w15:restartNumberingAfterBreak="0">
    <w:nsid w:val="60945B4B"/>
    <w:multiLevelType w:val="multilevel"/>
    <w:tmpl w:val="2912E2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7" w15:restartNumberingAfterBreak="0">
    <w:nsid w:val="60C4071C"/>
    <w:multiLevelType w:val="multilevel"/>
    <w:tmpl w:val="F468F49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8" w15:restartNumberingAfterBreak="0">
    <w:nsid w:val="612505A2"/>
    <w:multiLevelType w:val="multilevel"/>
    <w:tmpl w:val="B36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E5F67"/>
    <w:multiLevelType w:val="hybridMultilevel"/>
    <w:tmpl w:val="828A807C"/>
    <w:lvl w:ilvl="0" w:tplc="A96890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D9AF90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6E4EE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F86934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922AFF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A32A6E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384D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A965B2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E2CC58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 w15:restartNumberingAfterBreak="0">
    <w:nsid w:val="650C3EB9"/>
    <w:multiLevelType w:val="hybridMultilevel"/>
    <w:tmpl w:val="EC7AB0B4"/>
    <w:lvl w:ilvl="0" w:tplc="6DF002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7AA6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B4845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A8823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9A0AF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FC0323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183D3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2C66C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72B4C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 w15:restartNumberingAfterBreak="0">
    <w:nsid w:val="68624537"/>
    <w:multiLevelType w:val="hybridMultilevel"/>
    <w:tmpl w:val="1C6E1D78"/>
    <w:lvl w:ilvl="0" w:tplc="E44257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478A9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FA4BE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72B3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B746F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D6E82F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3455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9A51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EB4408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 w15:restartNumberingAfterBreak="0">
    <w:nsid w:val="69FC4718"/>
    <w:multiLevelType w:val="multilevel"/>
    <w:tmpl w:val="4FF4D2C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3" w15:restartNumberingAfterBreak="0">
    <w:nsid w:val="72EB7642"/>
    <w:multiLevelType w:val="hybridMultilevel"/>
    <w:tmpl w:val="387A3124"/>
    <w:lvl w:ilvl="0" w:tplc="8FC61F0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7365E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787F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D48CF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B188E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DE10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3A5F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8CE3C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3A71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 w15:restartNumberingAfterBreak="0">
    <w:nsid w:val="74AB123D"/>
    <w:multiLevelType w:val="hybridMultilevel"/>
    <w:tmpl w:val="E5FC715E"/>
    <w:lvl w:ilvl="0" w:tplc="94C84E0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06665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861A6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E084E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30A8C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B1699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6E6837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6821F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40008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 w15:restartNumberingAfterBreak="0">
    <w:nsid w:val="79DD70B1"/>
    <w:multiLevelType w:val="multilevel"/>
    <w:tmpl w:val="2DB8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F91305"/>
    <w:multiLevelType w:val="hybridMultilevel"/>
    <w:tmpl w:val="A032087C"/>
    <w:lvl w:ilvl="0" w:tplc="F73427B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75640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66E866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1FC50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09A10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144B1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CACE6A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2D817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772CB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 w15:restartNumberingAfterBreak="0">
    <w:nsid w:val="7C1F10EB"/>
    <w:multiLevelType w:val="multilevel"/>
    <w:tmpl w:val="4F3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26844">
    <w:abstractNumId w:val="33"/>
  </w:num>
  <w:num w:numId="2" w16cid:durableId="1884512060">
    <w:abstractNumId w:val="25"/>
  </w:num>
  <w:num w:numId="3" w16cid:durableId="1416901244">
    <w:abstractNumId w:val="30"/>
  </w:num>
  <w:num w:numId="4" w16cid:durableId="2050031730">
    <w:abstractNumId w:val="41"/>
  </w:num>
  <w:num w:numId="5" w16cid:durableId="1943755177">
    <w:abstractNumId w:val="39"/>
  </w:num>
  <w:num w:numId="6" w16cid:durableId="1174497759">
    <w:abstractNumId w:val="24"/>
  </w:num>
  <w:num w:numId="7" w16cid:durableId="1475754555">
    <w:abstractNumId w:val="22"/>
  </w:num>
  <w:num w:numId="8" w16cid:durableId="1118915066">
    <w:abstractNumId w:val="12"/>
  </w:num>
  <w:num w:numId="9" w16cid:durableId="2069112208">
    <w:abstractNumId w:val="31"/>
  </w:num>
  <w:num w:numId="10" w16cid:durableId="747070355">
    <w:abstractNumId w:val="34"/>
  </w:num>
  <w:num w:numId="11" w16cid:durableId="816646971">
    <w:abstractNumId w:val="13"/>
  </w:num>
  <w:num w:numId="12" w16cid:durableId="164518293">
    <w:abstractNumId w:val="40"/>
  </w:num>
  <w:num w:numId="13" w16cid:durableId="618414357">
    <w:abstractNumId w:val="43"/>
  </w:num>
  <w:num w:numId="14" w16cid:durableId="1741252179">
    <w:abstractNumId w:val="19"/>
  </w:num>
  <w:num w:numId="15" w16cid:durableId="220092395">
    <w:abstractNumId w:val="16"/>
  </w:num>
  <w:num w:numId="16" w16cid:durableId="7679212">
    <w:abstractNumId w:val="35"/>
  </w:num>
  <w:num w:numId="17" w16cid:durableId="511991696">
    <w:abstractNumId w:val="2"/>
  </w:num>
  <w:num w:numId="18" w16cid:durableId="854880652">
    <w:abstractNumId w:val="14"/>
  </w:num>
  <w:num w:numId="19" w16cid:durableId="900605057">
    <w:abstractNumId w:val="15"/>
  </w:num>
  <w:num w:numId="20" w16cid:durableId="2055735565">
    <w:abstractNumId w:val="44"/>
  </w:num>
  <w:num w:numId="21" w16cid:durableId="967777523">
    <w:abstractNumId w:val="21"/>
  </w:num>
  <w:num w:numId="22" w16cid:durableId="781343398">
    <w:abstractNumId w:val="46"/>
  </w:num>
  <w:num w:numId="23" w16cid:durableId="1362130778">
    <w:abstractNumId w:val="17"/>
  </w:num>
  <w:num w:numId="24" w16cid:durableId="913466699">
    <w:abstractNumId w:val="9"/>
  </w:num>
  <w:num w:numId="25" w16cid:durableId="394015714">
    <w:abstractNumId w:val="6"/>
  </w:num>
  <w:num w:numId="26" w16cid:durableId="1119761738">
    <w:abstractNumId w:val="20"/>
  </w:num>
  <w:num w:numId="27" w16cid:durableId="849829587">
    <w:abstractNumId w:val="29"/>
  </w:num>
  <w:num w:numId="28" w16cid:durableId="1388190551">
    <w:abstractNumId w:val="8"/>
  </w:num>
  <w:num w:numId="29" w16cid:durableId="1193760437">
    <w:abstractNumId w:val="18"/>
  </w:num>
  <w:num w:numId="30" w16cid:durableId="1406298309">
    <w:abstractNumId w:val="3"/>
  </w:num>
  <w:num w:numId="31" w16cid:durableId="23140704">
    <w:abstractNumId w:val="1"/>
  </w:num>
  <w:num w:numId="32" w16cid:durableId="1405883219">
    <w:abstractNumId w:val="10"/>
  </w:num>
  <w:num w:numId="33" w16cid:durableId="173888122">
    <w:abstractNumId w:val="42"/>
  </w:num>
  <w:num w:numId="34" w16cid:durableId="1683435804">
    <w:abstractNumId w:val="36"/>
  </w:num>
  <w:num w:numId="35" w16cid:durableId="1793330436">
    <w:abstractNumId w:val="27"/>
  </w:num>
  <w:num w:numId="36" w16cid:durableId="1518346521">
    <w:abstractNumId w:val="23"/>
  </w:num>
  <w:num w:numId="37" w16cid:durableId="880557216">
    <w:abstractNumId w:val="4"/>
  </w:num>
  <w:num w:numId="38" w16cid:durableId="81225576">
    <w:abstractNumId w:val="37"/>
  </w:num>
  <w:num w:numId="39" w16cid:durableId="1902524008">
    <w:abstractNumId w:val="7"/>
  </w:num>
  <w:num w:numId="40" w16cid:durableId="221136673">
    <w:abstractNumId w:val="45"/>
  </w:num>
  <w:num w:numId="41" w16cid:durableId="336885427">
    <w:abstractNumId w:val="32"/>
  </w:num>
  <w:num w:numId="42" w16cid:durableId="1285886116">
    <w:abstractNumId w:val="47"/>
  </w:num>
  <w:num w:numId="43" w16cid:durableId="1890415105">
    <w:abstractNumId w:val="0"/>
  </w:num>
  <w:num w:numId="44" w16cid:durableId="505023800">
    <w:abstractNumId w:val="38"/>
  </w:num>
  <w:num w:numId="45" w16cid:durableId="1258515560">
    <w:abstractNumId w:val="26"/>
  </w:num>
  <w:num w:numId="46" w16cid:durableId="139425841">
    <w:abstractNumId w:val="11"/>
  </w:num>
  <w:num w:numId="47" w16cid:durableId="1438213944">
    <w:abstractNumId w:val="28"/>
  </w:num>
  <w:num w:numId="48" w16cid:durableId="1898971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A3687"/>
    <w:rsid w:val="00101B93"/>
    <w:rsid w:val="00131292"/>
    <w:rsid w:val="001B5BDE"/>
    <w:rsid w:val="00247D5F"/>
    <w:rsid w:val="00327580"/>
    <w:rsid w:val="00336E90"/>
    <w:rsid w:val="0047501E"/>
    <w:rsid w:val="004D27D5"/>
    <w:rsid w:val="00561608"/>
    <w:rsid w:val="00586B7D"/>
    <w:rsid w:val="005F2C0C"/>
    <w:rsid w:val="0066095C"/>
    <w:rsid w:val="006915FA"/>
    <w:rsid w:val="006B0E4C"/>
    <w:rsid w:val="007260BF"/>
    <w:rsid w:val="0074647B"/>
    <w:rsid w:val="007B7287"/>
    <w:rsid w:val="007F47ED"/>
    <w:rsid w:val="007F47F4"/>
    <w:rsid w:val="00841261"/>
    <w:rsid w:val="008A4714"/>
    <w:rsid w:val="00975A86"/>
    <w:rsid w:val="009E6C7C"/>
    <w:rsid w:val="009F75ED"/>
    <w:rsid w:val="00A967C4"/>
    <w:rsid w:val="00C11F1E"/>
    <w:rsid w:val="00C347D3"/>
    <w:rsid w:val="00C74AD4"/>
    <w:rsid w:val="00DA2AB4"/>
    <w:rsid w:val="00E01945"/>
    <w:rsid w:val="00E21AD6"/>
    <w:rsid w:val="00E77B3F"/>
    <w:rsid w:val="00E853AD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F549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customStyle="1" w:styleId="qk-md-li">
    <w:name w:val="qk-md-li"/>
    <w:basedOn w:val="a"/>
    <w:rsid w:val="001312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13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2B7366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ar(--ty-font-text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254035"/>
    <w:rsid w:val="002B7366"/>
    <w:rsid w:val="00306E2D"/>
    <w:rsid w:val="00327580"/>
    <w:rsid w:val="00463B49"/>
    <w:rsid w:val="007B3F07"/>
    <w:rsid w:val="007F47F4"/>
    <w:rsid w:val="0081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2026-05-07T00:00:00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0</TotalTime>
  <Pages>5</Pages>
  <Words>989</Words>
  <Characters>1377</Characters>
  <Application>Microsoft Office Word</Application>
  <DocSecurity>0</DocSecurity>
  <Lines>72</Lines>
  <Paragraphs>71</Paragraphs>
  <ScaleCrop>false</ScaleCrop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2026-05-21T12:56:00Z</dcterms:created>
  <dcterms:modified xsi:type="dcterms:W3CDTF">2026-05-25T13:12:00Z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